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783" w:rsidRDefault="00FD771B">
      <w:pPr>
        <w:jc w:val="center"/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PT Astra Serif" w:eastAsia="PT Astra Serif" w:hAnsi="PT Astra Serif" w:cs="PT Astra Serif"/>
          <w:b/>
          <w:color w:val="000000"/>
          <w:sz w:val="28"/>
          <w:szCs w:val="8"/>
          <w:highlight w:val="white"/>
        </w:rPr>
        <w:t>Малому и среднему бизнесу доступны инвестиционные кредиты по программе льготного кредитования</w:t>
      </w:r>
    </w:p>
    <w:p w:rsidR="005A1783" w:rsidRDefault="00FD771B">
      <w:pPr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8"/>
        </w:rPr>
        <w:t xml:space="preserve">Льготные кредиты на инвестиционные цели предоставляются субъектам МСП, осуществляющим деятельность в приоритетных отраслях экономики -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обрабатывающее производство, транспортировка и хранение, туризм, информационные технологии и научно-техническая сфера.</w:t>
      </w:r>
    </w:p>
    <w:p w:rsidR="005A1783" w:rsidRDefault="00FD771B">
      <w:pPr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Ставка по кредиту рассчитывается: ключевая ставка ЦБ РФ - 3,5%. При сохранении ключевой ставки на уровне 21%, ставка по кредиту составит </w:t>
      </w:r>
      <w:r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</w:rPr>
        <w:t>17,5%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.</w:t>
      </w:r>
    </w:p>
    <w:p w:rsidR="005A1783" w:rsidRDefault="00FD771B">
      <w:pPr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Сумма кредита – от </w:t>
      </w:r>
      <w:r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</w:rPr>
        <w:t>50 млн до 2 млрд рублей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.</w:t>
      </w:r>
    </w:p>
    <w:p w:rsidR="005A1783" w:rsidRDefault="00FD771B">
      <w:pPr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Участниками программы являются кредитные организации: «Сбербанк»; Банк ВТБ; «Совкомбанк»; «ТБанк»; «Промсвязьбанк»; «МСП Банк»; «Банк ДОМ.РФ»; «Ак Барс» Банк; «Альфа-Банк».</w:t>
      </w:r>
    </w:p>
    <w:p w:rsidR="005A1783" w:rsidRDefault="00FD771B">
      <w:pPr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Как подать заявку?</w:t>
      </w:r>
    </w:p>
    <w:p w:rsidR="005A1783" w:rsidRDefault="00FD771B">
      <w:pPr>
        <w:pStyle w:val="af9"/>
        <w:numPr>
          <w:ilvl w:val="0"/>
          <w:numId w:val="2"/>
        </w:numPr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Обратиться в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банк, уполномоченный на предоставление кредитов по данной программе</w:t>
      </w:r>
    </w:p>
    <w:p w:rsidR="005A1783" w:rsidRDefault="00FD771B">
      <w:pPr>
        <w:pStyle w:val="af9"/>
        <w:numPr>
          <w:ilvl w:val="0"/>
          <w:numId w:val="2"/>
        </w:numPr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Собрать полный пакет документов и заполнить заявку по форме банка.</w:t>
      </w:r>
    </w:p>
    <w:p w:rsidR="005A1783" w:rsidRDefault="005A1783">
      <w:pPr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sectPr w:rsidR="005A17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783" w:rsidRDefault="00FD771B">
      <w:pPr>
        <w:spacing w:after="0" w:line="240" w:lineRule="auto"/>
      </w:pPr>
      <w:r>
        <w:separator/>
      </w:r>
    </w:p>
  </w:endnote>
  <w:endnote w:type="continuationSeparator" w:id="0">
    <w:p w:rsidR="005A1783" w:rsidRDefault="00FD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783" w:rsidRDefault="00FD771B">
      <w:pPr>
        <w:spacing w:after="0" w:line="240" w:lineRule="auto"/>
      </w:pPr>
      <w:r>
        <w:separator/>
      </w:r>
    </w:p>
  </w:footnote>
  <w:footnote w:type="continuationSeparator" w:id="0">
    <w:p w:rsidR="005A1783" w:rsidRDefault="00FD7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57B6"/>
    <w:multiLevelType w:val="hybridMultilevel"/>
    <w:tmpl w:val="4232F00A"/>
    <w:lvl w:ilvl="0" w:tplc="6CD0EDCC">
      <w:start w:val="1"/>
      <w:numFmt w:val="decimal"/>
      <w:lvlText w:val="%1."/>
      <w:lvlJc w:val="left"/>
      <w:pPr>
        <w:ind w:left="709" w:hanging="360"/>
      </w:pPr>
    </w:lvl>
    <w:lvl w:ilvl="1" w:tplc="35B6DE0C">
      <w:start w:val="1"/>
      <w:numFmt w:val="lowerLetter"/>
      <w:lvlText w:val="%2."/>
      <w:lvlJc w:val="left"/>
      <w:pPr>
        <w:ind w:left="1429" w:hanging="360"/>
      </w:pPr>
    </w:lvl>
    <w:lvl w:ilvl="2" w:tplc="12A23460">
      <w:start w:val="1"/>
      <w:numFmt w:val="lowerRoman"/>
      <w:lvlText w:val="%3."/>
      <w:lvlJc w:val="right"/>
      <w:pPr>
        <w:ind w:left="2149" w:hanging="180"/>
      </w:pPr>
    </w:lvl>
    <w:lvl w:ilvl="3" w:tplc="C51A23BA">
      <w:start w:val="1"/>
      <w:numFmt w:val="decimal"/>
      <w:lvlText w:val="%4."/>
      <w:lvlJc w:val="left"/>
      <w:pPr>
        <w:ind w:left="2869" w:hanging="360"/>
      </w:pPr>
    </w:lvl>
    <w:lvl w:ilvl="4" w:tplc="FFEA68CE">
      <w:start w:val="1"/>
      <w:numFmt w:val="lowerLetter"/>
      <w:lvlText w:val="%5."/>
      <w:lvlJc w:val="left"/>
      <w:pPr>
        <w:ind w:left="3589" w:hanging="360"/>
      </w:pPr>
    </w:lvl>
    <w:lvl w:ilvl="5" w:tplc="1CF428FA">
      <w:start w:val="1"/>
      <w:numFmt w:val="lowerRoman"/>
      <w:lvlText w:val="%6."/>
      <w:lvlJc w:val="right"/>
      <w:pPr>
        <w:ind w:left="4309" w:hanging="180"/>
      </w:pPr>
    </w:lvl>
    <w:lvl w:ilvl="6" w:tplc="885234C6">
      <w:start w:val="1"/>
      <w:numFmt w:val="decimal"/>
      <w:lvlText w:val="%7."/>
      <w:lvlJc w:val="left"/>
      <w:pPr>
        <w:ind w:left="5029" w:hanging="360"/>
      </w:pPr>
    </w:lvl>
    <w:lvl w:ilvl="7" w:tplc="1CF8D9D8">
      <w:start w:val="1"/>
      <w:numFmt w:val="lowerLetter"/>
      <w:lvlText w:val="%8."/>
      <w:lvlJc w:val="left"/>
      <w:pPr>
        <w:ind w:left="5749" w:hanging="360"/>
      </w:pPr>
    </w:lvl>
    <w:lvl w:ilvl="8" w:tplc="B5889A9A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454B1664"/>
    <w:multiLevelType w:val="hybridMultilevel"/>
    <w:tmpl w:val="79A06E02"/>
    <w:lvl w:ilvl="0" w:tplc="ACD4B612">
      <w:start w:val="1"/>
      <w:numFmt w:val="decimal"/>
      <w:lvlText w:val="%1."/>
      <w:lvlJc w:val="left"/>
      <w:pPr>
        <w:ind w:left="709" w:hanging="360"/>
      </w:pPr>
    </w:lvl>
    <w:lvl w:ilvl="1" w:tplc="6DF6E392">
      <w:start w:val="1"/>
      <w:numFmt w:val="lowerLetter"/>
      <w:lvlText w:val="%2."/>
      <w:lvlJc w:val="left"/>
      <w:pPr>
        <w:ind w:left="1429" w:hanging="360"/>
      </w:pPr>
    </w:lvl>
    <w:lvl w:ilvl="2" w:tplc="EAFA14EA">
      <w:start w:val="1"/>
      <w:numFmt w:val="lowerRoman"/>
      <w:lvlText w:val="%3."/>
      <w:lvlJc w:val="right"/>
      <w:pPr>
        <w:ind w:left="2149" w:hanging="180"/>
      </w:pPr>
    </w:lvl>
    <w:lvl w:ilvl="3" w:tplc="99C496D2">
      <w:start w:val="1"/>
      <w:numFmt w:val="decimal"/>
      <w:lvlText w:val="%4."/>
      <w:lvlJc w:val="left"/>
      <w:pPr>
        <w:ind w:left="2869" w:hanging="360"/>
      </w:pPr>
    </w:lvl>
    <w:lvl w:ilvl="4" w:tplc="6270BB14">
      <w:start w:val="1"/>
      <w:numFmt w:val="lowerLetter"/>
      <w:lvlText w:val="%5."/>
      <w:lvlJc w:val="left"/>
      <w:pPr>
        <w:ind w:left="3589" w:hanging="360"/>
      </w:pPr>
    </w:lvl>
    <w:lvl w:ilvl="5" w:tplc="A364C850">
      <w:start w:val="1"/>
      <w:numFmt w:val="lowerRoman"/>
      <w:lvlText w:val="%6."/>
      <w:lvlJc w:val="right"/>
      <w:pPr>
        <w:ind w:left="4309" w:hanging="180"/>
      </w:pPr>
    </w:lvl>
    <w:lvl w:ilvl="6" w:tplc="4FD03366">
      <w:start w:val="1"/>
      <w:numFmt w:val="decimal"/>
      <w:lvlText w:val="%7."/>
      <w:lvlJc w:val="left"/>
      <w:pPr>
        <w:ind w:left="5029" w:hanging="360"/>
      </w:pPr>
    </w:lvl>
    <w:lvl w:ilvl="7" w:tplc="463E137E">
      <w:start w:val="1"/>
      <w:numFmt w:val="lowerLetter"/>
      <w:lvlText w:val="%8."/>
      <w:lvlJc w:val="left"/>
      <w:pPr>
        <w:ind w:left="5749" w:hanging="360"/>
      </w:pPr>
    </w:lvl>
    <w:lvl w:ilvl="8" w:tplc="4748227E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83"/>
    <w:rsid w:val="005A1783"/>
    <w:rsid w:val="00FD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4910F-A2BF-40F9-A35D-25F068C2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Утехина Валентина Артемьевна</dc:creator>
  <cp:lastModifiedBy>Утехина Валентина Артемьевна</cp:lastModifiedBy>
  <cp:revision>2</cp:revision>
  <dcterms:created xsi:type="dcterms:W3CDTF">2025-04-22T05:22:00Z</dcterms:created>
  <dcterms:modified xsi:type="dcterms:W3CDTF">2025-04-22T05:22:00Z</dcterms:modified>
</cp:coreProperties>
</file>