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70E6" w14:textId="77777777" w:rsidR="00AE1D6E" w:rsidRDefault="00AE1D6E" w:rsidP="00AE1D6E">
      <w:r>
        <w:t>Майские праздники 2025.</w:t>
      </w:r>
    </w:p>
    <w:p w14:paraId="3D13CE4B" w14:textId="77777777" w:rsidR="00AE1D6E" w:rsidRDefault="00AE1D6E" w:rsidP="00AE1D6E">
      <w:r>
        <w:t>8 праздничных, выходных дней:</w:t>
      </w:r>
    </w:p>
    <w:p w14:paraId="3BDDE990" w14:textId="77777777" w:rsidR="00AE1D6E" w:rsidRDefault="00AE1D6E" w:rsidP="00AE1D6E"/>
    <w:p w14:paraId="4B561CBE" w14:textId="315AE0A7" w:rsidR="00AE1D6E" w:rsidRPr="00AE1D6E" w:rsidRDefault="00AE1D6E" w:rsidP="00AE1D6E">
      <w:r>
        <w:t>1–4 мая — Праздник Весны и Труда</w:t>
      </w:r>
    </w:p>
    <w:p w14:paraId="41998049" w14:textId="066930DA" w:rsidR="00AE1D6E" w:rsidRPr="00AE1D6E" w:rsidRDefault="00AE1D6E" w:rsidP="00AE1D6E">
      <w:r>
        <w:t xml:space="preserve"> 8–11 мая — День Победы</w:t>
      </w:r>
    </w:p>
    <w:p w14:paraId="38DB5380" w14:textId="77777777" w:rsidR="00AE1D6E" w:rsidRDefault="00AE1D6E" w:rsidP="00AE1D6E"/>
    <w:p w14:paraId="511F2D51" w14:textId="77777777" w:rsidR="00AE1D6E" w:rsidRDefault="00AE1D6E" w:rsidP="00AE1D6E">
      <w:r>
        <w:t>Рабочие дни: 5, 6 и 7 мая.</w:t>
      </w:r>
    </w:p>
    <w:p w14:paraId="341A51C5" w14:textId="77777777" w:rsidR="00AE1D6E" w:rsidRDefault="00AE1D6E" w:rsidP="00AE1D6E">
      <w:r>
        <w:t>30 апреля — сокращённый рабочий день. (приём граждан до 12.00)</w:t>
      </w:r>
    </w:p>
    <w:p w14:paraId="70BFC822" w14:textId="77777777" w:rsidR="00AE1D6E" w:rsidRDefault="00AE1D6E" w:rsidP="00AE1D6E"/>
    <w:p w14:paraId="086DAAD4" w14:textId="0C83C7EE" w:rsidR="00AE1D6E" w:rsidRDefault="00AE1D6E" w:rsidP="00AE1D6E">
      <w:r>
        <w:t xml:space="preserve"> Дежурный телефон:</w:t>
      </w:r>
    </w:p>
    <w:p w14:paraId="723F3ED6" w14:textId="77777777" w:rsidR="00AE1D6E" w:rsidRDefault="00AE1D6E" w:rsidP="00AE1D6E">
      <w:r>
        <w:t>89501707939</w:t>
      </w:r>
    </w:p>
    <w:p w14:paraId="7BDBC437" w14:textId="7F5A7DF1" w:rsidR="00A160BD" w:rsidRDefault="00AE1D6E" w:rsidP="00AE1D6E">
      <w:r>
        <w:t>С 12 мая - приём граждан ведётся в обычном режиме.</w:t>
      </w:r>
    </w:p>
    <w:sectPr w:rsidR="00A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A4"/>
    <w:rsid w:val="000354A4"/>
    <w:rsid w:val="00A160BD"/>
    <w:rsid w:val="00AE1D6E"/>
    <w:rsid w:val="00B94338"/>
    <w:rsid w:val="00C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FBE5"/>
  <w15:chartTrackingRefBased/>
  <w15:docId w15:val="{F9043C94-76EC-4844-9471-582F89F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Елена Михайловна</dc:creator>
  <cp:keywords/>
  <dc:description/>
  <cp:lastModifiedBy>Шамшурина Елена Михайловна</cp:lastModifiedBy>
  <cp:revision>2</cp:revision>
  <dcterms:created xsi:type="dcterms:W3CDTF">2025-04-30T04:36:00Z</dcterms:created>
  <dcterms:modified xsi:type="dcterms:W3CDTF">2025-04-30T04:36:00Z</dcterms:modified>
</cp:coreProperties>
</file>