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6"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roofErr w:type="gramStart"/>
      <w:r w:rsidRPr="00C70300">
        <w:rPr>
          <w:rFonts w:eastAsia="Times New Roman" w:cs="Times New Roman"/>
          <w:b/>
          <w:sz w:val="48"/>
          <w:szCs w:val="48"/>
          <w:lang w:eastAsia="ru-RU"/>
        </w:rPr>
        <w:t xml:space="preserve">В Е С Т Н И К  </w:t>
      </w:r>
      <w:proofErr w:type="gramEnd"/>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3</w:t>
      </w:r>
      <w:r w:rsidR="00BD39FD">
        <w:rPr>
          <w:rFonts w:eastAsia="Times New Roman" w:cs="Times New Roman"/>
          <w:b/>
          <w:sz w:val="36"/>
          <w:szCs w:val="36"/>
          <w:lang w:eastAsia="ru-RU"/>
        </w:rPr>
        <w:t xml:space="preserve"> том 2</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sidRPr="00C70300">
        <w:rPr>
          <w:rFonts w:eastAsia="Times New Roman" w:cs="Times New Roman"/>
          <w:b/>
          <w:sz w:val="28"/>
          <w:szCs w:val="28"/>
          <w:lang w:eastAsia="ru-RU"/>
        </w:rPr>
        <w:t>31 марта 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9FD" w:rsidRDefault="00BD39FD"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BD39FD" w:rsidRDefault="00BD39FD"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D259F9">
        <w:rPr>
          <w:rFonts w:eastAsia="Times New Roman" w:cs="Times New Roman"/>
          <w:sz w:val="24"/>
          <w:szCs w:val="24"/>
          <w:lang w:eastAsia="ru-RU"/>
        </w:rPr>
        <w:t xml:space="preserve"> </w:t>
      </w:r>
      <w:r w:rsidRPr="00C70300">
        <w:rPr>
          <w:rFonts w:eastAsia="Times New Roman" w:cs="Times New Roman"/>
          <w:sz w:val="24"/>
          <w:szCs w:val="24"/>
          <w:lang w:eastAsia="ru-RU"/>
        </w:rPr>
        <w:t xml:space="preserve">Киясово, 2022 год </w:t>
      </w:r>
    </w:p>
    <w:p w:rsidR="00C70300" w:rsidRPr="00C70300" w:rsidRDefault="00C70300" w:rsidP="00C70300">
      <w:pPr>
        <w:overflowPunct/>
        <w:autoSpaceDE/>
        <w:textAlignment w:val="auto"/>
        <w:rPr>
          <w:rFonts w:eastAsia="Times New Roman" w:cs="Times New Roman"/>
          <w:sz w:val="24"/>
          <w:szCs w:val="24"/>
          <w:lang w:eastAsia="ru-RU"/>
        </w:rPr>
      </w:pPr>
    </w:p>
    <w:p w:rsidR="00C70300" w:rsidRDefault="00C70300" w:rsidP="00C70300">
      <w:pPr>
        <w:overflowPunct/>
        <w:autoSpaceDE/>
        <w:ind w:firstLine="540"/>
        <w:jc w:val="both"/>
        <w:textAlignment w:val="auto"/>
        <w:rPr>
          <w:rFonts w:eastAsia="Times New Roman" w:cs="Times New Roman"/>
          <w:sz w:val="26"/>
          <w:szCs w:val="26"/>
          <w:lang w:eastAsia="ru-RU"/>
        </w:rPr>
      </w:pPr>
      <w:proofErr w:type="gramStart"/>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roofErr w:type="gramEnd"/>
    </w:p>
    <w:p w:rsidR="00340365" w:rsidRPr="00C70300" w:rsidRDefault="00340365"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 xml:space="preserve">С О Д Е </w:t>
      </w:r>
      <w:proofErr w:type="gramStart"/>
      <w:r w:rsidRPr="00C70300">
        <w:rPr>
          <w:rFonts w:eastAsia="Times New Roman" w:cs="Times New Roman"/>
          <w:b/>
          <w:sz w:val="26"/>
          <w:szCs w:val="26"/>
          <w:lang w:eastAsia="ru-RU"/>
        </w:rPr>
        <w:t>Р</w:t>
      </w:r>
      <w:proofErr w:type="gramEnd"/>
      <w:r w:rsidRPr="00C70300">
        <w:rPr>
          <w:rFonts w:eastAsia="Times New Roman" w:cs="Times New Roman"/>
          <w:b/>
          <w:sz w:val="26"/>
          <w:szCs w:val="26"/>
          <w:lang w:eastAsia="ru-RU"/>
        </w:rPr>
        <w:t xml:space="preserve">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2"/>
        <w:gridCol w:w="1559"/>
      </w:tblGrid>
      <w:tr w:rsidR="00C70300" w:rsidRPr="00C70300" w:rsidTr="00BD39FD">
        <w:trPr>
          <w:trHeight w:val="351"/>
        </w:trPr>
        <w:tc>
          <w:tcPr>
            <w:tcW w:w="8222" w:type="dxa"/>
            <w:shd w:val="clear" w:color="auto" w:fill="auto"/>
          </w:tcPr>
          <w:p w:rsidR="00C70300" w:rsidRPr="00C70300" w:rsidRDefault="00C70300" w:rsidP="00C70300">
            <w:pPr>
              <w:overflowPunct/>
              <w:autoSpaceDE/>
              <w:jc w:val="both"/>
              <w:textAlignment w:val="auto"/>
              <w:rPr>
                <w:rFonts w:eastAsia="Times New Roman" w:cs="Times New Roman"/>
                <w:b/>
                <w:sz w:val="24"/>
                <w:szCs w:val="24"/>
                <w:lang w:eastAsia="ru-RU"/>
              </w:rPr>
            </w:pPr>
            <w:r w:rsidRPr="00C70300">
              <w:rPr>
                <w:rFonts w:eastAsia="Times New Roman" w:cs="Times New Roman"/>
                <w:b/>
                <w:sz w:val="24"/>
                <w:szCs w:val="24"/>
                <w:lang w:eastAsia="ru-RU"/>
              </w:rPr>
              <w:t xml:space="preserve">1. Постановления </w:t>
            </w:r>
            <w:r w:rsidR="00BD39FD" w:rsidRPr="00C70300">
              <w:rPr>
                <w:rFonts w:eastAsia="Calibri" w:cs="Times New Roman"/>
                <w:b/>
                <w:sz w:val="24"/>
                <w:szCs w:val="24"/>
                <w:lang w:eastAsia="en-US"/>
              </w:rPr>
              <w:t>Администрации</w:t>
            </w:r>
            <w:r w:rsidR="00BD39FD" w:rsidRPr="00C70300">
              <w:rPr>
                <w:rFonts w:eastAsia="Times New Roman" w:cs="Times New Roman"/>
                <w:b/>
                <w:sz w:val="24"/>
                <w:szCs w:val="24"/>
                <w:lang w:eastAsia="ru-RU"/>
              </w:rPr>
              <w:t xml:space="preserve"> </w:t>
            </w:r>
            <w:r w:rsidRPr="00C70300">
              <w:rPr>
                <w:rFonts w:eastAsia="Times New Roman" w:cs="Times New Roman"/>
                <w:b/>
                <w:sz w:val="24"/>
                <w:szCs w:val="24"/>
                <w:lang w:eastAsia="ru-RU"/>
              </w:rPr>
              <w:t>муниципального образования «Муниципальный округ Киясовский район Удмуртской Республики»</w:t>
            </w:r>
          </w:p>
        </w:tc>
        <w:tc>
          <w:tcPr>
            <w:tcW w:w="1559"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BD39FD">
        <w:trPr>
          <w:trHeight w:val="257"/>
        </w:trPr>
        <w:tc>
          <w:tcPr>
            <w:tcW w:w="8222" w:type="dxa"/>
            <w:shd w:val="clear" w:color="auto" w:fill="auto"/>
          </w:tcPr>
          <w:p w:rsidR="00C70300" w:rsidRPr="00C70300" w:rsidRDefault="00BD39FD" w:rsidP="00BD39FD">
            <w:pPr>
              <w:rPr>
                <w:rFonts w:eastAsia="Calibri" w:cs="Times New Roman"/>
                <w:sz w:val="24"/>
                <w:szCs w:val="24"/>
                <w:lang w:eastAsia="en-US"/>
              </w:rPr>
            </w:pPr>
            <w:r w:rsidRPr="00BD39FD">
              <w:rPr>
                <w:rFonts w:eastAsia="Calibri" w:cs="Times New Roman"/>
                <w:sz w:val="24"/>
                <w:szCs w:val="24"/>
                <w:lang w:eastAsia="en-US"/>
              </w:rPr>
              <w:t>«О внесении изменений в муниципальную программу муниципального образования «Киясовский район» «С</w:t>
            </w:r>
            <w:r>
              <w:rPr>
                <w:rFonts w:eastAsia="Calibri" w:cs="Times New Roman"/>
                <w:sz w:val="24"/>
                <w:szCs w:val="24"/>
                <w:lang w:eastAsia="en-US"/>
              </w:rPr>
              <w:t xml:space="preserve">оциальная поддержка населения» </w:t>
            </w:r>
          </w:p>
        </w:tc>
        <w:tc>
          <w:tcPr>
            <w:tcW w:w="1559" w:type="dxa"/>
            <w:shd w:val="clear" w:color="auto" w:fill="auto"/>
          </w:tcPr>
          <w:p w:rsidR="00C70300" w:rsidRPr="00C70300" w:rsidRDefault="00BD39FD"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3</w:t>
            </w:r>
          </w:p>
        </w:tc>
      </w:tr>
      <w:tr w:rsidR="00C70300" w:rsidRPr="00C70300" w:rsidTr="00BD39FD">
        <w:trPr>
          <w:trHeight w:val="257"/>
        </w:trPr>
        <w:tc>
          <w:tcPr>
            <w:tcW w:w="8222" w:type="dxa"/>
            <w:shd w:val="clear" w:color="auto" w:fill="auto"/>
          </w:tcPr>
          <w:p w:rsidR="00C70300" w:rsidRPr="00C70300" w:rsidRDefault="00BD39FD" w:rsidP="00BD39FD">
            <w:pPr>
              <w:rPr>
                <w:rFonts w:eastAsia="Calibri" w:cs="Times New Roman"/>
                <w:sz w:val="24"/>
                <w:szCs w:val="24"/>
                <w:lang w:eastAsia="en-US"/>
              </w:rPr>
            </w:pPr>
            <w:r w:rsidRPr="00BD39FD">
              <w:rPr>
                <w:rFonts w:eastAsia="Calibri" w:cs="Times New Roman"/>
                <w:sz w:val="24"/>
                <w:szCs w:val="24"/>
                <w:lang w:eastAsia="en-US"/>
              </w:rPr>
              <w:t>О внесении изменений в муниципальную программу муниципального образования «К</w:t>
            </w:r>
            <w:r>
              <w:rPr>
                <w:rFonts w:eastAsia="Calibri" w:cs="Times New Roman"/>
                <w:sz w:val="24"/>
                <w:szCs w:val="24"/>
                <w:lang w:eastAsia="en-US"/>
              </w:rPr>
              <w:t>иясовский район» «Безопасность»</w:t>
            </w:r>
          </w:p>
        </w:tc>
        <w:tc>
          <w:tcPr>
            <w:tcW w:w="1559" w:type="dxa"/>
            <w:shd w:val="clear" w:color="auto" w:fill="auto"/>
          </w:tcPr>
          <w:p w:rsidR="00C70300" w:rsidRPr="00C70300" w:rsidRDefault="00BD39FD"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w:t>
            </w:r>
            <w:r w:rsidR="00D259F9">
              <w:rPr>
                <w:rFonts w:eastAsia="Times New Roman" w:cs="Times New Roman"/>
                <w:sz w:val="24"/>
                <w:szCs w:val="24"/>
                <w:lang w:eastAsia="ru-RU"/>
              </w:rPr>
              <w:t>4</w:t>
            </w:r>
          </w:p>
        </w:tc>
      </w:tr>
      <w:tr w:rsidR="00C70300" w:rsidRPr="00C70300" w:rsidTr="00BD39FD">
        <w:trPr>
          <w:trHeight w:val="257"/>
        </w:trPr>
        <w:tc>
          <w:tcPr>
            <w:tcW w:w="8222" w:type="dxa"/>
            <w:shd w:val="clear" w:color="auto" w:fill="auto"/>
          </w:tcPr>
          <w:p w:rsidR="00C70300" w:rsidRPr="00C70300" w:rsidRDefault="00BD39FD" w:rsidP="00BD39FD">
            <w:pPr>
              <w:overflowPunct/>
              <w:autoSpaceDE/>
              <w:ind w:firstLine="34"/>
              <w:jc w:val="both"/>
              <w:textAlignment w:val="auto"/>
              <w:rPr>
                <w:rFonts w:eastAsia="Calibri" w:cs="Times New Roman"/>
                <w:sz w:val="24"/>
                <w:szCs w:val="24"/>
                <w:lang w:eastAsia="en-US"/>
              </w:rPr>
            </w:pPr>
            <w:r w:rsidRPr="00BD39FD">
              <w:rPr>
                <w:rFonts w:eastAsia="Calibri" w:cs="Times New Roman"/>
                <w:sz w:val="24"/>
                <w:szCs w:val="24"/>
                <w:lang w:eastAsia="en-US"/>
              </w:rPr>
              <w:t xml:space="preserve">О признании </w:t>
            </w:r>
            <w:proofErr w:type="gramStart"/>
            <w:r w:rsidRPr="00BD39FD">
              <w:rPr>
                <w:rFonts w:eastAsia="Calibri" w:cs="Times New Roman"/>
                <w:sz w:val="24"/>
                <w:szCs w:val="24"/>
                <w:lang w:eastAsia="en-US"/>
              </w:rPr>
              <w:t>утратившим</w:t>
            </w:r>
            <w:r>
              <w:rPr>
                <w:rFonts w:eastAsia="Calibri" w:cs="Times New Roman"/>
                <w:sz w:val="24"/>
                <w:szCs w:val="24"/>
                <w:lang w:eastAsia="en-US"/>
              </w:rPr>
              <w:t>и</w:t>
            </w:r>
            <w:proofErr w:type="gramEnd"/>
            <w:r>
              <w:rPr>
                <w:rFonts w:eastAsia="Calibri" w:cs="Times New Roman"/>
                <w:sz w:val="24"/>
                <w:szCs w:val="24"/>
                <w:lang w:eastAsia="en-US"/>
              </w:rPr>
              <w:t xml:space="preserve"> силу некоторых постановлений </w:t>
            </w:r>
            <w:r w:rsidRPr="00BD39FD">
              <w:rPr>
                <w:rFonts w:eastAsia="Calibri" w:cs="Times New Roman"/>
                <w:sz w:val="24"/>
                <w:szCs w:val="24"/>
                <w:lang w:eastAsia="en-US"/>
              </w:rPr>
              <w:t>Администраций сельских поселений</w:t>
            </w:r>
          </w:p>
        </w:tc>
        <w:tc>
          <w:tcPr>
            <w:tcW w:w="1559" w:type="dxa"/>
            <w:shd w:val="clear" w:color="auto" w:fill="auto"/>
          </w:tcPr>
          <w:p w:rsidR="00C70300" w:rsidRPr="00C70300" w:rsidRDefault="00D259F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130</w:t>
            </w:r>
          </w:p>
        </w:tc>
      </w:tr>
      <w:tr w:rsidR="00C70300" w:rsidRPr="00C70300" w:rsidTr="00BD39FD">
        <w:trPr>
          <w:trHeight w:val="257"/>
        </w:trPr>
        <w:tc>
          <w:tcPr>
            <w:tcW w:w="8222" w:type="dxa"/>
            <w:shd w:val="clear" w:color="auto" w:fill="auto"/>
          </w:tcPr>
          <w:p w:rsidR="00C70300" w:rsidRPr="00C70300" w:rsidRDefault="00BD39FD" w:rsidP="00BD39FD">
            <w:pPr>
              <w:rPr>
                <w:rFonts w:eastAsia="Calibri" w:cs="Times New Roman"/>
                <w:sz w:val="24"/>
                <w:szCs w:val="24"/>
                <w:lang w:eastAsia="en-US"/>
              </w:rPr>
            </w:pPr>
            <w:r w:rsidRPr="00BD39FD">
              <w:rPr>
                <w:rFonts w:eastAsia="Calibri" w:cs="Times New Roman"/>
                <w:sz w:val="24"/>
                <w:szCs w:val="24"/>
                <w:lang w:eastAsia="en-US"/>
              </w:rPr>
              <w:t>О закреплении территорий за образовательными организациями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1559" w:type="dxa"/>
            <w:shd w:val="clear" w:color="auto" w:fill="auto"/>
          </w:tcPr>
          <w:p w:rsidR="00C70300" w:rsidRPr="00C70300" w:rsidRDefault="00D259F9"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133</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16"/>
          <w:szCs w:val="16"/>
          <w:lang w:eastAsia="ru-RU"/>
        </w:rPr>
      </w:pPr>
      <w:r w:rsidRPr="00C70300">
        <w:rPr>
          <w:rFonts w:eastAsia="Times New Roman" w:cs="Times New Roman"/>
          <w:sz w:val="26"/>
          <w:szCs w:val="26"/>
          <w:lang w:eastAsia="ru-RU"/>
        </w:rPr>
        <w:t>_____________________________</w:t>
      </w:r>
    </w:p>
    <w:p w:rsidR="00C70300" w:rsidRPr="00C70300" w:rsidRDefault="00C70300" w:rsidP="00C70300">
      <w:pPr>
        <w:overflowPunct/>
        <w:autoSpaceDE/>
        <w:jc w:val="right"/>
        <w:textAlignment w:val="auto"/>
        <w:rPr>
          <w:rFonts w:eastAsia="Times New Roman" w:cs="Times New Roman"/>
          <w:sz w:val="16"/>
          <w:szCs w:val="16"/>
          <w:lang w:eastAsia="ru-RU"/>
        </w:rPr>
      </w:pPr>
    </w:p>
    <w:p w:rsidR="00C70300" w:rsidRPr="00C70300" w:rsidRDefault="00C70300" w:rsidP="00C70300">
      <w:pPr>
        <w:overflowPunct/>
        <w:autoSpaceDE/>
        <w:jc w:val="right"/>
        <w:textAlignment w:val="auto"/>
        <w:rPr>
          <w:rFonts w:eastAsia="Calibri" w:cs="Times New Roman"/>
          <w:sz w:val="16"/>
          <w:szCs w:val="16"/>
          <w:lang w:eastAsia="en-US"/>
        </w:rPr>
      </w:pPr>
    </w:p>
    <w:p w:rsidR="007B0D7E" w:rsidRDefault="007B0D7E"/>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BD39FD" w:rsidRDefault="00BD39FD" w:rsidP="00BD39FD">
      <w:pPr>
        <w:tabs>
          <w:tab w:val="left" w:pos="1134"/>
        </w:tabs>
        <w:autoSpaceDN w:val="0"/>
        <w:adjustRightInd w:val="0"/>
        <w:jc w:val="right"/>
        <w:rPr>
          <w:rFonts w:eastAsia="Times New Roman" w:cs="Times New Roman"/>
          <w:sz w:val="26"/>
          <w:szCs w:val="26"/>
          <w:lang w:eastAsia="ru-RU"/>
        </w:rPr>
      </w:pPr>
    </w:p>
    <w:p w:rsidR="00340365" w:rsidRDefault="00340365" w:rsidP="00BD39FD">
      <w:pPr>
        <w:autoSpaceDN w:val="0"/>
        <w:adjustRightInd w:val="0"/>
        <w:jc w:val="right"/>
        <w:rPr>
          <w:rFonts w:eastAsia="Times New Roman" w:cs="Times New Roman"/>
          <w:sz w:val="26"/>
          <w:szCs w:val="26"/>
          <w:lang w:eastAsia="ru-RU"/>
        </w:rPr>
      </w:pPr>
    </w:p>
    <w:p w:rsidR="00BD39FD" w:rsidRPr="00BD39FD" w:rsidRDefault="00BD39FD" w:rsidP="00BD39FD">
      <w:pPr>
        <w:autoSpaceDN w:val="0"/>
        <w:adjustRightInd w:val="0"/>
        <w:jc w:val="right"/>
        <w:rPr>
          <w:rFonts w:eastAsia="Times New Roman" w:cs="Times New Roman"/>
          <w:lang w:eastAsia="ru-RU"/>
        </w:rPr>
      </w:pPr>
      <w:bookmarkStart w:id="0" w:name="_GoBack"/>
      <w:bookmarkEnd w:id="0"/>
      <w:r w:rsidRPr="00BD39FD">
        <w:rPr>
          <w:rFonts w:eastAsia="Times New Roman" w:cs="Times New Roman"/>
          <w:noProof/>
          <w:lang w:eastAsia="ru-RU"/>
        </w:rPr>
        <mc:AlternateContent>
          <mc:Choice Requires="wps">
            <w:drawing>
              <wp:anchor distT="0" distB="0" distL="114300" distR="114300" simplePos="0" relativeHeight="251664384" behindDoc="0" locked="0" layoutInCell="1" allowOverlap="1" wp14:anchorId="693FC48E" wp14:editId="4E646010">
                <wp:simplePos x="0" y="0"/>
                <wp:positionH relativeFrom="column">
                  <wp:posOffset>3434715</wp:posOffset>
                </wp:positionH>
                <wp:positionV relativeFrom="paragraph">
                  <wp:posOffset>43815</wp:posOffset>
                </wp:positionV>
                <wp:extent cx="2684780" cy="901065"/>
                <wp:effectExtent l="5715" t="5715" r="5080" b="762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Pr="003A3243" w:rsidRDefault="00BD39FD" w:rsidP="00BD39FD">
                            <w:pPr>
                              <w:jc w:val="center"/>
                              <w:rPr>
                                <w:b/>
                                <w:sz w:val="26"/>
                                <w:szCs w:val="26"/>
                              </w:rPr>
                            </w:pPr>
                            <w:r>
                              <w:rPr>
                                <w:b/>
                                <w:sz w:val="26"/>
                                <w:szCs w:val="26"/>
                              </w:rPr>
                              <w:t>АДМИНИСТРАЦИЕЗ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270.45pt;margin-top:3.45pt;width:211.4pt;height:7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bMTAIAAF8EAAAOAAAAZHJzL2Uyb0RvYy54bWysVM1uEzEQviPxDpbvZJM0SdNVNlWVEoRU&#10;oFLhAbxeb9bCa5uxk005IfWKxCPwEFwQP32GzRsxdtI0hQtC7MGa8Xi+mflmZien61qRlQAnjc5o&#10;r9OlRGhuCqkXGX3zev5kTInzTBdMGS0yei0cPZ0+fjRpbCr6pjKqEEAQRLu0sRmtvLdpkjheiZq5&#10;jrFCo7E0UDOPKiySAliD6LVK+t3uKGkMFBYMF87h7fnWSKcRvywF96/K0glPVEYxNx9PiGcezmQ6&#10;YekCmK0k36XB/iGLmkmNQfdQ58wzsgT5B1QtORhnSt/hpk5MWUouYg1YTa/7WzVXFbMi1oLkOLun&#10;yf0/WP5ydQlEFhk9okSzGlvUft582Hxqf7S3m5v2S3vbft98bH+2X9tv5Cjw1ViXotuVvYRQsbMX&#10;hr91RJtZxfRCnAGYphKswCx74X3ywCEoDl1J3rwwBYZjS28idesS6gCIpJB17ND1vkNi7QnHy/5o&#10;PDgeYyM52k6QsdEwhmDpnbcF558JU5MgZBRwAiI6W104H7Jh6d2TmL1RsphLpaICi3ymgKwYTss8&#10;fjt0d/hMadJg9GF/GJEf2NzfQdTS49grWWd03A1fiMPSQNtTXUTZM6m2Mqas9I7HQN22BX6dr2Pj&#10;IsmB1twU10gsmO2U41aiUBl4T0mDE55R927JQFCinmtszklvMAgrEZXB8LiPChxa8kML0xyhMuop&#10;2Yozv12jpQW5qDBSL7KhzRk2tJSR6/usdunjFMcW7DYurMmhHl/d/xemvwAAAP//AwBQSwMEFAAG&#10;AAgAAAAhAEfju0/eAAAACQEAAA8AAABkcnMvZG93bnJldi54bWxMj8FOwzAMhu9IvENkJG4sBUrp&#10;StMJRhEXDmMbdy8xbUWTVE22dTw95gQny/o//f5cLibbiwONofNOwfUsAUFOe9O5RsF283KVgwgR&#10;ncHeO1JwogCL6vysxML4o3unwzo2gktcKFBBG+NQSBl0SxbDzA/kOPv0o8XI69hIM+KRy20vb5Ik&#10;kxY7xxdaHGjZkv5a762CFeLz6vtV66f69JbWtPyoyfdKXV5Mjw8gIk3xD4ZffVaHip12fu9MEL2C&#10;uzSZM6og48H5PLu9B7FjMM1zkFUp/39Q/QAAAP//AwBQSwECLQAUAAYACAAAACEAtoM4kv4AAADh&#10;AQAAEwAAAAAAAAAAAAAAAAAAAAAAW0NvbnRlbnRfVHlwZXNdLnhtbFBLAQItABQABgAIAAAAIQA4&#10;/SH/1gAAAJQBAAALAAAAAAAAAAAAAAAAAC8BAABfcmVscy8ucmVsc1BLAQItABQABgAIAAAAIQCI&#10;RhbMTAIAAF8EAAAOAAAAAAAAAAAAAAAAAC4CAABkcnMvZTJvRG9jLnhtbFBLAQItABQABgAIAAAA&#10;IQBH47tP3gAAAAkBAAAPAAAAAAAAAAAAAAAAAKYEAABkcnMvZG93bnJldi54bWxQSwUGAAAAAAQA&#10;BADzAAAAsQUAAAAA&#10;" strokecolor="white">
                <v:textbo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Pr="003A3243" w:rsidRDefault="00BD39FD" w:rsidP="00BD39FD">
                      <w:pPr>
                        <w:jc w:val="center"/>
                        <w:rPr>
                          <w:b/>
                          <w:sz w:val="26"/>
                          <w:szCs w:val="26"/>
                        </w:rPr>
                      </w:pPr>
                      <w:r>
                        <w:rPr>
                          <w:b/>
                          <w:sz w:val="26"/>
                          <w:szCs w:val="26"/>
                        </w:rPr>
                        <w:t>АДМИНИСТРАЦИЕЗ</w:t>
                      </w:r>
                    </w:p>
                  </w:txbxContent>
                </v:textbox>
              </v:rect>
            </w:pict>
          </mc:Fallback>
        </mc:AlternateContent>
      </w:r>
      <w:r w:rsidRPr="00BD39FD">
        <w:rPr>
          <w:rFonts w:eastAsia="Times New Roman" w:cs="Times New Roman"/>
          <w:noProof/>
          <w:lang w:eastAsia="ru-RU"/>
        </w:rPr>
        <mc:AlternateContent>
          <mc:Choice Requires="wps">
            <w:drawing>
              <wp:anchor distT="0" distB="0" distL="114300" distR="114300" simplePos="0" relativeHeight="251663360" behindDoc="0" locked="0" layoutInCell="1" allowOverlap="1" wp14:anchorId="7BC635E7" wp14:editId="7E0ED4ED">
                <wp:simplePos x="0" y="0"/>
                <wp:positionH relativeFrom="column">
                  <wp:posOffset>-109855</wp:posOffset>
                </wp:positionH>
                <wp:positionV relativeFrom="paragraph">
                  <wp:posOffset>43815</wp:posOffset>
                </wp:positionV>
                <wp:extent cx="2447925" cy="1116330"/>
                <wp:effectExtent l="13970" t="5715" r="5080" b="1143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образования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Киясовский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8.65pt;margin-top:3.45pt;width:192.75pt;height:8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DKSgIAAGAEAAAOAAAAZHJzL2Uyb0RvYy54bWysVN1u0zAUvkfiHSzf0zRduq3R0mnaKEIa&#10;MGnwAK7jNBaObY7dpuUKabdIPAIPwQ3iZ8+QvhHHTjcK3E3kwvLxz+fvfN85OTldN4qsBDhpdEHT&#10;wZASobkppV4U9M3r2ZNjSpxnumTKaFHQjXD0dPr40UlrczEytVGlAIIg2uWtLWjtvc2TxPFaNMwN&#10;jBUaNysDDfMYwiIpgbWI3qhkNBweJq2B0oLhwjlcveg36TTiV5Xg/lVVOeGJKihy83GEOM7DmExP&#10;WL4AZmvJdzTYA1g0TGp89B7qgnlGliD/gWokB+NM5QfcNImpKslFzAGzSYd/ZXNdMytiLiiOs/cy&#10;uf8Hy1+uroDIsqAZJZo1aFH3efth+6n70d1ub7ov3W33ffux+9l97b6RLOjVWpfjtWt7BSFjZy8N&#10;f+uINuc10wtxBmDaWrASWabhfPLHhRA4vErm7QtT4nNs6U2Ubl1BEwBRFLKODm3uHRJrTzgujrLs&#10;aDIaU8JxL03Tw4OD6GHC8rvrFpx/JkxDwqSggCUQ4dnq0vlAh+V3RyJ9o2Q5k0rFABbzcwVkxbBc&#10;ZvGLGWCW+8eUJm1BJ2Mk8lCIRnqseyWbgh4Pw9dXYtDtqS5jVXomVT9HykrvhAza9R749XwdnRvd&#10;uTI35QaVBdOXObYlTmoD7ylpscQL6t4tGQhK1HON7kzSLAs9EYNsfDTCAPZ35vs7THOEKqinpJ+e&#10;+76PlhbkosaX0qiGNmfoaCWj1sHtntWOPpZxtGDXcqFP9uN46vePYfoLAAD//wMAUEsDBBQABgAI&#10;AAAAIQAlhY2P3gAAAAkBAAAPAAAAZHJzL2Rvd25yZXYueG1sTI/BTsMwEETvSPyDtUjcWqcpSkOI&#10;U0EJ4sKhFLhv7SWJiNdR7LYpX485wXE1TzNvy/Vke3Gk0XeOFSzmCQhi7UzHjYL3t6dZDsIHZIO9&#10;Y1JwJg/r6vKixMK4E7/ScRcaEUvYF6igDWEopPS6JYt+7gbimH260WKI59hIM+IplttepkmSSYsd&#10;x4UWB9q0pL92B6tgi/i4/X7W+qE+v9zUtPmoyfVKXV9N93cgAk3hD4Zf/agOVXTauwMbL3oFs8Vq&#10;GVEF2S2ImC+zPAWxj2CerkBWpfz/QfUDAAD//wMAUEsBAi0AFAAGAAgAAAAhALaDOJL+AAAA4QEA&#10;ABMAAAAAAAAAAAAAAAAAAAAAAFtDb250ZW50X1R5cGVzXS54bWxQSwECLQAUAAYACAAAACEAOP0h&#10;/9YAAACUAQAACwAAAAAAAAAAAAAAAAAvAQAAX3JlbHMvLnJlbHNQSwECLQAUAAYACAAAACEANqOw&#10;ykoCAABgBAAADgAAAAAAAAAAAAAAAAAuAgAAZHJzL2Uyb0RvYy54bWxQSwECLQAUAAYACAAAACEA&#10;JYWNj94AAAAJAQAADwAAAAAAAAAAAAAAAACkBAAAZHJzL2Rvd25yZXYueG1sUEsFBgAAAAAEAAQA&#10;8wAAAK8FAAAAAA==&#10;" strokecolor="white">
                <v:textbo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образования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Киясовский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BD39FD" w:rsidRPr="00BD39FD" w:rsidRDefault="00BD39FD" w:rsidP="00BD39FD">
      <w:pPr>
        <w:autoSpaceDN w:val="0"/>
        <w:adjustRightInd w:val="0"/>
        <w:jc w:val="right"/>
        <w:rPr>
          <w:rFonts w:eastAsia="Times New Roman" w:cs="Times New Roman"/>
          <w:lang w:eastAsia="ru-RU"/>
        </w:rPr>
      </w:pPr>
      <w:r w:rsidRPr="00BD39FD">
        <w:rPr>
          <w:rFonts w:eastAsia="Times New Roman" w:cs="Times New Roman"/>
          <w:noProof/>
          <w:lang w:eastAsia="ru-RU"/>
        </w:rPr>
        <w:drawing>
          <wp:anchor distT="0" distB="0" distL="114300" distR="114300" simplePos="0" relativeHeight="251662336" behindDoc="0" locked="0" layoutInCell="1" allowOverlap="1" wp14:anchorId="47F73E07" wp14:editId="73137D63">
            <wp:simplePos x="0" y="0"/>
            <wp:positionH relativeFrom="column">
              <wp:posOffset>2628265</wp:posOffset>
            </wp:positionH>
            <wp:positionV relativeFrom="paragraph">
              <wp:posOffset>-102235</wp:posOffset>
            </wp:positionV>
            <wp:extent cx="610235" cy="805815"/>
            <wp:effectExtent l="0" t="0" r="0" b="0"/>
            <wp:wrapNone/>
            <wp:docPr id="5" name="Рисунок 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Киясовского района прозрачный фон"/>
                    <pic:cNvPicPr>
                      <a:picLocks noChangeAspect="1" noChangeArrowheads="1"/>
                    </pic:cNvPicPr>
                  </pic:nvPicPr>
                  <pic:blipFill>
                    <a:blip r:embed="rId6"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sz w:val="16"/>
          <w:szCs w:val="16"/>
          <w:lang w:eastAsia="ru-RU"/>
        </w:rPr>
      </w:pPr>
    </w:p>
    <w:p w:rsidR="00BD39FD" w:rsidRPr="00BD39FD" w:rsidRDefault="00BD39FD" w:rsidP="00BD39FD">
      <w:pPr>
        <w:keepNext/>
        <w:overflowPunct/>
        <w:autoSpaceDE/>
        <w:jc w:val="center"/>
        <w:textAlignment w:val="auto"/>
        <w:outlineLvl w:val="0"/>
        <w:rPr>
          <w:rFonts w:eastAsia="Times New Roman" w:cs="Times New Roman"/>
          <w:b/>
          <w:bCs/>
          <w:sz w:val="16"/>
          <w:szCs w:val="16"/>
          <w:lang w:val="x-none" w:eastAsia="x-none"/>
        </w:rPr>
      </w:pPr>
    </w:p>
    <w:p w:rsidR="00BD39FD" w:rsidRPr="00BD39FD" w:rsidRDefault="00BD39FD" w:rsidP="00340365">
      <w:pPr>
        <w:keepNext/>
        <w:numPr>
          <w:ilvl w:val="0"/>
          <w:numId w:val="4"/>
        </w:numPr>
        <w:tabs>
          <w:tab w:val="left" w:pos="1134"/>
        </w:tabs>
        <w:overflowPunct/>
        <w:autoSpaceDE/>
        <w:autoSpaceDN w:val="0"/>
        <w:adjustRightInd w:val="0"/>
        <w:ind w:left="0" w:firstLine="0"/>
        <w:textAlignment w:val="auto"/>
        <w:outlineLvl w:val="0"/>
        <w:rPr>
          <w:rFonts w:eastAsia="Times New Roman" w:cs="Times New Roman"/>
          <w:b/>
          <w:bCs/>
          <w:sz w:val="26"/>
          <w:szCs w:val="26"/>
          <w:lang w:eastAsia="ru-RU"/>
        </w:rPr>
      </w:pPr>
    </w:p>
    <w:p w:rsidR="00BD39FD" w:rsidRPr="00BD39FD" w:rsidRDefault="00BD39FD" w:rsidP="00BD39FD">
      <w:pPr>
        <w:keepNext/>
        <w:tabs>
          <w:tab w:val="left" w:pos="1134"/>
        </w:tabs>
        <w:overflowPunct/>
        <w:autoSpaceDE/>
        <w:autoSpaceDN w:val="0"/>
        <w:adjustRightInd w:val="0"/>
        <w:jc w:val="center"/>
        <w:textAlignment w:val="auto"/>
        <w:outlineLvl w:val="0"/>
        <w:rPr>
          <w:rFonts w:eastAsia="Times New Roman" w:cs="Times New Roman"/>
          <w:b/>
          <w:bCs/>
          <w:sz w:val="26"/>
          <w:szCs w:val="26"/>
          <w:lang w:eastAsia="ru-RU"/>
        </w:rPr>
      </w:pPr>
      <w:proofErr w:type="gramStart"/>
      <w:r w:rsidRPr="00BD39FD">
        <w:rPr>
          <w:rFonts w:eastAsia="Times New Roman" w:cs="Times New Roman"/>
          <w:b/>
          <w:bCs/>
          <w:sz w:val="26"/>
          <w:szCs w:val="26"/>
          <w:lang w:eastAsia="ru-RU"/>
        </w:rPr>
        <w:t>П</w:t>
      </w:r>
      <w:proofErr w:type="gramEnd"/>
      <w:r w:rsidRPr="00BD39FD">
        <w:rPr>
          <w:rFonts w:eastAsia="Times New Roman" w:cs="Times New Roman"/>
          <w:b/>
          <w:bCs/>
          <w:sz w:val="26"/>
          <w:szCs w:val="26"/>
          <w:lang w:eastAsia="ru-RU"/>
        </w:rPr>
        <w:t xml:space="preserve"> О С Т А Н О В Л Е Н И Е</w:t>
      </w:r>
    </w:p>
    <w:p w:rsidR="00BD39FD" w:rsidRPr="00BD39FD" w:rsidRDefault="00BD39FD" w:rsidP="00BD39FD">
      <w:pPr>
        <w:tabs>
          <w:tab w:val="left" w:pos="1134"/>
        </w:tabs>
        <w:autoSpaceDN w:val="0"/>
        <w:adjustRightInd w:val="0"/>
        <w:rPr>
          <w:rFonts w:eastAsia="Times New Roman" w:cs="Times New Roman"/>
          <w:b/>
          <w:sz w:val="26"/>
          <w:szCs w:val="26"/>
          <w:lang w:eastAsia="ru-RU"/>
        </w:rPr>
      </w:pPr>
    </w:p>
    <w:p w:rsidR="00BD39FD" w:rsidRPr="00BD39FD" w:rsidRDefault="00BD39FD" w:rsidP="00BD39FD">
      <w:pPr>
        <w:tabs>
          <w:tab w:val="left" w:pos="1134"/>
        </w:tabs>
        <w:autoSpaceDN w:val="0"/>
        <w:adjustRightInd w:val="0"/>
        <w:rPr>
          <w:rFonts w:eastAsia="Times New Roman" w:cs="Times New Roman"/>
          <w:sz w:val="26"/>
          <w:szCs w:val="26"/>
          <w:lang w:eastAsia="ru-RU"/>
        </w:rPr>
      </w:pPr>
      <w:r w:rsidRPr="00BD39FD">
        <w:rPr>
          <w:rFonts w:eastAsia="Times New Roman" w:cs="Times New Roman"/>
          <w:sz w:val="26"/>
          <w:szCs w:val="26"/>
          <w:lang w:eastAsia="ru-RU"/>
        </w:rPr>
        <w:t>17 марта 2022 года                                                                                                   № 232</w:t>
      </w:r>
    </w:p>
    <w:p w:rsidR="00BD39FD" w:rsidRPr="00BD39FD" w:rsidRDefault="00BD39FD" w:rsidP="00BD39FD">
      <w:pPr>
        <w:tabs>
          <w:tab w:val="left" w:pos="1134"/>
        </w:tabs>
        <w:autoSpaceDN w:val="0"/>
        <w:adjustRightInd w:val="0"/>
        <w:jc w:val="center"/>
        <w:rPr>
          <w:rFonts w:eastAsia="Times New Roman" w:cs="Times New Roman"/>
          <w:sz w:val="26"/>
          <w:szCs w:val="26"/>
          <w:lang w:eastAsia="ru-RU"/>
        </w:rPr>
      </w:pPr>
      <w:r w:rsidRPr="00BD39FD">
        <w:rPr>
          <w:rFonts w:eastAsia="Times New Roman" w:cs="Times New Roman"/>
          <w:sz w:val="26"/>
          <w:szCs w:val="26"/>
          <w:lang w:eastAsia="ru-RU"/>
        </w:rPr>
        <w:t>с.</w:t>
      </w:r>
      <w:r>
        <w:rPr>
          <w:rFonts w:eastAsia="Times New Roman" w:cs="Times New Roman"/>
          <w:sz w:val="26"/>
          <w:szCs w:val="26"/>
          <w:lang w:eastAsia="ru-RU"/>
        </w:rPr>
        <w:t xml:space="preserve"> </w:t>
      </w:r>
      <w:r w:rsidRPr="00BD39FD">
        <w:rPr>
          <w:rFonts w:eastAsia="Times New Roman" w:cs="Times New Roman"/>
          <w:sz w:val="26"/>
          <w:szCs w:val="26"/>
          <w:lang w:eastAsia="ru-RU"/>
        </w:rPr>
        <w:t>Киясово</w:t>
      </w:r>
    </w:p>
    <w:p w:rsidR="00BD39FD" w:rsidRPr="00BD39FD" w:rsidRDefault="00BD39FD" w:rsidP="00BD39FD">
      <w:pPr>
        <w:tabs>
          <w:tab w:val="left" w:pos="1134"/>
        </w:tabs>
        <w:autoSpaceDN w:val="0"/>
        <w:adjustRightInd w:val="0"/>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bCs/>
          <w:sz w:val="26"/>
          <w:szCs w:val="26"/>
          <w:lang w:eastAsia="ru-RU"/>
        </w:rPr>
      </w:pPr>
      <w:r w:rsidRPr="00BD39FD">
        <w:rPr>
          <w:rFonts w:eastAsia="Times New Roman" w:cs="Times New Roman"/>
          <w:b/>
          <w:bCs/>
          <w:sz w:val="26"/>
          <w:szCs w:val="26"/>
          <w:lang w:eastAsia="ru-RU"/>
        </w:rPr>
        <w:t xml:space="preserve">«О внесении изменений в муниципальную программу муниципального образования «Киясовский район» «Социальная поддержка населения» </w:t>
      </w:r>
    </w:p>
    <w:p w:rsidR="00BD39FD" w:rsidRPr="00BD39FD" w:rsidRDefault="00BD39FD" w:rsidP="00BD39FD">
      <w:pPr>
        <w:widowControl w:val="0"/>
        <w:tabs>
          <w:tab w:val="left" w:pos="1134"/>
        </w:tabs>
        <w:overflowPunct/>
        <w:autoSpaceDN w:val="0"/>
        <w:adjustRightInd w:val="0"/>
        <w:textAlignment w:val="auto"/>
        <w:rPr>
          <w:rFonts w:eastAsia="Times New Roman" w:cs="Times New Roman"/>
          <w:b/>
          <w:bCs/>
          <w:caps/>
          <w:sz w:val="26"/>
          <w:szCs w:val="26"/>
          <w:lang w:eastAsia="ru-RU"/>
        </w:rPr>
      </w:pPr>
    </w:p>
    <w:p w:rsidR="00BD39FD" w:rsidRPr="00BD39FD" w:rsidRDefault="00BD39FD" w:rsidP="00BD39FD">
      <w:pPr>
        <w:keepNext/>
        <w:autoSpaceDN w:val="0"/>
        <w:adjustRightInd w:val="0"/>
        <w:ind w:firstLine="709"/>
        <w:jc w:val="both"/>
        <w:outlineLvl w:val="0"/>
        <w:rPr>
          <w:rFonts w:ascii="Georgia" w:eastAsia="Times New Roman" w:hAnsi="Georgia" w:cs="Times New Roman"/>
          <w:color w:val="342E2F"/>
          <w:sz w:val="26"/>
          <w:szCs w:val="26"/>
          <w:lang w:eastAsia="ru-RU"/>
        </w:rPr>
      </w:pPr>
      <w:proofErr w:type="gramStart"/>
      <w:r w:rsidRPr="00BD39FD">
        <w:rPr>
          <w:rFonts w:eastAsia="Times New Roman" w:cs="Times New Roman"/>
          <w:sz w:val="26"/>
          <w:szCs w:val="26"/>
          <w:lang w:eastAsia="ru-RU"/>
        </w:rPr>
        <w:t>В соответствии с решением Совета депутатов муниципального образования «Муниципальный округ Киясовский район Удмуртской Республики» от 17.02.2022 года</w:t>
      </w:r>
      <w:r w:rsidRPr="00BD39FD">
        <w:rPr>
          <w:rFonts w:eastAsia="Times New Roman" w:cs="Times New Roman"/>
          <w:color w:val="342E2F"/>
          <w:sz w:val="26"/>
          <w:szCs w:val="26"/>
          <w:lang w:eastAsia="ru-RU"/>
        </w:rPr>
        <w:t xml:space="preserve"> № 125 </w:t>
      </w:r>
      <w:r w:rsidRPr="00BD39FD">
        <w:rPr>
          <w:rFonts w:eastAsia="Times New Roman" w:cs="Times New Roman"/>
          <w:sz w:val="26"/>
          <w:szCs w:val="26"/>
          <w:lang w:eastAsia="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от 27.12.2021 N 96 «О бюджете муниципального образования «Муниципальный округ Киясовский район Удмуртской Республики» </w:t>
      </w:r>
      <w:r w:rsidRPr="00BD39FD">
        <w:rPr>
          <w:rFonts w:eastAsia="Times New Roman" w:cs="Times New Roman"/>
          <w:sz w:val="26"/>
          <w:szCs w:val="26"/>
          <w:shd w:val="clear" w:color="auto" w:fill="FFFFFF"/>
          <w:lang w:eastAsia="ru-RU"/>
        </w:rPr>
        <w:t>на 2022 год и плановый период 2023 и 2024 годов»</w:t>
      </w:r>
      <w:r w:rsidRPr="00BD39FD">
        <w:rPr>
          <w:rFonts w:eastAsia="Times New Roman" w:cs="Times New Roman"/>
          <w:sz w:val="26"/>
          <w:szCs w:val="26"/>
          <w:lang w:eastAsia="ru-RU"/>
        </w:rPr>
        <w:t>, руководствуясь статьями 30</w:t>
      </w:r>
      <w:proofErr w:type="gramEnd"/>
      <w:r w:rsidRPr="00BD39FD">
        <w:rPr>
          <w:rFonts w:eastAsia="Times New Roman" w:cs="Times New Roman"/>
          <w:sz w:val="26"/>
          <w:szCs w:val="26"/>
          <w:lang w:eastAsia="ru-RU"/>
        </w:rPr>
        <w:t>, 32 Устава муниципального образования «Муниципальный округ Киясовский район Удмуртской Республики»</w:t>
      </w:r>
    </w:p>
    <w:p w:rsidR="00BD39FD" w:rsidRPr="00BD39FD" w:rsidRDefault="00BD39FD" w:rsidP="00BD39FD">
      <w:pPr>
        <w:tabs>
          <w:tab w:val="left" w:pos="1134"/>
        </w:tabs>
        <w:autoSpaceDN w:val="0"/>
        <w:adjustRightInd w:val="0"/>
        <w:spacing w:line="276" w:lineRule="auto"/>
        <w:jc w:val="both"/>
        <w:rPr>
          <w:rFonts w:eastAsia="Times New Roman" w:cs="Times New Roman"/>
          <w:sz w:val="26"/>
          <w:szCs w:val="26"/>
          <w:lang w:eastAsia="ru-RU"/>
        </w:rPr>
      </w:pPr>
    </w:p>
    <w:p w:rsidR="00BD39FD" w:rsidRPr="00BD39FD" w:rsidRDefault="00BD39FD" w:rsidP="00BD39FD">
      <w:pPr>
        <w:widowControl w:val="0"/>
        <w:tabs>
          <w:tab w:val="left" w:pos="865"/>
          <w:tab w:val="left" w:pos="1134"/>
        </w:tabs>
        <w:overflowPunct/>
        <w:autoSpaceDE/>
        <w:jc w:val="both"/>
        <w:textAlignment w:val="auto"/>
        <w:rPr>
          <w:rFonts w:eastAsia="Times New Roman" w:cs="Times New Roman"/>
          <w:sz w:val="26"/>
          <w:szCs w:val="26"/>
          <w:lang w:eastAsia="en-US"/>
        </w:rPr>
      </w:pPr>
      <w:r w:rsidRPr="00BD39FD">
        <w:rPr>
          <w:rFonts w:eastAsia="Times New Roman" w:cs="Times New Roman"/>
          <w:sz w:val="26"/>
          <w:szCs w:val="26"/>
          <w:lang w:eastAsia="en-US"/>
        </w:rPr>
        <w:t>ПОСТАНОВЛЯЮ:</w:t>
      </w:r>
    </w:p>
    <w:p w:rsidR="00BD39FD" w:rsidRPr="00BD39FD" w:rsidRDefault="00BD39FD" w:rsidP="00340365">
      <w:pPr>
        <w:keepNext/>
        <w:numPr>
          <w:ilvl w:val="0"/>
          <w:numId w:val="4"/>
        </w:numPr>
        <w:overflowPunct/>
        <w:autoSpaceDE/>
        <w:autoSpaceDN w:val="0"/>
        <w:adjustRightInd w:val="0"/>
        <w:ind w:left="0" w:firstLine="709"/>
        <w:jc w:val="both"/>
        <w:textAlignment w:val="auto"/>
        <w:outlineLvl w:val="0"/>
        <w:rPr>
          <w:rFonts w:eastAsia="Times New Roman" w:cs="Times New Roman"/>
          <w:sz w:val="26"/>
          <w:szCs w:val="26"/>
          <w:lang w:eastAsia="ru-RU"/>
        </w:rPr>
      </w:pPr>
      <w:r w:rsidRPr="00BD39FD">
        <w:rPr>
          <w:rFonts w:eastAsia="Times New Roman" w:cs="Times New Roman"/>
          <w:sz w:val="26"/>
          <w:szCs w:val="26"/>
          <w:lang w:eastAsia="ru-RU"/>
        </w:rPr>
        <w:t>1. Муниципальную программу «Социальная поддержка населения», утвержденную постановлением Администрации муниципального образования «Киясовский район» от 28.10.2014 № 603 (в редакции постановления от 29.12.2018 г. № 551, от 22.04.2020 г. № 139, от 31.01.2022 № 86) изложить в следующей редакции:</w:t>
      </w:r>
    </w:p>
    <w:p w:rsidR="00BD39FD" w:rsidRPr="00BD39FD" w:rsidRDefault="00BD39FD" w:rsidP="00BD39FD">
      <w:pPr>
        <w:autoSpaceDN w:val="0"/>
        <w:adjustRightInd w:val="0"/>
        <w:rPr>
          <w:rFonts w:eastAsia="Times New Roman" w:cs="Times New Roman"/>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Муниципальная программа «Социальная поддержка населения»</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ПАСПОРТ</w:t>
      </w: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муниципальной программы «Социальная поддержка населения»</w:t>
      </w:r>
    </w:p>
    <w:p w:rsidR="00BD39FD" w:rsidRPr="00BD39FD" w:rsidRDefault="00BD39FD" w:rsidP="00BD39FD">
      <w:pPr>
        <w:overflowPunct/>
        <w:autoSpaceDE/>
        <w:jc w:val="center"/>
        <w:textAlignment w:val="auto"/>
        <w:rPr>
          <w:rFonts w:eastAsia="Times New Roman" w:cs="Times New Roman"/>
          <w:b/>
          <w:sz w:val="26"/>
          <w:szCs w:val="26"/>
          <w:lang w:eastAsia="ru-RU"/>
        </w:rPr>
      </w:pP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D39FD" w:rsidRPr="00BD39FD" w:rsidTr="00BD39FD">
        <w:trPr>
          <w:trHeight w:val="619"/>
        </w:trPr>
        <w:tc>
          <w:tcPr>
            <w:tcW w:w="3686" w:type="dxa"/>
            <w:tcBorders>
              <w:top w:val="single" w:sz="4" w:space="0" w:color="000000"/>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CYR" w:cs="Times New Roman"/>
                <w:kern w:val="1"/>
                <w:sz w:val="24"/>
                <w:szCs w:val="24"/>
                <w:lang w:eastAsia="ru-RU"/>
              </w:rPr>
            </w:pPr>
            <w:r w:rsidRPr="00BD39FD">
              <w:rPr>
                <w:rFonts w:eastAsia="Times New Roman" w:cs="Times New Roman"/>
                <w:kern w:val="1"/>
                <w:sz w:val="24"/>
                <w:szCs w:val="24"/>
                <w:lang w:eastAsia="ru-RU"/>
              </w:rPr>
              <w:t xml:space="preserve">Наименование муниципальной </w:t>
            </w:r>
            <w:r w:rsidRPr="00BD39FD">
              <w:rPr>
                <w:rFonts w:eastAsia="Times New Roman CYR" w:cs="Times New Roman"/>
                <w:kern w:val="1"/>
                <w:sz w:val="24"/>
                <w:szCs w:val="24"/>
                <w:lang w:eastAsia="ru-RU"/>
              </w:rPr>
              <w:t xml:space="preserve">программы </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kern w:val="1"/>
                <w:sz w:val="24"/>
                <w:szCs w:val="24"/>
                <w:lang w:eastAsia="ru-RU"/>
              </w:rPr>
            </w:pPr>
            <w:r w:rsidRPr="00BD39FD">
              <w:rPr>
                <w:rFonts w:eastAsia="Times New Roman" w:cs="Times New Roman"/>
                <w:sz w:val="24"/>
                <w:szCs w:val="24"/>
                <w:lang w:eastAsia="ru-RU"/>
              </w:rPr>
              <w:t>Муниципальная программа «Социальная поддержка населения»</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w:cs="Times New Roman"/>
                <w:kern w:val="1"/>
                <w:sz w:val="24"/>
                <w:szCs w:val="24"/>
                <w:lang w:eastAsia="ru-RU"/>
              </w:rPr>
            </w:pPr>
            <w:r w:rsidRPr="00BD39FD">
              <w:rPr>
                <w:rFonts w:eastAsia="Times New Roman" w:cs="Times New Roman"/>
                <w:kern w:val="1"/>
                <w:sz w:val="24"/>
                <w:szCs w:val="24"/>
                <w:lang w:eastAsia="ru-RU"/>
              </w:rPr>
              <w:t>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4.1.«Социальная поддержка семьи и детей»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4.2.«Создание условий для реализации муниципальной программы»</w:t>
            </w:r>
          </w:p>
          <w:p w:rsidR="00BD39FD" w:rsidRPr="00BD39FD" w:rsidRDefault="00BD39FD" w:rsidP="00BD39FD">
            <w:pPr>
              <w:tabs>
                <w:tab w:val="left" w:pos="213"/>
              </w:tabs>
              <w:overflowPunct/>
              <w:autoSpaceDE/>
              <w:jc w:val="both"/>
              <w:textAlignment w:val="auto"/>
              <w:rPr>
                <w:rFonts w:eastAsia="Times New Roman" w:cs="Times New Roman"/>
                <w:color w:val="000000"/>
                <w:sz w:val="24"/>
                <w:szCs w:val="24"/>
                <w:lang w:eastAsia="ru-RU"/>
              </w:rPr>
            </w:pPr>
            <w:r w:rsidRPr="00BD39FD">
              <w:rPr>
                <w:rFonts w:eastAsia="Times New Roman" w:cs="Times New Roman"/>
                <w:sz w:val="24"/>
                <w:szCs w:val="24"/>
                <w:lang w:eastAsia="ru-RU"/>
              </w:rPr>
              <w:t>4.3. «</w:t>
            </w:r>
            <w:r w:rsidRPr="00BD39FD">
              <w:rPr>
                <w:rFonts w:eastAsia="Times New Roman" w:cs="Times New Roman"/>
                <w:color w:val="000000"/>
                <w:sz w:val="24"/>
                <w:szCs w:val="24"/>
                <w:lang w:eastAsia="ru-RU"/>
              </w:rPr>
              <w:t>Обеспечение жильем отдельных категорий граждан, стимулирование улучшения жилищных условий»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color w:val="000000"/>
                <w:sz w:val="24"/>
                <w:szCs w:val="24"/>
                <w:lang w:eastAsia="ru-RU"/>
              </w:rPr>
              <w:t>4.5. «Содействие занятости населения»</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w:cs="Times New Roman"/>
                <w:kern w:val="1"/>
                <w:sz w:val="24"/>
                <w:szCs w:val="24"/>
                <w:lang w:eastAsia="ru-RU"/>
              </w:rPr>
            </w:pPr>
            <w:r w:rsidRPr="00BD39FD">
              <w:rPr>
                <w:rFonts w:eastAsia="Times New Roman" w:cs="Times New Roman"/>
                <w:sz w:val="24"/>
                <w:szCs w:val="24"/>
                <w:lang w:eastAsia="ru-RU"/>
              </w:rPr>
              <w:t>Координатор 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w:cs="Times New Roman"/>
                <w:kern w:val="1"/>
                <w:sz w:val="24"/>
                <w:szCs w:val="24"/>
                <w:lang w:eastAsia="ru-RU"/>
              </w:rPr>
            </w:pPr>
            <w:r w:rsidRPr="00BD39FD">
              <w:rPr>
                <w:rFonts w:eastAsia="Times New Roman" w:cs="Times New Roman"/>
                <w:kern w:val="1"/>
                <w:sz w:val="24"/>
                <w:szCs w:val="24"/>
                <w:lang w:eastAsia="ru-RU"/>
              </w:rPr>
              <w:t xml:space="preserve">Ответственный исполнитель </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lang w:eastAsia="ru-RU"/>
              </w:rPr>
              <w:t>1</w:t>
            </w:r>
            <w:r w:rsidRPr="00BD39FD">
              <w:rPr>
                <w:rFonts w:eastAsia="Times New Roman" w:cs="Times New Roman"/>
                <w:sz w:val="24"/>
                <w:szCs w:val="24"/>
                <w:lang w:eastAsia="ru-RU"/>
              </w:rPr>
              <w:t>. Сектор КДН и ЗП Администрации муниципального образования «Муниципальный округ Киясовский район Удмуртской Республики» (далее КДН и ЗП),</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en-US"/>
              </w:rPr>
              <w:lastRenderedPageBreak/>
              <w:t>2.</w:t>
            </w:r>
            <w:r w:rsidRPr="00BD39FD">
              <w:rPr>
                <w:rFonts w:eastAsia="Times New Roman" w:cs="Times New Roman"/>
                <w:sz w:val="24"/>
                <w:szCs w:val="24"/>
                <w:lang w:eastAsia="ru-RU"/>
              </w:rPr>
              <w:t xml:space="preserve"> Сектор социальной защиты населения в Киясовском районе </w:t>
            </w:r>
            <w:proofErr w:type="gramStart"/>
            <w:r w:rsidRPr="00BD39FD">
              <w:rPr>
                <w:rFonts w:eastAsia="Times New Roman" w:cs="Times New Roman"/>
                <w:sz w:val="24"/>
                <w:szCs w:val="24"/>
                <w:lang w:eastAsia="ru-RU"/>
              </w:rPr>
              <w:t>Управления социальной защиты населения Удмуртской Республики</w:t>
            </w:r>
            <w:proofErr w:type="gramEnd"/>
            <w:r w:rsidRPr="00BD39FD">
              <w:rPr>
                <w:rFonts w:eastAsia="Times New Roman" w:cs="Times New Roman"/>
                <w:sz w:val="24"/>
                <w:szCs w:val="24"/>
                <w:lang w:eastAsia="ru-RU"/>
              </w:rPr>
              <w:t xml:space="preserve"> при Министерстве социальной политики и труда Удмуртской Республики (по согласованию) (далее – сектор СЗН)</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3. Отдел строительства и муниципального хозяйства Администрации муниципального образования «Муниципальный округ Киясовский район Удмуртской Республики» (далее – ОСиМХ),</w:t>
            </w:r>
          </w:p>
          <w:p w:rsidR="00BD39FD" w:rsidRPr="00BD39FD" w:rsidRDefault="00BD39FD" w:rsidP="00BD39FD">
            <w:pPr>
              <w:overflowPunct/>
              <w:autoSpaceDE/>
              <w:ind w:left="30"/>
              <w:jc w:val="both"/>
              <w:textAlignment w:val="auto"/>
              <w:rPr>
                <w:rFonts w:eastAsia="Times New Roman" w:cs="Times New Roman"/>
                <w:color w:val="000000"/>
                <w:sz w:val="24"/>
                <w:szCs w:val="24"/>
                <w:lang w:eastAsia="ru-RU"/>
              </w:rPr>
            </w:pPr>
            <w:r w:rsidRPr="00BD39FD">
              <w:rPr>
                <w:rFonts w:eastAsia="Times New Roman" w:cs="Times New Roman"/>
                <w:sz w:val="24"/>
                <w:szCs w:val="24"/>
                <w:lang w:eastAsia="ru-RU"/>
              </w:rPr>
              <w:t>4.</w:t>
            </w:r>
            <w:r w:rsidRPr="00BD39FD">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(далее ОЭ),</w:t>
            </w:r>
          </w:p>
          <w:p w:rsidR="00BD39FD" w:rsidRPr="00BD39FD" w:rsidRDefault="00BD39FD" w:rsidP="00BD39FD">
            <w:pPr>
              <w:overflowPunct/>
              <w:autoSpaceDE/>
              <w:ind w:left="30"/>
              <w:jc w:val="both"/>
              <w:textAlignment w:val="auto"/>
              <w:rPr>
                <w:rFonts w:eastAsia="Times New Roman" w:cs="Times New Roman"/>
                <w:sz w:val="24"/>
                <w:szCs w:val="24"/>
                <w:lang w:eastAsia="ru-RU"/>
              </w:rPr>
            </w:pPr>
            <w:r w:rsidRPr="00BD39FD">
              <w:rPr>
                <w:rFonts w:eastAsia="Times New Roman" w:cs="Times New Roman"/>
                <w:color w:val="000000"/>
                <w:sz w:val="24"/>
                <w:szCs w:val="24"/>
                <w:lang w:eastAsia="ru-RU"/>
              </w:rPr>
              <w:t xml:space="preserve">5. </w:t>
            </w:r>
            <w:r w:rsidRPr="00BD39FD">
              <w:rPr>
                <w:rFonts w:eastAsia="Times New Roman" w:cs="Times New Roman"/>
                <w:sz w:val="24"/>
                <w:szCs w:val="24"/>
                <w:lang w:eastAsia="ru-RU"/>
              </w:rPr>
              <w:t xml:space="preserve">Филиал казенного учреждения Удмуртской Республики «Республиканский Центр занятости населения «Центр занятости населения Киясовского района» (по согласованию) (далее </w:t>
            </w:r>
            <w:proofErr w:type="gramStart"/>
            <w:r w:rsidRPr="00BD39FD">
              <w:rPr>
                <w:rFonts w:eastAsia="Times New Roman" w:cs="Times New Roman"/>
                <w:sz w:val="24"/>
                <w:szCs w:val="24"/>
                <w:lang w:eastAsia="ru-RU"/>
              </w:rPr>
              <w:t>–Ц</w:t>
            </w:r>
            <w:proofErr w:type="gramEnd"/>
            <w:r w:rsidRPr="00BD39FD">
              <w:rPr>
                <w:rFonts w:eastAsia="Times New Roman" w:cs="Times New Roman"/>
                <w:sz w:val="24"/>
                <w:szCs w:val="24"/>
                <w:lang w:eastAsia="ru-RU"/>
              </w:rPr>
              <w:t>ЗН).</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Lucida Sans Unicode" w:cs="Times New Roman"/>
                <w:kern w:val="1"/>
                <w:sz w:val="24"/>
                <w:szCs w:val="24"/>
                <w:lang w:eastAsia="ru-RU"/>
              </w:rPr>
            </w:pPr>
            <w:r w:rsidRPr="00BD39FD">
              <w:rPr>
                <w:rFonts w:eastAsia="Lucida Sans Unicode" w:cs="Times New Roman"/>
                <w:kern w:val="1"/>
                <w:sz w:val="24"/>
                <w:szCs w:val="24"/>
                <w:lang w:eastAsia="ru-RU"/>
              </w:rPr>
              <w:lastRenderedPageBreak/>
              <w:t>Соисполнители 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1. Филиал в Киясовском районе казенного учреждения Удмуртской Республики «Республиканский центр социальных выплат» (далее – РЦСВ) (по согласованию),</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 Управление образования Администрации МО «Муниципальный округ Киясовский район Удмуртской Республики» (далее – УО),</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3.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 (далее – РКМЦ УК)</w:t>
            </w:r>
            <w:r w:rsidRPr="00BD39FD">
              <w:rPr>
                <w:rFonts w:eastAsia="Times New Roman" w:cs="Times New Roman"/>
                <w:sz w:val="24"/>
                <w:szCs w:val="24"/>
                <w:lang w:eastAsia="en-US"/>
              </w:rPr>
              <w:t>,</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4. БУЗ УР «Киясовская районная больница МЗ УР» (далее – БУЗ РБ),</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5. МКУ МЦ «Ровесник» (далее МЦ «Ровесник»)</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Lucida Sans Unicode" w:cs="Times New Roman"/>
                <w:kern w:val="1"/>
                <w:sz w:val="24"/>
                <w:szCs w:val="24"/>
                <w:lang w:eastAsia="ru-RU"/>
              </w:rPr>
            </w:pPr>
            <w:r w:rsidRPr="00BD39FD">
              <w:rPr>
                <w:rFonts w:eastAsia="Lucida Sans Unicode" w:cs="Times New Roman"/>
                <w:kern w:val="1"/>
                <w:sz w:val="24"/>
                <w:szCs w:val="24"/>
                <w:lang w:eastAsia="ru-RU"/>
              </w:rPr>
              <w:t>Цель</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Повышение эффективности и усиление адресной направленности мер по социальной защите населения и граждан, оказавшихся в трудной жизненной ситуации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Lucida Sans Unicode" w:cs="Times New Roman"/>
                <w:kern w:val="1"/>
                <w:sz w:val="24"/>
                <w:szCs w:val="24"/>
                <w:lang w:eastAsia="ru-RU"/>
              </w:rPr>
            </w:pPr>
            <w:r w:rsidRPr="00BD39FD">
              <w:rPr>
                <w:rFonts w:eastAsia="Lucida Sans Unicode" w:cs="Times New Roman"/>
                <w:kern w:val="1"/>
                <w:sz w:val="24"/>
                <w:szCs w:val="24"/>
                <w:lang w:eastAsia="ru-RU"/>
              </w:rPr>
              <w:t>Задачи 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1.Укрепление и развитие института семьи в Киясовском районе;</w:t>
            </w:r>
          </w:p>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color w:val="000000"/>
                <w:sz w:val="24"/>
                <w:szCs w:val="24"/>
                <w:lang w:eastAsia="ru-RU"/>
              </w:rPr>
              <w:t>2.Обеспечение жильем отдельных категорий граждан, стимулирование улучшения жилищных условий;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4.Дальнейшее расширение занятости населения; </w:t>
            </w:r>
          </w:p>
          <w:p w:rsidR="00BD39FD" w:rsidRPr="00BD39FD" w:rsidRDefault="00BD39FD" w:rsidP="00BD39FD">
            <w:pPr>
              <w:overflowPunct/>
              <w:autoSpaceDE/>
              <w:textAlignment w:val="auto"/>
              <w:rPr>
                <w:rFonts w:eastAsia="Times New Roman" w:cs="Times New Roman"/>
                <w:bCs/>
                <w:sz w:val="24"/>
                <w:szCs w:val="24"/>
                <w:lang w:eastAsia="ru-RU"/>
              </w:rPr>
            </w:pPr>
            <w:r w:rsidRPr="00BD39FD">
              <w:rPr>
                <w:rFonts w:eastAsia="Times New Roman" w:cs="Times New Roman"/>
                <w:sz w:val="24"/>
                <w:szCs w:val="24"/>
                <w:lang w:eastAsia="ru-RU"/>
              </w:rPr>
              <w:t>5.Сдерживание регистрируемого уровня безработицы;</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6.Стабилизация ситуации на рынке труда;</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kern w:val="1"/>
                <w:sz w:val="24"/>
                <w:szCs w:val="24"/>
                <w:lang w:eastAsia="ru-RU"/>
              </w:rPr>
              <w:t>7.Создание эффективной системы управления муниципальной программой</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Lucida Sans Unicode" w:cs="Times New Roman"/>
                <w:kern w:val="1"/>
                <w:sz w:val="24"/>
                <w:szCs w:val="24"/>
                <w:lang w:eastAsia="ru-RU"/>
              </w:rPr>
            </w:pPr>
            <w:r w:rsidRPr="00BD39FD">
              <w:rPr>
                <w:rFonts w:eastAsia="Lucida Sans Unicode" w:cs="Times New Roman"/>
                <w:kern w:val="1"/>
                <w:sz w:val="24"/>
                <w:szCs w:val="24"/>
                <w:lang w:eastAsia="ru-RU"/>
              </w:rPr>
              <w:t>Целевые показатели (индикаторы) 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t>число зарегистрированных многодетных семей (семья);</w:t>
            </w:r>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t>количество детей – сирот и детей, оставшихся без попечения родителей (человек);</w:t>
            </w:r>
          </w:p>
          <w:p w:rsidR="00BD39FD" w:rsidRPr="00BD39FD" w:rsidRDefault="00BD39FD" w:rsidP="00BD39FD">
            <w:pPr>
              <w:overflowPunct/>
              <w:autoSpaceDE/>
              <w:ind w:firstLine="213"/>
              <w:jc w:val="both"/>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w:t>
            </w:r>
            <w:proofErr w:type="gramEnd"/>
          </w:p>
          <w:p w:rsidR="00BD39FD" w:rsidRPr="00BD39FD" w:rsidRDefault="00BD39FD" w:rsidP="00BD39FD">
            <w:pPr>
              <w:overflowPunct/>
              <w:autoSpaceDE/>
              <w:ind w:firstLine="213"/>
              <w:jc w:val="both"/>
              <w:textAlignment w:val="auto"/>
              <w:rPr>
                <w:rFonts w:eastAsia="Times New Roman" w:cs="Times New Roman"/>
                <w:sz w:val="24"/>
                <w:szCs w:val="24"/>
                <w:lang w:eastAsia="ru-RU"/>
              </w:rPr>
            </w:pPr>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lastRenderedPageBreak/>
              <w:t>количество многодетных семей, улучшивших жилищные условия (количество семей);</w:t>
            </w:r>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t>освоение денежных средств на обеспечение жильем многодетных семей, улучшивших жилищные условия</w:t>
            </w:r>
            <w:proofErr w:type="gramStart"/>
            <w:r w:rsidRPr="00BD39FD">
              <w:rPr>
                <w:rFonts w:eastAsia="Times New Roman" w:cs="Times New Roman"/>
                <w:sz w:val="24"/>
                <w:szCs w:val="24"/>
                <w:lang w:eastAsia="ru-RU"/>
              </w:rPr>
              <w:t xml:space="preserve"> (%);</w:t>
            </w:r>
            <w:proofErr w:type="gramEnd"/>
          </w:p>
          <w:p w:rsidR="00BD39FD" w:rsidRPr="00BD39FD" w:rsidRDefault="00BD39FD" w:rsidP="00BD39FD">
            <w:pPr>
              <w:overflowPunct/>
              <w:autoSpaceDE/>
              <w:ind w:firstLine="213"/>
              <w:jc w:val="both"/>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 xml:space="preserve">количество молодых семей, улучшивших жилищные условия по </w:t>
            </w:r>
            <w:r w:rsidRPr="00BD39FD">
              <w:rPr>
                <w:rFonts w:eastAsia="Times New Roman" w:cs="Times New Roman"/>
                <w:color w:val="000000"/>
                <w:sz w:val="24"/>
                <w:szCs w:val="24"/>
                <w:lang w:eastAsia="ru-RU"/>
              </w:rPr>
              <w:t>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w:t>
            </w:r>
            <w:r w:rsidRPr="00BD39FD">
              <w:rPr>
                <w:rFonts w:eastAsia="Times New Roman" w:cs="Times New Roman"/>
                <w:sz w:val="24"/>
                <w:szCs w:val="24"/>
                <w:lang w:eastAsia="ru-RU"/>
              </w:rPr>
              <w:t xml:space="preserve"> (количество семей);</w:t>
            </w:r>
            <w:proofErr w:type="gramEnd"/>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освоение денежных средств на обеспечение жильем молодых семей, улучшивших жилищные условия по </w:t>
            </w:r>
            <w:r w:rsidRPr="00BD39FD">
              <w:rPr>
                <w:rFonts w:eastAsia="Times New Roman" w:cs="Times New Roman"/>
                <w:color w:val="000000"/>
                <w:sz w:val="24"/>
                <w:szCs w:val="24"/>
                <w:lang w:eastAsia="ru-RU"/>
              </w:rPr>
              <w:t>ГП РФ «Обеспечение доступным и комфортным жильем и коммунальными услугами граждан Российской Федерации</w:t>
            </w:r>
            <w:proofErr w:type="gramStart"/>
            <w:r w:rsidRPr="00BD39FD">
              <w:rPr>
                <w:rFonts w:eastAsia="Times New Roman" w:cs="Times New Roman"/>
                <w:color w:val="000000"/>
                <w:sz w:val="24"/>
                <w:szCs w:val="24"/>
                <w:lang w:eastAsia="ru-RU"/>
              </w:rPr>
              <w:t>»</w:t>
            </w:r>
            <w:r w:rsidRPr="00BD39FD">
              <w:rPr>
                <w:rFonts w:eastAsia="Times New Roman" w:cs="Times New Roman"/>
                <w:sz w:val="24"/>
                <w:szCs w:val="24"/>
                <w:lang w:eastAsia="ru-RU"/>
              </w:rPr>
              <w:t xml:space="preserve"> (%);</w:t>
            </w:r>
            <w:proofErr w:type="gramEnd"/>
          </w:p>
          <w:p w:rsidR="00BD39FD" w:rsidRPr="00BD39FD" w:rsidRDefault="00BD39FD" w:rsidP="00BD39FD">
            <w:pPr>
              <w:overflowPunct/>
              <w:autoSpaceDE/>
              <w:ind w:firstLine="213"/>
              <w:jc w:val="both"/>
              <w:textAlignment w:val="auto"/>
              <w:rPr>
                <w:rFonts w:eastAsia="Times New Roman" w:cs="Times New Roman"/>
                <w:lang w:eastAsia="ru-RU"/>
              </w:rPr>
            </w:pPr>
            <w:r w:rsidRPr="00BD39FD">
              <w:rPr>
                <w:rFonts w:eastAsia="Times New Roman" w:cs="Times New Roman"/>
                <w:sz w:val="24"/>
                <w:szCs w:val="24"/>
                <w:lang w:eastAsia="ru-RU"/>
              </w:rPr>
              <w:t>уровень регистрируемой безработицы от трудоспособного населения в трудоспособном возрасте.</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Lucida Sans Unicode" w:cs="Times New Roman"/>
                <w:kern w:val="1"/>
                <w:sz w:val="24"/>
                <w:szCs w:val="24"/>
                <w:lang w:eastAsia="ru-RU"/>
              </w:rPr>
            </w:pPr>
            <w:r w:rsidRPr="00BD39FD">
              <w:rPr>
                <w:rFonts w:eastAsia="Lucida Sans Unicode" w:cs="Times New Roman"/>
                <w:kern w:val="1"/>
                <w:sz w:val="24"/>
                <w:szCs w:val="24"/>
                <w:lang w:eastAsia="ru-RU"/>
              </w:rPr>
              <w:lastRenderedPageBreak/>
              <w:t>Сроки и этапы реализации</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2015-2025 годы, без выделения этапов</w:t>
            </w:r>
          </w:p>
        </w:tc>
      </w:tr>
      <w:tr w:rsidR="00BD39FD" w:rsidRPr="00BD39FD" w:rsidTr="00BD39FD">
        <w:trPr>
          <w:trHeight w:val="360"/>
        </w:trPr>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Ресурсное обеспечение 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tabs>
                <w:tab w:val="left" w:pos="5420"/>
              </w:tabs>
              <w:autoSpaceDN w:val="0"/>
              <w:adjustRightInd w:val="0"/>
              <w:spacing w:line="276" w:lineRule="auto"/>
              <w:ind w:left="-41" w:right="34" w:firstLine="254"/>
              <w:rPr>
                <w:rFonts w:eastAsia="Times New Roman" w:cs="Times New Roman"/>
                <w:sz w:val="24"/>
                <w:szCs w:val="24"/>
                <w:lang w:eastAsia="ru-RU"/>
              </w:rPr>
            </w:pPr>
            <w:proofErr w:type="gramStart"/>
            <w:r w:rsidRPr="00BD39FD">
              <w:rPr>
                <w:rFonts w:eastAsia="Times New Roman" w:cs="Times New Roman"/>
                <w:sz w:val="24"/>
                <w:szCs w:val="24"/>
                <w:lang w:eastAsia="ru-RU"/>
              </w:rPr>
              <w:t>Реализация программы предусматривает привлечение средств бюджета Российской Федерации, бюджета Удмуртской Республики, бюджета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w:t>
            </w:r>
            <w:proofErr w:type="gramEnd"/>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sz w:val="24"/>
                <w:szCs w:val="24"/>
                <w:lang w:eastAsia="ru-RU"/>
              </w:rPr>
              <w:t>Объём бюджетных ассигнований на реализацию программы составит 155518,91 тыс. рублей, в том числе за счет средств бюджета МО «Киясовский район»:</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2015 год – 28530,80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2016 год – 24968,14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2017 год – 25096,55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2018 год – 12788,90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2019 год – 15215,10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2020 год – 14454,04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2021 год – 14567,5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2022 год – 4947,47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2023 год – 4947,47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2024 год – 4947,47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2025 год – 4947,47 тыс. рублей.</w:t>
            </w:r>
          </w:p>
        </w:tc>
      </w:tr>
      <w:tr w:rsidR="00BD39FD" w:rsidRPr="00BD39FD" w:rsidTr="00BD39FD">
        <w:tc>
          <w:tcPr>
            <w:tcW w:w="3686" w:type="dxa"/>
            <w:tcBorders>
              <w:left w:val="single" w:sz="4" w:space="0" w:color="000000"/>
              <w:bottom w:val="single" w:sz="4" w:space="0" w:color="000000"/>
            </w:tcBorders>
          </w:tcPr>
          <w:p w:rsidR="00BD39FD" w:rsidRPr="00BD39FD" w:rsidRDefault="00BD39FD" w:rsidP="00BD39FD">
            <w:pPr>
              <w:overflowPunct/>
              <w:autoSpaceDE/>
              <w:jc w:val="both"/>
              <w:textAlignment w:val="auto"/>
              <w:rPr>
                <w:rFonts w:eastAsia="Times New Roman CYR" w:cs="Times New Roman"/>
                <w:kern w:val="1"/>
                <w:sz w:val="24"/>
                <w:szCs w:val="24"/>
                <w:lang w:eastAsia="ru-RU"/>
              </w:rPr>
            </w:pPr>
            <w:r w:rsidRPr="00BD39FD">
              <w:rPr>
                <w:rFonts w:eastAsia="Times New Roman" w:cs="Times New Roman"/>
                <w:kern w:val="1"/>
                <w:sz w:val="24"/>
                <w:szCs w:val="24"/>
                <w:lang w:eastAsia="ru-RU"/>
              </w:rPr>
              <w:t>Ожидаемые</w:t>
            </w:r>
            <w:r w:rsidRPr="00BD39FD">
              <w:rPr>
                <w:rFonts w:eastAsia="Times New Roman CYR" w:cs="Times New Roman"/>
                <w:kern w:val="1"/>
                <w:sz w:val="24"/>
                <w:szCs w:val="24"/>
                <w:lang w:eastAsia="ru-RU"/>
              </w:rPr>
              <w:t xml:space="preserve"> конечные </w:t>
            </w:r>
            <w:r w:rsidRPr="00BD39FD">
              <w:rPr>
                <w:rFonts w:eastAsia="Times New Roman" w:cs="Times New Roman"/>
                <w:kern w:val="1"/>
                <w:sz w:val="24"/>
                <w:szCs w:val="24"/>
                <w:lang w:eastAsia="ru-RU"/>
              </w:rPr>
              <w:t>результаты, оценка планируемой эффективности</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ind w:firstLine="72"/>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результате реализации муниципальной программы к 2026 году ожидается:</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увеличение числа зарегистрированных многодетных семей до 235 семей;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увеличение количества детей – сирот и детей, оставшихся без попечения родителей переданных в отчетном году на воспитание в семьи, 5 человек;</w:t>
            </w:r>
          </w:p>
          <w:p w:rsidR="00BD39FD" w:rsidRPr="00BD39FD" w:rsidRDefault="00BD39FD" w:rsidP="00BD39FD">
            <w:pPr>
              <w:overflowPunct/>
              <w:autoSpaceDE/>
              <w:jc w:val="both"/>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 xml:space="preserve">-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w:t>
            </w:r>
            <w:r w:rsidRPr="00BD39FD">
              <w:rPr>
                <w:rFonts w:eastAsia="Times New Roman" w:cs="Times New Roman"/>
                <w:sz w:val="24"/>
                <w:szCs w:val="24"/>
                <w:lang w:eastAsia="ru-RU"/>
              </w:rPr>
              <w:lastRenderedPageBreak/>
              <w:t>воспитатели), находящихся в государственных (муниципальных) учреждениях всех типов, 100%;</w:t>
            </w:r>
            <w:proofErr w:type="gramEnd"/>
          </w:p>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 увеличение количества семей, получивших социальную выплату; </w:t>
            </w:r>
          </w:p>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color w:val="000000"/>
                <w:sz w:val="24"/>
                <w:szCs w:val="24"/>
                <w:lang w:eastAsia="ru-RU"/>
              </w:rPr>
              <w:t>- привлечение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sz w:val="24"/>
                <w:szCs w:val="24"/>
                <w:lang w:eastAsia="ru-RU"/>
              </w:rPr>
              <w:t xml:space="preserve">- стабилизация уровня регистрируемой безработицы </w:t>
            </w:r>
            <w:proofErr w:type="gramStart"/>
            <w:r w:rsidRPr="00BD39FD">
              <w:rPr>
                <w:rFonts w:eastAsia="Times New Roman" w:cs="Times New Roman"/>
                <w:sz w:val="24"/>
                <w:szCs w:val="24"/>
                <w:lang w:eastAsia="ru-RU"/>
              </w:rPr>
              <w:t>от численности трудоспособного населения в трудоспособном возрасте в среднем за год</w:t>
            </w:r>
            <w:proofErr w:type="gramEnd"/>
            <w:r w:rsidRPr="00BD39FD">
              <w:rPr>
                <w:rFonts w:eastAsia="Times New Roman" w:cs="Times New Roman"/>
                <w:sz w:val="24"/>
                <w:szCs w:val="24"/>
                <w:lang w:eastAsia="ru-RU"/>
              </w:rPr>
              <w:t>, в процентах.</w:t>
            </w:r>
          </w:p>
          <w:p w:rsidR="00BD39FD" w:rsidRPr="00BD39FD" w:rsidRDefault="00BD39FD" w:rsidP="00BD39FD">
            <w:pPr>
              <w:overflowPunct/>
              <w:autoSpaceDE/>
              <w:ind w:firstLine="213"/>
              <w:jc w:val="both"/>
              <w:textAlignment w:val="auto"/>
              <w:rPr>
                <w:rFonts w:eastAsia="Times New Roman" w:cs="Times New Roman"/>
                <w:sz w:val="24"/>
                <w:szCs w:val="24"/>
                <w:lang w:eastAsia="ru-RU"/>
              </w:rPr>
            </w:pPr>
            <w:r w:rsidRPr="00BD39FD">
              <w:rPr>
                <w:rFonts w:eastAsia="Times New Roman" w:cs="Times New Roman"/>
                <w:color w:val="000000"/>
                <w:sz w:val="24"/>
                <w:szCs w:val="24"/>
                <w:lang w:eastAsia="ru-RU"/>
              </w:rPr>
              <w:t>Количественные характеристики ожидаемых результатов реализации муниципальной подпрограммы будут определяться после выделения средств федерального бюджета, средств республиканского бюджета (в рамках софинансирования федеральной подпрограммы на соответствующий год).</w:t>
            </w:r>
          </w:p>
          <w:p w:rsidR="00BD39FD" w:rsidRPr="00BD39FD" w:rsidRDefault="00BD39FD" w:rsidP="00BD39FD">
            <w:pPr>
              <w:overflowPunct/>
              <w:autoSpaceDE/>
              <w:ind w:firstLine="213"/>
              <w:jc w:val="both"/>
              <w:textAlignment w:val="auto"/>
              <w:rPr>
                <w:rFonts w:eastAsia="Times New Roman" w:cs="Times New Roman"/>
                <w:kern w:val="1"/>
                <w:lang w:eastAsia="ru-RU"/>
              </w:rPr>
            </w:pPr>
            <w:r w:rsidRPr="00BD39FD">
              <w:rPr>
                <w:rFonts w:eastAsia="Times New Roman" w:cs="Times New Roman"/>
                <w:sz w:val="24"/>
                <w:szCs w:val="24"/>
                <w:lang w:eastAsia="ru-RU"/>
              </w:rPr>
              <w:t>Эффективностью муниципальной программы является доля граждан, получивших меры социальной поддержки от общего количества получателей мер социальной поддержки.</w:t>
            </w:r>
          </w:p>
        </w:tc>
      </w:tr>
    </w:tbl>
    <w:p w:rsidR="00BD39FD" w:rsidRPr="00BD39FD" w:rsidRDefault="00BD39FD" w:rsidP="00BD39FD">
      <w:pPr>
        <w:widowControl w:val="0"/>
        <w:overflowPunct/>
        <w:autoSpaceDE/>
        <w:spacing w:line="276" w:lineRule="auto"/>
        <w:textAlignment w:val="auto"/>
        <w:rPr>
          <w:rFonts w:eastAsia="Calibri" w:cs="Times New Roman"/>
          <w:b/>
          <w:bCs/>
          <w:sz w:val="24"/>
          <w:szCs w:val="24"/>
          <w:lang w:eastAsia="en-US"/>
        </w:rPr>
      </w:pPr>
    </w:p>
    <w:p w:rsidR="00BD39FD" w:rsidRPr="00BD39FD" w:rsidRDefault="00BD39FD" w:rsidP="00BD39FD">
      <w:pPr>
        <w:widowControl w:val="0"/>
        <w:overflowPunct/>
        <w:autoSpaceDE/>
        <w:spacing w:line="276" w:lineRule="auto"/>
        <w:jc w:val="center"/>
        <w:textAlignment w:val="auto"/>
        <w:rPr>
          <w:rFonts w:eastAsia="Calibri" w:cs="Times New Roman"/>
          <w:b/>
          <w:bCs/>
          <w:sz w:val="24"/>
          <w:szCs w:val="24"/>
          <w:lang w:eastAsia="en-US"/>
        </w:rPr>
      </w:pPr>
      <w:r w:rsidRPr="00BD39FD">
        <w:rPr>
          <w:rFonts w:eastAsia="Calibri" w:cs="Times New Roman"/>
          <w:b/>
          <w:bCs/>
          <w:sz w:val="24"/>
          <w:szCs w:val="24"/>
          <w:lang w:eastAsia="en-US"/>
        </w:rPr>
        <w:t xml:space="preserve">4.1.Подпрограмма </w:t>
      </w:r>
      <w:r w:rsidRPr="00BD39FD">
        <w:rPr>
          <w:rFonts w:eastAsia="Times New Roman" w:cs="Times New Roman"/>
          <w:b/>
          <w:bCs/>
          <w:sz w:val="24"/>
          <w:szCs w:val="24"/>
          <w:lang w:eastAsia="en-US"/>
        </w:rPr>
        <w:t>«Социальная поддержка семьи и детей</w:t>
      </w:r>
      <w:r w:rsidRPr="00BD39FD">
        <w:rPr>
          <w:rFonts w:eastAsia="Calibri" w:cs="Times New Roman"/>
          <w:b/>
          <w:bCs/>
          <w:sz w:val="24"/>
          <w:szCs w:val="24"/>
          <w:lang w:eastAsia="en-US"/>
        </w:rPr>
        <w:t>»</w:t>
      </w:r>
    </w:p>
    <w:p w:rsidR="00BD39FD" w:rsidRPr="00BD39FD" w:rsidRDefault="00BD39FD" w:rsidP="00BD39FD">
      <w:pPr>
        <w:widowControl w:val="0"/>
        <w:tabs>
          <w:tab w:val="left" w:pos="0"/>
        </w:tabs>
        <w:overflowPunct/>
        <w:autoSpaceDE/>
        <w:spacing w:line="276" w:lineRule="auto"/>
        <w:ind w:right="57"/>
        <w:jc w:val="center"/>
        <w:textAlignment w:val="auto"/>
        <w:rPr>
          <w:rFonts w:eastAsia="Calibri" w:cs="Times New Roman"/>
          <w:b/>
          <w:bCs/>
          <w:sz w:val="24"/>
          <w:szCs w:val="24"/>
          <w:lang w:eastAsia="en-US"/>
        </w:rPr>
      </w:pPr>
    </w:p>
    <w:p w:rsidR="00BD39FD" w:rsidRPr="00BD39FD" w:rsidRDefault="00BD39FD" w:rsidP="00BD39FD">
      <w:pPr>
        <w:widowControl w:val="0"/>
        <w:tabs>
          <w:tab w:val="left" w:pos="0"/>
        </w:tabs>
        <w:overflowPunct/>
        <w:autoSpaceDE/>
        <w:spacing w:line="276" w:lineRule="auto"/>
        <w:ind w:right="57"/>
        <w:jc w:val="center"/>
        <w:textAlignment w:val="auto"/>
        <w:rPr>
          <w:rFonts w:eastAsia="Calibri" w:cs="Times New Roman"/>
          <w:b/>
          <w:bCs/>
          <w:sz w:val="24"/>
          <w:szCs w:val="24"/>
          <w:lang w:eastAsia="en-US"/>
        </w:rPr>
      </w:pPr>
      <w:r w:rsidRPr="00BD39FD">
        <w:rPr>
          <w:rFonts w:eastAsia="Calibri" w:cs="Times New Roman"/>
          <w:b/>
          <w:bCs/>
          <w:sz w:val="24"/>
          <w:szCs w:val="24"/>
          <w:lang w:eastAsia="en-US"/>
        </w:rPr>
        <w:t>ПАСПОРТ</w:t>
      </w:r>
    </w:p>
    <w:p w:rsidR="00BD39FD" w:rsidRPr="00BD39FD" w:rsidRDefault="00BD39FD" w:rsidP="00BD39FD">
      <w:pPr>
        <w:widowControl w:val="0"/>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подпрограммы «Социальная поддержка семьи и детей»</w:t>
      </w: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Наименование п</w:t>
            </w:r>
            <w:r w:rsidRPr="00BD39FD">
              <w:rPr>
                <w:rFonts w:eastAsia="Times New Roman CYR" w:cs="Times New Roman"/>
                <w:kern w:val="1"/>
                <w:sz w:val="24"/>
                <w:szCs w:val="24"/>
                <w:lang w:eastAsia="ru-RU"/>
              </w:rPr>
              <w:t xml:space="preserve">одпрограммы </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4"/>
                <w:szCs w:val="24"/>
                <w:lang w:eastAsia="ru-RU"/>
              </w:rPr>
            </w:pPr>
            <w:r w:rsidRPr="00BD39FD">
              <w:rPr>
                <w:rFonts w:eastAsia="Times New Roman" w:cs="Times New Roman"/>
                <w:sz w:val="24"/>
                <w:szCs w:val="24"/>
                <w:lang w:eastAsia="ru-RU"/>
              </w:rPr>
              <w:t>«Социальная поддержка семьи и детей»</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w:cs="Times New Roman"/>
                <w:kern w:val="1"/>
                <w:sz w:val="24"/>
                <w:szCs w:val="24"/>
                <w:lang w:eastAsia="ru-RU"/>
              </w:rPr>
            </w:pPr>
            <w:r w:rsidRPr="00BD39FD">
              <w:rPr>
                <w:rFonts w:eastAsia="Times New Roman" w:cs="Times New Roman"/>
                <w:kern w:val="1"/>
                <w:sz w:val="24"/>
                <w:szCs w:val="24"/>
                <w:lang w:eastAsia="ru-RU"/>
              </w:rPr>
              <w:t>Ответственный исполнитель 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proofErr w:type="gramStart"/>
            <w:r w:rsidRPr="00BD39FD">
              <w:rPr>
                <w:rFonts w:eastAsia="Times New Roman" w:cs="Times New Roman"/>
                <w:sz w:val="24"/>
                <w:szCs w:val="24"/>
                <w:lang w:eastAsia="ru-RU"/>
              </w:rPr>
              <w:t>Сектор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(по согласованию)</w:t>
            </w:r>
            <w:proofErr w:type="gramEnd"/>
          </w:p>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Сектор КДН и ЗП Администрации муниципального образования «Муниципальный округ Киясовский район Удмуртской Республики»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Соисполнители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Филиал в Киясовском районе казенного учреждения Удмуртской Республики «Республиканский центр социальных выплат» (по согласованию)</w:t>
            </w:r>
          </w:p>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Управление образования Администрации МО «Муниципальный округ Киясовский район Удмуртской Республики»</w:t>
            </w:r>
          </w:p>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Отдел строительства и муниципального хозяйства Администрации муниципального образования «Муниципального округа Киясовский район Удмуртской Республики»</w:t>
            </w:r>
          </w:p>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БУЗ УР «Киясовская районная больница МЗ УР»</w:t>
            </w:r>
          </w:p>
        </w:tc>
      </w:tr>
      <w:tr w:rsidR="00BD39FD" w:rsidRPr="00BD39FD" w:rsidTr="00BD39FD">
        <w:trPr>
          <w:trHeight w:val="329"/>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Срок реализации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2015 – 2025 годы</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lastRenderedPageBreak/>
              <w:t>Этапы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proofErr w:type="gramStart"/>
            <w:r w:rsidRPr="00BD39FD">
              <w:rPr>
                <w:rFonts w:eastAsia="Times New Roman" w:cs="Times New Roman"/>
                <w:sz w:val="24"/>
                <w:szCs w:val="24"/>
                <w:lang w:eastAsia="ru-RU"/>
              </w:rPr>
              <w:t>не предусмотрены</w:t>
            </w:r>
            <w:proofErr w:type="gramEnd"/>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w:cs="Times New Roman"/>
                <w:kern w:val="1"/>
                <w:sz w:val="24"/>
                <w:szCs w:val="24"/>
                <w:lang w:eastAsia="ru-RU"/>
              </w:rPr>
            </w:pPr>
            <w:r w:rsidRPr="00BD39FD">
              <w:rPr>
                <w:rFonts w:eastAsia="Times New Roman" w:cs="Times New Roman"/>
                <w:kern w:val="1"/>
                <w:sz w:val="24"/>
                <w:szCs w:val="24"/>
                <w:lang w:eastAsia="ru-RU"/>
              </w:rPr>
              <w:t xml:space="preserve">Цели </w:t>
            </w:r>
          </w:p>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4"/>
                <w:szCs w:val="24"/>
                <w:lang w:eastAsia="ru-RU"/>
              </w:rPr>
            </w:pPr>
            <w:r w:rsidRPr="00BD39FD">
              <w:rPr>
                <w:rFonts w:eastAsia="Times New Roman" w:cs="Times New Roman"/>
                <w:sz w:val="24"/>
                <w:szCs w:val="24"/>
                <w:lang w:eastAsia="ru-RU"/>
              </w:rPr>
              <w:t>Укрепление и развитие института семьи в Киясовском районе.</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Задачи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 участие в осуществлении деятельности по опеке и попечительству;</w:t>
            </w:r>
          </w:p>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 xml:space="preserve">- реализация на территории муниципального образования «Киясовский район» мероприятий по укреплению института семьи; </w:t>
            </w:r>
          </w:p>
          <w:p w:rsidR="00BD39FD" w:rsidRPr="00BD39FD" w:rsidRDefault="00BD39FD" w:rsidP="00BD39FD">
            <w:pPr>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-внедрение технологии межведомственного взаимодействия, направленного на реализацию прав детей жить и воспитываться в семье, на раннее выявление детского и семейного неблагополучия и предупреждение социального сиротства;</w:t>
            </w:r>
          </w:p>
          <w:p w:rsidR="00BD39FD" w:rsidRPr="00BD39FD" w:rsidRDefault="00BD39FD" w:rsidP="00BD39FD">
            <w:pPr>
              <w:widowControl w:val="0"/>
              <w:autoSpaceDN w:val="0"/>
              <w:adjustRightInd w:val="0"/>
              <w:jc w:val="both"/>
              <w:rPr>
                <w:rFonts w:eastAsia="Lucida Sans Unicode" w:cs="Times New Roman"/>
                <w:kern w:val="1"/>
                <w:sz w:val="24"/>
                <w:szCs w:val="24"/>
                <w:lang w:eastAsia="ru-RU"/>
              </w:rPr>
            </w:pPr>
            <w:r w:rsidRPr="00BD39FD">
              <w:rPr>
                <w:rFonts w:eastAsia="Times New Roman" w:cs="Times New Roman"/>
                <w:sz w:val="24"/>
                <w:szCs w:val="24"/>
                <w:lang w:eastAsia="ru-RU"/>
              </w:rPr>
              <w:t>-- реализация мер социальной поддержки детей и семей с детьми.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Целевые показатели (индикаторы)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 число зарегистрированных многодетных семей (семья);</w:t>
            </w:r>
          </w:p>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 количество детей – сирот и детей, оставшихся без попечения родителей (человек);</w:t>
            </w:r>
          </w:p>
          <w:p w:rsidR="00BD39FD" w:rsidRPr="00BD39FD" w:rsidRDefault="00BD39FD" w:rsidP="00BD39FD">
            <w:pPr>
              <w:overflowPunct/>
              <w:autoSpaceDE/>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 доля детей – сирот и детей, оставшихся без попечения родителей переданных на воспитание в семьи, в общей численности  детей – сирот и детей, оставшихся без попечения родителей (%);</w:t>
            </w:r>
            <w:proofErr w:type="gramEnd"/>
          </w:p>
          <w:p w:rsidR="00BD39FD" w:rsidRPr="00BD39FD" w:rsidRDefault="00BD39FD" w:rsidP="00BD39FD">
            <w:pPr>
              <w:overflowPunct/>
              <w:autoSpaceDE/>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w:t>
            </w:r>
            <w:proofErr w:type="gramEnd"/>
          </w:p>
        </w:tc>
      </w:tr>
      <w:tr w:rsidR="00BD39FD" w:rsidRPr="00BD39FD" w:rsidTr="00BD39FD">
        <w:trPr>
          <w:trHeight w:val="36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w:cs="Times New Roman"/>
                <w:sz w:val="24"/>
                <w:szCs w:val="24"/>
                <w:lang w:eastAsia="ru-RU"/>
              </w:rPr>
            </w:pPr>
            <w:r w:rsidRPr="00BD39FD">
              <w:rPr>
                <w:rFonts w:eastAsia="Times New Roman" w:cs="Times New Roman"/>
                <w:sz w:val="24"/>
                <w:szCs w:val="24"/>
                <w:lang w:eastAsia="ru-RU"/>
              </w:rPr>
              <w:t>Ресурсное обеспечение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Объём бюджетных ассигнований на реализацию подпрограммы составит 85079,57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2015 году – 10862,2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2016 году – 10130,45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2017 году – 10416,09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2018 году – 10536,83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2019 году – 12000,7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2020 году – 11809,2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2021 году – 7682,1</w:t>
            </w:r>
            <w:r w:rsidRPr="00BD39FD">
              <w:rPr>
                <w:rFonts w:eastAsia="Times New Roman" w:cs="Times New Roman"/>
                <w:b/>
                <w:lang w:eastAsia="ru-RU"/>
              </w:rPr>
              <w:t xml:space="preserve"> </w:t>
            </w:r>
            <w:r w:rsidRPr="00BD39FD">
              <w:rPr>
                <w:rFonts w:eastAsia="Times New Roman" w:cs="Times New Roman"/>
                <w:sz w:val="24"/>
                <w:szCs w:val="24"/>
                <w:lang w:eastAsia="ru-RU"/>
              </w:rPr>
              <w:t>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2022 году – 2910,5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2023 году – 2910,5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2024 году – 2910,5 тыс. рублей;</w:t>
            </w:r>
          </w:p>
          <w:p w:rsidR="00BD39FD" w:rsidRPr="00BD39FD" w:rsidRDefault="00BD39FD" w:rsidP="00BD39FD">
            <w:pPr>
              <w:overflowPunct/>
              <w:autoSpaceDE/>
              <w:jc w:val="both"/>
              <w:textAlignment w:val="auto"/>
              <w:rPr>
                <w:rFonts w:eastAsia="Times New Roman" w:cs="Times New Roman"/>
                <w:lang w:eastAsia="ru-RU"/>
              </w:rPr>
            </w:pPr>
            <w:r w:rsidRPr="00BD39FD">
              <w:rPr>
                <w:rFonts w:eastAsia="Times New Roman" w:cs="Times New Roman"/>
                <w:sz w:val="24"/>
                <w:szCs w:val="24"/>
                <w:lang w:eastAsia="ru-RU"/>
              </w:rPr>
              <w:t>в 2025 году – 2910,5 тыс. рублей.</w:t>
            </w:r>
          </w:p>
        </w:tc>
      </w:tr>
      <w:tr w:rsidR="00BD39FD" w:rsidRPr="00BD39FD" w:rsidTr="00BD39FD">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Ожидаемые</w:t>
            </w:r>
            <w:r w:rsidRPr="00BD39FD">
              <w:rPr>
                <w:rFonts w:eastAsia="Times New Roman CYR" w:cs="Times New Roman"/>
                <w:kern w:val="1"/>
                <w:sz w:val="24"/>
                <w:szCs w:val="24"/>
                <w:lang w:eastAsia="ru-RU"/>
              </w:rPr>
              <w:t xml:space="preserve"> конечные </w:t>
            </w:r>
            <w:r w:rsidRPr="00BD39FD">
              <w:rPr>
                <w:rFonts w:eastAsia="Times New Roman" w:cs="Times New Roman"/>
                <w:kern w:val="1"/>
                <w:sz w:val="24"/>
                <w:szCs w:val="24"/>
                <w:lang w:eastAsia="ru-RU"/>
              </w:rPr>
              <w:t>результаты</w:t>
            </w:r>
            <w:r w:rsidRPr="00BD39FD">
              <w:rPr>
                <w:rFonts w:eastAsia="Times New Roman CYR" w:cs="Times New Roman"/>
                <w:kern w:val="1"/>
                <w:sz w:val="24"/>
                <w:szCs w:val="24"/>
                <w:lang w:eastAsia="ru-RU"/>
              </w:rPr>
              <w:t xml:space="preserve"> реализации подпрограммы и показатели эффективности </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E/>
              <w:ind w:firstLine="263"/>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результате реализации подпрограммы к 2026 году ожидается:</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увеличение числа зарегистрированных многодетных семей до 235 семей;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увеличение количества детей – сирот и детей, оставшихся без попечения родителей переданных в отчетном году на воспитание в семьи, 5 человек;</w:t>
            </w:r>
          </w:p>
          <w:p w:rsidR="00BD39FD" w:rsidRPr="00BD39FD" w:rsidRDefault="00BD39FD" w:rsidP="00BD39FD">
            <w:pPr>
              <w:overflowPunct/>
              <w:autoSpaceDE/>
              <w:jc w:val="both"/>
              <w:textAlignment w:val="auto"/>
              <w:rPr>
                <w:rFonts w:eastAsia="Times New Roman" w:cs="Times New Roman"/>
                <w:sz w:val="24"/>
                <w:szCs w:val="24"/>
                <w:lang w:eastAsia="ru-RU"/>
              </w:rPr>
            </w:pPr>
          </w:p>
          <w:p w:rsidR="00BD39FD" w:rsidRPr="00BD39FD" w:rsidRDefault="00BD39FD" w:rsidP="00BD39FD">
            <w:pPr>
              <w:overflowPunct/>
              <w:autoSpaceDE/>
              <w:jc w:val="both"/>
              <w:textAlignment w:val="auto"/>
              <w:rPr>
                <w:rFonts w:eastAsia="Times New Roman" w:cs="Times New Roman"/>
                <w:sz w:val="24"/>
                <w:szCs w:val="24"/>
                <w:lang w:eastAsia="ru-RU"/>
              </w:rPr>
            </w:pPr>
          </w:p>
          <w:p w:rsidR="00BD39FD" w:rsidRPr="00BD39FD" w:rsidRDefault="00BD39FD" w:rsidP="00BD39FD">
            <w:pPr>
              <w:overflowPunct/>
              <w:autoSpaceDE/>
              <w:jc w:val="both"/>
              <w:textAlignment w:val="auto"/>
              <w:rPr>
                <w:rFonts w:eastAsia="Times New Roman" w:cs="Times New Roman"/>
                <w:sz w:val="24"/>
                <w:szCs w:val="24"/>
                <w:lang w:eastAsia="ru-RU"/>
              </w:rPr>
            </w:pPr>
          </w:p>
          <w:p w:rsidR="00BD39FD" w:rsidRPr="00BD39FD" w:rsidRDefault="00BD39FD" w:rsidP="00BD39FD">
            <w:pPr>
              <w:overflowPunct/>
              <w:autoSpaceDE/>
              <w:jc w:val="both"/>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lastRenderedPageBreak/>
              <w:t>- доля детей, оставшихся без попечения родителей, - всего, в том числе переданные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100 %.</w:t>
            </w:r>
            <w:proofErr w:type="gramEnd"/>
          </w:p>
          <w:p w:rsidR="00BD39FD" w:rsidRPr="00BD39FD" w:rsidRDefault="00BD39FD" w:rsidP="00BD39FD">
            <w:pPr>
              <w:overflowPunct/>
              <w:autoSpaceDE/>
              <w:ind w:firstLine="213"/>
              <w:jc w:val="both"/>
              <w:textAlignment w:val="auto"/>
              <w:rPr>
                <w:rFonts w:eastAsia="Times New Roman" w:cs="Times New Roman"/>
                <w:kern w:val="1"/>
                <w:sz w:val="24"/>
                <w:szCs w:val="24"/>
                <w:lang w:eastAsia="ru-RU"/>
              </w:rPr>
            </w:pPr>
            <w:r w:rsidRPr="00BD39FD">
              <w:rPr>
                <w:rFonts w:eastAsia="Lucida Sans Unicode" w:cs="Times New Roman"/>
                <w:kern w:val="1"/>
                <w:sz w:val="24"/>
                <w:szCs w:val="24"/>
                <w:lang w:eastAsia="ru-RU"/>
              </w:rPr>
              <w:t>Эффективностью подпрограммы является укрепление и развитие института семьи.</w:t>
            </w:r>
          </w:p>
        </w:tc>
      </w:tr>
    </w:tbl>
    <w:p w:rsidR="00BD39FD" w:rsidRPr="00BD39FD" w:rsidRDefault="00BD39FD" w:rsidP="00BD39FD">
      <w:pPr>
        <w:autoSpaceDN w:val="0"/>
        <w:adjustRightInd w:val="0"/>
        <w:jc w:val="center"/>
        <w:outlineLvl w:val="1"/>
        <w:rPr>
          <w:rFonts w:eastAsia="Times New Roman" w:cs="Times New Roman"/>
          <w:b/>
          <w:sz w:val="24"/>
          <w:szCs w:val="24"/>
          <w:lang w:eastAsia="ru-RU"/>
        </w:rPr>
      </w:pPr>
    </w:p>
    <w:p w:rsidR="00BD39FD" w:rsidRPr="00BD39FD" w:rsidRDefault="00BD39FD" w:rsidP="00BD39FD">
      <w:pPr>
        <w:overflowPunct/>
        <w:autoSpaceDE/>
        <w:ind w:firstLine="567"/>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4.1.1 Характеристика состояния сферы социально-экономического развития, в рамках которой реализуется подпрограмма, в том числе основные проблемы в указанной сфере и прогноз её развития</w:t>
      </w:r>
    </w:p>
    <w:p w:rsidR="00BD39FD" w:rsidRPr="00BD39FD" w:rsidRDefault="00BD39FD" w:rsidP="00BD39FD">
      <w:pPr>
        <w:tabs>
          <w:tab w:val="left" w:pos="0"/>
        </w:tabs>
        <w:autoSpaceDN w:val="0"/>
        <w:adjustRightInd w:val="0"/>
        <w:ind w:firstLine="567"/>
        <w:jc w:val="both"/>
        <w:rPr>
          <w:rFonts w:eastAsia="Times New Roman" w:cs="Times New Roman"/>
          <w:sz w:val="26"/>
          <w:szCs w:val="26"/>
          <w:lang w:eastAsia="ru-RU"/>
        </w:rPr>
      </w:pP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Times New Roman" w:cs="Times New Roman"/>
          <w:sz w:val="26"/>
          <w:szCs w:val="26"/>
          <w:lang w:eastAsia="ru-RU"/>
        </w:rPr>
        <w:t xml:space="preserve">Согласно Конституции Российской Федерации семья, материнство, детство находятся под защитой государства. </w:t>
      </w:r>
      <w:r w:rsidRPr="00BD39FD">
        <w:rPr>
          <w:rFonts w:eastAsia="Calibri" w:cs="Times New Roman"/>
          <w:sz w:val="26"/>
          <w:szCs w:val="26"/>
          <w:lang w:eastAsia="en-US"/>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BD39FD" w:rsidRPr="00BD39FD" w:rsidRDefault="00BD39FD" w:rsidP="00BD39FD">
      <w:pPr>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Приоритетным направлением семейной политики, как на уровне Удмуртской Республики, так и на уровне Киясовского района является обеспечение социальных гарантий и улучшение благосостояния семей с детьми, поскольку именно семья представляет наиболее комфортные условия для рождения и воспитания детей, ей также отводят роль связующего звена между удовлетворением индивидуальных потребностей семьи и обеспечением функционирования семьи в интересах общества.</w:t>
      </w:r>
      <w:proofErr w:type="gramEnd"/>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В настоящее время на территории Российской Федерации в отношении семей, имеющих детей выделяют четыре основные формы государственной помощи:</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денежные выплаты семье на детей и в связи с рождением, содержанием и воспитанием детей (пособия, пенсии);</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трудовые, налоговые, жилищные, кредитные, медицинские и другие льготы семьям с детьми, родителям и детям;</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 xml:space="preserve">бесплатное обеспечение семей, имеющих детей детским питанием, лекарствами, одеждой и обувью, </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бесплатное обеспечение питанием беременных женщин и др.;</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социальное обслуживание семей (оказание индивидуальной психологической, юридической, педагогической помощи, консультирование, социальные услуги).</w:t>
      </w:r>
    </w:p>
    <w:p w:rsidR="00BD39FD" w:rsidRPr="00BD39FD" w:rsidRDefault="00BD39FD" w:rsidP="00BD39FD">
      <w:pPr>
        <w:overflowPunct/>
        <w:autoSpaceDE/>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Особенное внимание в Удмуртской Республике и Киясовском районе уделяется охране семей, имеющих детей, и дальнейшему стимулированию рождаемости. Приоритетным направлением является формирование имиджа семьи среди молодого населения района.</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Ценностные ориентиры молодежи в большей степени направлены на самореализацию, материальное благополучие.</w:t>
      </w:r>
    </w:p>
    <w:p w:rsidR="00BD39FD" w:rsidRPr="00BD39FD" w:rsidRDefault="00BD39FD" w:rsidP="00BD39FD">
      <w:pPr>
        <w:tabs>
          <w:tab w:val="left" w:pos="1080"/>
        </w:tabs>
        <w:autoSpaceDN w:val="0"/>
        <w:adjustRightInd w:val="0"/>
        <w:ind w:firstLine="567"/>
        <w:jc w:val="both"/>
        <w:rPr>
          <w:rFonts w:eastAsia="Times New Roman" w:cs="Times New Roman"/>
          <w:kern w:val="1"/>
          <w:sz w:val="26"/>
          <w:szCs w:val="26"/>
          <w:lang w:eastAsia="ru-RU"/>
        </w:rPr>
      </w:pPr>
      <w:r w:rsidRPr="00BD39FD">
        <w:rPr>
          <w:rFonts w:eastAsia="Times New Roman" w:cs="Times New Roman"/>
          <w:kern w:val="1"/>
          <w:sz w:val="26"/>
          <w:szCs w:val="26"/>
          <w:lang w:eastAsia="ru-RU"/>
        </w:rPr>
        <w:t xml:space="preserve">В Удмуртской Республике поддержка семьи, материнства и детства  являются приоритетными направлениями государственной социальной политики. </w:t>
      </w:r>
    </w:p>
    <w:p w:rsidR="00BD39FD" w:rsidRPr="00BD39FD" w:rsidRDefault="00BD39FD" w:rsidP="00BD39FD">
      <w:pPr>
        <w:tabs>
          <w:tab w:val="left" w:pos="1080"/>
        </w:tabs>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Благодаря целенаправленной политике Главы Удмуртской Республики, Правительства Удмуртской Республики, Государственного Совета Удмуртской Республики достигнуты позитивные результаты в укреплении института семьи, улучшении положения детей.</w:t>
      </w:r>
      <w:proofErr w:type="gramEnd"/>
    </w:p>
    <w:p w:rsidR="00BD39FD" w:rsidRPr="00BD39FD" w:rsidRDefault="00BD39FD" w:rsidP="00BD39FD">
      <w:pPr>
        <w:tabs>
          <w:tab w:val="left" w:pos="1080"/>
        </w:tabs>
        <w:autoSpaceDN w:val="0"/>
        <w:adjustRightInd w:val="0"/>
        <w:ind w:firstLine="567"/>
        <w:jc w:val="both"/>
        <w:rPr>
          <w:rFonts w:eastAsia="Times New Roman" w:cs="Times New Roman"/>
          <w:sz w:val="26"/>
          <w:szCs w:val="26"/>
          <w:lang w:eastAsia="ru-RU"/>
        </w:rPr>
      </w:pPr>
    </w:p>
    <w:p w:rsidR="00BD39FD" w:rsidRPr="00BD39FD" w:rsidRDefault="00BD39FD" w:rsidP="00BD39FD">
      <w:pPr>
        <w:tabs>
          <w:tab w:val="left" w:pos="1080"/>
        </w:tabs>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С целью повышения социального статуса семьи, в которой воспитываются дети, а также ее дополнительной государственной защиты с 2014 года в Удмуртской Республике учреждена государственная награда Удмуртской Республики - Знак отличия «Родительская слава». </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В Киясовском районе общее количество семей с детьми в 2013 году составило 1724 семьи. Ежегодно уменьшается количество неполных семей с 424 в 2010 году до 394 в 2013 году. Увеличивается количество многодетных семей с четырьмя детьми с 20 семей в 2012 году до 29 семей в 2013 году.</w:t>
      </w:r>
    </w:p>
    <w:p w:rsidR="00BD39FD" w:rsidRPr="00BD39FD" w:rsidRDefault="00BD39FD" w:rsidP="00BD39FD">
      <w:pPr>
        <w:autoSpaceDN w:val="0"/>
        <w:adjustRightInd w:val="0"/>
        <w:ind w:firstLine="708"/>
        <w:jc w:val="both"/>
        <w:rPr>
          <w:rFonts w:eastAsia="Times New Roman" w:cs="Times New Roman"/>
          <w:sz w:val="26"/>
          <w:szCs w:val="26"/>
          <w:lang w:eastAsia="ru-RU"/>
        </w:rPr>
      </w:pPr>
      <w:r w:rsidRPr="00BD39FD">
        <w:rPr>
          <w:rFonts w:eastAsia="Times New Roman" w:cs="Times New Roman"/>
          <w:sz w:val="26"/>
          <w:szCs w:val="26"/>
          <w:lang w:eastAsia="ru-RU"/>
        </w:rPr>
        <w:t>Сложившаяся к настоящему времени в Российской Федерации и в Удмуртской Республике система жизнеустройства детей-сирот и детей, оставшихся без попечения родителей, в основном ориентирована на их семейное устройство.</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 последние годы в Удмуртской Республике наблюдается тенденция снижения количества детей-сирот и детей, оставшихся без попечения родителей, в общем числе детей, </w:t>
      </w:r>
      <w:proofErr w:type="gramStart"/>
      <w:r w:rsidRPr="00BD39FD">
        <w:rPr>
          <w:rFonts w:eastAsia="Times New Roman" w:cs="Times New Roman"/>
          <w:sz w:val="26"/>
          <w:szCs w:val="26"/>
          <w:lang w:eastAsia="ru-RU"/>
        </w:rPr>
        <w:t>что</w:t>
      </w:r>
      <w:proofErr w:type="gramEnd"/>
      <w:r w:rsidRPr="00BD39FD">
        <w:rPr>
          <w:rFonts w:eastAsia="Times New Roman" w:cs="Times New Roman"/>
          <w:sz w:val="26"/>
          <w:szCs w:val="26"/>
          <w:lang w:eastAsia="ru-RU"/>
        </w:rPr>
        <w:t xml:space="preserve"> прежде всего связано с усилением профилактической работы с трудными семьями и возврату детей в биологическую семью.</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Данные об устройстве детей-сирот в замещающие семьи и количество детей-сирот и </w:t>
      </w:r>
      <w:proofErr w:type="gramStart"/>
      <w:r w:rsidRPr="00BD39FD">
        <w:rPr>
          <w:rFonts w:eastAsia="Times New Roman" w:cs="Times New Roman"/>
          <w:sz w:val="26"/>
          <w:szCs w:val="26"/>
          <w:lang w:eastAsia="ru-RU"/>
        </w:rPr>
        <w:t>детей, оставшихся без попечения родителей в Киясовском районе за 2010-2013 годы приведены</w:t>
      </w:r>
      <w:proofErr w:type="gramEnd"/>
      <w:r w:rsidRPr="00BD39FD">
        <w:rPr>
          <w:rFonts w:eastAsia="Times New Roman" w:cs="Times New Roman"/>
          <w:sz w:val="26"/>
          <w:szCs w:val="26"/>
          <w:lang w:eastAsia="ru-RU"/>
        </w:rPr>
        <w:t xml:space="preserve"> в Таблице 1.</w:t>
      </w:r>
    </w:p>
    <w:p w:rsidR="00BD39FD" w:rsidRPr="00BD39FD" w:rsidRDefault="00BD39FD" w:rsidP="00BD39FD">
      <w:pPr>
        <w:autoSpaceDN w:val="0"/>
        <w:adjustRightInd w:val="0"/>
        <w:ind w:firstLine="709"/>
        <w:jc w:val="both"/>
        <w:rPr>
          <w:rFonts w:eastAsia="Times New Roman" w:cs="Times New Roman"/>
          <w:sz w:val="24"/>
          <w:szCs w:val="24"/>
          <w:lang w:eastAsia="ru-RU"/>
        </w:rPr>
      </w:pPr>
    </w:p>
    <w:p w:rsidR="00BD39FD" w:rsidRPr="00BD39FD" w:rsidRDefault="00BD39FD" w:rsidP="00BD39FD">
      <w:pPr>
        <w:autoSpaceDN w:val="0"/>
        <w:adjustRightInd w:val="0"/>
        <w:ind w:firstLine="709"/>
        <w:jc w:val="right"/>
        <w:rPr>
          <w:rFonts w:eastAsia="Times New Roman" w:cs="Times New Roman"/>
          <w:sz w:val="24"/>
          <w:szCs w:val="24"/>
          <w:lang w:eastAsia="ru-RU"/>
        </w:rPr>
      </w:pPr>
      <w:r w:rsidRPr="00BD39FD">
        <w:rPr>
          <w:rFonts w:eastAsia="Times New Roman" w:cs="Times New Roman"/>
          <w:sz w:val="24"/>
          <w:szCs w:val="24"/>
          <w:lang w:eastAsia="ru-RU"/>
        </w:rPr>
        <w:t>Таблица 1</w:t>
      </w: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 xml:space="preserve">Устройство детей-сирот в замещающие семьи и количество детей-сирот и детей, оставшихся без попечения родителей в Киясовском районе </w:t>
      </w: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за 2010-2013 годы</w:t>
      </w:r>
    </w:p>
    <w:tbl>
      <w:tblPr>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1277"/>
        <w:gridCol w:w="1134"/>
        <w:gridCol w:w="1417"/>
        <w:gridCol w:w="1418"/>
      </w:tblGrid>
      <w:tr w:rsidR="00BD39FD" w:rsidRPr="00BD39FD" w:rsidTr="00BD39FD">
        <w:tc>
          <w:tcPr>
            <w:tcW w:w="4219"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показатели</w:t>
            </w:r>
          </w:p>
        </w:tc>
        <w:tc>
          <w:tcPr>
            <w:tcW w:w="127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2010 год</w:t>
            </w:r>
          </w:p>
        </w:tc>
        <w:tc>
          <w:tcPr>
            <w:tcW w:w="1134"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2011 год</w:t>
            </w:r>
          </w:p>
        </w:tc>
        <w:tc>
          <w:tcPr>
            <w:tcW w:w="141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2012 год</w:t>
            </w:r>
          </w:p>
        </w:tc>
        <w:tc>
          <w:tcPr>
            <w:tcW w:w="1418"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2013 год</w:t>
            </w:r>
          </w:p>
        </w:tc>
      </w:tr>
      <w:tr w:rsidR="00BD39FD" w:rsidRPr="00BD39FD" w:rsidTr="00BD39FD">
        <w:tc>
          <w:tcPr>
            <w:tcW w:w="4219" w:type="dxa"/>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b/>
                <w:sz w:val="24"/>
                <w:szCs w:val="24"/>
                <w:lang w:eastAsia="ru-RU"/>
              </w:rPr>
              <w:t>1. Количество выявленных детей</w:t>
            </w:r>
          </w:p>
        </w:tc>
        <w:tc>
          <w:tcPr>
            <w:tcW w:w="127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7</w:t>
            </w:r>
          </w:p>
        </w:tc>
        <w:tc>
          <w:tcPr>
            <w:tcW w:w="1134"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8</w:t>
            </w:r>
          </w:p>
        </w:tc>
        <w:tc>
          <w:tcPr>
            <w:tcW w:w="141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6</w:t>
            </w:r>
          </w:p>
        </w:tc>
        <w:tc>
          <w:tcPr>
            <w:tcW w:w="1418"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5</w:t>
            </w:r>
          </w:p>
        </w:tc>
      </w:tr>
      <w:tr w:rsidR="00BD39FD" w:rsidRPr="00BD39FD" w:rsidTr="00BD39FD">
        <w:tc>
          <w:tcPr>
            <w:tcW w:w="4219" w:type="dxa"/>
          </w:tcPr>
          <w:p w:rsidR="00BD39FD" w:rsidRPr="00BD39FD" w:rsidRDefault="00BD39FD" w:rsidP="00BD39FD">
            <w:pPr>
              <w:overflowPunct/>
              <w:autoSpaceDE/>
              <w:jc w:val="right"/>
              <w:textAlignment w:val="auto"/>
              <w:rPr>
                <w:rFonts w:eastAsia="Times New Roman" w:cs="Times New Roman"/>
                <w:sz w:val="24"/>
                <w:szCs w:val="24"/>
                <w:lang w:eastAsia="ru-RU"/>
              </w:rPr>
            </w:pPr>
            <w:r w:rsidRPr="00BD39FD">
              <w:rPr>
                <w:rFonts w:eastAsia="Times New Roman" w:cs="Times New Roman"/>
                <w:sz w:val="24"/>
                <w:szCs w:val="24"/>
                <w:lang w:eastAsia="ru-RU"/>
              </w:rPr>
              <w:t>из них, переданных под опеку (попечительство)</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r>
      <w:tr w:rsidR="00BD39FD" w:rsidRPr="00BD39FD" w:rsidTr="00BD39FD">
        <w:tc>
          <w:tcPr>
            <w:tcW w:w="4219" w:type="dxa"/>
          </w:tcPr>
          <w:p w:rsidR="00BD39FD" w:rsidRPr="00BD39FD" w:rsidRDefault="00BD39FD" w:rsidP="00BD39FD">
            <w:pPr>
              <w:overflowPunct/>
              <w:autoSpaceDE/>
              <w:jc w:val="right"/>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усыновленных /удочеренных</w:t>
            </w:r>
            <w:proofErr w:type="gramEnd"/>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4219" w:type="dxa"/>
          </w:tcPr>
          <w:p w:rsidR="00BD39FD" w:rsidRPr="00BD39FD" w:rsidRDefault="00BD39FD" w:rsidP="00BD39FD">
            <w:pPr>
              <w:overflowPunct/>
              <w:autoSpaceDE/>
              <w:jc w:val="right"/>
              <w:textAlignment w:val="auto"/>
              <w:rPr>
                <w:rFonts w:eastAsia="Times New Roman" w:cs="Times New Roman"/>
                <w:sz w:val="24"/>
                <w:szCs w:val="24"/>
                <w:lang w:eastAsia="ru-RU"/>
              </w:rPr>
            </w:pPr>
            <w:r w:rsidRPr="00BD39FD">
              <w:rPr>
                <w:rFonts w:eastAsia="Times New Roman" w:cs="Times New Roman"/>
                <w:sz w:val="24"/>
                <w:szCs w:val="24"/>
                <w:lang w:eastAsia="ru-RU"/>
              </w:rPr>
              <w:t>устроены в организации (детские дома)</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4219" w:type="dxa"/>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b/>
                <w:sz w:val="24"/>
                <w:szCs w:val="24"/>
                <w:lang w:eastAsia="ru-RU"/>
              </w:rPr>
              <w:t>2. Всего опекаемых детей</w:t>
            </w:r>
          </w:p>
        </w:tc>
        <w:tc>
          <w:tcPr>
            <w:tcW w:w="127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103</w:t>
            </w:r>
          </w:p>
        </w:tc>
        <w:tc>
          <w:tcPr>
            <w:tcW w:w="1134"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107</w:t>
            </w:r>
          </w:p>
        </w:tc>
        <w:tc>
          <w:tcPr>
            <w:tcW w:w="141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96</w:t>
            </w:r>
          </w:p>
        </w:tc>
        <w:tc>
          <w:tcPr>
            <w:tcW w:w="1418"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92</w:t>
            </w:r>
          </w:p>
        </w:tc>
      </w:tr>
      <w:tr w:rsidR="00BD39FD" w:rsidRPr="00BD39FD" w:rsidTr="00BD39FD">
        <w:tc>
          <w:tcPr>
            <w:tcW w:w="4219" w:type="dxa"/>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из них,  </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p>
        </w:tc>
      </w:tr>
      <w:tr w:rsidR="00BD39FD" w:rsidRPr="00BD39FD" w:rsidTr="00BD39FD">
        <w:tc>
          <w:tcPr>
            <w:tcW w:w="4219" w:type="dxa"/>
          </w:tcPr>
          <w:p w:rsidR="00BD39FD" w:rsidRPr="00BD39FD" w:rsidRDefault="00BD39FD" w:rsidP="00BD39FD">
            <w:pPr>
              <w:overflowPunct/>
              <w:autoSpaceDE/>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усыновленных /удочеренных</w:t>
            </w:r>
            <w:proofErr w:type="gramEnd"/>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r>
      <w:tr w:rsidR="00BD39FD" w:rsidRPr="00BD39FD" w:rsidTr="00BD39FD">
        <w:tc>
          <w:tcPr>
            <w:tcW w:w="4219"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детей, переданных под опеку </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90</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90</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77</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74</w:t>
            </w:r>
          </w:p>
        </w:tc>
      </w:tr>
      <w:tr w:rsidR="00BD39FD" w:rsidRPr="00BD39FD" w:rsidTr="00BD39FD">
        <w:tc>
          <w:tcPr>
            <w:tcW w:w="4219"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детей в приемных семьях</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12</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11</w:t>
            </w:r>
          </w:p>
        </w:tc>
      </w:tr>
      <w:tr w:rsidR="00BD39FD" w:rsidRPr="00BD39FD" w:rsidTr="00BD39FD">
        <w:tc>
          <w:tcPr>
            <w:tcW w:w="4219"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детей в патронатных семьях</w:t>
            </w:r>
          </w:p>
        </w:tc>
        <w:tc>
          <w:tcPr>
            <w:tcW w:w="127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1134"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1417"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1418" w:type="dxa"/>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r>
      <w:tr w:rsidR="00BD39FD" w:rsidRPr="00BD39FD" w:rsidTr="00BD39FD">
        <w:tc>
          <w:tcPr>
            <w:tcW w:w="4219" w:type="dxa"/>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b/>
                <w:sz w:val="24"/>
                <w:szCs w:val="24"/>
                <w:lang w:eastAsia="ru-RU"/>
              </w:rPr>
              <w:t>3. Количество приемных семей</w:t>
            </w:r>
          </w:p>
        </w:tc>
        <w:tc>
          <w:tcPr>
            <w:tcW w:w="127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c>
          <w:tcPr>
            <w:tcW w:w="1134"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3</w:t>
            </w:r>
          </w:p>
        </w:tc>
        <w:tc>
          <w:tcPr>
            <w:tcW w:w="141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3</w:t>
            </w:r>
          </w:p>
        </w:tc>
        <w:tc>
          <w:tcPr>
            <w:tcW w:w="1418"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3</w:t>
            </w:r>
          </w:p>
        </w:tc>
      </w:tr>
      <w:tr w:rsidR="00BD39FD" w:rsidRPr="00BD39FD" w:rsidTr="00BD39FD">
        <w:tc>
          <w:tcPr>
            <w:tcW w:w="4219" w:type="dxa"/>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b/>
                <w:sz w:val="24"/>
                <w:szCs w:val="24"/>
                <w:lang w:eastAsia="ru-RU"/>
              </w:rPr>
              <w:t>4. Количество патронатных семей</w:t>
            </w:r>
          </w:p>
        </w:tc>
        <w:tc>
          <w:tcPr>
            <w:tcW w:w="127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c>
          <w:tcPr>
            <w:tcW w:w="1134"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c>
          <w:tcPr>
            <w:tcW w:w="1417"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c>
          <w:tcPr>
            <w:tcW w:w="1418" w:type="dxa"/>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r>
    </w:tbl>
    <w:p w:rsidR="00BD39FD" w:rsidRPr="00BD39FD" w:rsidRDefault="00BD39FD" w:rsidP="00BD39FD">
      <w:pPr>
        <w:autoSpaceDN w:val="0"/>
        <w:adjustRightInd w:val="0"/>
        <w:ind w:firstLine="567"/>
        <w:jc w:val="both"/>
        <w:rPr>
          <w:rFonts w:eastAsia="Times New Roman" w:cs="Times New Roman"/>
          <w:sz w:val="24"/>
          <w:szCs w:val="24"/>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Основной формой социальной защиты детей-сирот и детей, оставшихся без попечения родителей, является определение таких детей в замещающие семьи. Наиболее значимыми формами остаются опека и попечительство над ребенком и усыновление.</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В целях создания оптимальных условий для воспитания и развития детей в семьях усыновителей, опекунов и приемных семьях с 2012 года в Удмуртской Республике на системной основе организована подготовка граждан, желающих принять на воспитание в свою семью ребенка, оставшегося без попечения родителей.</w:t>
      </w:r>
      <w:proofErr w:type="gramEnd"/>
      <w:r w:rsidRPr="00BD39FD">
        <w:rPr>
          <w:rFonts w:eastAsia="Times New Roman" w:cs="Times New Roman"/>
          <w:sz w:val="26"/>
          <w:szCs w:val="26"/>
          <w:lang w:eastAsia="ru-RU"/>
        </w:rPr>
        <w:t xml:space="preserve"> За 2011 - 2013 годы 6 граждан нашего района, желающих принять на воспитание в свою семью ребенка, оставшегося без попечения родителей, прошли психологическое тестирование при прохождении подготовки в замещающие родители.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Вместе с тем требуется дальнейшее развитие семейных форм устройства детей-сирот, включая формирование и развитие комплексной системы подготовки и сопровождения замещающих семей, обеспечение оказания своевременной юридической, медицинской, психологической и социально-педагогической помощи в воспитании, образовании и развитии подопечных детей.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Во всех субъектах Российской Федерации, входящих в Приволжский федеральный округ, приняты региональные законы, определяющие порядок и условия </w:t>
      </w:r>
      <w:proofErr w:type="gramStart"/>
      <w:r w:rsidRPr="00BD39FD">
        <w:rPr>
          <w:rFonts w:eastAsia="Times New Roman" w:cs="Times New Roman"/>
          <w:sz w:val="26"/>
          <w:szCs w:val="26"/>
          <w:lang w:eastAsia="ru-RU"/>
        </w:rPr>
        <w:t>предоставления мер социальной поддержки семей</w:t>
      </w:r>
      <w:proofErr w:type="gramEnd"/>
      <w:r w:rsidRPr="00BD39FD">
        <w:rPr>
          <w:rFonts w:eastAsia="Times New Roman" w:cs="Times New Roman"/>
          <w:sz w:val="26"/>
          <w:szCs w:val="26"/>
          <w:lang w:eastAsia="ru-RU"/>
        </w:rPr>
        <w:t xml:space="preserve"> с детьми.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В Удмуртской Республике принят и реализуется Закон Удмуртской Республики от 5 мая 2006 года № 13-РЗ «О мерах по социальной поддержке многодетных семей». В рамках указанного Закона Удмуртской Республики за счет средств бюджета Удмуртской Республики многодетным семьям предоставляются следующие меры по социальной поддержке:</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1) бесплатное посещение детьми из многодетной семьи один раз в месяц государственных музеев, подведомственных 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 предоставление жилищных займов;</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3) предоставление 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4) компенсация произведенных расходов на оплату коммунальных услуг в размере 30 процентов, которая предоставляется в пределах республиканского </w:t>
      </w:r>
      <w:proofErr w:type="gramStart"/>
      <w:r w:rsidRPr="00BD39FD">
        <w:rPr>
          <w:rFonts w:eastAsia="Times New Roman" w:cs="Times New Roman"/>
          <w:sz w:val="26"/>
          <w:szCs w:val="26"/>
          <w:lang w:eastAsia="ru-RU"/>
        </w:rPr>
        <w:t>стандарта социальной нормы площади жилого помещения</w:t>
      </w:r>
      <w:proofErr w:type="gramEnd"/>
      <w:r w:rsidRPr="00BD39FD">
        <w:rPr>
          <w:rFonts w:eastAsia="Times New Roman" w:cs="Times New Roman"/>
          <w:sz w:val="26"/>
          <w:szCs w:val="26"/>
          <w:lang w:eastAsia="ru-RU"/>
        </w:rPr>
        <w:t xml:space="preserve"> на 1 человека, установленного в размере 18 квадратных метров общей площади жилого помещения.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Многодетным семьям со среднедушевым доходом, размер которого не превышает величину прожиточного минимума в Удмуртской Республике, установленную в соответствии с </w:t>
      </w:r>
      <w:hyperlink r:id="rId7" w:history="1">
        <w:r w:rsidRPr="00BD39FD">
          <w:rPr>
            <w:rFonts w:eastAsia="Times New Roman" w:cs="Times New Roman"/>
            <w:sz w:val="26"/>
            <w:szCs w:val="26"/>
            <w:lang w:eastAsia="ru-RU"/>
          </w:rPr>
          <w:t>Законом</w:t>
        </w:r>
      </w:hyperlink>
      <w:r w:rsidRPr="00BD39FD">
        <w:rPr>
          <w:rFonts w:eastAsia="Times New Roman" w:cs="Times New Roman"/>
          <w:sz w:val="26"/>
          <w:szCs w:val="26"/>
          <w:lang w:eastAsia="ru-RU"/>
        </w:rPr>
        <w:t xml:space="preserve"> Удмуртской Республики от 24 апреля 2001 года № 18-РЗ «О прожиточном минимуме в Удмуртской Республике», предоставляются следующие меры по социальной поддержке: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 бесплатная выдача лекарств, приобретаемых по рецептам врачей (фельдшеров), для детей до достижения ими возраста 6 лет и 6 месяцев;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2) компенсация стоимости проезда на внутригородском транспорте, а также в автобусах пригородного сообщения для учащихся общеобразовательных школ и образовательных учреждений </w:t>
      </w:r>
      <w:proofErr w:type="gramStart"/>
      <w:r w:rsidRPr="00BD39FD">
        <w:rPr>
          <w:rFonts w:eastAsia="Times New Roman" w:cs="Times New Roman"/>
          <w:sz w:val="26"/>
          <w:szCs w:val="26"/>
          <w:lang w:eastAsia="ru-RU"/>
        </w:rPr>
        <w:t>начального профессионального</w:t>
      </w:r>
      <w:proofErr w:type="gramEnd"/>
      <w:r w:rsidRPr="00BD39FD">
        <w:rPr>
          <w:rFonts w:eastAsia="Times New Roman" w:cs="Times New Roman"/>
          <w:sz w:val="26"/>
          <w:szCs w:val="26"/>
          <w:lang w:eastAsia="ru-RU"/>
        </w:rPr>
        <w:t xml:space="preserve"> образования, среднего профессионального образования, обучающихся по программам начального профессионального образования, путем выдачи проездных билетов;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3) бесплатное питание для учащихся образовательных учреждений для детей дошкольного и младшего школьного возраста общеобразовательных учреждений (один раз в учебный день);</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4) 50-процентная скидка от установленной платы за содержание детей в государственных дошкольных образовательных учреждениях Удмуртской Республики;</w:t>
      </w:r>
    </w:p>
    <w:p w:rsidR="00BD39FD" w:rsidRPr="00BD39FD" w:rsidRDefault="00BD39FD" w:rsidP="00BD39FD">
      <w:pPr>
        <w:tabs>
          <w:tab w:val="left" w:pos="709"/>
          <w:tab w:val="left" w:pos="993"/>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5)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p>
    <w:p w:rsidR="00BD39FD" w:rsidRPr="00BD39FD" w:rsidRDefault="00BD39FD" w:rsidP="00BD39FD">
      <w:pPr>
        <w:autoSpaceDN w:val="0"/>
        <w:adjustRightInd w:val="0"/>
        <w:jc w:val="center"/>
        <w:rPr>
          <w:rFonts w:eastAsia="Times New Roman" w:cs="Times New Roman"/>
          <w:b/>
          <w:lang w:eastAsia="ru-RU"/>
        </w:rPr>
        <w:sectPr w:rsidR="00BD39FD" w:rsidRPr="00BD39FD" w:rsidSect="00BD39FD">
          <w:pgSz w:w="11906" w:h="16838"/>
          <w:pgMar w:top="709" w:right="851" w:bottom="567" w:left="1701" w:header="709" w:footer="709" w:gutter="0"/>
          <w:cols w:space="708"/>
          <w:docGrid w:linePitch="360"/>
        </w:sectPr>
      </w:pPr>
    </w:p>
    <w:p w:rsidR="00BD39FD" w:rsidRPr="00BD39FD" w:rsidRDefault="00BD39FD" w:rsidP="00BD39FD">
      <w:pPr>
        <w:overflowPunct/>
        <w:autoSpaceDE/>
        <w:ind w:right="2804"/>
        <w:jc w:val="right"/>
        <w:textAlignment w:val="auto"/>
        <w:rPr>
          <w:rFonts w:eastAsia="Times New Roman" w:cs="Times New Roman"/>
          <w:sz w:val="24"/>
          <w:szCs w:val="24"/>
          <w:lang w:eastAsia="ru-RU"/>
        </w:rPr>
      </w:pPr>
      <w:r w:rsidRPr="00BD39FD">
        <w:rPr>
          <w:rFonts w:eastAsia="Times New Roman" w:cs="Times New Roman"/>
          <w:sz w:val="24"/>
          <w:szCs w:val="24"/>
          <w:lang w:eastAsia="ru-RU"/>
        </w:rPr>
        <w:lastRenderedPageBreak/>
        <w:t xml:space="preserve">           Таблица № 2</w:t>
      </w:r>
    </w:p>
    <w:p w:rsidR="00BD39FD" w:rsidRPr="00BD39FD" w:rsidRDefault="00BD39FD" w:rsidP="00BD39FD">
      <w:pPr>
        <w:overflowPunct/>
        <w:autoSpaceDE/>
        <w:ind w:right="2804"/>
        <w:jc w:val="right"/>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Количественный состав многодетных семей</w:t>
      </w:r>
    </w:p>
    <w:p w:rsidR="00BD39FD" w:rsidRPr="00BD39FD" w:rsidRDefault="00BD39FD" w:rsidP="00BD39FD">
      <w:pPr>
        <w:overflowPunct/>
        <w:autoSpaceDE/>
        <w:jc w:val="center"/>
        <w:textAlignment w:val="auto"/>
        <w:rPr>
          <w:rFonts w:eastAsia="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22"/>
        <w:gridCol w:w="1578"/>
        <w:gridCol w:w="836"/>
        <w:gridCol w:w="540"/>
        <w:gridCol w:w="512"/>
        <w:gridCol w:w="512"/>
        <w:gridCol w:w="1578"/>
        <w:gridCol w:w="849"/>
        <w:gridCol w:w="774"/>
        <w:gridCol w:w="512"/>
        <w:gridCol w:w="507"/>
        <w:gridCol w:w="1578"/>
        <w:gridCol w:w="836"/>
        <w:gridCol w:w="559"/>
        <w:gridCol w:w="523"/>
        <w:gridCol w:w="512"/>
      </w:tblGrid>
      <w:tr w:rsidR="00BD39FD" w:rsidRPr="00BD39FD" w:rsidTr="00BD39FD">
        <w:tc>
          <w:tcPr>
            <w:tcW w:w="560" w:type="dxa"/>
            <w:vMerge w:val="restart"/>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 </w:t>
            </w:r>
            <w:proofErr w:type="gramStart"/>
            <w:r w:rsidRPr="00BD39FD">
              <w:rPr>
                <w:rFonts w:eastAsia="Times New Roman" w:cs="Times New Roman"/>
                <w:sz w:val="24"/>
                <w:szCs w:val="24"/>
                <w:lang w:eastAsia="ru-RU"/>
              </w:rPr>
              <w:t>п</w:t>
            </w:r>
            <w:proofErr w:type="gramEnd"/>
            <w:r w:rsidRPr="00BD39FD">
              <w:rPr>
                <w:rFonts w:eastAsia="Times New Roman" w:cs="Times New Roman"/>
                <w:sz w:val="24"/>
                <w:szCs w:val="24"/>
                <w:lang w:eastAsia="ru-RU"/>
              </w:rPr>
              <w:t>/п</w:t>
            </w:r>
          </w:p>
        </w:tc>
        <w:tc>
          <w:tcPr>
            <w:tcW w:w="2022" w:type="dxa"/>
            <w:vMerge w:val="restart"/>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Муниципальное образование</w:t>
            </w:r>
          </w:p>
        </w:tc>
        <w:tc>
          <w:tcPr>
            <w:tcW w:w="4057" w:type="dxa"/>
            <w:gridSpan w:val="5"/>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2011 год</w:t>
            </w:r>
          </w:p>
        </w:tc>
        <w:tc>
          <w:tcPr>
            <w:tcW w:w="4338" w:type="dxa"/>
            <w:gridSpan w:val="5"/>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2012 год</w:t>
            </w:r>
          </w:p>
        </w:tc>
        <w:tc>
          <w:tcPr>
            <w:tcW w:w="4092" w:type="dxa"/>
            <w:gridSpan w:val="5"/>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2013 год</w:t>
            </w:r>
          </w:p>
        </w:tc>
      </w:tr>
      <w:tr w:rsidR="00BD39FD" w:rsidRPr="00BD39FD" w:rsidTr="00BD39FD">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1578" w:type="dxa"/>
            <w:vMerge w:val="restart"/>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Количество  многодетных семей</w:t>
            </w:r>
          </w:p>
        </w:tc>
        <w:tc>
          <w:tcPr>
            <w:tcW w:w="2479" w:type="dxa"/>
            <w:gridSpan w:val="4"/>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в том числе, количество семей воспитывающих</w:t>
            </w:r>
          </w:p>
        </w:tc>
        <w:tc>
          <w:tcPr>
            <w:tcW w:w="1578" w:type="dxa"/>
            <w:vMerge w:val="restart"/>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Количество  многодетных семей</w:t>
            </w:r>
          </w:p>
        </w:tc>
        <w:tc>
          <w:tcPr>
            <w:tcW w:w="2760" w:type="dxa"/>
            <w:gridSpan w:val="4"/>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в том числе, количество семей воспитывающих</w:t>
            </w:r>
          </w:p>
        </w:tc>
        <w:tc>
          <w:tcPr>
            <w:tcW w:w="1578" w:type="dxa"/>
            <w:vMerge w:val="restart"/>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Количество  многодетных семей</w:t>
            </w:r>
          </w:p>
        </w:tc>
        <w:tc>
          <w:tcPr>
            <w:tcW w:w="2514" w:type="dxa"/>
            <w:gridSpan w:val="4"/>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в том числе, количество семей воспитывающих</w:t>
            </w:r>
          </w:p>
        </w:tc>
      </w:tr>
      <w:tr w:rsidR="00BD39FD" w:rsidRPr="00BD39FD" w:rsidTr="00BD39FD">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 детей</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 детей</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53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39FD" w:rsidRPr="00BD39FD" w:rsidRDefault="00BD39FD" w:rsidP="00BD39FD">
            <w:pPr>
              <w:autoSpaceDN w:val="0"/>
              <w:adjustRightInd w:val="0"/>
              <w:rPr>
                <w:rFonts w:eastAsia="Times New Roman" w:cs="Times New Roman"/>
                <w:sz w:val="24"/>
                <w:szCs w:val="24"/>
                <w:lang w:eastAsia="ru-RU"/>
              </w:rPr>
            </w:pP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 детей</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«Ермолаевское»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38</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32</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4</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32</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28</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28</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24</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«Ильдибаевское»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8</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7</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9</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8</w:t>
            </w:r>
          </w:p>
        </w:tc>
        <w:tc>
          <w:tcPr>
            <w:tcW w:w="82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10</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9</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553"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«Карамас – Пельгинское»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11</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9</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10</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8</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«Киясовское»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56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53</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54</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48</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56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46</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9</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5</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«Лутохинское»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16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15</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13</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13</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«Мушаковское»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13</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11</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9</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w:t>
            </w:r>
          </w:p>
        </w:tc>
        <w:tc>
          <w:tcPr>
            <w:tcW w:w="82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3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8</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«Первомайское»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20</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18</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0</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24</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20</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w:t>
            </w: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c>
          <w:tcPr>
            <w:tcW w:w="53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18</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16</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541"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8</w:t>
            </w: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«Подгорновское»</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44</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33</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9</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41</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32</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35"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sz w:val="24"/>
                <w:szCs w:val="24"/>
                <w:lang w:eastAsia="ru-RU"/>
              </w:rPr>
            </w:pP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47</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35</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0</w:t>
            </w:r>
          </w:p>
        </w:tc>
      </w:tr>
      <w:tr w:rsidR="00BD39FD" w:rsidRPr="00BD39FD" w:rsidTr="00BD39FD">
        <w:tc>
          <w:tcPr>
            <w:tcW w:w="560"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p>
        </w:tc>
        <w:tc>
          <w:tcPr>
            <w:tcW w:w="2022"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Итого</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206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178</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20</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6</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center"/>
              <w:rPr>
                <w:rFonts w:eastAsia="Times New Roman" w:cs="Times New Roman"/>
                <w:b/>
                <w:sz w:val="24"/>
                <w:szCs w:val="24"/>
                <w:lang w:eastAsia="ru-RU"/>
              </w:rPr>
            </w:pPr>
            <w:r w:rsidRPr="00BD39FD">
              <w:rPr>
                <w:rFonts w:eastAsia="Times New Roman" w:cs="Times New Roman"/>
                <w:b/>
                <w:sz w:val="24"/>
                <w:szCs w:val="24"/>
                <w:lang w:eastAsia="ru-RU"/>
              </w:rPr>
              <w:t>2</w:t>
            </w:r>
          </w:p>
        </w:tc>
        <w:tc>
          <w:tcPr>
            <w:tcW w:w="1578"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192</w:t>
            </w:r>
          </w:p>
        </w:tc>
        <w:tc>
          <w:tcPr>
            <w:tcW w:w="859"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161</w:t>
            </w:r>
          </w:p>
        </w:tc>
        <w:tc>
          <w:tcPr>
            <w:tcW w:w="82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23</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6</w:t>
            </w:r>
          </w:p>
        </w:tc>
        <w:tc>
          <w:tcPr>
            <w:tcW w:w="535"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w:t>
            </w:r>
          </w:p>
        </w:tc>
        <w:tc>
          <w:tcPr>
            <w:tcW w:w="1578" w:type="dxa"/>
            <w:tcBorders>
              <w:top w:val="single" w:sz="4" w:space="0" w:color="auto"/>
              <w:left w:val="single" w:sz="4" w:space="0" w:color="auto"/>
              <w:bottom w:val="single" w:sz="4" w:space="0" w:color="auto"/>
              <w:right w:val="single" w:sz="4" w:space="0" w:color="auto"/>
            </w:tcBorders>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186</w:t>
            </w:r>
          </w:p>
        </w:tc>
        <w:tc>
          <w:tcPr>
            <w:tcW w:w="844"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149</w:t>
            </w:r>
          </w:p>
        </w:tc>
        <w:tc>
          <w:tcPr>
            <w:tcW w:w="576"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29</w:t>
            </w:r>
          </w:p>
        </w:tc>
        <w:tc>
          <w:tcPr>
            <w:tcW w:w="553"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8</w:t>
            </w:r>
          </w:p>
        </w:tc>
        <w:tc>
          <w:tcPr>
            <w:tcW w:w="541" w:type="dxa"/>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overflowPunct/>
              <w:autoSpaceDE/>
              <w:jc w:val="center"/>
              <w:textAlignment w:val="auto"/>
              <w:rPr>
                <w:rFonts w:eastAsia="Times New Roman" w:cs="Times New Roman"/>
                <w:b/>
                <w:sz w:val="24"/>
                <w:szCs w:val="24"/>
                <w:lang w:eastAsia="ru-RU"/>
              </w:rPr>
            </w:pPr>
            <w:r w:rsidRPr="00BD39FD">
              <w:rPr>
                <w:rFonts w:eastAsia="Times New Roman" w:cs="Times New Roman"/>
                <w:b/>
                <w:sz w:val="24"/>
                <w:szCs w:val="24"/>
                <w:lang w:eastAsia="ru-RU"/>
              </w:rPr>
              <w:t>0</w:t>
            </w:r>
          </w:p>
        </w:tc>
      </w:tr>
    </w:tbl>
    <w:p w:rsidR="00BD39FD" w:rsidRPr="00BD39FD" w:rsidRDefault="00BD39FD" w:rsidP="00BD39FD">
      <w:pPr>
        <w:autoSpaceDN w:val="0"/>
        <w:adjustRightInd w:val="0"/>
        <w:jc w:val="center"/>
        <w:rPr>
          <w:rFonts w:eastAsia="Times New Roman" w:cs="Times New Roman"/>
          <w:i/>
          <w:sz w:val="24"/>
          <w:szCs w:val="24"/>
          <w:lang w:eastAsia="ru-RU"/>
        </w:rPr>
        <w:sectPr w:rsidR="00BD39FD" w:rsidRPr="00BD39FD" w:rsidSect="00BD39FD">
          <w:footerReference w:type="default" r:id="rId8"/>
          <w:pgSz w:w="16838" w:h="11906" w:orient="landscape"/>
          <w:pgMar w:top="851" w:right="1134" w:bottom="1701" w:left="1134" w:header="709" w:footer="709" w:gutter="0"/>
          <w:cols w:space="708"/>
          <w:titlePg/>
          <w:docGrid w:linePitch="360"/>
        </w:sectPr>
      </w:pP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lastRenderedPageBreak/>
        <w:t>В соответствие с Указом Президента Удмуртской Республики от 12 октября 2012 года № 185 «Об установлении ежемесячной денежной выплаты нуждающимся в поддержке семьям при рождении в семье после 31 декабря 2012 года третьего и последующих детей» семьи Удмуртии, в которых после 31 декабря 2012 года родится третий и последующий ребенок, смогут претендовать на ежемесячную денежную выплату в размере пяти тысяч рублей</w:t>
      </w:r>
      <w:proofErr w:type="gramEnd"/>
      <w:r w:rsidRPr="00BD39FD">
        <w:rPr>
          <w:rFonts w:eastAsia="Times New Roman" w:cs="Times New Roman"/>
          <w:sz w:val="26"/>
          <w:szCs w:val="26"/>
          <w:lang w:eastAsia="ru-RU"/>
        </w:rPr>
        <w:t>. Ежемесячная денежная выплата будет выплачиваться со дня, следующего за днем исполнения ребенку полутора лет, до достижения ребенком возраста трех лет.</w:t>
      </w:r>
    </w:p>
    <w:p w:rsidR="00BD39FD" w:rsidRPr="00BD39FD" w:rsidRDefault="00BD39FD" w:rsidP="00BD39FD">
      <w:pPr>
        <w:autoSpaceDN w:val="0"/>
        <w:adjustRightInd w:val="0"/>
        <w:ind w:firstLine="709"/>
        <w:jc w:val="both"/>
        <w:outlineLvl w:val="1"/>
        <w:rPr>
          <w:rFonts w:eastAsia="Times New Roman" w:cs="Times New Roman"/>
          <w:sz w:val="26"/>
          <w:szCs w:val="26"/>
          <w:lang w:eastAsia="ru-RU"/>
        </w:rPr>
      </w:pPr>
      <w:r w:rsidRPr="00BD39FD">
        <w:rPr>
          <w:rFonts w:eastAsia="Times New Roman" w:cs="Times New Roman"/>
          <w:sz w:val="26"/>
          <w:szCs w:val="26"/>
          <w:lang w:eastAsia="ru-RU"/>
        </w:rPr>
        <w:t>Семьям при рождении одновременно двоих или троих детей предоставляется единовременное денежное пособие в размере 15,0 тыс. рублей при рождении двойни и 20,0 тыс. рублей при рождении тройни. Один раз в год семьям, в которых родились одновременно трое детей, оказывается материальная помощь в размере 20,0 тыс. рублей до достижения детьми возраста пяти лет. С 2000 года семье этой категории предоставляется безвозмездная субсидия на  реконструкцию или приобретение жилого помещения.</w:t>
      </w:r>
    </w:p>
    <w:p w:rsidR="00BD39FD" w:rsidRPr="00BD39FD" w:rsidRDefault="00BD39FD" w:rsidP="00BD39FD">
      <w:pPr>
        <w:autoSpaceDN w:val="0"/>
        <w:adjustRightInd w:val="0"/>
        <w:ind w:firstLine="709"/>
        <w:jc w:val="both"/>
        <w:outlineLvl w:val="1"/>
        <w:rPr>
          <w:rFonts w:eastAsia="Times New Roman" w:cs="Times New Roman"/>
          <w:sz w:val="26"/>
          <w:szCs w:val="26"/>
          <w:lang w:eastAsia="ru-RU"/>
        </w:rPr>
      </w:pPr>
      <w:proofErr w:type="gramStart"/>
      <w:r w:rsidRPr="00BD39FD">
        <w:rPr>
          <w:rFonts w:eastAsia="Times New Roman" w:cs="Times New Roman"/>
          <w:sz w:val="26"/>
          <w:szCs w:val="26"/>
          <w:lang w:eastAsia="ru-RU"/>
        </w:rPr>
        <w:t>В настоящее время Законом Удмуртской Республики от 16 декабря 2002 года №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предусмотрено предоставление земельных участков бесплатно в собственность гражданам, имеющим трех и более детей.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Для повышения социального статуса женщины-матери, семьи, в которой воспитывались (воспитываются) дети, а также дополнительной государственной защиты материнства и детства, семьи в Удмуртской Республике учреждена государственная награда Удмуртской Республики - Знак отличия «Материнская слава» и знак отличия «Родительская слава». Ежегодно в День семьи и День матери проводится торжественный приём Президента Удмуртской Республики многодетных матерей, а с 2014 года родителей, достойно воспитавших детей.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 2010 года в Российской Федерации лучшим семьям России вручается общественная награда - медаль «За любовь и верность».</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Традиционным стало проведение в Киясовском районе праздничных мероприятий в рамках празднования Всероссийского Дня семьи, любви и верности с награждением семейных пар медалью «За любовь и верность».</w:t>
      </w:r>
      <w:proofErr w:type="gramEnd"/>
      <w:r w:rsidRPr="00BD39FD">
        <w:rPr>
          <w:rFonts w:eastAsia="Times New Roman" w:cs="Times New Roman"/>
          <w:sz w:val="26"/>
          <w:szCs w:val="26"/>
          <w:lang w:eastAsia="ru-RU"/>
        </w:rPr>
        <w:t xml:space="preserve"> С 2010 года в Киясовском районе награждены 4 семейные пары медалью «За любовь и верность».</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В Киясовском районе ежегодно проводятся семейные конкурсы, фестивали, акции.</w:t>
      </w:r>
    </w:p>
    <w:p w:rsidR="00BD39FD" w:rsidRPr="00BD39FD" w:rsidRDefault="00BD39FD" w:rsidP="00BD39FD">
      <w:pPr>
        <w:autoSpaceDN w:val="0"/>
        <w:adjustRightInd w:val="0"/>
        <w:ind w:firstLine="709"/>
        <w:jc w:val="both"/>
        <w:outlineLvl w:val="1"/>
        <w:rPr>
          <w:rFonts w:eastAsia="Times New Roman" w:cs="Times New Roman"/>
          <w:sz w:val="26"/>
          <w:szCs w:val="26"/>
          <w:lang w:eastAsia="ru-RU"/>
        </w:rPr>
      </w:pPr>
      <w:r w:rsidRPr="00BD39FD">
        <w:rPr>
          <w:rFonts w:eastAsia="Times New Roman" w:cs="Times New Roman"/>
          <w:sz w:val="26"/>
          <w:szCs w:val="26"/>
          <w:lang w:eastAsia="ru-RU"/>
        </w:rPr>
        <w:t>С целью учёта семей в Удмуртии разработан и функционирует республиканский информационно-аналитический банк данных семей с детьми и аналитический модуль «Социальная карта Удмуртской Республики».</w:t>
      </w:r>
    </w:p>
    <w:p w:rsidR="00BD39FD" w:rsidRPr="00BD39FD" w:rsidRDefault="00BD39FD" w:rsidP="00BD39FD">
      <w:pPr>
        <w:autoSpaceDN w:val="0"/>
        <w:adjustRightInd w:val="0"/>
        <w:ind w:firstLine="709"/>
        <w:jc w:val="both"/>
        <w:outlineLvl w:val="1"/>
        <w:rPr>
          <w:rFonts w:eastAsia="Times New Roman" w:cs="Times New Roman"/>
          <w:sz w:val="26"/>
          <w:szCs w:val="26"/>
          <w:lang w:eastAsia="ru-RU"/>
        </w:rPr>
      </w:pPr>
    </w:p>
    <w:p w:rsidR="00BD39FD" w:rsidRPr="00BD39FD" w:rsidRDefault="00BD39FD" w:rsidP="00BD39FD">
      <w:pPr>
        <w:tabs>
          <w:tab w:val="left" w:pos="851"/>
        </w:tabs>
        <w:overflowPunct/>
        <w:autoSpaceDN w:val="0"/>
        <w:adjustRightInd w:val="0"/>
        <w:ind w:firstLine="709"/>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4.1.2 Цели, задачи в сфере социально-экономического развития, в рамках которой реализуется подпрограмма</w:t>
      </w:r>
    </w:p>
    <w:p w:rsidR="00BD39FD" w:rsidRPr="00BD39FD" w:rsidRDefault="00BD39FD" w:rsidP="00BD39FD">
      <w:pPr>
        <w:tabs>
          <w:tab w:val="left" w:pos="851"/>
        </w:tabs>
        <w:overflowPunct/>
        <w:autoSpaceDN w:val="0"/>
        <w:adjustRightInd w:val="0"/>
        <w:ind w:firstLine="709"/>
        <w:contextualSpacing/>
        <w:jc w:val="both"/>
        <w:textAlignment w:val="auto"/>
        <w:outlineLvl w:val="0"/>
        <w:rPr>
          <w:rFonts w:eastAsia="Calibri" w:cs="Times New Roman"/>
          <w:i/>
          <w:sz w:val="26"/>
          <w:szCs w:val="26"/>
          <w:lang w:eastAsia="en-US"/>
        </w:rPr>
      </w:pP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Целью подпрограммы является укрепление и развитие института семьи в Киясовском районе.</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Для достижения поставленной цели планируется реализация следующих задач:</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повышение качества жизни семей с детьми, всестороннее укрепление института семьи как формы гармоничной жизнедеятельности личности;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государственная поддержка семей, находящихся в особых обстоятельствах.</w:t>
      </w: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8"/>
          <w:szCs w:val="28"/>
          <w:lang w:eastAsia="en-US"/>
        </w:rPr>
      </w:pPr>
    </w:p>
    <w:p w:rsidR="00BD39FD" w:rsidRPr="00BD39FD" w:rsidRDefault="00BD39FD" w:rsidP="00BD39FD">
      <w:pPr>
        <w:overflowPunct/>
        <w:autoSpaceDE/>
        <w:ind w:firstLine="567"/>
        <w:jc w:val="both"/>
        <w:textAlignment w:val="auto"/>
        <w:rPr>
          <w:rFonts w:eastAsia="Times New Roman" w:cs="Times New Roman"/>
          <w:b/>
          <w:sz w:val="26"/>
          <w:szCs w:val="26"/>
          <w:lang w:eastAsia="ru-RU"/>
        </w:rPr>
      </w:pPr>
      <w:r w:rsidRPr="00BD39FD">
        <w:rPr>
          <w:rFonts w:eastAsia="Times New Roman" w:cs="Times New Roman"/>
          <w:b/>
          <w:sz w:val="26"/>
          <w:szCs w:val="26"/>
          <w:lang w:eastAsia="ru-RU"/>
        </w:rPr>
        <w:t>4.1.3 Целевые показатели (индикаторы), характеризующие достижение целей и решения задач, ожидаемые конечные результаты подпрограммы</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p>
    <w:p w:rsidR="00BD39FD" w:rsidRPr="00BD39FD" w:rsidRDefault="00BD39FD" w:rsidP="00BD39FD">
      <w:pPr>
        <w:overflowPunct/>
        <w:autoSpaceDE/>
        <w:ind w:firstLine="567"/>
        <w:contextualSpacing/>
        <w:jc w:val="both"/>
        <w:textAlignment w:val="auto"/>
        <w:rPr>
          <w:rFonts w:eastAsia="Calibri" w:cs="Times New Roman"/>
          <w:b/>
          <w:sz w:val="26"/>
          <w:szCs w:val="26"/>
          <w:lang w:eastAsia="en-US"/>
        </w:rPr>
      </w:pPr>
      <w:r w:rsidRPr="00BD39FD">
        <w:rPr>
          <w:rFonts w:eastAsia="Calibri" w:cs="Times New Roman"/>
          <w:sz w:val="26"/>
          <w:szCs w:val="26"/>
          <w:lang w:eastAsia="en-US"/>
        </w:rPr>
        <w:t>Сведения о составе и значениях целевых показателей (индикаторов) подпрограммы представлены в Приложении 1 к муниципальной программе.</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xml:space="preserve">В результате реализации подпрограммы ожидается достижение следующих показателей (индикаторов): </w:t>
      </w:r>
    </w:p>
    <w:p w:rsidR="00BD39FD" w:rsidRPr="00BD39FD" w:rsidRDefault="00BD39FD" w:rsidP="00340365">
      <w:pPr>
        <w:numPr>
          <w:ilvl w:val="0"/>
          <w:numId w:val="8"/>
        </w:num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увеличение числа зарегистрированных многодетных семей до 235 семей;</w:t>
      </w:r>
    </w:p>
    <w:p w:rsidR="00BD39FD" w:rsidRPr="00BD39FD" w:rsidRDefault="00BD39FD" w:rsidP="00340365">
      <w:pPr>
        <w:numPr>
          <w:ilvl w:val="0"/>
          <w:numId w:val="8"/>
        </w:num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увеличение количества детей – сирот и детей, оставшихся без попечения родителей переданных в отчетном году на воспитание в семьи, 5 человек;</w:t>
      </w:r>
    </w:p>
    <w:p w:rsidR="00BD39FD" w:rsidRPr="00BD39FD" w:rsidRDefault="00BD39FD" w:rsidP="00340365">
      <w:pPr>
        <w:numPr>
          <w:ilvl w:val="0"/>
          <w:numId w:val="8"/>
        </w:numPr>
        <w:autoSpaceDN w:val="0"/>
        <w:adjustRightInd w:val="0"/>
        <w:jc w:val="both"/>
        <w:rPr>
          <w:rFonts w:eastAsia="Times New Roman" w:cs="Times New Roman"/>
          <w:sz w:val="26"/>
          <w:szCs w:val="26"/>
          <w:lang w:eastAsia="ru-RU"/>
        </w:rPr>
      </w:pPr>
      <w:proofErr w:type="gramStart"/>
      <w:r w:rsidRPr="00BD39FD">
        <w:rPr>
          <w:rFonts w:eastAsia="Times New Roman" w:cs="Times New Roman"/>
          <w:sz w:val="26"/>
          <w:szCs w:val="26"/>
          <w:lang w:eastAsia="ru-RU"/>
        </w:rPr>
        <w:t>доля детей – сирот и детей, оставшихся без попечения родителей переданных не родственникам (в приемные семьи, на усыновление (удочерение), под опеку (попечительство), охваченных другими формами устройства (семейные детские дома, патронатные воспитатели), находящихся в государственных (муниципальных) учреждениях всех типов, 100 %.</w:t>
      </w:r>
      <w:proofErr w:type="gramEnd"/>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Эффективностью подпрограммы является укрепление и развитие института семьи.</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Объемы финансирования из бюджетов Удмуртской Республики, муниципального образования «Муниципальный округ Киясовский район Удмуртской Республики» предусмотренные настоящей Подпрограммой, носят ориентировочный характер и подлежат корректировке в соответствии с принятыми законами (решениями) о бюджетах всех уровней.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p>
    <w:p w:rsidR="00BD39FD" w:rsidRPr="00BD39FD" w:rsidRDefault="00BD39FD" w:rsidP="00BD39FD">
      <w:pPr>
        <w:overflowPunct/>
        <w:autoSpaceDN w:val="0"/>
        <w:adjustRightInd w:val="0"/>
        <w:ind w:left="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 xml:space="preserve">4.1.4. Сроки и этапы реализации подпрограммы </w:t>
      </w:r>
    </w:p>
    <w:p w:rsidR="00BD39FD" w:rsidRPr="00BD39FD" w:rsidRDefault="00BD39FD" w:rsidP="00BD39FD">
      <w:pPr>
        <w:overflowPunct/>
        <w:autoSpaceDN w:val="0"/>
        <w:adjustRightInd w:val="0"/>
        <w:ind w:left="813"/>
        <w:contextualSpacing/>
        <w:jc w:val="both"/>
        <w:textAlignment w:val="auto"/>
        <w:outlineLvl w:val="0"/>
        <w:rPr>
          <w:rFonts w:eastAsia="Calibri" w:cs="Times New Roman"/>
          <w:b/>
          <w:sz w:val="26"/>
          <w:szCs w:val="26"/>
          <w:lang w:eastAsia="en-US"/>
        </w:rPr>
      </w:pP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Подпрограмма реализуется в 2015-2025 годах.</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Этапы реализации подпрограммы не предусматриваются.</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p>
    <w:p w:rsidR="00BD39FD" w:rsidRPr="00BD39FD" w:rsidRDefault="00BD39FD" w:rsidP="00BD39FD">
      <w:pPr>
        <w:tabs>
          <w:tab w:val="left" w:pos="1276"/>
        </w:tabs>
        <w:overflowPunct/>
        <w:autoSpaceDN w:val="0"/>
        <w:adjustRightInd w:val="0"/>
        <w:ind w:left="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 xml:space="preserve">4.1.5. Перечень основных мероприятий подпрограммы </w:t>
      </w:r>
    </w:p>
    <w:p w:rsidR="00BD39FD" w:rsidRPr="00BD39FD" w:rsidRDefault="00BD39FD" w:rsidP="00BD39FD">
      <w:pPr>
        <w:overflowPunct/>
        <w:autoSpaceDN w:val="0"/>
        <w:adjustRightInd w:val="0"/>
        <w:ind w:left="567"/>
        <w:contextualSpacing/>
        <w:jc w:val="both"/>
        <w:textAlignment w:val="auto"/>
        <w:outlineLvl w:val="0"/>
        <w:rPr>
          <w:rFonts w:eastAsia="Calibri" w:cs="Times New Roman"/>
          <w:sz w:val="26"/>
          <w:szCs w:val="26"/>
          <w:lang w:eastAsia="en-US"/>
        </w:rPr>
      </w:pP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В рамках подпрограммы реализуются следующие основные мероприятия:</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финансовое обеспечение расходных обязательств муниципального образования, возникающих при выполнении государственных полномочий;</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организация и проведение мероприятий по укреплению и развитию института семьи;</w:t>
      </w:r>
    </w:p>
    <w:p w:rsidR="00BD39FD" w:rsidRPr="00BD39FD" w:rsidRDefault="00BD39FD" w:rsidP="00340365">
      <w:pPr>
        <w:keepNext/>
        <w:numPr>
          <w:ilvl w:val="0"/>
          <w:numId w:val="4"/>
        </w:numPr>
        <w:overflowPunct/>
        <w:autoSpaceDE/>
        <w:autoSpaceDN w:val="0"/>
        <w:adjustRightInd w:val="0"/>
        <w:ind w:left="0" w:firstLine="567"/>
        <w:jc w:val="both"/>
        <w:textAlignment w:val="auto"/>
        <w:outlineLvl w:val="0"/>
        <w:rPr>
          <w:rFonts w:eastAsia="Times New Roman" w:cs="Times New Roman"/>
          <w:b/>
          <w:bCs/>
          <w:sz w:val="26"/>
          <w:szCs w:val="26"/>
          <w:lang w:eastAsia="ru-RU"/>
        </w:rPr>
      </w:pPr>
      <w:r w:rsidRPr="00BD39FD">
        <w:rPr>
          <w:rFonts w:eastAsia="Times New Roman" w:cs="Times New Roman"/>
          <w:sz w:val="26"/>
          <w:szCs w:val="26"/>
          <w:lang w:eastAsia="ru-RU"/>
        </w:rPr>
        <w:t>- устройство детей-сирот и детей, оставшихся без попечения родителей, на воспитание в семьи;</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система мер по оказанию социальной поддержки семьям с детьми.</w:t>
      </w: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340365">
      <w:pPr>
        <w:keepNext/>
        <w:numPr>
          <w:ilvl w:val="0"/>
          <w:numId w:val="4"/>
        </w:numPr>
        <w:overflowPunct/>
        <w:autoSpaceDE/>
        <w:autoSpaceDN w:val="0"/>
        <w:adjustRightInd w:val="0"/>
        <w:ind w:left="0" w:firstLine="567"/>
        <w:jc w:val="both"/>
        <w:textAlignment w:val="auto"/>
        <w:outlineLvl w:val="0"/>
        <w:rPr>
          <w:rFonts w:eastAsia="Times New Roman" w:cs="Times New Roman"/>
          <w:b/>
          <w:bCs/>
          <w:sz w:val="26"/>
          <w:szCs w:val="26"/>
          <w:lang w:eastAsia="ru-RU"/>
        </w:rPr>
      </w:pPr>
      <w:r w:rsidRPr="00BD39FD">
        <w:rPr>
          <w:rFonts w:eastAsia="Times New Roman" w:cs="Times New Roman"/>
          <w:sz w:val="26"/>
          <w:szCs w:val="26"/>
          <w:lang w:eastAsia="ru-RU"/>
        </w:rPr>
        <w:lastRenderedPageBreak/>
        <w:t>В соответствии с постановлением Правительства Удмуртской Республики от 7 февраля 2011 года № 24 «О перечне государственных услуг, предоставляемых исполнительными органами государственной власти Удмуртской Республики» предоставляются следующие услуги:</w:t>
      </w:r>
    </w:p>
    <w:p w:rsidR="00BD39FD" w:rsidRPr="00BD39FD" w:rsidRDefault="00BD39FD" w:rsidP="00340365">
      <w:pPr>
        <w:keepNext/>
        <w:numPr>
          <w:ilvl w:val="0"/>
          <w:numId w:val="4"/>
        </w:numPr>
        <w:overflowPunct/>
        <w:autoSpaceDE/>
        <w:autoSpaceDN w:val="0"/>
        <w:adjustRightInd w:val="0"/>
        <w:ind w:left="0" w:firstLine="567"/>
        <w:jc w:val="both"/>
        <w:textAlignment w:val="auto"/>
        <w:outlineLvl w:val="0"/>
        <w:rPr>
          <w:rFonts w:eastAsia="Times New Roman" w:cs="Times New Roman"/>
          <w:b/>
          <w:bCs/>
          <w:sz w:val="26"/>
          <w:szCs w:val="26"/>
          <w:lang w:eastAsia="ru-RU"/>
        </w:rPr>
      </w:pPr>
      <w:proofErr w:type="gramStart"/>
      <w:r w:rsidRPr="00BD39FD">
        <w:rPr>
          <w:rFonts w:eastAsia="Times New Roman" w:cs="Times New Roman"/>
          <w:sz w:val="26"/>
          <w:szCs w:val="26"/>
          <w:lang w:eastAsia="ru-RU"/>
        </w:rPr>
        <w:t>- выдача свидетельств о предоставлении многодетной семье, нуждающейся в улучшении жилищных условий, в которой одновременно родились трое и более детей, безвозмездных субсидий на приобретение жилых помещений;</w:t>
      </w:r>
      <w:proofErr w:type="gramEnd"/>
    </w:p>
    <w:p w:rsidR="00BD39FD" w:rsidRPr="00BD39FD" w:rsidRDefault="00BD39FD" w:rsidP="00340365">
      <w:pPr>
        <w:keepNext/>
        <w:numPr>
          <w:ilvl w:val="0"/>
          <w:numId w:val="4"/>
        </w:numPr>
        <w:overflowPunct/>
        <w:autoSpaceDE/>
        <w:autoSpaceDN w:val="0"/>
        <w:adjustRightInd w:val="0"/>
        <w:ind w:left="0" w:firstLine="567"/>
        <w:jc w:val="both"/>
        <w:textAlignment w:val="auto"/>
        <w:outlineLvl w:val="0"/>
        <w:rPr>
          <w:rFonts w:eastAsia="Times New Roman" w:cs="Times New Roman"/>
          <w:b/>
          <w:bCs/>
          <w:sz w:val="26"/>
          <w:szCs w:val="26"/>
          <w:lang w:eastAsia="ru-RU"/>
        </w:rPr>
      </w:pPr>
      <w:r w:rsidRPr="00BD39FD">
        <w:rPr>
          <w:rFonts w:eastAsia="Times New Roman" w:cs="Times New Roman"/>
          <w:i/>
          <w:sz w:val="26"/>
          <w:szCs w:val="26"/>
          <w:lang w:eastAsia="ru-RU"/>
        </w:rPr>
        <w:t xml:space="preserve">- </w:t>
      </w:r>
      <w:r w:rsidRPr="00BD39FD">
        <w:rPr>
          <w:rFonts w:eastAsia="Times New Roman" w:cs="Times New Roman"/>
          <w:sz w:val="26"/>
          <w:szCs w:val="26"/>
          <w:lang w:eastAsia="ru-RU"/>
        </w:rPr>
        <w:t>предоставление единовременного денежного пособия в Удмуртской Республике при усыновлении или удочерении;</w:t>
      </w:r>
    </w:p>
    <w:p w:rsidR="00BD39FD" w:rsidRPr="00BD39FD" w:rsidRDefault="00BD39FD" w:rsidP="00340365">
      <w:pPr>
        <w:keepNext/>
        <w:numPr>
          <w:ilvl w:val="0"/>
          <w:numId w:val="4"/>
        </w:numPr>
        <w:overflowPunct/>
        <w:autoSpaceDE/>
        <w:autoSpaceDN w:val="0"/>
        <w:adjustRightInd w:val="0"/>
        <w:ind w:left="0" w:firstLine="567"/>
        <w:jc w:val="both"/>
        <w:textAlignment w:val="auto"/>
        <w:outlineLvl w:val="0"/>
        <w:rPr>
          <w:rFonts w:eastAsia="Times New Roman" w:cs="Times New Roman"/>
          <w:b/>
          <w:bCs/>
          <w:sz w:val="26"/>
          <w:szCs w:val="26"/>
          <w:lang w:eastAsia="ru-RU"/>
        </w:rPr>
      </w:pPr>
      <w:r w:rsidRPr="00BD39FD">
        <w:rPr>
          <w:rFonts w:eastAsia="Times New Roman" w:cs="Times New Roman"/>
          <w:sz w:val="26"/>
          <w:szCs w:val="26"/>
          <w:lang w:eastAsia="ru-RU"/>
        </w:rPr>
        <w:t>- предоставление единовременного денежного пособия в Удмуртской Республике при всех формах устройства детей, лишенных родительского попечения, в семью.</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соответствии с Законом Удмуртской Республики от 6 марта 2007 года № 2 – РЗ «О мерах по социальной поддержке детей – сирот и детей, оставшихся без попечения родителей» предоставляются следующие услуги:</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 предоставление жилых помещений на основании решений судов о предоставлении жилых помещений детям – сиротам и детям, оставшимся без попечения родителей, лицам из их числа.</w:t>
      </w:r>
      <w:proofErr w:type="gramEnd"/>
    </w:p>
    <w:p w:rsidR="00BD39FD" w:rsidRPr="00BD39FD" w:rsidRDefault="00BD39FD" w:rsidP="00BD39FD">
      <w:pPr>
        <w:overflowPunct/>
        <w:autoSpaceDE/>
        <w:ind w:firstLine="567"/>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В соответствии с Законом Удмуртской Республики от 14 марта 2013 года № 8 – 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предоставляются услуги по контролю за состоянием и содержанию имущества.</w:t>
      </w:r>
      <w:proofErr w:type="gramEnd"/>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Перечень основных мероприятий подпрограммы приведён в Приложении 2 к муниципальной программе. </w:t>
      </w:r>
    </w:p>
    <w:p w:rsidR="00BD39FD" w:rsidRPr="00BD39FD" w:rsidRDefault="00BD39FD" w:rsidP="00BD39FD">
      <w:pPr>
        <w:tabs>
          <w:tab w:val="left" w:pos="142"/>
        </w:tabs>
        <w:overflowPunct/>
        <w:autoSpaceDN w:val="0"/>
        <w:adjustRightInd w:val="0"/>
        <w:ind w:left="567"/>
        <w:contextualSpacing/>
        <w:jc w:val="both"/>
        <w:textAlignment w:val="auto"/>
        <w:outlineLvl w:val="0"/>
        <w:rPr>
          <w:rFonts w:eastAsia="Calibri" w:cs="Times New Roman"/>
          <w:b/>
          <w:i/>
          <w:sz w:val="26"/>
          <w:szCs w:val="26"/>
          <w:lang w:eastAsia="en-US"/>
        </w:rPr>
      </w:pPr>
    </w:p>
    <w:p w:rsidR="00BD39FD" w:rsidRPr="00BD39FD" w:rsidRDefault="00BD39FD" w:rsidP="00BD39FD">
      <w:pPr>
        <w:tabs>
          <w:tab w:val="left" w:pos="142"/>
        </w:tabs>
        <w:overflowPunct/>
        <w:autoSpaceDN w:val="0"/>
        <w:adjustRightInd w:val="0"/>
        <w:ind w:left="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4.1.6. Меры муниципального регулирования, направленные на достижение целей и задач подпрограммы</w:t>
      </w:r>
    </w:p>
    <w:p w:rsidR="00BD39FD" w:rsidRPr="00BD39FD" w:rsidRDefault="00BD39FD" w:rsidP="00BD39FD">
      <w:pPr>
        <w:tabs>
          <w:tab w:val="left" w:pos="142"/>
        </w:tabs>
        <w:overflowPunct/>
        <w:autoSpaceDN w:val="0"/>
        <w:adjustRightInd w:val="0"/>
        <w:ind w:left="567"/>
        <w:contextualSpacing/>
        <w:jc w:val="both"/>
        <w:textAlignment w:val="auto"/>
        <w:outlineLvl w:val="0"/>
        <w:rPr>
          <w:rFonts w:eastAsia="Calibri" w:cs="Times New Roman"/>
          <w:b/>
          <w:sz w:val="26"/>
          <w:szCs w:val="26"/>
          <w:lang w:eastAsia="en-US"/>
        </w:rPr>
      </w:pP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r w:rsidRPr="00BD39FD">
        <w:rPr>
          <w:rFonts w:eastAsia="Calibri" w:cs="Times New Roman"/>
          <w:sz w:val="26"/>
          <w:szCs w:val="26"/>
          <w:lang w:eastAsia="en-US"/>
        </w:rPr>
        <w:t>В рамках подпрограммы применяются следующие меры муниципального регулирования:</w:t>
      </w:r>
    </w:p>
    <w:p w:rsidR="00BD39FD" w:rsidRPr="00BD39FD" w:rsidRDefault="00BD39FD" w:rsidP="00BD39FD">
      <w:pPr>
        <w:tabs>
          <w:tab w:val="left" w:pos="1134"/>
        </w:tabs>
        <w:overflowPunct/>
        <w:autoSpaceDN w:val="0"/>
        <w:adjustRightInd w:val="0"/>
        <w:ind w:firstLine="567"/>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предоставление единовременного денежного пособия в Удмуртской Республике при усыновлении или удочерении;</w:t>
      </w:r>
    </w:p>
    <w:p w:rsidR="00BD39FD" w:rsidRPr="00BD39FD" w:rsidRDefault="00BD39FD" w:rsidP="00BD39FD">
      <w:pPr>
        <w:tabs>
          <w:tab w:val="left" w:pos="1134"/>
        </w:tabs>
        <w:overflowPunct/>
        <w:autoSpaceDN w:val="0"/>
        <w:adjustRightInd w:val="0"/>
        <w:ind w:firstLine="567"/>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предоставление безвозмездных субсидий на строительство, реконструкцию, капитальный ремонт и  приобретение жилых помещений за счёт средств бюджета Удмуртской Республики многодетным семьям, нуждающимся в улучшении жилищных условий.</w:t>
      </w: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r w:rsidRPr="00BD39FD">
        <w:rPr>
          <w:rFonts w:eastAsia="Calibri" w:cs="Times New Roman"/>
          <w:sz w:val="26"/>
          <w:szCs w:val="26"/>
          <w:lang w:eastAsia="en-US"/>
        </w:rPr>
        <w:t>Реализуются меры правового регулирования в части:</w:t>
      </w: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r w:rsidRPr="00BD39FD">
        <w:rPr>
          <w:rFonts w:eastAsia="Calibri" w:cs="Times New Roman"/>
          <w:sz w:val="26"/>
          <w:szCs w:val="26"/>
          <w:lang w:eastAsia="en-US"/>
        </w:rPr>
        <w:t>разработки и исполнения нормативных правовых актов, с целью реализации государственной семейной политики;</w:t>
      </w: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r w:rsidRPr="00BD39FD">
        <w:rPr>
          <w:rFonts w:eastAsia="Calibri" w:cs="Times New Roman"/>
          <w:sz w:val="26"/>
          <w:szCs w:val="26"/>
          <w:lang w:eastAsia="en-US"/>
        </w:rPr>
        <w:t>координации деятельности в целях реализации государственной семейной политики.</w:t>
      </w:r>
    </w:p>
    <w:p w:rsidR="00BD39FD" w:rsidRPr="00BD39FD" w:rsidRDefault="00BD39FD" w:rsidP="00BD39FD">
      <w:pPr>
        <w:tabs>
          <w:tab w:val="left" w:pos="1134"/>
        </w:tabs>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Оценка применения мер муниципального регулирования в сфере реализации муниципальной программы приведена в Приложении 3 к государственной программе.</w:t>
      </w:r>
    </w:p>
    <w:p w:rsidR="00BD39FD" w:rsidRPr="00BD39FD" w:rsidRDefault="00BD39FD" w:rsidP="00BD39FD">
      <w:pPr>
        <w:tabs>
          <w:tab w:val="left" w:pos="1134"/>
        </w:tabs>
        <w:autoSpaceDN w:val="0"/>
        <w:adjustRightInd w:val="0"/>
        <w:ind w:firstLine="567"/>
        <w:jc w:val="both"/>
        <w:rPr>
          <w:rFonts w:eastAsia="Times New Roman" w:cs="Times New Roman"/>
          <w:sz w:val="26"/>
          <w:szCs w:val="26"/>
          <w:lang w:eastAsia="ru-RU"/>
        </w:rPr>
      </w:pPr>
    </w:p>
    <w:p w:rsidR="00BD39FD" w:rsidRPr="00BD39FD" w:rsidRDefault="00BD39FD" w:rsidP="00BD39FD">
      <w:pPr>
        <w:tabs>
          <w:tab w:val="left" w:pos="1134"/>
        </w:tabs>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В целях реализации муниципальной программы в МО «Муниципальный округ Киясовский район Удмуртской Республики»  специалист Филиала в Киясовском районе казенного учреждения Удмуртской Республики «Республиканский центр социальных выплат» предоставляет следующие государственные услуги: «Оформление и выдача удостоверений многодетного родителя (опекуна, попечителя)», </w:t>
      </w:r>
    </w:p>
    <w:p w:rsidR="00BD39FD" w:rsidRPr="00BD39FD" w:rsidRDefault="00BD39FD" w:rsidP="00BD39FD">
      <w:pPr>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 xml:space="preserve">Специалисты сектора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предоставляют следующие государственные услуги: </w:t>
      </w:r>
      <w:proofErr w:type="gramEnd"/>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выдача согласия на заключение трудового договора с учащимся, достигшим возраста четырнадцати лет, выдача разрешения на заключение трудового договора с лицом, не достигшим возраста четырнадцати лет;</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выдача разрешения на изменение имени и (или) фамилии ребенка;</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выдача разрешения на совершение сделки с имуществом несовершеннолетнего;</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установление опеки и попечительства над несовершеннолетними;</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назначение и выплата единовременного пособия при передаче ребенка на воспитание в семью;</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xml:space="preserve">- подготовка заключения о возможности граждан Российской Федерации, желающих усыновить ребенка, быть усыновителями; </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предоставление единовременного денежного пособия в Удмуртской Республике при усыновлении или удочерении.</w:t>
      </w:r>
    </w:p>
    <w:p w:rsidR="00BD39FD" w:rsidRPr="00BD39FD" w:rsidRDefault="00BD39FD" w:rsidP="00BD39FD">
      <w:pPr>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 xml:space="preserve">2 специалиста сектора КДН и ЗП Администрации МО «Муниципальный округ Киясовский район Удмуртской Республики» реализуют государственные полномочия, </w:t>
      </w:r>
      <w:r w:rsidRPr="00BD39FD">
        <w:rPr>
          <w:rFonts w:eastAsia="Times New Roman" w:cs="Times New Roman"/>
          <w:bCs/>
          <w:sz w:val="26"/>
          <w:szCs w:val="26"/>
          <w:lang w:eastAsia="ru-RU"/>
        </w:rPr>
        <w:t>переданные, ст.9 Закона Удмуртской Республики от 14 марта 2013 года № 8-РЗ «Об обеспечении жилыми помещениями детей-сирот и детей, оставшихся без попечения родителей, а также лиц из числа детей-сирот и детей, оставшихся без попечения родителей», реализуют мероприятия государственной семейной политики на территории Киясовского</w:t>
      </w:r>
      <w:proofErr w:type="gramEnd"/>
      <w:r w:rsidRPr="00BD39FD">
        <w:rPr>
          <w:rFonts w:eastAsia="Times New Roman" w:cs="Times New Roman"/>
          <w:bCs/>
          <w:sz w:val="26"/>
          <w:szCs w:val="26"/>
          <w:lang w:eastAsia="ru-RU"/>
        </w:rPr>
        <w:t xml:space="preserve"> района. </w:t>
      </w:r>
      <w:r w:rsidRPr="00BD39FD">
        <w:rPr>
          <w:rFonts w:eastAsia="Times New Roman" w:cs="Times New Roman"/>
          <w:sz w:val="26"/>
          <w:szCs w:val="26"/>
          <w:lang w:eastAsia="ru-RU"/>
        </w:rPr>
        <w:t xml:space="preserve"> </w:t>
      </w: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tabs>
          <w:tab w:val="left" w:pos="993"/>
        </w:tabs>
        <w:overflowPunct/>
        <w:autoSpaceDN w:val="0"/>
        <w:adjustRightInd w:val="0"/>
        <w:spacing w:after="120"/>
        <w:ind w:left="567"/>
        <w:jc w:val="both"/>
        <w:textAlignment w:val="auto"/>
        <w:rPr>
          <w:rFonts w:eastAsia="Calibri" w:cs="Times New Roman"/>
          <w:b/>
          <w:sz w:val="26"/>
          <w:szCs w:val="26"/>
          <w:lang w:eastAsia="en-US"/>
        </w:rPr>
      </w:pPr>
      <w:r w:rsidRPr="00BD39FD">
        <w:rPr>
          <w:rFonts w:eastAsia="Calibri" w:cs="Times New Roman"/>
          <w:b/>
          <w:sz w:val="26"/>
          <w:szCs w:val="26"/>
          <w:lang w:eastAsia="en-US"/>
        </w:rPr>
        <w:t xml:space="preserve">4.1.7 Ресурсное обеспечение подпрограммы </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Подпрограмма реализуется за счёт средств бюджета Российской Федерации, бюджета Удмуртской Республики и средств бюджета МО «Муниципальный округ Киясовский район Удмуртской Республики», выделяемых на:</w:t>
      </w:r>
      <w:proofErr w:type="gramEnd"/>
    </w:p>
    <w:p w:rsidR="00BD39FD" w:rsidRPr="00BD39FD" w:rsidRDefault="00BD39FD" w:rsidP="00340365">
      <w:pPr>
        <w:widowControl w:val="0"/>
        <w:numPr>
          <w:ilvl w:val="0"/>
          <w:numId w:val="9"/>
        </w:numPr>
        <w:overflowPunct/>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предоставление мер социальной поддержки многодетным семьям и учёт (регистрация) многодетных семей;</w:t>
      </w:r>
    </w:p>
    <w:p w:rsidR="00BD39FD" w:rsidRPr="00BD39FD" w:rsidRDefault="00BD39FD" w:rsidP="00340365">
      <w:pPr>
        <w:widowControl w:val="0"/>
        <w:numPr>
          <w:ilvl w:val="0"/>
          <w:numId w:val="9"/>
        </w:numPr>
        <w:overflowPunct/>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предоставление субсидий многодетным семьям, признанным нуждающимися в улучшении жилищных условий, на строительство, реконструкцию, капитальный ремонт и приобретение жилых помещений;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Объём бюджетных ассигнований на реализацию подпрограммы составит 85079,57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в 2015 году – 10862,2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в 2016 году – 10130,45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в 2017 году – 10416,09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в 2018 году – 10536,83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в 2019 году – 12000,7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в 2020 году – 11809,2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2021 году – 7682,1</w:t>
      </w:r>
      <w:r w:rsidRPr="00BD39FD">
        <w:rPr>
          <w:rFonts w:eastAsia="Times New Roman" w:cs="Times New Roman"/>
          <w:b/>
          <w:sz w:val="26"/>
          <w:szCs w:val="26"/>
          <w:lang w:eastAsia="ru-RU"/>
        </w:rPr>
        <w:t xml:space="preserve"> </w:t>
      </w:r>
      <w:r w:rsidRPr="00BD39FD">
        <w:rPr>
          <w:rFonts w:eastAsia="Times New Roman" w:cs="Times New Roman"/>
          <w:sz w:val="26"/>
          <w:szCs w:val="26"/>
          <w:lang w:eastAsia="ru-RU"/>
        </w:rPr>
        <w:t>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2022 году – 2910,5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2023 году – 2910,5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2024 году – 2910,5 тыс. рублей;</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в 2025 году – 2910,5 тыс. рублей </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Ресурсное обеспечение подпрограммы за счёт средств бюджета муниципального образования «Муниципальный округ Киясовский район Удмуртской Республики» представлено в Приложении 5 к муниципальной программе.</w:t>
      </w:r>
    </w:p>
    <w:p w:rsidR="00BD39FD" w:rsidRPr="00BD39FD" w:rsidRDefault="00BD39FD" w:rsidP="00BD39FD">
      <w:pPr>
        <w:overflowPunct/>
        <w:autoSpaceDE/>
        <w:ind w:firstLine="567"/>
        <w:textAlignment w:val="auto"/>
        <w:rPr>
          <w:rFonts w:eastAsia="Times New Roman" w:cs="Times New Roman"/>
          <w:sz w:val="26"/>
          <w:szCs w:val="26"/>
          <w:lang w:eastAsia="ru-RU"/>
        </w:rPr>
      </w:pPr>
      <w:r w:rsidRPr="00BD39FD">
        <w:rPr>
          <w:rFonts w:eastAsia="Times New Roman" w:cs="Times New Roman"/>
          <w:sz w:val="26"/>
          <w:szCs w:val="26"/>
          <w:lang w:eastAsia="ru-RU"/>
        </w:rPr>
        <w:t>Прогнозная (справочная) оценка ресурсного обеспечения реализации муниципальной программы за счёт всех источников финансирования представлена в Приложении 6 к муниципальной программе.</w:t>
      </w:r>
    </w:p>
    <w:p w:rsidR="00BD39FD" w:rsidRPr="00BD39FD" w:rsidRDefault="00BD39FD" w:rsidP="00BD39FD">
      <w:pPr>
        <w:overflowPunct/>
        <w:autoSpaceDE/>
        <w:ind w:firstLine="567"/>
        <w:textAlignment w:val="auto"/>
        <w:rPr>
          <w:rFonts w:eastAsia="Times New Roman" w:cs="Times New Roman"/>
          <w:sz w:val="26"/>
          <w:szCs w:val="26"/>
          <w:lang w:eastAsia="ru-RU"/>
        </w:rPr>
      </w:pPr>
    </w:p>
    <w:p w:rsidR="00BD39FD" w:rsidRPr="00BD39FD" w:rsidRDefault="00BD39FD" w:rsidP="00BD39FD">
      <w:pPr>
        <w:overflowPunct/>
        <w:autoSpaceDE/>
        <w:ind w:firstLine="567"/>
        <w:textAlignment w:val="auto"/>
        <w:rPr>
          <w:rFonts w:eastAsia="Times New Roman" w:cs="Times New Roman"/>
          <w:b/>
          <w:sz w:val="26"/>
          <w:szCs w:val="26"/>
          <w:lang w:eastAsia="ru-RU"/>
        </w:rPr>
      </w:pPr>
      <w:r w:rsidRPr="00BD39FD">
        <w:rPr>
          <w:rFonts w:eastAsia="Times New Roman" w:cs="Times New Roman"/>
          <w:b/>
          <w:sz w:val="26"/>
          <w:szCs w:val="26"/>
          <w:lang w:eastAsia="ru-RU"/>
        </w:rPr>
        <w:t>4.1.8. Анализ рисков реализации подпрограммы и описание мер управления рисками</w:t>
      </w:r>
    </w:p>
    <w:p w:rsidR="00BD39FD" w:rsidRPr="00BD39FD" w:rsidRDefault="00BD39FD" w:rsidP="00BD39FD">
      <w:pPr>
        <w:overflowPunct/>
        <w:autoSpaceDN w:val="0"/>
        <w:adjustRightInd w:val="0"/>
        <w:ind w:left="426"/>
        <w:jc w:val="center"/>
        <w:textAlignment w:val="auto"/>
        <w:rPr>
          <w:rFonts w:eastAsia="Calibri" w:cs="Times New Roman"/>
          <w:sz w:val="26"/>
          <w:szCs w:val="26"/>
          <w:lang w:eastAsia="en-US"/>
        </w:rPr>
      </w:pP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В ходе реализации подпрограммы возможны следующие основные риски, наличие которых может повлечь за собой невыполнение целей, задач, мероприятий подпрограммы, недостижение целевых показателей:</w:t>
      </w: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возможность недофинансирования или несвоевременного финансирования расходов на реализацию программных мероприятий;</w:t>
      </w: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невыполнение в полном объеме исполнителями подпрограммы финансовых обязательств.</w:t>
      </w: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Способом ограничения риска является своевременная корректировка параметров подпрограммы на основании результатов регулярного мониторинга подпрограммы</w:t>
      </w: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 xml:space="preserve">4.2. Подпрограмма </w:t>
      </w:r>
      <w:r w:rsidRPr="00BD39FD">
        <w:rPr>
          <w:rFonts w:eastAsia="Lucida Sans Unicode" w:cs="Times New Roman"/>
          <w:b/>
          <w:kern w:val="1"/>
          <w:sz w:val="26"/>
          <w:szCs w:val="26"/>
          <w:lang w:eastAsia="ru-RU"/>
        </w:rPr>
        <w:t xml:space="preserve">«Создание условий для реализации </w:t>
      </w:r>
      <w:r w:rsidRPr="00BD39FD">
        <w:rPr>
          <w:rFonts w:eastAsia="Times New Roman" w:cs="Times New Roman"/>
          <w:b/>
          <w:sz w:val="26"/>
          <w:szCs w:val="26"/>
          <w:lang w:eastAsia="ru-RU"/>
        </w:rPr>
        <w:t>муниципальной программы «Социальная поддержка населения»</w:t>
      </w: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autoSpaceDN w:val="0"/>
        <w:adjustRightInd w:val="0"/>
        <w:ind w:firstLine="567"/>
        <w:jc w:val="center"/>
        <w:rPr>
          <w:rFonts w:eastAsia="Times New Roman" w:cs="Times New Roman"/>
          <w:b/>
          <w:sz w:val="26"/>
          <w:szCs w:val="26"/>
          <w:lang w:eastAsia="ru-RU"/>
        </w:rPr>
      </w:pPr>
      <w:r w:rsidRPr="00BD39FD">
        <w:rPr>
          <w:rFonts w:eastAsia="Times New Roman" w:cs="Times New Roman"/>
          <w:b/>
          <w:sz w:val="26"/>
          <w:szCs w:val="26"/>
          <w:lang w:eastAsia="ru-RU"/>
        </w:rPr>
        <w:t>ПАСПОРТ</w:t>
      </w: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 xml:space="preserve">подпрограммы </w:t>
      </w:r>
      <w:r w:rsidRPr="00BD39FD">
        <w:rPr>
          <w:rFonts w:eastAsia="Lucida Sans Unicode" w:cs="Times New Roman"/>
          <w:b/>
          <w:kern w:val="1"/>
          <w:sz w:val="26"/>
          <w:szCs w:val="26"/>
          <w:lang w:eastAsia="ru-RU"/>
        </w:rPr>
        <w:t xml:space="preserve">«Создание условий для реализации </w:t>
      </w:r>
      <w:r w:rsidRPr="00BD39FD">
        <w:rPr>
          <w:rFonts w:eastAsia="Times New Roman" w:cs="Times New Roman"/>
          <w:b/>
          <w:sz w:val="26"/>
          <w:szCs w:val="26"/>
          <w:lang w:eastAsia="ru-RU"/>
        </w:rPr>
        <w:t>муниципальной программы»</w:t>
      </w:r>
    </w:p>
    <w:p w:rsidR="00BD39FD" w:rsidRPr="00BD39FD" w:rsidRDefault="00BD39FD" w:rsidP="00BD39FD">
      <w:pPr>
        <w:overflowPunct/>
        <w:autoSpaceDE/>
        <w:jc w:val="center"/>
        <w:textAlignment w:val="auto"/>
        <w:rPr>
          <w:rFonts w:eastAsia="Times New Roman" w:cs="Times New Roman"/>
          <w:b/>
          <w:i/>
          <w:sz w:val="26"/>
          <w:szCs w:val="26"/>
          <w:lang w:eastAsia="ru-RU"/>
        </w:rPr>
      </w:pP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Наименование п</w:t>
            </w:r>
            <w:r w:rsidRPr="00BD39FD">
              <w:rPr>
                <w:rFonts w:eastAsia="Times New Roman CYR" w:cs="Times New Roman"/>
                <w:kern w:val="1"/>
                <w:sz w:val="24"/>
                <w:szCs w:val="24"/>
                <w:lang w:eastAsia="ru-RU"/>
              </w:rPr>
              <w:t>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4"/>
                <w:szCs w:val="24"/>
                <w:lang w:eastAsia="ru-RU"/>
              </w:rPr>
            </w:pPr>
            <w:r w:rsidRPr="00BD39FD">
              <w:rPr>
                <w:rFonts w:eastAsia="Lucida Sans Unicode" w:cs="Times New Roman"/>
                <w:kern w:val="1"/>
                <w:sz w:val="24"/>
                <w:szCs w:val="24"/>
                <w:lang w:eastAsia="ru-RU"/>
              </w:rPr>
              <w:t>«Создание условий для реализации муниципальной программы»</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w:cs="Times New Roman"/>
                <w:kern w:val="1"/>
                <w:sz w:val="24"/>
                <w:szCs w:val="24"/>
                <w:lang w:eastAsia="ru-RU"/>
              </w:rPr>
            </w:pPr>
            <w:r w:rsidRPr="00BD39FD">
              <w:rPr>
                <w:rFonts w:eastAsia="Times New Roman" w:cs="Times New Roman"/>
                <w:kern w:val="1"/>
                <w:sz w:val="24"/>
                <w:szCs w:val="24"/>
                <w:lang w:eastAsia="ru-RU"/>
              </w:rPr>
              <w:t>Ответственный исполнитель 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Сектор КДН и ЗП Администрации МО «Муниципальный округ Киясовский район Удмуртской Республики»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Соисполнители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rPr>
                <w:rFonts w:eastAsia="Arial" w:cs="Times New Roman"/>
                <w:sz w:val="24"/>
                <w:szCs w:val="24"/>
                <w:lang w:eastAsia="ru-RU"/>
              </w:rPr>
            </w:pPr>
            <w:r w:rsidRPr="00BD39FD">
              <w:rPr>
                <w:rFonts w:eastAsia="Arial" w:cs="Times New Roman"/>
                <w:sz w:val="24"/>
                <w:szCs w:val="24"/>
                <w:lang w:eastAsia="ru-RU"/>
              </w:rPr>
              <w:t>нет</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Срок реализации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2015 – 2025 годы</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Этапы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jc w:val="both"/>
              <w:rPr>
                <w:rFonts w:eastAsia="Times New Roman" w:cs="Times New Roman"/>
                <w:sz w:val="24"/>
                <w:szCs w:val="24"/>
                <w:lang w:eastAsia="ru-RU"/>
              </w:rPr>
            </w:pPr>
            <w:proofErr w:type="gramStart"/>
            <w:r w:rsidRPr="00BD39FD">
              <w:rPr>
                <w:rFonts w:eastAsia="Times New Roman" w:cs="Times New Roman"/>
                <w:sz w:val="24"/>
                <w:szCs w:val="24"/>
                <w:lang w:eastAsia="ru-RU"/>
              </w:rPr>
              <w:t>не предусмотрены</w:t>
            </w:r>
            <w:proofErr w:type="gramEnd"/>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w:cs="Times New Roman"/>
                <w:kern w:val="1"/>
                <w:sz w:val="24"/>
                <w:szCs w:val="24"/>
                <w:lang w:eastAsia="ru-RU"/>
              </w:rPr>
            </w:pPr>
            <w:r w:rsidRPr="00BD39FD">
              <w:rPr>
                <w:rFonts w:eastAsia="Times New Roman" w:cs="Times New Roman"/>
                <w:kern w:val="1"/>
                <w:sz w:val="24"/>
                <w:szCs w:val="24"/>
                <w:lang w:eastAsia="ru-RU"/>
              </w:rPr>
              <w:t xml:space="preserve">Цели </w:t>
            </w:r>
          </w:p>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4"/>
                <w:szCs w:val="24"/>
                <w:lang w:eastAsia="ru-RU"/>
              </w:rPr>
            </w:pPr>
            <w:r w:rsidRPr="00BD39FD">
              <w:rPr>
                <w:rFonts w:eastAsia="Times New Roman" w:cs="Times New Roman"/>
                <w:kern w:val="1"/>
                <w:sz w:val="24"/>
                <w:szCs w:val="24"/>
                <w:lang w:eastAsia="ru-RU"/>
              </w:rPr>
              <w:t>создание эффективной системы управления муниципальной программой</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Задачи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N w:val="0"/>
              <w:adjustRightInd w:val="0"/>
              <w:contextualSpacing/>
              <w:jc w:val="both"/>
              <w:textAlignment w:val="auto"/>
              <w:outlineLvl w:val="0"/>
              <w:rPr>
                <w:rFonts w:eastAsia="Lucida Sans Unicode" w:cs="Times New Roman"/>
                <w:kern w:val="1"/>
                <w:sz w:val="24"/>
                <w:szCs w:val="24"/>
                <w:lang w:eastAsia="en-US"/>
              </w:rPr>
            </w:pPr>
            <w:r w:rsidRPr="00BD39FD">
              <w:rPr>
                <w:rFonts w:eastAsia="Lucida Sans Unicode" w:cs="Times New Roman"/>
                <w:kern w:val="1"/>
                <w:sz w:val="24"/>
                <w:szCs w:val="24"/>
                <w:lang w:eastAsia="en-US"/>
              </w:rPr>
              <w:t>обеспечение управления реализацией муниципальной программы</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lastRenderedPageBreak/>
              <w:t>Программно-целевые инструменты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4"/>
                <w:szCs w:val="24"/>
                <w:lang w:eastAsia="ru-RU"/>
              </w:rPr>
            </w:pPr>
            <w:r w:rsidRPr="00BD39FD">
              <w:rPr>
                <w:rFonts w:eastAsia="Times New Roman" w:cs="Times New Roman"/>
                <w:sz w:val="24"/>
                <w:szCs w:val="24"/>
                <w:lang w:eastAsia="ru-RU"/>
              </w:rPr>
              <w:t>не применяются</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Lucida Sans Unicode" w:cs="Times New Roman"/>
                <w:kern w:val="1"/>
                <w:sz w:val="24"/>
                <w:szCs w:val="24"/>
                <w:lang w:eastAsia="ru-RU"/>
              </w:rPr>
            </w:pPr>
            <w:r w:rsidRPr="00BD39FD">
              <w:rPr>
                <w:rFonts w:eastAsia="Lucida Sans Unicode" w:cs="Times New Roman"/>
                <w:kern w:val="1"/>
                <w:sz w:val="24"/>
                <w:szCs w:val="24"/>
                <w:lang w:eastAsia="ru-RU"/>
              </w:rPr>
              <w:t>Целевые показатели (индикаторы)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snapToGrid w:val="0"/>
              <w:rPr>
                <w:rFonts w:eastAsia="Times New Roman" w:cs="Times New Roman"/>
                <w:sz w:val="24"/>
                <w:szCs w:val="24"/>
                <w:lang w:eastAsia="ru-RU"/>
              </w:rPr>
            </w:pPr>
            <w:r w:rsidRPr="00BD39FD">
              <w:rPr>
                <w:rFonts w:eastAsia="Times New Roman" w:cs="Times New Roman"/>
                <w:sz w:val="24"/>
                <w:szCs w:val="24"/>
                <w:lang w:eastAsia="ru-RU"/>
              </w:rPr>
              <w:t>уровень выполнения значений целевых показателей (индикаторов) муниципальной программы, в процентах</w:t>
            </w:r>
          </w:p>
        </w:tc>
      </w:tr>
      <w:tr w:rsidR="00BD39FD" w:rsidRPr="00BD39FD" w:rsidTr="00BD39FD">
        <w:trPr>
          <w:trHeight w:val="360"/>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CYR" w:cs="Times New Roman"/>
                <w:kern w:val="1"/>
                <w:sz w:val="24"/>
                <w:szCs w:val="24"/>
                <w:highlight w:val="yellow"/>
                <w:lang w:eastAsia="ru-RU"/>
              </w:rPr>
            </w:pPr>
            <w:r w:rsidRPr="00BD39FD">
              <w:rPr>
                <w:rFonts w:eastAsia="Times New Roman CYR" w:cs="Times New Roman"/>
                <w:kern w:val="1"/>
                <w:sz w:val="24"/>
                <w:szCs w:val="24"/>
                <w:lang w:eastAsia="ru-RU"/>
              </w:rPr>
              <w:t>Ресурсное обеспечение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Объём бюджетных ассигнований на реализацию подпрограммы за счет всех средств составит 14097,0 тыс. руб., в том числе за счет средств МО «Киясовский район»:</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2015 году – 1870,9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2016 году – 1848,4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2017 году – 1925,3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2018 году – 1780,90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2019 году – 1805,4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2020 году – 2036,8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2021 году – 1510,1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2022 году – 329,8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2023 году – 329,8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2024 году – 329,8 тыс. рублей;</w:t>
            </w:r>
          </w:p>
          <w:p w:rsidR="00BD39FD" w:rsidRPr="00BD39FD" w:rsidRDefault="00BD39FD" w:rsidP="00BD39FD">
            <w:pPr>
              <w:overflowPunct/>
              <w:autoSpaceDN w:val="0"/>
              <w:adjustRightInd w:val="0"/>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2025 году – 329,8 тыс. рублей.</w:t>
            </w:r>
          </w:p>
        </w:tc>
      </w:tr>
      <w:tr w:rsidR="00BD39FD" w:rsidRPr="00BD39FD" w:rsidTr="00BD39FD">
        <w:trPr>
          <w:trHeight w:val="1026"/>
        </w:trPr>
        <w:tc>
          <w:tcPr>
            <w:tcW w:w="3686" w:type="dxa"/>
            <w:tcBorders>
              <w:left w:val="single" w:sz="4" w:space="0" w:color="000000"/>
              <w:bottom w:val="single" w:sz="4" w:space="0" w:color="000000"/>
            </w:tcBorders>
          </w:tcPr>
          <w:p w:rsidR="00BD39FD" w:rsidRPr="00BD39FD" w:rsidRDefault="00BD39FD" w:rsidP="00BD39FD">
            <w:pPr>
              <w:autoSpaceDN w:val="0"/>
              <w:adjustRightInd w:val="0"/>
              <w:snapToGrid w:val="0"/>
              <w:rPr>
                <w:rFonts w:eastAsia="Times New Roman CYR" w:cs="Times New Roman"/>
                <w:kern w:val="1"/>
                <w:sz w:val="24"/>
                <w:szCs w:val="24"/>
                <w:lang w:eastAsia="ru-RU"/>
              </w:rPr>
            </w:pPr>
            <w:r w:rsidRPr="00BD39FD">
              <w:rPr>
                <w:rFonts w:eastAsia="Times New Roman" w:cs="Times New Roman"/>
                <w:kern w:val="1"/>
                <w:sz w:val="24"/>
                <w:szCs w:val="24"/>
                <w:lang w:eastAsia="ru-RU"/>
              </w:rPr>
              <w:t xml:space="preserve">Ожидаемые </w:t>
            </w:r>
            <w:r w:rsidRPr="00BD39FD">
              <w:rPr>
                <w:rFonts w:eastAsia="Times New Roman CYR" w:cs="Times New Roman"/>
                <w:kern w:val="1"/>
                <w:sz w:val="24"/>
                <w:szCs w:val="24"/>
                <w:lang w:eastAsia="ru-RU"/>
              </w:rPr>
              <w:t xml:space="preserve">конечные </w:t>
            </w:r>
            <w:r w:rsidRPr="00BD39FD">
              <w:rPr>
                <w:rFonts w:eastAsia="Times New Roman" w:cs="Times New Roman"/>
                <w:kern w:val="1"/>
                <w:sz w:val="24"/>
                <w:szCs w:val="24"/>
                <w:lang w:eastAsia="ru-RU"/>
              </w:rPr>
              <w:t>результаты</w:t>
            </w:r>
            <w:r w:rsidRPr="00BD39FD">
              <w:rPr>
                <w:rFonts w:eastAsia="Times New Roman CYR" w:cs="Times New Roman"/>
                <w:kern w:val="1"/>
                <w:sz w:val="24"/>
                <w:szCs w:val="24"/>
                <w:lang w:eastAsia="ru-RU"/>
              </w:rPr>
              <w:t xml:space="preserve"> реализации программы и показатели эффективности </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snapToGrid w:val="0"/>
              <w:jc w:val="both"/>
              <w:rPr>
                <w:rFonts w:eastAsia="Times New Roman" w:cs="Times New Roman"/>
                <w:kern w:val="1"/>
                <w:sz w:val="24"/>
                <w:szCs w:val="24"/>
                <w:lang w:eastAsia="ru-RU"/>
              </w:rPr>
            </w:pPr>
            <w:r w:rsidRPr="00BD39FD">
              <w:rPr>
                <w:rFonts w:eastAsia="Times New Roman" w:cs="Times New Roman"/>
                <w:sz w:val="24"/>
                <w:szCs w:val="24"/>
                <w:lang w:eastAsia="ru-RU"/>
              </w:rPr>
              <w:t>достижение прогнозных значений целевых показателей (индикаторов) муниципальной программы и её подпрограмм</w:t>
            </w:r>
          </w:p>
        </w:tc>
      </w:tr>
    </w:tbl>
    <w:p w:rsidR="00BD39FD" w:rsidRPr="00BD39FD" w:rsidRDefault="00BD39FD" w:rsidP="00BD39FD">
      <w:pPr>
        <w:autoSpaceDN w:val="0"/>
        <w:adjustRightInd w:val="0"/>
        <w:jc w:val="center"/>
        <w:outlineLvl w:val="1"/>
        <w:rPr>
          <w:rFonts w:eastAsia="Times New Roman" w:cs="Times New Roman"/>
          <w:b/>
          <w:lang w:eastAsia="ru-RU"/>
        </w:rPr>
      </w:pPr>
    </w:p>
    <w:p w:rsidR="00BD39FD" w:rsidRPr="00BD39FD" w:rsidRDefault="00BD39FD" w:rsidP="00BD39FD">
      <w:pPr>
        <w:tabs>
          <w:tab w:val="left" w:pos="0"/>
        </w:tabs>
        <w:overflowPunct/>
        <w:autoSpaceDN w:val="0"/>
        <w:adjustRightInd w:val="0"/>
        <w:ind w:firstLine="567"/>
        <w:contextualSpacing/>
        <w:jc w:val="both"/>
        <w:textAlignment w:val="auto"/>
        <w:rPr>
          <w:rFonts w:eastAsia="Calibri" w:cs="Times New Roman"/>
          <w:b/>
          <w:sz w:val="26"/>
          <w:szCs w:val="26"/>
          <w:lang w:eastAsia="en-US"/>
        </w:rPr>
      </w:pPr>
      <w:r w:rsidRPr="00BD39FD">
        <w:rPr>
          <w:rFonts w:eastAsia="Calibri" w:cs="Times New Roman"/>
          <w:b/>
          <w:sz w:val="26"/>
          <w:szCs w:val="26"/>
          <w:lang w:eastAsia="en-US"/>
        </w:rPr>
        <w:t>4.2.1</w:t>
      </w:r>
      <w:r>
        <w:rPr>
          <w:rFonts w:eastAsia="Calibri" w:cs="Times New Roman"/>
          <w:b/>
          <w:sz w:val="26"/>
          <w:szCs w:val="26"/>
          <w:lang w:eastAsia="en-US"/>
        </w:rPr>
        <w:t xml:space="preserve">. </w:t>
      </w:r>
      <w:r w:rsidRPr="00BD39FD">
        <w:rPr>
          <w:rFonts w:eastAsia="Calibri" w:cs="Times New Roman"/>
          <w:b/>
          <w:sz w:val="26"/>
          <w:szCs w:val="26"/>
          <w:lang w:eastAsia="en-US"/>
        </w:rPr>
        <w:t>Характеристика состояния сферы социально-экономического развития, в рамках которой реализуется подпрограмма, в том числе основные проблемы в указанной сфере и прогноз её развития</w:t>
      </w:r>
    </w:p>
    <w:p w:rsidR="00BD39FD" w:rsidRPr="00BD39FD" w:rsidRDefault="00BD39FD" w:rsidP="00BD39FD">
      <w:pPr>
        <w:tabs>
          <w:tab w:val="left" w:pos="993"/>
        </w:tabs>
        <w:overflowPunct/>
        <w:autoSpaceDN w:val="0"/>
        <w:adjustRightInd w:val="0"/>
        <w:ind w:left="567"/>
        <w:contextualSpacing/>
        <w:textAlignment w:val="auto"/>
        <w:rPr>
          <w:rFonts w:eastAsia="Calibri" w:cs="Times New Roman"/>
          <w:sz w:val="26"/>
          <w:szCs w:val="26"/>
          <w:lang w:eastAsia="en-US"/>
        </w:rPr>
      </w:pPr>
    </w:p>
    <w:p w:rsidR="00BD39FD" w:rsidRPr="00BD39FD" w:rsidRDefault="00BD39FD" w:rsidP="00BD39FD">
      <w:pPr>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Подпрограмма направлена на создание условий для реализации полномочий  сектора КДН и ЗП Администрации МО «Муниципальный округ Киясовский район Удмуртской Республики», определённых положением сектора КДН и ЗП Администрации МО «Муниципальный округ Киясовский район Удмуртской Республикии» и положением о комиссии по делам несовершеннолетних и защите их прав.</w:t>
      </w:r>
      <w:proofErr w:type="gramEnd"/>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xml:space="preserve">К основным проблемам в организации деятельности сектора КДН и ЗП Администрации МО «Муниципальный округ Киясовский район Удмуртской Республики» относятся: минимум (иногда отсутствие) методических рекомендаций по организации защиты прав детей; отсутствие образовательных учреждений, готовящих таких специалистов; отсутствие  средств на повышение их квалификации; </w:t>
      </w:r>
      <w:proofErr w:type="gramStart"/>
      <w:r w:rsidRPr="00BD39FD">
        <w:rPr>
          <w:rFonts w:eastAsia="Times New Roman" w:cs="Times New Roman"/>
          <w:sz w:val="26"/>
          <w:szCs w:val="26"/>
          <w:lang w:eastAsia="ru-RU"/>
        </w:rPr>
        <w:t>значительный объем работы по различным направлениям (защита прав несовершеннолетних, профилактика правонарушений несовершеннолетними и против несовершеннолетних, работа с семьями, находящимися в социально опасном положении, реализации семейной демографической политики, организация мероприятий, направленных на пропаганду семейных ценностей и пр.), которую выполняют два специалиста сектора; недостаточный уровень материально-технического обеспечения.</w:t>
      </w:r>
      <w:proofErr w:type="gramEnd"/>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lastRenderedPageBreak/>
        <w:t>В действующем законодательстве отсутствуют правовые основания для организации профилактической работы с семьями, где дети находятся в сложной жизненной ситуации. Это делает невозможным раннее вмешательство в такие семьи органом системы профилактики для оказания своевременной помощи и предотвращения изъятия детей и лишения (ограничения) родителей родительских прав.</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На федеральном уровне не установлен норматив численности специалистов, осуществляющих деятельность в комиссиях по делам несовершеннолетних и защите их прав в субъекте Российской Федерации и территориальных (муниципальных) комиссиях по делам несовершеннолетних и защите их прав.</w:t>
      </w:r>
    </w:p>
    <w:p w:rsidR="00BD39FD" w:rsidRPr="00BD39FD" w:rsidRDefault="00BD39FD" w:rsidP="00BD39FD">
      <w:pPr>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t>Внедрение инновационных социальных технологий, таких как ведение информационно-аналитического банка семей и детей, находящихся в социально опасном положении, требует дополнительных финансовых средств, как на оплату труда специалистам, осуществляющим сопровождение данного банка, так и на оснащение муниципального образования «Муниципальный округ Киясовский район Удмуртской Республики» необходимой компьютерной техникой, защищенными каналами связи и др.</w:t>
      </w:r>
      <w:proofErr w:type="gramEnd"/>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Созданные в республике центры социально-психологической помощи семье и детям оказывают семьям, детям и отдельным гражданам, попавшим в трудную жизненную ситуацию, помощь в реализации законных прав и интересов, содействуют в улучшении их социального и материального положения, а также психологического статуса.</w:t>
      </w:r>
    </w:p>
    <w:p w:rsidR="00BD39FD" w:rsidRPr="00BD39FD" w:rsidRDefault="00BD39FD" w:rsidP="00BD39FD">
      <w:pPr>
        <w:overflowPunct/>
        <w:autoSpaceDE/>
        <w:ind w:firstLine="567"/>
        <w:contextualSpacing/>
        <w:jc w:val="both"/>
        <w:textAlignment w:val="auto"/>
        <w:rPr>
          <w:rFonts w:eastAsia="Calibri" w:cs="Times New Roman"/>
          <w:sz w:val="26"/>
          <w:szCs w:val="26"/>
          <w:lang w:eastAsia="en-US"/>
        </w:rPr>
      </w:pPr>
      <w:bookmarkStart w:id="1" w:name="sub_2"/>
      <w:r w:rsidRPr="00BD39FD">
        <w:rPr>
          <w:rFonts w:eastAsia="Calibri" w:cs="Times New Roman"/>
          <w:sz w:val="26"/>
          <w:szCs w:val="26"/>
          <w:lang w:eastAsia="en-US"/>
        </w:rPr>
        <w:t>Деятельность центров направлена на предоставление гражданам социально-бытовых, социально-медицинских, социально-психологических, социально-педагогических, социально-экономических, социально-правовых услуг в стационарных,  полустационарных условиях.</w:t>
      </w:r>
      <w:bookmarkEnd w:id="1"/>
    </w:p>
    <w:p w:rsidR="00BD39FD" w:rsidRPr="00BD39FD" w:rsidRDefault="00BD39FD" w:rsidP="00BD39FD">
      <w:pPr>
        <w:overflowPunct/>
        <w:autoSpaceDE/>
        <w:spacing w:after="200" w:line="276" w:lineRule="auto"/>
        <w:ind w:firstLine="567"/>
        <w:contextualSpacing/>
        <w:jc w:val="both"/>
        <w:textAlignment w:val="auto"/>
        <w:rPr>
          <w:rFonts w:eastAsia="Calibri" w:cs="Times New Roman"/>
          <w:sz w:val="26"/>
          <w:szCs w:val="26"/>
          <w:lang w:eastAsia="en-US"/>
        </w:rPr>
      </w:pPr>
    </w:p>
    <w:p w:rsidR="00BD39FD" w:rsidRPr="00BD39FD" w:rsidRDefault="00BD39FD" w:rsidP="00BD39FD">
      <w:pPr>
        <w:tabs>
          <w:tab w:val="left" w:pos="851"/>
        </w:tabs>
        <w:overflowPunct/>
        <w:autoSpaceDN w:val="0"/>
        <w:adjustRightInd w:val="0"/>
        <w:ind w:firstLine="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4.2.2. Цели, задачи в сфере реализации подпрограммы</w:t>
      </w:r>
    </w:p>
    <w:p w:rsidR="00BD39FD" w:rsidRPr="00BD39FD" w:rsidRDefault="00BD39FD" w:rsidP="00BD39FD">
      <w:pPr>
        <w:tabs>
          <w:tab w:val="left" w:pos="851"/>
        </w:tabs>
        <w:overflowPunct/>
        <w:autoSpaceDN w:val="0"/>
        <w:adjustRightInd w:val="0"/>
        <w:ind w:left="566"/>
        <w:contextualSpacing/>
        <w:jc w:val="center"/>
        <w:textAlignment w:val="auto"/>
        <w:outlineLvl w:val="0"/>
        <w:rPr>
          <w:rFonts w:eastAsia="Calibri" w:cs="Times New Roman"/>
          <w:sz w:val="26"/>
          <w:szCs w:val="26"/>
          <w:lang w:eastAsia="en-US"/>
        </w:rPr>
      </w:pPr>
    </w:p>
    <w:p w:rsidR="00BD39FD" w:rsidRPr="00BD39FD" w:rsidRDefault="00BD39FD" w:rsidP="00BD39FD">
      <w:pPr>
        <w:overflowPunct/>
        <w:autoSpaceDN w:val="0"/>
        <w:adjustRightInd w:val="0"/>
        <w:ind w:firstLine="567"/>
        <w:contextualSpacing/>
        <w:jc w:val="both"/>
        <w:textAlignment w:val="auto"/>
        <w:outlineLvl w:val="0"/>
        <w:rPr>
          <w:rFonts w:eastAsia="Times New Roman" w:cs="Times New Roman"/>
          <w:kern w:val="1"/>
          <w:sz w:val="26"/>
          <w:szCs w:val="26"/>
          <w:lang w:eastAsia="en-US"/>
        </w:rPr>
      </w:pPr>
      <w:r w:rsidRPr="00BD39FD">
        <w:rPr>
          <w:rFonts w:eastAsia="Calibri" w:cs="Times New Roman"/>
          <w:sz w:val="26"/>
          <w:szCs w:val="26"/>
          <w:lang w:eastAsia="en-US"/>
        </w:rPr>
        <w:t xml:space="preserve">Целью подпрограммы является </w:t>
      </w:r>
      <w:r w:rsidRPr="00BD39FD">
        <w:rPr>
          <w:rFonts w:eastAsia="Times New Roman" w:cs="Times New Roman"/>
          <w:kern w:val="1"/>
          <w:sz w:val="26"/>
          <w:szCs w:val="26"/>
          <w:lang w:eastAsia="en-US"/>
        </w:rPr>
        <w:t>создание эффективной системы управления муниципальной программой.</w:t>
      </w:r>
    </w:p>
    <w:p w:rsidR="00BD39FD" w:rsidRPr="00BD39FD" w:rsidRDefault="00BD39FD" w:rsidP="00BD39FD">
      <w:pPr>
        <w:overflowPunct/>
        <w:autoSpaceDN w:val="0"/>
        <w:adjustRightInd w:val="0"/>
        <w:ind w:firstLine="567"/>
        <w:contextualSpacing/>
        <w:jc w:val="both"/>
        <w:textAlignment w:val="auto"/>
        <w:outlineLvl w:val="0"/>
        <w:rPr>
          <w:rFonts w:eastAsia="Times New Roman" w:cs="Times New Roman"/>
          <w:kern w:val="1"/>
          <w:sz w:val="26"/>
          <w:szCs w:val="26"/>
          <w:lang w:eastAsia="en-US"/>
        </w:rPr>
      </w:pPr>
      <w:r w:rsidRPr="00BD39FD">
        <w:rPr>
          <w:rFonts w:eastAsia="Times New Roman" w:cs="Times New Roman"/>
          <w:kern w:val="1"/>
          <w:sz w:val="26"/>
          <w:szCs w:val="26"/>
          <w:lang w:eastAsia="en-US"/>
        </w:rPr>
        <w:t>Для достижения поставленной цели необходимо обеспечить управление реализацией муниципальной программы.</w:t>
      </w:r>
    </w:p>
    <w:p w:rsidR="00BD39FD" w:rsidRPr="00BD39FD" w:rsidRDefault="00BD39FD" w:rsidP="00BD39FD">
      <w:pPr>
        <w:overflowPunct/>
        <w:autoSpaceDN w:val="0"/>
        <w:adjustRightInd w:val="0"/>
        <w:ind w:left="502" w:firstLine="567"/>
        <w:contextualSpacing/>
        <w:jc w:val="both"/>
        <w:textAlignment w:val="auto"/>
        <w:outlineLvl w:val="0"/>
        <w:rPr>
          <w:rFonts w:eastAsia="Times New Roman" w:cs="Times New Roman"/>
          <w:kern w:val="1"/>
          <w:sz w:val="26"/>
          <w:szCs w:val="26"/>
          <w:lang w:eastAsia="en-US"/>
        </w:rPr>
      </w:pPr>
    </w:p>
    <w:p w:rsidR="00BD39FD" w:rsidRPr="00BD39FD" w:rsidRDefault="00BD39FD" w:rsidP="00BD39FD">
      <w:pPr>
        <w:tabs>
          <w:tab w:val="left" w:pos="993"/>
        </w:tabs>
        <w:overflowPunct/>
        <w:autoSpaceDN w:val="0"/>
        <w:adjustRightInd w:val="0"/>
        <w:ind w:firstLine="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4.2.3. Целевые показатели (индикаторы)</w:t>
      </w:r>
      <w:proofErr w:type="gramStart"/>
      <w:r w:rsidRPr="00BD39FD">
        <w:rPr>
          <w:rFonts w:eastAsia="Calibri" w:cs="Times New Roman"/>
          <w:b/>
          <w:sz w:val="26"/>
          <w:szCs w:val="26"/>
          <w:lang w:eastAsia="en-US"/>
        </w:rPr>
        <w:t>,х</w:t>
      </w:r>
      <w:proofErr w:type="gramEnd"/>
      <w:r w:rsidRPr="00BD39FD">
        <w:rPr>
          <w:rFonts w:eastAsia="Calibri" w:cs="Times New Roman"/>
          <w:b/>
          <w:sz w:val="26"/>
          <w:szCs w:val="26"/>
          <w:lang w:eastAsia="en-US"/>
        </w:rPr>
        <w:t>арактеризующие достижение целей и решения задач, ожидаемые результаты реализации подпрограммы</w:t>
      </w:r>
    </w:p>
    <w:p w:rsidR="00BD39FD" w:rsidRPr="00BD39FD" w:rsidRDefault="00BD39FD" w:rsidP="00BD39FD">
      <w:pPr>
        <w:tabs>
          <w:tab w:val="left" w:pos="993"/>
        </w:tabs>
        <w:overflowPunct/>
        <w:autoSpaceDN w:val="0"/>
        <w:adjustRightInd w:val="0"/>
        <w:ind w:firstLine="709"/>
        <w:contextualSpacing/>
        <w:jc w:val="center"/>
        <w:textAlignment w:val="auto"/>
        <w:outlineLvl w:val="0"/>
        <w:rPr>
          <w:rFonts w:eastAsia="Calibri" w:cs="Times New Roman"/>
          <w:sz w:val="26"/>
          <w:szCs w:val="26"/>
          <w:lang w:eastAsia="en-US"/>
        </w:rPr>
      </w:pPr>
    </w:p>
    <w:p w:rsidR="00BD39FD" w:rsidRPr="00BD39FD" w:rsidRDefault="00BD39FD" w:rsidP="00BD39FD">
      <w:pPr>
        <w:overflowPunct/>
        <w:autoSpaceDN w:val="0"/>
        <w:adjustRightInd w:val="0"/>
        <w:ind w:firstLine="709"/>
        <w:contextualSpacing/>
        <w:jc w:val="both"/>
        <w:textAlignment w:val="auto"/>
        <w:rPr>
          <w:rFonts w:eastAsia="Calibri" w:cs="Times New Roman"/>
          <w:b/>
          <w:sz w:val="26"/>
          <w:szCs w:val="26"/>
          <w:lang w:eastAsia="en-US"/>
        </w:rPr>
      </w:pPr>
      <w:r w:rsidRPr="00BD39FD">
        <w:rPr>
          <w:rFonts w:eastAsia="Calibri" w:cs="Times New Roman"/>
          <w:sz w:val="26"/>
          <w:szCs w:val="26"/>
          <w:lang w:eastAsia="en-US"/>
        </w:rPr>
        <w:t>В качестве целевого показателя (индикатора) подпрограммы будет оцениваться показатель: «Уровень выполнения значений целевых показателей (индикаторов) муниципальной программы, в процентах».</w:t>
      </w:r>
    </w:p>
    <w:p w:rsidR="00BD39FD" w:rsidRPr="00BD39FD" w:rsidRDefault="00BD39FD" w:rsidP="00BD39FD">
      <w:pPr>
        <w:tabs>
          <w:tab w:val="left" w:pos="1134"/>
        </w:tabs>
        <w:overflowPunct/>
        <w:autoSpaceDN w:val="0"/>
        <w:adjustRightInd w:val="0"/>
        <w:ind w:firstLine="709"/>
        <w:contextualSpacing/>
        <w:jc w:val="both"/>
        <w:textAlignment w:val="auto"/>
        <w:rPr>
          <w:rFonts w:eastAsia="Calibri" w:cs="Times New Roman"/>
          <w:b/>
          <w:bCs/>
          <w:sz w:val="26"/>
          <w:szCs w:val="26"/>
          <w:lang w:eastAsia="en-US"/>
        </w:rPr>
      </w:pPr>
      <w:r w:rsidRPr="00BD39FD">
        <w:rPr>
          <w:rFonts w:eastAsia="Calibri" w:cs="Times New Roman"/>
          <w:sz w:val="26"/>
          <w:szCs w:val="26"/>
          <w:lang w:eastAsia="en-US"/>
        </w:rPr>
        <w:t xml:space="preserve">Показатель характеризует степень достижения значений целевых показателей (индикаторов)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 и ее подпрограмм. Показатель рассчитывается по формуле:</w:t>
      </w:r>
    </w:p>
    <w:p w:rsidR="00BD39FD" w:rsidRPr="00BD39FD" w:rsidRDefault="00BD39FD" w:rsidP="00BD39FD">
      <w:pPr>
        <w:overflowPunct/>
        <w:autoSpaceDN w:val="0"/>
        <w:adjustRightInd w:val="0"/>
        <w:ind w:left="709"/>
        <w:contextualSpacing/>
        <w:jc w:val="center"/>
        <w:textAlignment w:val="auto"/>
        <w:rPr>
          <w:rFonts w:eastAsia="Calibri" w:cs="Times New Roman"/>
          <w:bCs/>
          <w:i/>
          <w:sz w:val="26"/>
          <w:szCs w:val="26"/>
          <w:lang w:val="en-US" w:eastAsia="en-US"/>
        </w:rPr>
      </w:pPr>
      <m:oMathPara>
        <m:oMath>
          <m:r>
            <w:rPr>
              <w:rFonts w:ascii="Cambria Math" w:eastAsia="Calibri" w:hAnsi="Cambria Math" w:cs="Times New Roman"/>
              <w:sz w:val="26"/>
              <w:szCs w:val="26"/>
              <w:lang w:eastAsia="en-US"/>
            </w:rPr>
            <m:t>P=</m:t>
          </m:r>
          <m:nary>
            <m:naryPr>
              <m:chr m:val="∑"/>
              <m:limLoc m:val="undOvr"/>
              <m:ctrlPr>
                <w:rPr>
                  <w:rFonts w:ascii="Cambria Math" w:eastAsia="Calibri" w:hAnsi="Cambria Math" w:cs="Times New Roman"/>
                  <w:i/>
                  <w:sz w:val="26"/>
                  <w:szCs w:val="26"/>
                  <w:lang w:eastAsia="en-US"/>
                </w:rPr>
              </m:ctrlPr>
            </m:naryPr>
            <m:sub>
              <m:r>
                <w:rPr>
                  <w:rFonts w:ascii="Cambria Math" w:eastAsia="Calibri" w:hAnsi="Cambria Math" w:cs="Times New Roman"/>
                  <w:sz w:val="26"/>
                  <w:szCs w:val="26"/>
                  <w:lang w:eastAsia="en-US"/>
                </w:rPr>
                <m:t>i=1</m:t>
              </m:r>
            </m:sub>
            <m:sup>
              <m:r>
                <w:rPr>
                  <w:rFonts w:ascii="Cambria Math" w:eastAsia="Calibri" w:hAnsi="Cambria Math" w:cs="Times New Roman"/>
                  <w:sz w:val="26"/>
                  <w:szCs w:val="26"/>
                  <w:lang w:eastAsia="en-US"/>
                </w:rPr>
                <m:t>n</m:t>
              </m:r>
            </m:sup>
            <m:e>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w:rPr>
                      <w:rFonts w:ascii="Cambria Math" w:eastAsia="Calibri" w:hAnsi="Cambria Math" w:cs="Times New Roman"/>
                      <w:sz w:val="26"/>
                      <w:szCs w:val="26"/>
                      <w:lang w:val="en-US" w:eastAsia="en-US"/>
                    </w:rPr>
                    <m:t>i</m:t>
                  </m:r>
                </m:sub>
              </m:sSub>
            </m:e>
          </m:nary>
          <m:r>
            <w:rPr>
              <w:rFonts w:ascii="Cambria Math" w:eastAsia="Calibri" w:hAnsi="Cambria Math" w:cs="Times New Roman"/>
              <w:sz w:val="26"/>
              <w:szCs w:val="26"/>
              <w:lang w:eastAsia="en-US"/>
            </w:rPr>
            <m:t>/</m:t>
          </m:r>
          <m:r>
            <w:rPr>
              <w:rFonts w:ascii="Cambria Math" w:eastAsia="Calibri" w:hAnsi="Cambria Math" w:cs="Times New Roman"/>
              <w:sz w:val="26"/>
              <w:szCs w:val="26"/>
              <w:lang w:val="en-US" w:eastAsia="en-US"/>
            </w:rPr>
            <m:t>n</m:t>
          </m:r>
        </m:oMath>
      </m:oMathPara>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w:r w:rsidRPr="00BD39FD">
        <w:rPr>
          <w:rFonts w:eastAsia="Calibri" w:cs="Times New Roman"/>
          <w:sz w:val="26"/>
          <w:szCs w:val="26"/>
          <w:lang w:eastAsia="en-US"/>
        </w:rPr>
        <w:t>где</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m:rPr>
                <m:sty m:val="bi"/>
              </m:rPr>
              <w:rPr>
                <w:rFonts w:ascii="Cambria Math" w:eastAsia="Calibri" w:hAnsi="Cambria Math" w:cs="Times New Roman"/>
                <w:sz w:val="26"/>
                <w:szCs w:val="26"/>
                <w:lang w:val="en-US" w:eastAsia="en-US"/>
              </w:rPr>
              <m:t>i</m:t>
            </m:r>
          </m:sub>
        </m:sSub>
      </m:oMath>
      <w:r w:rsidRPr="00BD39FD">
        <w:rPr>
          <w:rFonts w:eastAsia="Calibri" w:cs="Times New Roman"/>
          <w:sz w:val="26"/>
          <w:szCs w:val="26"/>
          <w:lang w:eastAsia="en-US"/>
        </w:rPr>
        <w:t xml:space="preserve"> – индекс, характеризующий степень достижения в отчетном периоде запланированного значения </w:t>
      </w:r>
      <w:r w:rsidRPr="00BD39FD">
        <w:rPr>
          <w:rFonts w:eastAsia="Calibri" w:cs="Times New Roman"/>
          <w:sz w:val="26"/>
          <w:szCs w:val="26"/>
          <w:lang w:val="en-US" w:eastAsia="en-US"/>
        </w:rPr>
        <w:t>i</w:t>
      </w:r>
      <w:r w:rsidRPr="00BD39FD">
        <w:rPr>
          <w:rFonts w:eastAsia="Calibri" w:cs="Times New Roman"/>
          <w:sz w:val="26"/>
          <w:szCs w:val="26"/>
          <w:lang w:eastAsia="en-US"/>
        </w:rPr>
        <w:t xml:space="preserve">-го целевого показателя (индикатора)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m:oMath>
        <m:r>
          <w:rPr>
            <w:rFonts w:ascii="Cambria Math" w:eastAsia="Calibri" w:hAnsi="Cambria Math" w:cs="Times New Roman"/>
            <w:sz w:val="26"/>
            <w:szCs w:val="26"/>
            <w:lang w:val="en-US" w:eastAsia="en-US"/>
          </w:rPr>
          <m:t>n</m:t>
        </m:r>
      </m:oMath>
      <w:r w:rsidRPr="00BD39FD">
        <w:rPr>
          <w:rFonts w:eastAsia="Calibri" w:cs="Times New Roman"/>
          <w:sz w:val="26"/>
          <w:szCs w:val="26"/>
          <w:lang w:eastAsia="en-US"/>
        </w:rPr>
        <w:t xml:space="preserve"> – количество целевых показателей (индикаторов)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 (включая целевые показатели (индикаторы) подпрограмм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w:r w:rsidRPr="00BD39FD">
        <w:rPr>
          <w:rFonts w:eastAsia="Calibri" w:cs="Times New Roman"/>
          <w:sz w:val="26"/>
          <w:szCs w:val="26"/>
          <w:lang w:eastAsia="en-US"/>
        </w:rPr>
        <w:t xml:space="preserve">Индекс, характеризующий степень достижения в отчетном периоде запланированного значения целевого показателя (индикатора)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   </w:t>
      </w: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m:t>
                </m:r>
                <w:proofErr w:type="gramStart"/>
                <m:r>
                  <w:rPr>
                    <w:rFonts w:ascii="Cambria Math" w:eastAsia="Calibri" w:hAnsi="Cambria Math" w:cs="Times New Roman"/>
                    <w:sz w:val="26"/>
                    <w:szCs w:val="26"/>
                    <w:lang w:eastAsia="en-US"/>
                  </w:rPr>
                  <m:t>П(</m:t>
                </m:r>
                <w:proofErr w:type="gramEnd"/>
                <m:r>
                  <w:rPr>
                    <w:rFonts w:ascii="Cambria Math" w:eastAsia="Calibri" w:hAnsi="Cambria Math" w:cs="Times New Roman"/>
                    <w:sz w:val="26"/>
                    <w:szCs w:val="26"/>
                    <w:lang w:eastAsia="en-US"/>
                  </w:rPr>
                  <m:t>И)</m:t>
                </m:r>
              </m:sub>
            </m:sSub>
          </m:e>
          <m:sub>
            <m:r>
              <w:rPr>
                <w:rFonts w:ascii="Cambria Math" w:eastAsia="Calibri" w:hAnsi="Cambria Math" w:cs="Times New Roman"/>
                <w:sz w:val="26"/>
                <w:szCs w:val="26"/>
                <w:lang w:val="en-US" w:eastAsia="en-US"/>
              </w:rPr>
              <m:t>i</m:t>
            </m:r>
          </m:sub>
        </m:sSub>
      </m:oMath>
      <w:r w:rsidRPr="00BD39FD">
        <w:rPr>
          <w:rFonts w:eastAsia="Calibri" w:cs="Times New Roman"/>
          <w:sz w:val="26"/>
          <w:szCs w:val="26"/>
          <w:lang w:eastAsia="en-US"/>
        </w:rPr>
        <w:t xml:space="preserve"> рассчитывается по формуле:</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w:r w:rsidRPr="00BD39FD">
        <w:rPr>
          <w:rFonts w:eastAsia="Calibri" w:cs="Times New Roman"/>
          <w:sz w:val="26"/>
          <w:szCs w:val="26"/>
          <w:lang w:eastAsia="en-US"/>
        </w:rPr>
        <w:t>для целевых показателей, желательной тенденцией которых является рост:</w:t>
      </w:r>
    </w:p>
    <w:p w:rsidR="00BD39FD" w:rsidRPr="00BD39FD" w:rsidRDefault="00BD39FD" w:rsidP="00BD39FD">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w:rPr>
                <w:rFonts w:ascii="Cambria Math" w:eastAsia="Calibri" w:hAnsi="Cambria Math" w:cs="Times New Roman"/>
                <w:sz w:val="26"/>
                <w:szCs w:val="26"/>
                <w:lang w:val="en-US" w:eastAsia="en-US"/>
              </w:rPr>
              <m:t>i</m:t>
            </m:r>
          </m:sub>
        </m:sSub>
        <m:r>
          <w:rPr>
            <w:rFonts w:ascii="Cambria Math" w:eastAsia="Calibri" w:hAnsi="Cambria Math" w:cs="Times New Roman"/>
            <w:sz w:val="26"/>
            <w:szCs w:val="26"/>
            <w:lang w:eastAsia="en-US"/>
          </w:rPr>
          <m:t>=</m:t>
        </m:r>
        <m:f>
          <m:fPr>
            <m:ctrlPr>
              <w:rPr>
                <w:rFonts w:ascii="Cambria Math" w:eastAsia="Calibri" w:hAnsi="Cambria Math" w:cs="Times New Roman"/>
                <w:i/>
                <w:sz w:val="26"/>
                <w:szCs w:val="26"/>
                <w:lang w:eastAsia="en-US"/>
              </w:rPr>
            </m:ctrlPr>
          </m:fPr>
          <m:num>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num>
          <m:den>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план</m:t>
                </m:r>
              </m:sup>
            </m:sSubSup>
          </m:den>
        </m:f>
        <m:r>
          <w:rPr>
            <w:rFonts w:ascii="Cambria Math" w:eastAsia="Calibri" w:hAnsi="Cambria Math" w:cs="Times New Roman"/>
            <w:sz w:val="26"/>
            <w:szCs w:val="26"/>
            <w:lang w:eastAsia="en-US"/>
          </w:rPr>
          <m:t>×100</m:t>
        </m:r>
      </m:oMath>
      <w:r w:rsidRPr="00BD39FD">
        <w:rPr>
          <w:rFonts w:eastAsia="Calibri" w:cs="Times New Roman"/>
          <w:sz w:val="26"/>
          <w:szCs w:val="26"/>
          <w:lang w:eastAsia="en-US"/>
        </w:rPr>
        <w:t xml:space="preserve">, если </w:t>
      </w: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m:t>
            </m:r>
            <w:proofErr w:type="gramStart"/>
            <m:r>
              <w:rPr>
                <w:rFonts w:ascii="Cambria Math" w:eastAsia="Calibri" w:hAnsi="Cambria Math" w:cs="Times New Roman"/>
                <w:sz w:val="26"/>
                <w:szCs w:val="26"/>
                <w:lang w:eastAsia="en-US"/>
              </w:rPr>
              <m:t>П(</m:t>
            </m:r>
            <w:proofErr w:type="gramEnd"/>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r>
          <w:rPr>
            <w:rFonts w:ascii="Cambria Math" w:eastAsia="Calibri" w:hAnsi="Cambria Math" w:cs="Times New Roman"/>
            <w:sz w:val="26"/>
            <w:szCs w:val="26"/>
            <w:lang w:eastAsia="en-US"/>
          </w:rPr>
          <m:t>≤</m:t>
        </m:r>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план</m:t>
            </m:r>
          </m:sup>
        </m:sSubSup>
      </m:oMath>
    </w:p>
    <w:p w:rsidR="00BD39FD" w:rsidRPr="00BD39FD" w:rsidRDefault="00BD39FD" w:rsidP="00BD39FD">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w:rPr>
                <w:rFonts w:ascii="Cambria Math" w:eastAsia="Calibri" w:hAnsi="Cambria Math" w:cs="Times New Roman"/>
                <w:sz w:val="26"/>
                <w:szCs w:val="26"/>
                <w:lang w:val="en-US" w:eastAsia="en-US"/>
              </w:rPr>
              <m:t>i</m:t>
            </m:r>
          </m:sub>
        </m:sSub>
        <m:r>
          <w:rPr>
            <w:rFonts w:ascii="Cambria Math" w:eastAsia="Calibri" w:hAnsi="Cambria Math" w:cs="Times New Roman"/>
            <w:sz w:val="26"/>
            <w:szCs w:val="26"/>
            <w:lang w:eastAsia="en-US"/>
          </w:rPr>
          <m:t>=100</m:t>
        </m:r>
      </m:oMath>
      <w:r w:rsidRPr="00BD39FD">
        <w:rPr>
          <w:rFonts w:eastAsia="Calibri" w:cs="Times New Roman"/>
          <w:sz w:val="26"/>
          <w:szCs w:val="26"/>
          <w:lang w:eastAsia="en-US"/>
        </w:rPr>
        <w:t xml:space="preserve">, если </w:t>
      </w: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m:t>
            </m:r>
            <w:proofErr w:type="gramStart"/>
            <m:r>
              <w:rPr>
                <w:rFonts w:ascii="Cambria Math" w:eastAsia="Calibri" w:hAnsi="Cambria Math" w:cs="Times New Roman"/>
                <w:sz w:val="26"/>
                <w:szCs w:val="26"/>
                <w:lang w:eastAsia="en-US"/>
              </w:rPr>
              <m:t>П(</m:t>
            </m:r>
            <w:proofErr w:type="gramEnd"/>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r>
          <w:rPr>
            <w:rFonts w:ascii="Cambria Math" w:eastAsia="Calibri" w:hAnsi="Cambria Math" w:cs="Times New Roman"/>
            <w:sz w:val="26"/>
            <w:szCs w:val="26"/>
            <w:lang w:eastAsia="en-US"/>
          </w:rPr>
          <m:t>&gt;</m:t>
        </m:r>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план</m:t>
            </m:r>
          </m:sup>
        </m:sSubSup>
      </m:oMath>
    </w:p>
    <w:p w:rsidR="00BD39FD" w:rsidRPr="00BD39FD" w:rsidRDefault="00BD39FD" w:rsidP="00BD39FD">
      <w:pPr>
        <w:overflowPunct/>
        <w:autoSpaceDN w:val="0"/>
        <w:adjustRightInd w:val="0"/>
        <w:ind w:firstLine="709"/>
        <w:contextualSpacing/>
        <w:jc w:val="both"/>
        <w:textAlignment w:val="auto"/>
        <w:rPr>
          <w:rFonts w:eastAsia="Calibri" w:cs="Times New Roman"/>
          <w:bCs/>
          <w:sz w:val="26"/>
          <w:szCs w:val="26"/>
          <w:lang w:eastAsia="en-US"/>
        </w:rPr>
      </w:pPr>
      <w:r w:rsidRPr="00BD39FD">
        <w:rPr>
          <w:rFonts w:eastAsia="Calibri" w:cs="Times New Roman"/>
          <w:sz w:val="26"/>
          <w:szCs w:val="26"/>
          <w:lang w:eastAsia="en-US"/>
        </w:rPr>
        <w:t>для целевых показателей, желательной тенденцией которых является снижение:</w:t>
      </w:r>
    </w:p>
    <w:p w:rsidR="00BD39FD" w:rsidRPr="00BD39FD" w:rsidRDefault="00BD39FD" w:rsidP="00BD39FD">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w:rPr>
                <w:rFonts w:ascii="Cambria Math" w:eastAsia="Calibri" w:hAnsi="Cambria Math" w:cs="Times New Roman"/>
                <w:sz w:val="26"/>
                <w:szCs w:val="26"/>
                <w:lang w:val="en-US" w:eastAsia="en-US"/>
              </w:rPr>
              <m:t>i</m:t>
            </m:r>
          </m:sub>
        </m:sSub>
        <m:r>
          <w:rPr>
            <w:rFonts w:ascii="Cambria Math" w:eastAsia="Calibri" w:hAnsi="Cambria Math" w:cs="Times New Roman"/>
            <w:sz w:val="26"/>
            <w:szCs w:val="26"/>
            <w:lang w:eastAsia="en-US"/>
          </w:rPr>
          <m:t>=</m:t>
        </m:r>
        <m:f>
          <m:fPr>
            <m:ctrlPr>
              <w:rPr>
                <w:rFonts w:ascii="Cambria Math" w:eastAsia="Calibri" w:hAnsi="Cambria Math" w:cs="Times New Roman"/>
                <w:i/>
                <w:sz w:val="26"/>
                <w:szCs w:val="26"/>
                <w:lang w:eastAsia="en-US"/>
              </w:rPr>
            </m:ctrlPr>
          </m:fPr>
          <m:num>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план</m:t>
                </m:r>
              </m:sup>
            </m:sSubSup>
          </m:num>
          <m:den>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факт</m:t>
                </m:r>
              </m:sup>
            </m:sSubSup>
          </m:den>
        </m:f>
        <m:r>
          <w:rPr>
            <w:rFonts w:ascii="Cambria Math" w:eastAsia="Calibri" w:hAnsi="Cambria Math" w:cs="Times New Roman"/>
            <w:sz w:val="26"/>
            <w:szCs w:val="26"/>
            <w:lang w:eastAsia="en-US"/>
          </w:rPr>
          <m:t>×100</m:t>
        </m:r>
      </m:oMath>
      <w:r w:rsidRPr="00BD39FD">
        <w:rPr>
          <w:rFonts w:eastAsia="Calibri" w:cs="Times New Roman"/>
          <w:sz w:val="26"/>
          <w:szCs w:val="26"/>
          <w:lang w:eastAsia="en-US"/>
        </w:rPr>
        <w:t xml:space="preserve">, если </w:t>
      </w: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m:t>
            </m:r>
            <w:proofErr w:type="gramStart"/>
            <m:r>
              <w:rPr>
                <w:rFonts w:ascii="Cambria Math" w:eastAsia="Calibri" w:hAnsi="Cambria Math" w:cs="Times New Roman"/>
                <w:sz w:val="26"/>
                <w:szCs w:val="26"/>
                <w:lang w:eastAsia="en-US"/>
              </w:rPr>
              <m:t>П(</m:t>
            </m:r>
            <w:proofErr w:type="gramEnd"/>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r>
          <w:rPr>
            <w:rFonts w:ascii="Cambria Math" w:eastAsia="Calibri" w:hAnsi="Cambria Math" w:cs="Times New Roman"/>
            <w:sz w:val="26"/>
            <w:szCs w:val="26"/>
            <w:lang w:eastAsia="en-US"/>
          </w:rPr>
          <m:t>&gt;</m:t>
        </m:r>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план</m:t>
            </m:r>
          </m:sup>
        </m:sSubSup>
      </m:oMath>
    </w:p>
    <w:p w:rsidR="00BD39FD" w:rsidRPr="00BD39FD" w:rsidRDefault="00BD39FD" w:rsidP="00BD39FD">
      <w:pPr>
        <w:overflowPunct/>
        <w:autoSpaceDN w:val="0"/>
        <w:adjustRightInd w:val="0"/>
        <w:ind w:left="709"/>
        <w:contextualSpacing/>
        <w:jc w:val="center"/>
        <w:textAlignment w:val="auto"/>
        <w:rPr>
          <w:rFonts w:eastAsia="Calibri" w:cs="Times New Roman"/>
          <w:bCs/>
          <w:sz w:val="26"/>
          <w:szCs w:val="26"/>
          <w:lang w:eastAsia="en-US"/>
        </w:rPr>
      </w:pPr>
      <m:oMath>
        <m:sSub>
          <m:sSubPr>
            <m:ctrlPr>
              <w:rPr>
                <w:rFonts w:ascii="Cambria Math" w:eastAsia="Calibri" w:hAnsi="Cambria Math" w:cs="Times New Roman"/>
                <w:i/>
                <w:sz w:val="26"/>
                <w:szCs w:val="26"/>
                <w:lang w:eastAsia="en-US"/>
              </w:rPr>
            </m:ctrlPr>
          </m:sSubPr>
          <m:e>
            <m:sSub>
              <m:sSubPr>
                <m:ctrlPr>
                  <w:rPr>
                    <w:rFonts w:ascii="Cambria Math" w:eastAsia="Calibri" w:hAnsi="Cambria Math" w:cs="Times New Roman"/>
                    <w:i/>
                    <w:sz w:val="26"/>
                    <w:szCs w:val="26"/>
                    <w:lang w:eastAsia="en-US"/>
                  </w:rPr>
                </m:ctrlPr>
              </m:sSubPr>
              <m:e>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ЦП(И)</m:t>
                </m:r>
              </m:sub>
            </m:sSub>
          </m:e>
          <m:sub>
            <m:r>
              <w:rPr>
                <w:rFonts w:ascii="Cambria Math" w:eastAsia="Calibri" w:hAnsi="Cambria Math" w:cs="Times New Roman"/>
                <w:sz w:val="26"/>
                <w:szCs w:val="26"/>
                <w:lang w:val="en-US" w:eastAsia="en-US"/>
              </w:rPr>
              <m:t>i</m:t>
            </m:r>
          </m:sub>
        </m:sSub>
        <m:r>
          <w:rPr>
            <w:rFonts w:ascii="Cambria Math" w:eastAsia="Calibri" w:hAnsi="Cambria Math" w:cs="Times New Roman"/>
            <w:sz w:val="26"/>
            <w:szCs w:val="26"/>
            <w:lang w:eastAsia="en-US"/>
          </w:rPr>
          <m:t>=100</m:t>
        </m:r>
      </m:oMath>
      <w:r w:rsidRPr="00BD39FD">
        <w:rPr>
          <w:rFonts w:eastAsia="Calibri" w:cs="Times New Roman"/>
          <w:sz w:val="26"/>
          <w:szCs w:val="26"/>
          <w:lang w:eastAsia="en-US"/>
        </w:rPr>
        <w:t xml:space="preserve">, если </w:t>
      </w: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m:t>
            </m:r>
            <w:proofErr w:type="gramStart"/>
            <m:r>
              <w:rPr>
                <w:rFonts w:ascii="Cambria Math" w:eastAsia="Calibri" w:hAnsi="Cambria Math" w:cs="Times New Roman"/>
                <w:sz w:val="26"/>
                <w:szCs w:val="26"/>
                <w:lang w:eastAsia="en-US"/>
              </w:rPr>
              <m:t>П(</m:t>
            </m:r>
            <w:proofErr w:type="gramEnd"/>
            <m:r>
              <w:rPr>
                <w:rFonts w:ascii="Cambria Math" w:eastAsia="Calibri" w:hAnsi="Cambria Math" w:cs="Times New Roman"/>
                <w:sz w:val="26"/>
                <w:szCs w:val="26"/>
                <w:lang w:eastAsia="en-US"/>
              </w:rPr>
              <m:t>И)</m:t>
            </m:r>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r>
          <w:rPr>
            <w:rFonts w:ascii="Cambria Math" w:eastAsia="Calibri" w:hAnsi="Cambria Math" w:cs="Times New Roman"/>
            <w:sz w:val="26"/>
            <w:szCs w:val="26"/>
            <w:lang w:eastAsia="en-US"/>
          </w:rPr>
          <m:t>≤</m:t>
        </m:r>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val="en-US" w:eastAsia="en-US"/>
              </w:rPr>
              <m:t>i</m:t>
            </m:r>
          </m:sub>
          <m:sup>
            <m:r>
              <w:rPr>
                <w:rFonts w:ascii="Cambria Math" w:eastAsia="Calibri" w:hAnsi="Cambria Math" w:cs="Times New Roman"/>
                <w:sz w:val="26"/>
                <w:szCs w:val="26"/>
                <w:lang w:eastAsia="en-US"/>
              </w:rPr>
              <m:t>план</m:t>
            </m:r>
          </m:sup>
        </m:sSubSup>
      </m:oMath>
    </w:p>
    <w:p w:rsidR="00BD39FD" w:rsidRPr="00BD39FD" w:rsidRDefault="00BD39FD" w:rsidP="00BD39FD">
      <w:pPr>
        <w:keepNext/>
        <w:overflowPunct/>
        <w:autoSpaceDN w:val="0"/>
        <w:adjustRightInd w:val="0"/>
        <w:ind w:firstLine="709"/>
        <w:contextualSpacing/>
        <w:jc w:val="both"/>
        <w:textAlignment w:val="auto"/>
        <w:rPr>
          <w:rFonts w:eastAsia="Calibri" w:cs="Times New Roman"/>
          <w:b/>
          <w:bCs/>
          <w:sz w:val="26"/>
          <w:szCs w:val="26"/>
          <w:lang w:eastAsia="en-US"/>
        </w:rPr>
      </w:pPr>
      <w:r w:rsidRPr="00BD39FD">
        <w:rPr>
          <w:rFonts w:eastAsia="Calibri" w:cs="Times New Roman"/>
          <w:sz w:val="26"/>
          <w:szCs w:val="26"/>
          <w:lang w:eastAsia="en-US"/>
        </w:rPr>
        <w:t>где</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факт</m:t>
            </m:r>
          </m:sup>
        </m:sSubSup>
      </m:oMath>
      <w:r w:rsidRPr="00BD39FD">
        <w:rPr>
          <w:rFonts w:eastAsia="Calibri" w:cs="Times New Roman"/>
          <w:sz w:val="26"/>
          <w:szCs w:val="26"/>
          <w:lang w:eastAsia="en-US"/>
        </w:rPr>
        <w:t xml:space="preserve"> – фактическое значение </w:t>
      </w:r>
      <w:r w:rsidRPr="00BD39FD">
        <w:rPr>
          <w:rFonts w:eastAsia="Calibri" w:cs="Times New Roman"/>
          <w:sz w:val="26"/>
          <w:szCs w:val="26"/>
          <w:lang w:val="en-US" w:eastAsia="en-US"/>
        </w:rPr>
        <w:t>i</w:t>
      </w:r>
      <w:r w:rsidRPr="00BD39FD">
        <w:rPr>
          <w:rFonts w:eastAsia="Calibri" w:cs="Times New Roman"/>
          <w:sz w:val="26"/>
          <w:szCs w:val="26"/>
          <w:lang w:eastAsia="en-US"/>
        </w:rPr>
        <w:t xml:space="preserve">-го целевого показателя (индикатора)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 на конец отчетного периода;</w:t>
      </w:r>
    </w:p>
    <w:p w:rsidR="00BD39FD" w:rsidRPr="00BD39FD" w:rsidRDefault="00BD39FD" w:rsidP="00BD39FD">
      <w:pPr>
        <w:overflowPunct/>
        <w:autoSpaceDN w:val="0"/>
        <w:adjustRightInd w:val="0"/>
        <w:ind w:firstLine="709"/>
        <w:contextualSpacing/>
        <w:jc w:val="both"/>
        <w:textAlignment w:val="auto"/>
        <w:rPr>
          <w:rFonts w:eastAsia="Calibri" w:cs="Times New Roman"/>
          <w:b/>
          <w:bCs/>
          <w:sz w:val="26"/>
          <w:szCs w:val="26"/>
          <w:lang w:eastAsia="en-US"/>
        </w:rPr>
      </w:pPr>
      <m:oMath>
        <m:sSubSup>
          <m:sSubSupPr>
            <m:ctrlPr>
              <w:rPr>
                <w:rFonts w:ascii="Cambria Math" w:eastAsia="Calibri" w:hAnsi="Cambria Math" w:cs="Times New Roman"/>
                <w:i/>
                <w:sz w:val="26"/>
                <w:szCs w:val="26"/>
                <w:lang w:eastAsia="en-US"/>
              </w:rPr>
            </m:ctrlPr>
          </m:sSubSupPr>
          <m:e>
            <m:r>
              <w:rPr>
                <w:rFonts w:ascii="Cambria Math" w:eastAsia="Calibri" w:hAnsi="Cambria Math" w:cs="Times New Roman"/>
                <w:sz w:val="26"/>
                <w:szCs w:val="26"/>
                <w:lang w:eastAsia="en-US"/>
              </w:rPr>
              <m:t>ЦП</m:t>
            </m:r>
            <m:d>
              <m:dPr>
                <m:ctrlPr>
                  <w:rPr>
                    <w:rFonts w:ascii="Cambria Math" w:eastAsia="Calibri" w:hAnsi="Cambria Math" w:cs="Times New Roman"/>
                    <w:i/>
                    <w:sz w:val="26"/>
                    <w:szCs w:val="26"/>
                    <w:lang w:eastAsia="en-US"/>
                  </w:rPr>
                </m:ctrlPr>
              </m:dPr>
              <m:e>
                <m:r>
                  <w:rPr>
                    <w:rFonts w:ascii="Cambria Math" w:eastAsia="Calibri" w:hAnsi="Cambria Math" w:cs="Times New Roman"/>
                    <w:sz w:val="26"/>
                    <w:szCs w:val="26"/>
                    <w:lang w:eastAsia="en-US"/>
                  </w:rPr>
                  <m:t>И</m:t>
                </m:r>
              </m:e>
            </m:d>
          </m:e>
          <m:sub>
            <m:r>
              <w:rPr>
                <w:rFonts w:ascii="Cambria Math" w:eastAsia="Calibri" w:hAnsi="Cambria Math" w:cs="Times New Roman"/>
                <w:sz w:val="26"/>
                <w:szCs w:val="26"/>
                <w:lang w:eastAsia="en-US"/>
              </w:rPr>
              <m:t>i</m:t>
            </m:r>
          </m:sub>
          <m:sup>
            <m:r>
              <w:rPr>
                <w:rFonts w:ascii="Cambria Math" w:eastAsia="Calibri" w:hAnsi="Cambria Math" w:cs="Times New Roman"/>
                <w:sz w:val="26"/>
                <w:szCs w:val="26"/>
                <w:lang w:eastAsia="en-US"/>
              </w:rPr>
              <m:t>план</m:t>
            </m:r>
          </m:sup>
        </m:sSubSup>
      </m:oMath>
      <w:r w:rsidRPr="00BD39FD">
        <w:rPr>
          <w:rFonts w:eastAsia="Calibri" w:cs="Times New Roman"/>
          <w:sz w:val="26"/>
          <w:szCs w:val="26"/>
          <w:lang w:eastAsia="en-US"/>
        </w:rPr>
        <w:t xml:space="preserve"> – плановое значение </w:t>
      </w:r>
      <w:r w:rsidRPr="00BD39FD">
        <w:rPr>
          <w:rFonts w:eastAsia="Calibri" w:cs="Times New Roman"/>
          <w:sz w:val="26"/>
          <w:szCs w:val="26"/>
          <w:lang w:val="en-US" w:eastAsia="en-US"/>
        </w:rPr>
        <w:t>i</w:t>
      </w:r>
      <w:r w:rsidRPr="00BD39FD">
        <w:rPr>
          <w:rFonts w:eastAsia="Calibri" w:cs="Times New Roman"/>
          <w:sz w:val="26"/>
          <w:szCs w:val="26"/>
          <w:lang w:eastAsia="en-US"/>
        </w:rPr>
        <w:t xml:space="preserve">-го целевого показателя (индикатора)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программы на конец отчетного периода.</w:t>
      </w:r>
    </w:p>
    <w:p w:rsidR="00BD39FD" w:rsidRPr="00BD39FD" w:rsidRDefault="00BD39FD" w:rsidP="00BD39FD">
      <w:pPr>
        <w:overflowPunct/>
        <w:autoSpaceDE/>
        <w:ind w:firstLine="709"/>
        <w:contextualSpacing/>
        <w:jc w:val="both"/>
        <w:textAlignment w:val="auto"/>
        <w:rPr>
          <w:rFonts w:eastAsia="Calibri" w:cs="Times New Roman"/>
          <w:b/>
          <w:sz w:val="26"/>
          <w:szCs w:val="26"/>
          <w:lang w:eastAsia="en-US"/>
        </w:rPr>
      </w:pPr>
      <w:r w:rsidRPr="00BD39FD">
        <w:rPr>
          <w:rFonts w:eastAsia="Calibri" w:cs="Times New Roman"/>
          <w:sz w:val="26"/>
          <w:szCs w:val="26"/>
          <w:lang w:eastAsia="en-US"/>
        </w:rPr>
        <w:t xml:space="preserve">Сведения о составе и значениях целевых показателей (индикаторов) подпрограммы представлены в Приложении 1 к </w:t>
      </w:r>
      <w:r w:rsidRPr="00BD39FD">
        <w:rPr>
          <w:rFonts w:eastAsia="Times New Roman" w:cs="Times New Roman"/>
          <w:kern w:val="1"/>
          <w:sz w:val="26"/>
          <w:szCs w:val="26"/>
          <w:lang w:eastAsia="en-US"/>
        </w:rPr>
        <w:t>муниципальной</w:t>
      </w:r>
      <w:r w:rsidRPr="00BD39FD">
        <w:rPr>
          <w:rFonts w:eastAsia="Calibri" w:cs="Times New Roman"/>
          <w:sz w:val="26"/>
          <w:szCs w:val="26"/>
          <w:lang w:eastAsia="en-US"/>
        </w:rPr>
        <w:t xml:space="preserve"> программе.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 результате реализации подпрограммы уровень выполнения значений целевых показателей (индикаторов) </w:t>
      </w:r>
      <w:r w:rsidRPr="00BD39FD">
        <w:rPr>
          <w:rFonts w:eastAsia="Times New Roman" w:cs="Times New Roman"/>
          <w:kern w:val="1"/>
          <w:sz w:val="26"/>
          <w:szCs w:val="26"/>
          <w:lang w:eastAsia="ru-RU"/>
        </w:rPr>
        <w:t>муниципальной</w:t>
      </w:r>
      <w:r w:rsidRPr="00BD39FD">
        <w:rPr>
          <w:rFonts w:eastAsia="Times New Roman" w:cs="Times New Roman"/>
          <w:sz w:val="26"/>
          <w:szCs w:val="26"/>
          <w:lang w:eastAsia="ru-RU"/>
        </w:rPr>
        <w:t xml:space="preserve"> программы ожидается не менее 91,5 процента.</w:t>
      </w:r>
    </w:p>
    <w:p w:rsidR="00BD39FD" w:rsidRPr="00BD39FD" w:rsidRDefault="00BD39FD" w:rsidP="00BD39FD">
      <w:pPr>
        <w:autoSpaceDN w:val="0"/>
        <w:adjustRightInd w:val="0"/>
        <w:ind w:firstLine="567"/>
        <w:jc w:val="both"/>
        <w:rPr>
          <w:rFonts w:eastAsia="Times New Roman" w:cs="Times New Roman"/>
          <w:sz w:val="26"/>
          <w:szCs w:val="26"/>
          <w:lang w:eastAsia="ru-RU"/>
        </w:rPr>
      </w:pP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t>4.2.4.</w:t>
      </w:r>
      <w:r w:rsidR="00D259F9">
        <w:rPr>
          <w:rFonts w:eastAsia="Calibri" w:cs="Times New Roman"/>
          <w:b/>
          <w:sz w:val="26"/>
          <w:szCs w:val="26"/>
          <w:lang w:eastAsia="en-US"/>
        </w:rPr>
        <w:t xml:space="preserve"> </w:t>
      </w:r>
      <w:r w:rsidRPr="00BD39FD">
        <w:rPr>
          <w:rFonts w:eastAsia="Calibri" w:cs="Times New Roman"/>
          <w:b/>
          <w:sz w:val="26"/>
          <w:szCs w:val="26"/>
          <w:lang w:eastAsia="en-US"/>
        </w:rPr>
        <w:t>Сроки и этапы реализации подпрограммы</w:t>
      </w:r>
    </w:p>
    <w:p w:rsidR="00BD39FD" w:rsidRPr="00BD39FD" w:rsidRDefault="00BD39FD" w:rsidP="00BD39FD">
      <w:pPr>
        <w:overflowPunct/>
        <w:autoSpaceDN w:val="0"/>
        <w:adjustRightInd w:val="0"/>
        <w:ind w:left="566"/>
        <w:contextualSpacing/>
        <w:jc w:val="both"/>
        <w:textAlignment w:val="auto"/>
        <w:outlineLvl w:val="0"/>
        <w:rPr>
          <w:rFonts w:eastAsia="Calibri" w:cs="Times New Roman"/>
          <w:i/>
          <w:sz w:val="26"/>
          <w:szCs w:val="26"/>
          <w:lang w:eastAsia="en-US"/>
        </w:rPr>
      </w:pP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Подпрограмма реализуется в 2015-2025 годах.</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Этапы реализации подпрограммы не предусматриваются.</w:t>
      </w:r>
    </w:p>
    <w:p w:rsidR="00BD39FD" w:rsidRPr="00BD39FD" w:rsidRDefault="00BD39FD" w:rsidP="00BD39FD">
      <w:pPr>
        <w:overflowPunct/>
        <w:autoSpaceDN w:val="0"/>
        <w:adjustRightInd w:val="0"/>
        <w:ind w:firstLine="567"/>
        <w:contextualSpacing/>
        <w:textAlignment w:val="auto"/>
        <w:outlineLvl w:val="0"/>
        <w:rPr>
          <w:rFonts w:eastAsia="Calibri" w:cs="Times New Roman"/>
          <w:b/>
          <w:i/>
          <w:sz w:val="26"/>
          <w:szCs w:val="26"/>
          <w:lang w:eastAsia="en-US"/>
        </w:rPr>
      </w:pPr>
    </w:p>
    <w:p w:rsidR="00BD39FD" w:rsidRPr="00BD39FD" w:rsidRDefault="00BD39FD" w:rsidP="00BD39FD">
      <w:pPr>
        <w:overflowPunct/>
        <w:autoSpaceDN w:val="0"/>
        <w:adjustRightInd w:val="0"/>
        <w:ind w:firstLine="567"/>
        <w:contextualSpacing/>
        <w:textAlignment w:val="auto"/>
        <w:outlineLvl w:val="0"/>
        <w:rPr>
          <w:rFonts w:eastAsia="Calibri" w:cs="Times New Roman"/>
          <w:b/>
          <w:sz w:val="26"/>
          <w:szCs w:val="26"/>
          <w:lang w:eastAsia="en-US"/>
        </w:rPr>
      </w:pPr>
      <w:r w:rsidRPr="00BD39FD">
        <w:rPr>
          <w:rFonts w:eastAsia="Calibri" w:cs="Times New Roman"/>
          <w:b/>
          <w:sz w:val="26"/>
          <w:szCs w:val="26"/>
          <w:lang w:eastAsia="en-US"/>
        </w:rPr>
        <w:t>4.2.5. Перечень основных мероприятий подпрограммы</w:t>
      </w:r>
    </w:p>
    <w:p w:rsidR="00BD39FD" w:rsidRPr="00BD39FD" w:rsidRDefault="00BD39FD" w:rsidP="00BD39FD">
      <w:pPr>
        <w:overflowPunct/>
        <w:autoSpaceDN w:val="0"/>
        <w:adjustRightInd w:val="0"/>
        <w:ind w:left="1429"/>
        <w:contextualSpacing/>
        <w:textAlignment w:val="auto"/>
        <w:outlineLvl w:val="0"/>
        <w:rPr>
          <w:rFonts w:eastAsia="Calibri" w:cs="Times New Roman"/>
          <w:sz w:val="26"/>
          <w:szCs w:val="26"/>
          <w:lang w:eastAsia="en-US"/>
        </w:rPr>
      </w:pP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Основными мероприятиями подпрограммы является:</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выполнение установленных полномочий (функций) сектора комиссии по делам несовершеннолетних и защите их прав Администрации МО «Муниципальный округ Киясовский район Удмуртской Республики», обеспечивающих реализацию муниципальной программы.</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r w:rsidRPr="00BD39FD">
        <w:rPr>
          <w:rFonts w:eastAsia="Times New Roman" w:cs="Times New Roman"/>
          <w:sz w:val="26"/>
          <w:szCs w:val="26"/>
          <w:lang w:eastAsia="ru-RU"/>
        </w:rPr>
        <w:t xml:space="preserve">Перечень основных мероприятий подпрограммы приведён в Приложении 2 к муниципальной программе. </w:t>
      </w: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p>
    <w:p w:rsidR="00BD39FD" w:rsidRPr="00BD39FD" w:rsidRDefault="00BD39FD" w:rsidP="00BD39FD">
      <w:pPr>
        <w:autoSpaceDN w:val="0"/>
        <w:adjustRightInd w:val="0"/>
        <w:ind w:firstLine="567"/>
        <w:jc w:val="both"/>
        <w:outlineLvl w:val="0"/>
        <w:rPr>
          <w:rFonts w:eastAsia="Times New Roman" w:cs="Times New Roman"/>
          <w:sz w:val="26"/>
          <w:szCs w:val="26"/>
          <w:lang w:eastAsia="ru-RU"/>
        </w:rPr>
      </w:pPr>
    </w:p>
    <w:p w:rsidR="00BD39FD" w:rsidRPr="00BD39FD" w:rsidRDefault="00BD39FD" w:rsidP="00BD39FD">
      <w:pPr>
        <w:tabs>
          <w:tab w:val="left" w:pos="0"/>
        </w:tabs>
        <w:overflowPunct/>
        <w:autoSpaceDN w:val="0"/>
        <w:adjustRightInd w:val="0"/>
        <w:ind w:firstLine="567"/>
        <w:contextualSpacing/>
        <w:jc w:val="both"/>
        <w:textAlignment w:val="auto"/>
        <w:outlineLvl w:val="0"/>
        <w:rPr>
          <w:rFonts w:eastAsia="Calibri" w:cs="Times New Roman"/>
          <w:b/>
          <w:sz w:val="26"/>
          <w:szCs w:val="26"/>
          <w:lang w:eastAsia="en-US"/>
        </w:rPr>
      </w:pPr>
      <w:r w:rsidRPr="00BD39FD">
        <w:rPr>
          <w:rFonts w:eastAsia="Calibri" w:cs="Times New Roman"/>
          <w:b/>
          <w:sz w:val="26"/>
          <w:szCs w:val="26"/>
          <w:lang w:eastAsia="en-US"/>
        </w:rPr>
        <w:lastRenderedPageBreak/>
        <w:t>4.2.6. Меры муниципального регулирования, направленные на достижение целей и задач подпрограммы</w:t>
      </w:r>
    </w:p>
    <w:p w:rsidR="00BD39FD" w:rsidRPr="00BD39FD" w:rsidRDefault="00BD39FD" w:rsidP="00BD39FD">
      <w:pPr>
        <w:tabs>
          <w:tab w:val="left" w:pos="993"/>
        </w:tabs>
        <w:overflowPunct/>
        <w:autoSpaceDN w:val="0"/>
        <w:adjustRightInd w:val="0"/>
        <w:ind w:firstLine="567"/>
        <w:contextualSpacing/>
        <w:jc w:val="both"/>
        <w:textAlignment w:val="auto"/>
        <w:outlineLvl w:val="0"/>
        <w:rPr>
          <w:rFonts w:eastAsia="Calibri" w:cs="Times New Roman"/>
          <w:sz w:val="26"/>
          <w:szCs w:val="26"/>
          <w:lang w:eastAsia="en-US"/>
        </w:rPr>
      </w:pP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r w:rsidRPr="00BD39FD">
        <w:rPr>
          <w:rFonts w:eastAsia="Calibri" w:cs="Times New Roman"/>
          <w:sz w:val="26"/>
          <w:szCs w:val="26"/>
          <w:lang w:eastAsia="en-US"/>
        </w:rPr>
        <w:t>В рамках подпрограммы реализуются меры правового регулирования в части разработки нормативных правовых актов муниципального уровня и исполнения нормативных правовых актов Удмуртской Республики по реализации муниципальной программы.</w:t>
      </w:r>
    </w:p>
    <w:p w:rsidR="00BD39FD" w:rsidRPr="00BD39FD" w:rsidRDefault="00BD39FD" w:rsidP="00BD39FD">
      <w:pPr>
        <w:overflowPunct/>
        <w:autoSpaceDN w:val="0"/>
        <w:adjustRightInd w:val="0"/>
        <w:ind w:firstLine="567"/>
        <w:contextualSpacing/>
        <w:jc w:val="both"/>
        <w:textAlignment w:val="auto"/>
        <w:outlineLvl w:val="0"/>
        <w:rPr>
          <w:rFonts w:eastAsia="Calibri" w:cs="Times New Roman"/>
          <w:sz w:val="26"/>
          <w:szCs w:val="26"/>
          <w:lang w:eastAsia="en-US"/>
        </w:rPr>
      </w:pPr>
    </w:p>
    <w:p w:rsidR="00BD39FD" w:rsidRPr="00BD39FD" w:rsidRDefault="00BD39FD" w:rsidP="00BD39FD">
      <w:pPr>
        <w:tabs>
          <w:tab w:val="left" w:pos="0"/>
        </w:tabs>
        <w:overflowPunct/>
        <w:autoSpaceDN w:val="0"/>
        <w:adjustRightInd w:val="0"/>
        <w:spacing w:after="120"/>
        <w:ind w:left="-11" w:firstLine="578"/>
        <w:jc w:val="both"/>
        <w:textAlignment w:val="auto"/>
        <w:rPr>
          <w:rFonts w:eastAsia="Calibri" w:cs="Times New Roman"/>
          <w:b/>
          <w:sz w:val="26"/>
          <w:szCs w:val="26"/>
          <w:lang w:eastAsia="en-US"/>
        </w:rPr>
      </w:pPr>
      <w:r w:rsidRPr="00BD39FD">
        <w:rPr>
          <w:rFonts w:eastAsia="Calibri" w:cs="Times New Roman"/>
          <w:b/>
          <w:sz w:val="26"/>
          <w:szCs w:val="26"/>
          <w:lang w:eastAsia="en-US"/>
        </w:rPr>
        <w:t>4.2.7. Ресурсное обеспечение подпрограммы</w:t>
      </w:r>
    </w:p>
    <w:p w:rsidR="00BD39FD" w:rsidRPr="00BD39FD" w:rsidRDefault="00BD39FD" w:rsidP="00BD39FD">
      <w:pPr>
        <w:keepNext/>
        <w:tabs>
          <w:tab w:val="left" w:pos="1134"/>
        </w:tabs>
        <w:overflowPunct/>
        <w:autoSpaceDN w:val="0"/>
        <w:adjustRightInd w:val="0"/>
        <w:ind w:firstLine="567"/>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«Подпрограмма реализуется за счёт средств бюджета Удмуртской Республики и бюджета МО «Муниципальный округ Киясовский район Удмуртской Республики» по следующим направлениям:</w:t>
      </w:r>
    </w:p>
    <w:p w:rsidR="00BD39FD" w:rsidRPr="00BD39FD" w:rsidRDefault="00BD39FD" w:rsidP="00BD39FD">
      <w:pPr>
        <w:keepNext/>
        <w:tabs>
          <w:tab w:val="left" w:pos="1134"/>
        </w:tabs>
        <w:overflowPunct/>
        <w:autoSpaceDN w:val="0"/>
        <w:adjustRightInd w:val="0"/>
        <w:ind w:firstLine="567"/>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реализация установленных полномочий (функций) сектора комиссии по делам несовершеннолетних и защите их прав</w:t>
      </w:r>
      <w:r w:rsidRPr="00BD39FD">
        <w:rPr>
          <w:rFonts w:eastAsia="Calibri" w:cs="Times New Roman"/>
          <w:sz w:val="26"/>
          <w:szCs w:val="26"/>
          <w:lang w:eastAsia="ru-RU"/>
        </w:rPr>
        <w:t xml:space="preserve"> Администрации МО «Муниципальный округ Киясовский район Удмуртской Республике»</w:t>
      </w:r>
      <w:r w:rsidRPr="00BD39FD">
        <w:rPr>
          <w:rFonts w:eastAsia="Calibri" w:cs="Times New Roman"/>
          <w:sz w:val="26"/>
          <w:szCs w:val="26"/>
          <w:lang w:eastAsia="en-US"/>
        </w:rPr>
        <w:t>,  обеспечивающих реализацию муниципальной программы в целом.</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Объём бюджетных ассигнований на реализацию подпрограммы за счет всех средств составит 14097,0 тыс. руб., в том числе за счет средств МО «Киясовский район»:</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2015 году – 1870,9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2016 году – 1848,4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2017 году – 1925,3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2018 году – 1780,90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2019 году – 1805,4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2020 году – 2036,8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2021 году – 1510,1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2022 году – 329,8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2023 году – 329,8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2024 году – 329,8 тыс. рублей;</w:t>
      </w:r>
    </w:p>
    <w:p w:rsidR="00BD39FD" w:rsidRPr="00BD39FD" w:rsidRDefault="00BD39FD" w:rsidP="00BD39FD">
      <w:pPr>
        <w:overflowPunct/>
        <w:autoSpaceDN w:val="0"/>
        <w:adjustRightInd w:val="0"/>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2025 году – 329,8 тыс. рублей.</w:t>
      </w:r>
    </w:p>
    <w:p w:rsidR="00BD39FD" w:rsidRPr="00BD39FD" w:rsidRDefault="00BD39FD" w:rsidP="00BD39FD">
      <w:pPr>
        <w:overflowPunct/>
        <w:autoSpaceDN w:val="0"/>
        <w:adjustRightInd w:val="0"/>
        <w:ind w:firstLine="567"/>
        <w:jc w:val="both"/>
        <w:textAlignment w:val="auto"/>
        <w:rPr>
          <w:rFonts w:eastAsia="Calibri" w:cs="Times New Roman"/>
          <w:sz w:val="26"/>
          <w:szCs w:val="26"/>
          <w:lang w:eastAsia="en-US"/>
        </w:rPr>
      </w:pPr>
      <w:r w:rsidRPr="00BD39FD">
        <w:rPr>
          <w:rFonts w:eastAsia="Calibri" w:cs="Times New Roman"/>
          <w:sz w:val="26"/>
          <w:szCs w:val="26"/>
          <w:lang w:eastAsia="en-US"/>
        </w:rPr>
        <w:t>Ресурсное обеспечение подпрограммы за счёт средств бюджета МО «муниципальный округ Киясовский район Удмуртской Республики» представлено в Приложении 5 к муниципальной программе.</w:t>
      </w:r>
    </w:p>
    <w:p w:rsidR="00BD39FD" w:rsidRPr="00BD39FD" w:rsidRDefault="00BD39FD" w:rsidP="00BD39FD">
      <w:pPr>
        <w:overflowPunct/>
        <w:autoSpaceDN w:val="0"/>
        <w:adjustRightInd w:val="0"/>
        <w:jc w:val="center"/>
        <w:textAlignment w:val="auto"/>
        <w:rPr>
          <w:rFonts w:eastAsia="Calibri" w:cs="Times New Roman"/>
          <w:b/>
          <w:i/>
          <w:sz w:val="26"/>
          <w:szCs w:val="26"/>
          <w:lang w:eastAsia="en-US"/>
        </w:rPr>
      </w:pPr>
    </w:p>
    <w:p w:rsidR="00BD39FD" w:rsidRPr="00BD39FD" w:rsidRDefault="00BD39FD" w:rsidP="00BD39FD">
      <w:pPr>
        <w:overflowPunct/>
        <w:autoSpaceDN w:val="0"/>
        <w:adjustRightInd w:val="0"/>
        <w:jc w:val="center"/>
        <w:textAlignment w:val="auto"/>
        <w:rPr>
          <w:rFonts w:eastAsia="Calibri" w:cs="Times New Roman"/>
          <w:b/>
          <w:sz w:val="26"/>
          <w:szCs w:val="26"/>
          <w:lang w:eastAsia="en-US"/>
        </w:rPr>
      </w:pPr>
      <w:r w:rsidRPr="00BD39FD">
        <w:rPr>
          <w:rFonts w:eastAsia="Calibri" w:cs="Times New Roman"/>
          <w:b/>
          <w:sz w:val="26"/>
          <w:szCs w:val="26"/>
          <w:lang w:eastAsia="en-US"/>
        </w:rPr>
        <w:t xml:space="preserve">4.2.8. Анализ рисков реализации подпрограммы и описание мер </w:t>
      </w:r>
    </w:p>
    <w:p w:rsidR="00BD39FD" w:rsidRPr="00BD39FD" w:rsidRDefault="00BD39FD" w:rsidP="00BD39FD">
      <w:pPr>
        <w:overflowPunct/>
        <w:autoSpaceDN w:val="0"/>
        <w:adjustRightInd w:val="0"/>
        <w:jc w:val="center"/>
        <w:textAlignment w:val="auto"/>
        <w:rPr>
          <w:rFonts w:eastAsia="Calibri" w:cs="Times New Roman"/>
          <w:b/>
          <w:sz w:val="26"/>
          <w:szCs w:val="26"/>
          <w:lang w:eastAsia="en-US"/>
        </w:rPr>
      </w:pPr>
      <w:r w:rsidRPr="00BD39FD">
        <w:rPr>
          <w:rFonts w:eastAsia="Calibri" w:cs="Times New Roman"/>
          <w:b/>
          <w:sz w:val="26"/>
          <w:szCs w:val="26"/>
          <w:lang w:eastAsia="en-US"/>
        </w:rPr>
        <w:t>управления рисками</w:t>
      </w:r>
    </w:p>
    <w:p w:rsidR="00BD39FD" w:rsidRPr="00BD39FD" w:rsidRDefault="00BD39FD" w:rsidP="00BD39FD">
      <w:pPr>
        <w:overflowPunct/>
        <w:autoSpaceDN w:val="0"/>
        <w:adjustRightInd w:val="0"/>
        <w:ind w:left="502"/>
        <w:jc w:val="both"/>
        <w:textAlignment w:val="auto"/>
        <w:rPr>
          <w:rFonts w:eastAsia="Calibri" w:cs="Times New Roman"/>
          <w:i/>
          <w:sz w:val="26"/>
          <w:szCs w:val="26"/>
          <w:lang w:eastAsia="en-US"/>
        </w:rPr>
      </w:pP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proofErr w:type="gramStart"/>
      <w:r w:rsidRPr="00BD39FD">
        <w:rPr>
          <w:rFonts w:eastAsia="Times New Roman" w:cs="Times New Roman"/>
          <w:sz w:val="26"/>
          <w:szCs w:val="26"/>
          <w:lang w:eastAsia="ru-RU"/>
        </w:rPr>
        <w:t>Существует риск сокращения объёмов финансирования деятельности сектора комиссии по делам несовершеннолетних и защите их прав Администрации МО «Муниципальный округ Киясовский район Удмуртской Республики».</w:t>
      </w:r>
      <w:proofErr w:type="gramEnd"/>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Для управления риском будет осуществляться ежегодная корректировка мероприятий подпрограммы.</w:t>
      </w: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r w:rsidRPr="00BD39FD">
        <w:rPr>
          <w:rFonts w:eastAsia="Times New Roman" w:cs="Times New Roman"/>
          <w:sz w:val="26"/>
          <w:szCs w:val="26"/>
          <w:lang w:eastAsia="ru-RU"/>
        </w:rPr>
        <w:t>Существует риск неэффективного использования бюджетных средств. В качестве меры для управления риском осуществляется внутренний финансовый контроль.</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Существуют риски невыполнения в установленные сроки и в полном объёме мероприятий подпрограммы. Для минимизации и управления такими рисками применяются следующие меры:</w:t>
      </w:r>
    </w:p>
    <w:p w:rsidR="00BD39FD" w:rsidRPr="00BD39FD" w:rsidRDefault="00BD39FD" w:rsidP="00BD39FD">
      <w:pPr>
        <w:tabs>
          <w:tab w:val="left" w:pos="993"/>
        </w:tabs>
        <w:autoSpaceDN w:val="0"/>
        <w:adjustRightInd w:val="0"/>
        <w:ind w:firstLine="567"/>
        <w:jc w:val="both"/>
        <w:rPr>
          <w:rFonts w:eastAsia="Times New Roman" w:cs="Times New Roman"/>
          <w:sz w:val="26"/>
          <w:szCs w:val="26"/>
          <w:lang w:eastAsia="ru-RU"/>
        </w:rPr>
      </w:pPr>
      <w:proofErr w:type="gramStart"/>
      <w:r w:rsidRPr="00BD39FD">
        <w:rPr>
          <w:rFonts w:eastAsia="Times New Roman" w:cs="Times New Roman"/>
          <w:sz w:val="26"/>
          <w:szCs w:val="26"/>
          <w:lang w:eastAsia="ru-RU"/>
        </w:rPr>
        <w:lastRenderedPageBreak/>
        <w:t>выбор исполнителей мероприятий подпрограммы в соответствии с законодательством о размещении заказов на поставку товаров, выполнение работ, оказание услуг для муниципальных нужд;</w:t>
      </w:r>
      <w:proofErr w:type="gramEnd"/>
    </w:p>
    <w:p w:rsidR="00BD39FD" w:rsidRPr="00BD39FD" w:rsidRDefault="00BD39FD" w:rsidP="00BD39FD">
      <w:pPr>
        <w:tabs>
          <w:tab w:val="left" w:pos="993"/>
        </w:tabs>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применение мер по координации деятельности участников подпрограммы, таких как: правовое регулирование, проведение совещаний, согласительные процедуры, методическое сопровождение.</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xml:space="preserve">Реализация подпрограммы связана с необходимостью взаимодействия с органами власти различных уровней, учреждениями и организациями различных форм собственности. В связи с этим возникает риск невыполнения достигнутых договоренностей. Для управления риском используется механизм подписания соглашений (договоров). </w:t>
      </w:r>
    </w:p>
    <w:p w:rsidR="00BD39FD" w:rsidRPr="00BD39FD" w:rsidRDefault="00BD39FD" w:rsidP="00BD39FD">
      <w:pPr>
        <w:autoSpaceDN w:val="0"/>
        <w:adjustRightInd w:val="0"/>
        <w:ind w:firstLine="567"/>
        <w:jc w:val="both"/>
        <w:outlineLvl w:val="1"/>
        <w:rPr>
          <w:rFonts w:eastAsia="Times New Roman" w:cs="Times New Roman"/>
          <w:sz w:val="26"/>
          <w:szCs w:val="26"/>
          <w:lang w:eastAsia="ru-RU"/>
        </w:rPr>
      </w:pPr>
    </w:p>
    <w:p w:rsidR="00BD39FD" w:rsidRPr="00BD39FD" w:rsidRDefault="00BD39FD" w:rsidP="00BD39FD">
      <w:pPr>
        <w:tabs>
          <w:tab w:val="left" w:pos="0"/>
        </w:tabs>
        <w:overflowPunct/>
        <w:autoSpaceDN w:val="0"/>
        <w:adjustRightInd w:val="0"/>
        <w:ind w:firstLine="567"/>
        <w:contextualSpacing/>
        <w:jc w:val="center"/>
        <w:textAlignment w:val="auto"/>
        <w:outlineLvl w:val="1"/>
        <w:rPr>
          <w:rFonts w:eastAsia="Calibri" w:cs="Times New Roman"/>
          <w:b/>
          <w:sz w:val="26"/>
          <w:szCs w:val="26"/>
          <w:lang w:eastAsia="en-US"/>
        </w:rPr>
      </w:pPr>
      <w:r w:rsidRPr="00BD39FD">
        <w:rPr>
          <w:rFonts w:eastAsia="Calibri" w:cs="Times New Roman"/>
          <w:b/>
          <w:sz w:val="26"/>
          <w:szCs w:val="26"/>
          <w:lang w:eastAsia="en-US"/>
        </w:rPr>
        <w:t>4.2.9.</w:t>
      </w:r>
      <w:r w:rsidR="00D259F9">
        <w:rPr>
          <w:rFonts w:eastAsia="Calibri" w:cs="Times New Roman"/>
          <w:b/>
          <w:sz w:val="26"/>
          <w:szCs w:val="26"/>
          <w:lang w:eastAsia="en-US"/>
        </w:rPr>
        <w:t xml:space="preserve"> </w:t>
      </w:r>
      <w:r w:rsidRPr="00BD39FD">
        <w:rPr>
          <w:rFonts w:eastAsia="Calibri" w:cs="Times New Roman"/>
          <w:b/>
          <w:sz w:val="26"/>
          <w:szCs w:val="26"/>
          <w:lang w:eastAsia="en-US"/>
        </w:rPr>
        <w:t>Оценка планируемой эффективности муниципальной программы</w:t>
      </w:r>
    </w:p>
    <w:p w:rsidR="00BD39FD" w:rsidRPr="00BD39FD" w:rsidRDefault="00BD39FD" w:rsidP="00BD39FD">
      <w:pPr>
        <w:tabs>
          <w:tab w:val="left" w:pos="993"/>
        </w:tabs>
        <w:overflowPunct/>
        <w:autoSpaceDN w:val="0"/>
        <w:adjustRightInd w:val="0"/>
        <w:ind w:left="567"/>
        <w:contextualSpacing/>
        <w:jc w:val="both"/>
        <w:textAlignment w:val="auto"/>
        <w:outlineLvl w:val="1"/>
        <w:rPr>
          <w:rFonts w:eastAsia="Calibri" w:cs="Times New Roman"/>
          <w:b/>
          <w:sz w:val="26"/>
          <w:szCs w:val="26"/>
          <w:lang w:eastAsia="en-US"/>
        </w:rPr>
      </w:pP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 xml:space="preserve">Для количественной оценки результатов реализации муниципальной программы и её подпрограмм используется система целевых показателей (индикаторов), приведённых в Приложении 1 к муниципальной программе. </w:t>
      </w:r>
    </w:p>
    <w:p w:rsidR="00BD39FD" w:rsidRPr="00BD39FD" w:rsidRDefault="00BD39FD" w:rsidP="00BD39FD">
      <w:pPr>
        <w:autoSpaceDN w:val="0"/>
        <w:adjustRightInd w:val="0"/>
        <w:ind w:firstLine="567"/>
        <w:jc w:val="both"/>
        <w:rPr>
          <w:rFonts w:eastAsia="Times New Roman" w:cs="Times New Roman"/>
          <w:sz w:val="26"/>
          <w:szCs w:val="26"/>
          <w:lang w:eastAsia="ru-RU"/>
        </w:rPr>
      </w:pPr>
      <w:r w:rsidRPr="00BD39FD">
        <w:rPr>
          <w:rFonts w:eastAsia="Times New Roman" w:cs="Times New Roman"/>
          <w:sz w:val="26"/>
          <w:szCs w:val="26"/>
          <w:lang w:eastAsia="ru-RU"/>
        </w:rPr>
        <w:t>Эффективность реализации муниципальной программы будет оцениваться путём сопоставления фактических и планируемых значений целевых показателей (индикаторов) муниципальной программы, анализа выполнения основных мероприятий муниципальной программы, анализа структуры источников финансирования муниципальной программы, в порядке, установленном Правительством Удмуртской Республики, нормативными правовыми актами муниципального образования.</w:t>
      </w: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4.3. Подпрограмма «Обеспечение жильем отдельных категорий граждан, стимулирование улучшения жилищных условий»</w:t>
      </w:r>
    </w:p>
    <w:p w:rsidR="00BD39FD" w:rsidRPr="00BD39FD" w:rsidRDefault="00BD39FD" w:rsidP="00BD39FD">
      <w:pPr>
        <w:autoSpaceDN w:val="0"/>
        <w:adjustRightInd w:val="0"/>
        <w:jc w:val="center"/>
        <w:rPr>
          <w:rFonts w:eastAsia="Times New Roman" w:cs="Times New Roman"/>
          <w:b/>
          <w:color w:val="000000"/>
          <w:sz w:val="26"/>
          <w:szCs w:val="26"/>
          <w:lang w:eastAsia="ru-RU"/>
        </w:rPr>
      </w:pPr>
    </w:p>
    <w:p w:rsidR="00BD39FD" w:rsidRPr="00BD39FD" w:rsidRDefault="00BD39FD" w:rsidP="00BD39FD">
      <w:pPr>
        <w:autoSpaceDN w:val="0"/>
        <w:adjustRightInd w:val="0"/>
        <w:ind w:right="-85"/>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ПАСПОРТ</w:t>
      </w:r>
    </w:p>
    <w:p w:rsidR="00BD39FD" w:rsidRPr="00BD39FD" w:rsidRDefault="00BD39FD" w:rsidP="00BD39FD">
      <w:pPr>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подпрограммы «Обеспечение жильем отдельных категорий граждан, стимулирование улучшения жилищных условий»</w:t>
      </w:r>
    </w:p>
    <w:tbl>
      <w:tblPr>
        <w:tblW w:w="1006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4"/>
        <w:gridCol w:w="7081"/>
      </w:tblGrid>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autoSpaceDN w:val="0"/>
              <w:adjustRightInd w:val="0"/>
              <w:snapToGrid w:val="0"/>
              <w:ind w:firstLine="26"/>
              <w:rPr>
                <w:rFonts w:eastAsia="Times New Roman" w:cs="Times New Roman"/>
                <w:color w:val="000000"/>
                <w:sz w:val="24"/>
                <w:szCs w:val="24"/>
                <w:lang w:eastAsia="ru-RU"/>
              </w:rPr>
            </w:pPr>
            <w:r w:rsidRPr="00BD39FD">
              <w:rPr>
                <w:rFonts w:eastAsia="Times New Roman" w:cs="Times New Roman"/>
                <w:color w:val="000000"/>
                <w:sz w:val="24"/>
                <w:szCs w:val="24"/>
                <w:lang w:eastAsia="ru-RU"/>
              </w:rPr>
              <w:t>Наименование муниципальной подпрограммы</w:t>
            </w:r>
          </w:p>
        </w:tc>
        <w:tc>
          <w:tcPr>
            <w:tcW w:w="7081" w:type="dxa"/>
            <w:tcMar>
              <w:top w:w="57" w:type="dxa"/>
              <w:left w:w="113" w:type="dxa"/>
              <w:bottom w:w="57" w:type="dxa"/>
              <w:right w:w="113" w:type="dxa"/>
            </w:tcMar>
            <w:vAlign w:val="center"/>
          </w:tcPr>
          <w:p w:rsidR="00BD39FD" w:rsidRPr="00BD39FD" w:rsidRDefault="00BD39FD" w:rsidP="00BD39FD">
            <w:pPr>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«Обеспечение жильем отдельных категорий граждан, стимулирование улучшения жилищных условий»</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autoSpaceDN w:val="0"/>
              <w:adjustRightInd w:val="0"/>
              <w:snapToGrid w:val="0"/>
              <w:ind w:firstLine="26"/>
              <w:rPr>
                <w:rFonts w:eastAsia="Times New Roman" w:cs="Times New Roman"/>
                <w:color w:val="000000"/>
                <w:sz w:val="24"/>
                <w:szCs w:val="24"/>
                <w:lang w:eastAsia="ru-RU"/>
              </w:rPr>
            </w:pPr>
            <w:r w:rsidRPr="00BD39FD">
              <w:rPr>
                <w:rFonts w:eastAsia="Times New Roman" w:cs="Times New Roman"/>
                <w:color w:val="000000"/>
                <w:sz w:val="24"/>
                <w:szCs w:val="24"/>
                <w:lang w:eastAsia="ru-RU"/>
              </w:rPr>
              <w:t>Координатор</w:t>
            </w:r>
          </w:p>
        </w:tc>
        <w:tc>
          <w:tcPr>
            <w:tcW w:w="7081" w:type="dxa"/>
            <w:tcMar>
              <w:top w:w="57" w:type="dxa"/>
              <w:left w:w="113" w:type="dxa"/>
              <w:bottom w:w="57" w:type="dxa"/>
              <w:right w:w="113" w:type="dxa"/>
            </w:tcMar>
            <w:vAlign w:val="center"/>
          </w:tcPr>
          <w:p w:rsidR="00BD39FD" w:rsidRPr="00BD39FD" w:rsidRDefault="00BD39FD" w:rsidP="00BD39FD">
            <w:pPr>
              <w:autoSpaceDN w:val="0"/>
              <w:adjustRightInd w:val="0"/>
              <w:rPr>
                <w:rFonts w:eastAsia="Times New Roman" w:cs="Times New Roman"/>
                <w:color w:val="000000"/>
                <w:sz w:val="24"/>
                <w:szCs w:val="24"/>
                <w:lang w:eastAsia="ru-RU"/>
              </w:rPr>
            </w:pPr>
            <w:r w:rsidRPr="00BD39FD">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autoSpaceDN w:val="0"/>
              <w:adjustRightInd w:val="0"/>
              <w:snapToGrid w:val="0"/>
              <w:ind w:firstLine="26"/>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Ответственный исполнитель муниципальной подпрограммы </w:t>
            </w:r>
          </w:p>
        </w:tc>
        <w:tc>
          <w:tcPr>
            <w:tcW w:w="7081" w:type="dxa"/>
            <w:tcMar>
              <w:top w:w="57" w:type="dxa"/>
              <w:left w:w="113" w:type="dxa"/>
              <w:bottom w:w="57" w:type="dxa"/>
              <w:right w:w="113" w:type="dxa"/>
            </w:tcMar>
            <w:vAlign w:val="center"/>
          </w:tcPr>
          <w:p w:rsidR="00BD39FD" w:rsidRPr="00BD39FD" w:rsidRDefault="00BD39FD" w:rsidP="00BD39FD">
            <w:pPr>
              <w:overflowPunct/>
              <w:autoSpaceDE/>
              <w:textAlignment w:val="auto"/>
              <w:rPr>
                <w:rFonts w:eastAsia="Times New Roman" w:cs="Times New Roman"/>
                <w:color w:val="000000"/>
                <w:sz w:val="24"/>
                <w:szCs w:val="24"/>
                <w:lang w:eastAsia="ru-RU"/>
              </w:rPr>
            </w:pPr>
            <w:r w:rsidRPr="00BD39FD">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
          <w:p w:rsidR="00BD39FD" w:rsidRPr="00BD39FD" w:rsidRDefault="00BD39FD" w:rsidP="00BD39FD">
            <w:pPr>
              <w:overflowPunct/>
              <w:autoSpaceDE/>
              <w:textAlignment w:val="auto"/>
              <w:rPr>
                <w:rFonts w:eastAsia="Times New Roman" w:cs="Times New Roman"/>
                <w:color w:val="000000"/>
                <w:sz w:val="24"/>
                <w:szCs w:val="24"/>
                <w:lang w:eastAsia="ru-RU"/>
              </w:rPr>
            </w:pPr>
            <w:r w:rsidRPr="00BD39FD">
              <w:rPr>
                <w:rFonts w:eastAsia="Times New Roman" w:cs="Times New Roman"/>
                <w:sz w:val="24"/>
                <w:szCs w:val="24"/>
                <w:lang w:eastAsia="ru-RU"/>
              </w:rPr>
              <w:t>Отдел строительства и муниципального хозяйства Администрации муниципального образования «Муниципальный округ Киясовский район Удмуртской Республики».</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autoSpaceDN w:val="0"/>
              <w:adjustRightInd w:val="0"/>
              <w:snapToGrid w:val="0"/>
              <w:ind w:firstLine="26"/>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Соисполнители муниципальной подпрограммы </w:t>
            </w:r>
          </w:p>
        </w:tc>
        <w:tc>
          <w:tcPr>
            <w:tcW w:w="7081" w:type="dxa"/>
            <w:tcMar>
              <w:top w:w="57" w:type="dxa"/>
              <w:left w:w="113" w:type="dxa"/>
              <w:bottom w:w="57" w:type="dxa"/>
              <w:right w:w="113" w:type="dxa"/>
            </w:tcMar>
          </w:tcPr>
          <w:p w:rsidR="00BD39FD" w:rsidRPr="00BD39FD" w:rsidRDefault="00BD39FD" w:rsidP="00BD39FD">
            <w:pPr>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Отсутствуют </w:t>
            </w:r>
          </w:p>
          <w:p w:rsidR="00BD39FD" w:rsidRPr="00BD39FD" w:rsidRDefault="00BD39FD" w:rsidP="00BD39FD">
            <w:pPr>
              <w:autoSpaceDN w:val="0"/>
              <w:adjustRightInd w:val="0"/>
              <w:rPr>
                <w:rFonts w:eastAsia="Times New Roman" w:cs="Times New Roman"/>
                <w:color w:val="000000"/>
                <w:sz w:val="24"/>
                <w:szCs w:val="24"/>
                <w:lang w:eastAsia="ru-RU"/>
              </w:rPr>
            </w:pP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Цели муниципальной </w:t>
            </w:r>
            <w:r w:rsidRPr="00BD39FD">
              <w:rPr>
                <w:rFonts w:eastAsia="Times New Roman" w:cs="Times New Roman"/>
                <w:color w:val="000000"/>
                <w:sz w:val="24"/>
                <w:szCs w:val="24"/>
                <w:lang w:eastAsia="ru-RU"/>
              </w:rPr>
              <w:lastRenderedPageBreak/>
              <w:t xml:space="preserve">подпрограммы </w:t>
            </w:r>
          </w:p>
        </w:tc>
        <w:tc>
          <w:tcPr>
            <w:tcW w:w="7081" w:type="dxa"/>
            <w:tcMar>
              <w:top w:w="57" w:type="dxa"/>
              <w:left w:w="113" w:type="dxa"/>
              <w:bottom w:w="57" w:type="dxa"/>
              <w:right w:w="113" w:type="dxa"/>
            </w:tcMar>
            <w:vAlign w:val="center"/>
          </w:tcPr>
          <w:p w:rsidR="00BD39FD" w:rsidRPr="00BD39FD" w:rsidRDefault="00BD39FD" w:rsidP="00BD39FD">
            <w:pPr>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lastRenderedPageBreak/>
              <w:t xml:space="preserve">Обеспечение жильем отдельных категорий граждан, </w:t>
            </w:r>
            <w:r w:rsidRPr="00BD39FD">
              <w:rPr>
                <w:rFonts w:eastAsia="Times New Roman" w:cs="Times New Roman"/>
                <w:color w:val="000000"/>
                <w:sz w:val="24"/>
                <w:szCs w:val="24"/>
                <w:lang w:eastAsia="ru-RU"/>
              </w:rPr>
              <w:lastRenderedPageBreak/>
              <w:t>стимулирование улучшения жилищных условий</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lastRenderedPageBreak/>
              <w:t xml:space="preserve">Задачи муниципальной </w:t>
            </w:r>
          </w:p>
          <w:p w:rsidR="00BD39FD" w:rsidRPr="00BD39FD" w:rsidRDefault="00BD39FD" w:rsidP="00BD39FD">
            <w:pPr>
              <w:autoSpaceDN w:val="0"/>
              <w:adjustRightInd w:val="0"/>
              <w:snapToGrid w:val="0"/>
              <w:ind w:firstLine="26"/>
              <w:rPr>
                <w:rFonts w:eastAsia="Times New Roman" w:cs="Times New Roman"/>
                <w:color w:val="000000"/>
                <w:sz w:val="24"/>
                <w:szCs w:val="24"/>
                <w:lang w:eastAsia="ru-RU"/>
              </w:rPr>
            </w:pPr>
            <w:r w:rsidRPr="00BD39FD">
              <w:rPr>
                <w:rFonts w:eastAsia="Times New Roman" w:cs="Times New Roman"/>
                <w:color w:val="000000"/>
                <w:sz w:val="24"/>
                <w:szCs w:val="24"/>
                <w:lang w:eastAsia="ru-RU"/>
              </w:rPr>
              <w:t>подпрограммы</w:t>
            </w:r>
          </w:p>
        </w:tc>
        <w:tc>
          <w:tcPr>
            <w:tcW w:w="7081" w:type="dxa"/>
            <w:tcMar>
              <w:top w:w="57" w:type="dxa"/>
              <w:left w:w="113" w:type="dxa"/>
              <w:bottom w:w="57" w:type="dxa"/>
              <w:right w:w="113" w:type="dxa"/>
            </w:tcMar>
          </w:tcPr>
          <w:p w:rsidR="00BD39FD" w:rsidRPr="00BD39FD" w:rsidRDefault="00BD39FD" w:rsidP="00BD39FD">
            <w:pPr>
              <w:autoSpaceDN w:val="0"/>
              <w:adjustRightInd w:val="0"/>
              <w:jc w:val="both"/>
              <w:rPr>
                <w:rFonts w:eastAsia="Times New Roman" w:cs="Times New Roman"/>
                <w:color w:val="000000"/>
                <w:sz w:val="24"/>
                <w:szCs w:val="24"/>
                <w:lang w:eastAsia="ru-RU"/>
              </w:rPr>
            </w:pPr>
            <w:r w:rsidRPr="00BD39FD">
              <w:rPr>
                <w:rFonts w:eastAsia="Times New Roman" w:cs="Times New Roman"/>
                <w:color w:val="000000"/>
                <w:sz w:val="24"/>
                <w:szCs w:val="24"/>
                <w:lang w:eastAsia="ru-RU"/>
              </w:rPr>
              <w:t>1.</w:t>
            </w:r>
            <w:r w:rsidR="00D259F9">
              <w:rPr>
                <w:rFonts w:eastAsia="Times New Roman" w:cs="Times New Roman"/>
                <w:color w:val="000000"/>
                <w:sz w:val="24"/>
                <w:szCs w:val="24"/>
                <w:lang w:eastAsia="ru-RU"/>
              </w:rPr>
              <w:t xml:space="preserve"> </w:t>
            </w:r>
            <w:r w:rsidRPr="00BD39FD">
              <w:rPr>
                <w:rFonts w:eastAsia="Times New Roman" w:cs="Times New Roman"/>
                <w:color w:val="000000"/>
                <w:sz w:val="24"/>
                <w:szCs w:val="24"/>
                <w:lang w:eastAsia="ru-RU"/>
              </w:rPr>
              <w:t>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w:t>
            </w:r>
          </w:p>
          <w:p w:rsidR="00BD39FD" w:rsidRPr="00BD39FD" w:rsidRDefault="00BD39FD" w:rsidP="00BD39FD">
            <w:pPr>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2. Признание граждан в качестве нуждающихся в улучшении жилищных условий</w:t>
            </w:r>
          </w:p>
          <w:p w:rsidR="00BD39FD" w:rsidRPr="00BD39FD" w:rsidRDefault="00BD39FD" w:rsidP="00BD39FD">
            <w:pPr>
              <w:autoSpaceDN w:val="0"/>
              <w:adjustRightInd w:val="0"/>
              <w:jc w:val="both"/>
              <w:rPr>
                <w:rFonts w:eastAsia="Times New Roman" w:cs="Times New Roman"/>
                <w:color w:val="000000"/>
                <w:sz w:val="24"/>
                <w:szCs w:val="24"/>
                <w:lang w:eastAsia="ru-RU"/>
              </w:rPr>
            </w:pPr>
            <w:r w:rsidRPr="00BD39FD">
              <w:rPr>
                <w:rFonts w:eastAsia="Times New Roman" w:cs="Times New Roman"/>
                <w:color w:val="000000"/>
                <w:sz w:val="24"/>
                <w:szCs w:val="24"/>
                <w:lang w:eastAsia="ru-RU"/>
              </w:rPr>
              <w:t>3. Подготовка, оформление и выдача документов о предоставлении мер государственной поддержки с целью улучшения жилищных условий граждан</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Сроки и этапы реализации</w:t>
            </w:r>
          </w:p>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муниципальной подпрограммы </w:t>
            </w:r>
          </w:p>
        </w:tc>
        <w:tc>
          <w:tcPr>
            <w:tcW w:w="7081" w:type="dxa"/>
            <w:tcMar>
              <w:top w:w="57" w:type="dxa"/>
              <w:left w:w="113" w:type="dxa"/>
              <w:bottom w:w="57" w:type="dxa"/>
              <w:right w:w="113" w:type="dxa"/>
            </w:tcMar>
          </w:tcPr>
          <w:p w:rsidR="00BD39FD" w:rsidRPr="00BD39FD" w:rsidRDefault="00BD39FD" w:rsidP="00BD39FD">
            <w:pPr>
              <w:autoSpaceDN w:val="0"/>
              <w:adjustRightInd w:val="0"/>
              <w:snapToGrid w:val="0"/>
              <w:ind w:firstLine="135"/>
              <w:rPr>
                <w:rFonts w:eastAsia="Times New Roman" w:cs="Times New Roman"/>
                <w:color w:val="000000"/>
                <w:sz w:val="24"/>
                <w:szCs w:val="24"/>
                <w:lang w:eastAsia="ru-RU"/>
              </w:rPr>
            </w:pPr>
            <w:r w:rsidRPr="00BD39FD">
              <w:rPr>
                <w:rFonts w:eastAsia="Times New Roman" w:cs="Times New Roman"/>
                <w:color w:val="000000"/>
                <w:sz w:val="24"/>
                <w:szCs w:val="24"/>
                <w:lang w:eastAsia="ru-RU"/>
              </w:rPr>
              <w:t>Срок реализации подпрограммы 2015 – 2025 годы</w:t>
            </w:r>
          </w:p>
          <w:p w:rsidR="00BD39FD" w:rsidRPr="00BD39FD" w:rsidRDefault="00BD39FD" w:rsidP="00BD39FD">
            <w:pPr>
              <w:autoSpaceDN w:val="0"/>
              <w:adjustRightInd w:val="0"/>
              <w:snapToGrid w:val="0"/>
              <w:ind w:firstLine="135"/>
              <w:rPr>
                <w:rFonts w:eastAsia="Times New Roman" w:cs="Times New Roman"/>
                <w:color w:val="000000"/>
                <w:sz w:val="24"/>
                <w:szCs w:val="24"/>
                <w:lang w:eastAsia="ru-RU"/>
              </w:rPr>
            </w:pPr>
            <w:r w:rsidRPr="00BD39FD">
              <w:rPr>
                <w:rFonts w:eastAsia="Times New Roman" w:cs="Times New Roman"/>
                <w:color w:val="000000"/>
                <w:sz w:val="24"/>
                <w:szCs w:val="24"/>
                <w:lang w:eastAsia="ru-RU"/>
              </w:rPr>
              <w:t>Этапы не выделяются</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Целевые показатели муниципальной подпрограммы </w:t>
            </w:r>
          </w:p>
        </w:tc>
        <w:tc>
          <w:tcPr>
            <w:tcW w:w="7081" w:type="dxa"/>
            <w:tcMar>
              <w:top w:w="57" w:type="dxa"/>
              <w:left w:w="113" w:type="dxa"/>
              <w:bottom w:w="57" w:type="dxa"/>
              <w:right w:w="113" w:type="dxa"/>
            </w:tcMar>
          </w:tcPr>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color w:val="000000"/>
                <w:sz w:val="24"/>
                <w:szCs w:val="24"/>
                <w:lang w:eastAsia="ru-RU"/>
              </w:rPr>
              <w:t>1. Количество многодетных семей, получивших безвозмездную субсидию на строительство, реконструкцию, капитальный ремонт и приобретение жилых помещений (семей);</w:t>
            </w:r>
          </w:p>
          <w:p w:rsidR="00BD39FD" w:rsidRPr="00BD39FD" w:rsidRDefault="00BD39FD" w:rsidP="00BD39FD">
            <w:pPr>
              <w:overflowPunct/>
              <w:autoSpaceDE/>
              <w:jc w:val="both"/>
              <w:textAlignment w:val="auto"/>
              <w:rPr>
                <w:rFonts w:eastAsia="Times New Roman" w:cs="Times New Roman"/>
                <w:color w:val="000000"/>
                <w:sz w:val="24"/>
                <w:szCs w:val="24"/>
                <w:lang w:eastAsia="ru-RU"/>
              </w:rPr>
            </w:pPr>
            <w:r w:rsidRPr="00BD39FD">
              <w:rPr>
                <w:rFonts w:eastAsia="Times New Roman" w:cs="Times New Roman"/>
                <w:sz w:val="24"/>
                <w:szCs w:val="24"/>
                <w:lang w:eastAsia="ru-RU"/>
              </w:rPr>
              <w:t xml:space="preserve">2. Освоение </w:t>
            </w:r>
            <w:r w:rsidRPr="00BD39FD">
              <w:rPr>
                <w:rFonts w:eastAsia="Times New Roman" w:cs="Times New Roman"/>
                <w:color w:val="000000"/>
                <w:sz w:val="24"/>
                <w:szCs w:val="24"/>
                <w:lang w:eastAsia="ru-RU"/>
              </w:rPr>
              <w:t>денежных средств, предусмотренных на предоставление социальной выплаты молодым семьям (%);</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3. </w:t>
            </w:r>
            <w:r w:rsidRPr="00BD39FD">
              <w:rPr>
                <w:rFonts w:eastAsia="Times New Roman" w:cs="Times New Roman"/>
                <w:color w:val="000000"/>
                <w:sz w:val="24"/>
                <w:szCs w:val="24"/>
                <w:lang w:eastAsia="ru-RU"/>
              </w:rPr>
              <w:t>Количество молодых семей, получивших социальную выплату на приобретение (строительство) жилых помещений</w:t>
            </w:r>
            <w:r w:rsidRPr="00BD39FD">
              <w:rPr>
                <w:rFonts w:eastAsia="Times New Roman" w:cs="Times New Roman"/>
                <w:sz w:val="24"/>
                <w:szCs w:val="24"/>
                <w:lang w:eastAsia="ru-RU"/>
              </w:rPr>
              <w:t xml:space="preserve"> (семей);</w:t>
            </w:r>
          </w:p>
          <w:p w:rsidR="00BD39FD" w:rsidRPr="00BD39FD" w:rsidRDefault="00BD39FD" w:rsidP="00BD39FD">
            <w:pPr>
              <w:overflowPunct/>
              <w:autoSpaceDE/>
              <w:jc w:val="both"/>
              <w:textAlignment w:val="auto"/>
              <w:rPr>
                <w:rFonts w:eastAsia="Times New Roman" w:cs="Times New Roman"/>
                <w:color w:val="000000"/>
                <w:lang w:eastAsia="ru-RU"/>
              </w:rPr>
            </w:pPr>
            <w:r w:rsidRPr="00BD39FD">
              <w:rPr>
                <w:rFonts w:eastAsia="Times New Roman" w:cs="Times New Roman"/>
                <w:sz w:val="24"/>
                <w:szCs w:val="24"/>
                <w:lang w:eastAsia="ru-RU"/>
              </w:rPr>
              <w:t xml:space="preserve">4. Освоение </w:t>
            </w:r>
            <w:r w:rsidRPr="00BD39FD">
              <w:rPr>
                <w:rFonts w:eastAsia="Times New Roman" w:cs="Times New Roman"/>
                <w:color w:val="000000"/>
                <w:sz w:val="24"/>
                <w:szCs w:val="24"/>
                <w:lang w:eastAsia="ru-RU"/>
              </w:rPr>
              <w:t>денежных средств, предусмотренных на предоставление социальной выплаты молодым семьям</w:t>
            </w:r>
            <w:proofErr w:type="gramStart"/>
            <w:r w:rsidRPr="00BD39FD">
              <w:rPr>
                <w:rFonts w:eastAsia="Times New Roman" w:cs="Times New Roman"/>
                <w:color w:val="000000"/>
                <w:sz w:val="24"/>
                <w:szCs w:val="24"/>
                <w:lang w:eastAsia="ru-RU"/>
              </w:rPr>
              <w:t xml:space="preserve"> (%).</w:t>
            </w:r>
            <w:proofErr w:type="gramEnd"/>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Ресурсное обеспечение за счет средств бюджета муниципального образования «Киясовский район»</w:t>
            </w:r>
          </w:p>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p>
        </w:tc>
        <w:tc>
          <w:tcPr>
            <w:tcW w:w="7081" w:type="dxa"/>
            <w:tcMar>
              <w:top w:w="57" w:type="dxa"/>
              <w:left w:w="113" w:type="dxa"/>
              <w:bottom w:w="57" w:type="dxa"/>
              <w:right w:w="113" w:type="dxa"/>
            </w:tcMar>
            <w:vAlign w:val="center"/>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Объём бюджетных ассигнований на реализацию подпрограммы за счет всех средств составит 36955,83 тыс. руб., в том числе за счет средств МО «Киясовский район»:</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2015 году – 10434,1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2016 году – 7944,59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2017 году – 6321,46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2018 году – 471,15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2019 году – 1409,0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2020 году – 1713,09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2021 году – 1833,76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2022 году – 1707,17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2023 году – 1707,17 тыс. рублей;</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в 2024 году – 1707,17 тыс. рублей;</w:t>
            </w:r>
          </w:p>
          <w:p w:rsidR="00BD39FD" w:rsidRPr="00BD39FD" w:rsidRDefault="00BD39FD" w:rsidP="00BD39FD">
            <w:pPr>
              <w:overflowPunct/>
              <w:autoSpaceDE/>
              <w:jc w:val="both"/>
              <w:textAlignment w:val="auto"/>
              <w:rPr>
                <w:rFonts w:eastAsia="Times New Roman" w:cs="Times New Roman"/>
                <w:color w:val="000000"/>
                <w:lang w:eastAsia="ru-RU"/>
              </w:rPr>
            </w:pPr>
            <w:r w:rsidRPr="00BD39FD">
              <w:rPr>
                <w:rFonts w:eastAsia="Times New Roman" w:cs="Times New Roman"/>
                <w:sz w:val="24"/>
                <w:szCs w:val="24"/>
                <w:lang w:eastAsia="ru-RU"/>
              </w:rPr>
              <w:t>в 2025 году – 1707,17 тыс. рублей.</w:t>
            </w:r>
          </w:p>
        </w:tc>
      </w:tr>
      <w:tr w:rsidR="00BD39FD" w:rsidRPr="00BD39FD" w:rsidTr="00BD39FD">
        <w:trPr>
          <w:trHeight w:val="360"/>
        </w:trPr>
        <w:tc>
          <w:tcPr>
            <w:tcW w:w="2984" w:type="dxa"/>
            <w:tcMar>
              <w:top w:w="57" w:type="dxa"/>
              <w:left w:w="113" w:type="dxa"/>
              <w:bottom w:w="57" w:type="dxa"/>
              <w:right w:w="113" w:type="dxa"/>
            </w:tcMar>
          </w:tcPr>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Ожидаемые результаты реализации муниципальной подпрограммы </w:t>
            </w:r>
          </w:p>
          <w:p w:rsidR="00BD39FD" w:rsidRPr="00BD39FD" w:rsidRDefault="00BD39FD" w:rsidP="00BD39FD">
            <w:pPr>
              <w:widowControl w:val="0"/>
              <w:tabs>
                <w:tab w:val="left" w:pos="1701"/>
              </w:tabs>
              <w:autoSpaceDN w:val="0"/>
              <w:adjustRightInd w:val="0"/>
              <w:rPr>
                <w:rFonts w:eastAsia="Times New Roman" w:cs="Times New Roman"/>
                <w:color w:val="000000"/>
                <w:sz w:val="24"/>
                <w:szCs w:val="24"/>
                <w:lang w:eastAsia="ru-RU"/>
              </w:rPr>
            </w:pPr>
          </w:p>
        </w:tc>
        <w:tc>
          <w:tcPr>
            <w:tcW w:w="7081" w:type="dxa"/>
            <w:tcMar>
              <w:top w:w="57" w:type="dxa"/>
              <w:left w:w="113" w:type="dxa"/>
              <w:bottom w:w="57" w:type="dxa"/>
              <w:right w:w="113" w:type="dxa"/>
            </w:tcMar>
            <w:vAlign w:val="center"/>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Успешное выполнение мероприятий муниципальной подпрограммы позволит: </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 увеличить количество семей, получивших социальную выплату; </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привлечь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
          <w:p w:rsidR="00BD39FD" w:rsidRPr="00BD39FD" w:rsidRDefault="00BD39FD" w:rsidP="00BD39FD">
            <w:pPr>
              <w:overflowPunct/>
              <w:autoSpaceDE/>
              <w:jc w:val="both"/>
              <w:textAlignment w:val="auto"/>
              <w:rPr>
                <w:rFonts w:eastAsia="Times New Roman" w:cs="Times New Roman"/>
                <w:lang w:eastAsia="ru-RU"/>
              </w:rPr>
            </w:pPr>
            <w:r w:rsidRPr="00BD39FD">
              <w:rPr>
                <w:rFonts w:eastAsia="Times New Roman" w:cs="Times New Roman"/>
                <w:sz w:val="24"/>
                <w:szCs w:val="24"/>
                <w:lang w:eastAsia="ru-RU"/>
              </w:rPr>
              <w:t>Количественные характеристики ожидаемых результатов реализации муниципальной подпрограммы будут определяться после выделения средств федерального бюджета, средств республиканского бюджета (в рамках софинансирования федеральной подпрограммы на соответствующий год).</w:t>
            </w:r>
          </w:p>
        </w:tc>
      </w:tr>
    </w:tbl>
    <w:p w:rsidR="00BD39FD" w:rsidRPr="00BD39FD" w:rsidRDefault="00BD39FD" w:rsidP="00BD39FD">
      <w:pPr>
        <w:autoSpaceDN w:val="0"/>
        <w:adjustRightInd w:val="0"/>
        <w:jc w:val="center"/>
        <w:rPr>
          <w:rFonts w:eastAsia="Times New Roman" w:cs="Times New Roman"/>
          <w:b/>
          <w:color w:val="000000"/>
          <w:sz w:val="26"/>
          <w:szCs w:val="26"/>
          <w:lang w:eastAsia="ru-RU"/>
        </w:rPr>
      </w:pPr>
      <w:bookmarkStart w:id="2" w:name="sub_1082"/>
      <w:r w:rsidRPr="00BD39FD">
        <w:rPr>
          <w:rFonts w:eastAsia="Times New Roman" w:cs="Times New Roman"/>
          <w:b/>
          <w:color w:val="000000"/>
          <w:sz w:val="26"/>
          <w:szCs w:val="26"/>
          <w:lang w:eastAsia="ru-RU"/>
        </w:rPr>
        <w:lastRenderedPageBreak/>
        <w:t>4.3.1 Общая характеристика текущего состояния</w:t>
      </w:r>
    </w:p>
    <w:p w:rsidR="00BD39FD" w:rsidRPr="00BD39FD" w:rsidRDefault="00BD39FD" w:rsidP="00BD39FD">
      <w:pPr>
        <w:autoSpaceDN w:val="0"/>
        <w:adjustRightInd w:val="0"/>
        <w:jc w:val="center"/>
        <w:rPr>
          <w:rFonts w:eastAsia="Times New Roman" w:cs="Times New Roman"/>
          <w:b/>
          <w:color w:val="000000"/>
          <w:sz w:val="26"/>
          <w:szCs w:val="26"/>
          <w:lang w:eastAsia="ru-RU"/>
        </w:rPr>
      </w:pPr>
      <w:bookmarkStart w:id="3" w:name="sub_1083"/>
      <w:bookmarkEnd w:id="2"/>
    </w:p>
    <w:p w:rsidR="00BD39FD" w:rsidRPr="00BD39FD" w:rsidRDefault="00BD39FD" w:rsidP="00BD39FD">
      <w:pPr>
        <w:overflowPunct/>
        <w:autoSpaceDN w:val="0"/>
        <w:adjustRightInd w:val="0"/>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Одним из ключевых направлений развития района является повышение качества жизни населения. В рамках данного направления улучшение жилищной обеспеченности населения занимает одно из основных мест. </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proofErr w:type="gramStart"/>
      <w:r w:rsidRPr="00BD39FD">
        <w:rPr>
          <w:rFonts w:eastAsia="Times New Roman" w:cs="Times New Roman"/>
          <w:color w:val="000000"/>
          <w:sz w:val="26"/>
          <w:szCs w:val="26"/>
          <w:lang w:eastAsia="ru-RU"/>
        </w:rPr>
        <w:t>Потребность граждан в улучшении жилищных условий, объективно высокая стоимость жилья по сравнению с доходами граждан обуславливают необходимость принятия мер для разрешения обозначенных проблем программно-целевым методом.</w:t>
      </w:r>
      <w:proofErr w:type="gramEnd"/>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proofErr w:type="gramStart"/>
      <w:r w:rsidRPr="00BD39FD">
        <w:rPr>
          <w:rFonts w:eastAsia="Times New Roman" w:cs="Times New Roman"/>
          <w:color w:val="000000"/>
          <w:sz w:val="26"/>
          <w:szCs w:val="26"/>
          <w:lang w:eastAsia="ru-RU"/>
        </w:rPr>
        <w:t>Помощь государства в решении жилищной проблемы создаст условия для повышения уровня обеспеченности граждан жильем, снижения социальной напряженности и роста рождаемости.</w:t>
      </w:r>
      <w:proofErr w:type="gramEnd"/>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Острота проблемы определяется низкой доступностью жилья для большей части населения. Граждане не всегда могут получить доступ на рынок жилья без бюджетной поддержки. </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Поддержка граждан при решении жилищной проблемы станет основой стабильных условий жизни, повлияет на улучшение демографической ситуации в районе. </w:t>
      </w:r>
      <w:proofErr w:type="gramStart"/>
      <w:r w:rsidRPr="00BD39FD">
        <w:rPr>
          <w:rFonts w:eastAsia="Times New Roman" w:cs="Times New Roman"/>
          <w:color w:val="000000"/>
          <w:sz w:val="26"/>
          <w:szCs w:val="26"/>
          <w:lang w:eastAsia="ru-RU"/>
        </w:rPr>
        <w:t xml:space="preserve">Возможность решения жилищной проблемы, в том числе с привлечением средств жилищного займа, создаст для граждан стимул к повышению качества трудовой деятельности, уровня квалификации в целях роста заработной платы. </w:t>
      </w:r>
      <w:proofErr w:type="gramEnd"/>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В настоящее время рынок жилья не может получить должного развития только за счет мобилизации сре</w:t>
      </w:r>
      <w:proofErr w:type="gramStart"/>
      <w:r w:rsidRPr="00BD39FD">
        <w:rPr>
          <w:rFonts w:eastAsia="Times New Roman" w:cs="Times New Roman"/>
          <w:color w:val="000000"/>
          <w:sz w:val="26"/>
          <w:szCs w:val="26"/>
          <w:lang w:eastAsia="ru-RU"/>
        </w:rPr>
        <w:t>дств гр</w:t>
      </w:r>
      <w:proofErr w:type="gramEnd"/>
      <w:r w:rsidRPr="00BD39FD">
        <w:rPr>
          <w:rFonts w:eastAsia="Times New Roman" w:cs="Times New Roman"/>
          <w:color w:val="000000"/>
          <w:sz w:val="26"/>
          <w:szCs w:val="26"/>
          <w:lang w:eastAsia="ru-RU"/>
        </w:rPr>
        <w:t>аждан. Это связано с малой долей платежеспособности граждан.</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Программа, наряду с ориентацией на потребности граждан, делает акцент на решение жилищных проблем.</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В процессе реализации мероприятий муниципальной подпрограммы может проявляться ряд рисков. </w:t>
      </w:r>
      <w:proofErr w:type="gramStart"/>
      <w:r w:rsidRPr="00BD39FD">
        <w:rPr>
          <w:rFonts w:eastAsia="Times New Roman" w:cs="Times New Roman"/>
          <w:color w:val="000000"/>
          <w:sz w:val="26"/>
          <w:szCs w:val="26"/>
          <w:lang w:eastAsia="ru-RU"/>
        </w:rPr>
        <w:t>На решение задач и достижение целей могут оказать влияние риски законодательных изменений, проявляющиеся в вероятности изменения действующих норм, с выходом новых нормативных правовых актов и невозможностью выполнения каких-либо обязательств, в связи с данными изменениями.</w:t>
      </w:r>
      <w:proofErr w:type="gramEnd"/>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К мерам регулирования и управления рисками, способам минимизировать последствия неблагоприятных явлений и процессов следует отнести:</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 создание эффективной системы </w:t>
      </w:r>
      <w:proofErr w:type="gramStart"/>
      <w:r w:rsidRPr="00BD39FD">
        <w:rPr>
          <w:rFonts w:eastAsia="Times New Roman" w:cs="Times New Roman"/>
          <w:color w:val="000000"/>
          <w:sz w:val="26"/>
          <w:szCs w:val="26"/>
          <w:lang w:eastAsia="ru-RU"/>
        </w:rPr>
        <w:t>контроля за</w:t>
      </w:r>
      <w:proofErr w:type="gramEnd"/>
      <w:r w:rsidRPr="00BD39FD">
        <w:rPr>
          <w:rFonts w:eastAsia="Times New Roman" w:cs="Times New Roman"/>
          <w:color w:val="000000"/>
          <w:sz w:val="26"/>
          <w:szCs w:val="26"/>
          <w:lang w:eastAsia="ru-RU"/>
        </w:rPr>
        <w:t xml:space="preserve"> исполнением муниципальной подпрограммы, эффективностью использования бюджетных средств;</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оперативное реагирование и внесение изменений в муниципальную подпрограмму, снижение воздействия негативных факторов на выполнение целевых показателей муниципальной подпрограммы;</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оперативное оповещение участников и исполнителей муниципальной подпрограммы об изменениях действующих норм, регулирующих данную муниципальную подпрограмму.</w:t>
      </w:r>
    </w:p>
    <w:p w:rsidR="00BD39FD" w:rsidRPr="00BD39FD" w:rsidRDefault="00BD39FD" w:rsidP="00BD39FD">
      <w:pPr>
        <w:autoSpaceDN w:val="0"/>
        <w:adjustRightInd w:val="0"/>
        <w:jc w:val="center"/>
        <w:rPr>
          <w:rFonts w:eastAsia="Times New Roman" w:cs="Times New Roman"/>
          <w:color w:val="000000"/>
          <w:sz w:val="26"/>
          <w:szCs w:val="26"/>
          <w:lang w:eastAsia="ru-RU"/>
        </w:rPr>
      </w:pPr>
    </w:p>
    <w:p w:rsidR="00BD39FD" w:rsidRPr="00BD39FD" w:rsidRDefault="00BD39FD" w:rsidP="00340365">
      <w:pPr>
        <w:numPr>
          <w:ilvl w:val="2"/>
          <w:numId w:val="3"/>
        </w:numPr>
        <w:overflowPunct/>
        <w:autoSpaceDE/>
        <w:autoSpaceDN w:val="0"/>
        <w:adjustRightInd w:val="0"/>
        <w:contextualSpacing/>
        <w:textAlignment w:val="auto"/>
        <w:rPr>
          <w:rFonts w:eastAsia="Calibri" w:cs="Times New Roman"/>
          <w:b/>
          <w:color w:val="000000"/>
          <w:sz w:val="26"/>
          <w:szCs w:val="26"/>
          <w:lang w:eastAsia="en-US"/>
        </w:rPr>
      </w:pPr>
      <w:r w:rsidRPr="00BD39FD">
        <w:rPr>
          <w:rFonts w:eastAsia="Calibri" w:cs="Times New Roman"/>
          <w:b/>
          <w:color w:val="000000"/>
          <w:sz w:val="26"/>
          <w:szCs w:val="26"/>
          <w:lang w:eastAsia="en-US"/>
        </w:rPr>
        <w:t xml:space="preserve">Приоритеты, цели, задачи муниципальной подпрограммы </w:t>
      </w:r>
      <w:bookmarkStart w:id="4" w:name="sub_1087"/>
      <w:bookmarkEnd w:id="3"/>
    </w:p>
    <w:p w:rsidR="00BD39FD" w:rsidRPr="00BD39FD" w:rsidRDefault="00BD39FD" w:rsidP="00BD39FD">
      <w:pPr>
        <w:autoSpaceDN w:val="0"/>
        <w:adjustRightInd w:val="0"/>
        <w:ind w:left="417"/>
        <w:rPr>
          <w:rFonts w:eastAsia="Times New Roman" w:cs="Times New Roman"/>
          <w:b/>
          <w:color w:val="000000"/>
          <w:sz w:val="26"/>
          <w:szCs w:val="26"/>
          <w:lang w:eastAsia="ru-RU"/>
        </w:rPr>
      </w:pPr>
    </w:p>
    <w:p w:rsidR="00BD39FD" w:rsidRPr="00BD39FD" w:rsidRDefault="00BD39FD" w:rsidP="00BD39FD">
      <w:pPr>
        <w:autoSpaceDN w:val="0"/>
        <w:adjustRightInd w:val="0"/>
        <w:ind w:firstLine="54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Целью муниципальной подпрограммы является обеспечение жильем отдельных категорий граждан, стимулирование улучшения жилищных условий.</w:t>
      </w:r>
    </w:p>
    <w:p w:rsidR="00BD39FD" w:rsidRPr="00BD39FD" w:rsidRDefault="00BD39FD" w:rsidP="00BD39FD">
      <w:pPr>
        <w:autoSpaceDN w:val="0"/>
        <w:adjustRightInd w:val="0"/>
        <w:ind w:firstLine="54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Для достижения указанной цели необходимо решение следующих задач:</w:t>
      </w:r>
    </w:p>
    <w:p w:rsidR="00BD39FD" w:rsidRPr="00BD39FD" w:rsidRDefault="00BD39FD" w:rsidP="00BD39FD">
      <w:pPr>
        <w:autoSpaceDN w:val="0"/>
        <w:adjustRightInd w:val="0"/>
        <w:ind w:firstLine="54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lastRenderedPageBreak/>
        <w:t>1. 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w:t>
      </w:r>
    </w:p>
    <w:p w:rsidR="00BD39FD" w:rsidRPr="00BD39FD" w:rsidRDefault="00BD39FD" w:rsidP="00BD39FD">
      <w:pPr>
        <w:autoSpaceDN w:val="0"/>
        <w:adjustRightInd w:val="0"/>
        <w:ind w:firstLine="54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2. Признание граждан в качестве нуждающихся в жилом помещении.</w:t>
      </w:r>
    </w:p>
    <w:p w:rsidR="00BD39FD" w:rsidRPr="00BD39FD" w:rsidRDefault="00BD39FD" w:rsidP="00BD39FD">
      <w:pPr>
        <w:autoSpaceDN w:val="0"/>
        <w:adjustRightInd w:val="0"/>
        <w:ind w:firstLine="54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3. Подготовка, оформление и выдача документов о предоставлении мер государственной поддержки с целью улучшения жилищных условий граждан.</w:t>
      </w:r>
    </w:p>
    <w:p w:rsidR="00BD39FD" w:rsidRPr="00BD39FD" w:rsidRDefault="00BD39FD" w:rsidP="00BD39FD">
      <w:pPr>
        <w:autoSpaceDN w:val="0"/>
        <w:adjustRightInd w:val="0"/>
        <w:ind w:left="417"/>
        <w:jc w:val="center"/>
        <w:rPr>
          <w:rFonts w:eastAsia="Times New Roman" w:cs="Times New Roman"/>
          <w:b/>
          <w:i/>
          <w:color w:val="000000"/>
          <w:sz w:val="26"/>
          <w:szCs w:val="26"/>
          <w:lang w:eastAsia="ru-RU"/>
        </w:rPr>
      </w:pPr>
    </w:p>
    <w:p w:rsidR="00BD39FD" w:rsidRPr="00BD39FD" w:rsidRDefault="00BD39FD" w:rsidP="00BD39FD">
      <w:pPr>
        <w:autoSpaceDN w:val="0"/>
        <w:adjustRightInd w:val="0"/>
        <w:ind w:left="417"/>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4.3.3 Целевые показатели (индикаторы)</w:t>
      </w:r>
    </w:p>
    <w:p w:rsidR="00BD39FD" w:rsidRPr="00BD39FD" w:rsidRDefault="00BD39FD" w:rsidP="00BD39FD">
      <w:pPr>
        <w:autoSpaceDN w:val="0"/>
        <w:adjustRightInd w:val="0"/>
        <w:ind w:left="417"/>
        <w:rPr>
          <w:rFonts w:eastAsia="Times New Roman" w:cs="Times New Roman"/>
          <w:color w:val="000000"/>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Планируемые показатели по итогам реализации муниципальной подпрограммы:</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1. Количество многодетных семей, улучшивших жилищные условия (количество семей);</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2. Освоение денежных средств на обеспечение жильем многодетных семей, улучшивших жилищные условия</w:t>
      </w:r>
      <w:proofErr w:type="gramStart"/>
      <w:r w:rsidRPr="00BD39FD">
        <w:rPr>
          <w:rFonts w:eastAsia="Times New Roman" w:cs="Times New Roman"/>
          <w:sz w:val="26"/>
          <w:szCs w:val="26"/>
          <w:lang w:eastAsia="ru-RU"/>
        </w:rPr>
        <w:t xml:space="preserve"> (%);</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3. </w:t>
      </w:r>
      <w:proofErr w:type="gramStart"/>
      <w:r w:rsidRPr="00BD39FD">
        <w:rPr>
          <w:rFonts w:eastAsia="Times New Roman" w:cs="Times New Roman"/>
          <w:sz w:val="26"/>
          <w:szCs w:val="26"/>
          <w:lang w:eastAsia="ru-RU"/>
        </w:rPr>
        <w:t>Количество молодых семей, улучшивших жилищные условия по 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 (количество семей);</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4. Освоение денежных средств на обеспечение жильем молодых семей, улучшивших жилищные условия по ГП РФ «Обеспечение доступным и комфортным жильем и коммунальными услугами граждан Российской Федерации</w:t>
      </w:r>
      <w:proofErr w:type="gramStart"/>
      <w:r w:rsidRPr="00BD39FD">
        <w:rPr>
          <w:rFonts w:eastAsia="Times New Roman" w:cs="Times New Roman"/>
          <w:sz w:val="26"/>
          <w:szCs w:val="26"/>
          <w:lang w:eastAsia="ru-RU"/>
        </w:rPr>
        <w:t>» (%).</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Условиями прекращения реализации подпрограммы являются досрочное достижение цели и задач подпрограммы, а также изменение механизмов реализации государственной жилищной политики.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hyperlink w:anchor="Par2081" w:history="1">
        <w:r w:rsidRPr="00BD39FD">
          <w:rPr>
            <w:rFonts w:eastAsia="Times New Roman" w:cs="Times New Roman"/>
            <w:sz w:val="26"/>
            <w:szCs w:val="26"/>
            <w:lang w:eastAsia="ru-RU"/>
          </w:rPr>
          <w:t>Сведения</w:t>
        </w:r>
      </w:hyperlink>
      <w:r w:rsidRPr="00BD39FD">
        <w:rPr>
          <w:rFonts w:eastAsia="Times New Roman" w:cs="Times New Roman"/>
          <w:sz w:val="26"/>
          <w:szCs w:val="26"/>
          <w:lang w:eastAsia="ru-RU"/>
        </w:rPr>
        <w:t xml:space="preserve"> о значениях целевых показателей (индикаторов) представлены в приложении 1 к муниципальной программе.</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 xml:space="preserve">Меры социальной поддержки направлены на повышение доступности жилья и жилищных кредитов, снижение бремени расходов заемщика по обслуживанию жилищных кредитов и займов, обеспечение отдельных отраслей высококвалифицированными кадрами за счет оказания им целевой адресной помощи в приобретении жилья, а также на улучшение демографической ситуации в Киясовском районе. </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Решение вышеуказанных задач позволит улучшить жилищные условия селян; привлечь в жилищную сферу дополнительные финансовые средства кредитных и других организаций, предоставляющих жилищные кредиты и займы, в том числе ипотечные, а также собственные средства граждан.</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Подпрограмма носит постоянный характер.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силу постоянного характера решаемых в рамках муниципальной подпрограммы задач, выделение отдельных этапов ее реализации не предусматривается.</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340365">
      <w:pPr>
        <w:numPr>
          <w:ilvl w:val="2"/>
          <w:numId w:val="5"/>
        </w:numPr>
        <w:overflowPunct/>
        <w:autoSpaceDE/>
        <w:autoSpaceDN w:val="0"/>
        <w:adjustRightInd w:val="0"/>
        <w:contextualSpacing/>
        <w:jc w:val="center"/>
        <w:textAlignment w:val="auto"/>
        <w:rPr>
          <w:rFonts w:eastAsia="Calibri" w:cs="Times New Roman"/>
          <w:b/>
          <w:color w:val="000000"/>
          <w:sz w:val="26"/>
          <w:szCs w:val="26"/>
          <w:lang w:eastAsia="en-US"/>
        </w:rPr>
      </w:pPr>
      <w:r w:rsidRPr="00BD39FD">
        <w:rPr>
          <w:rFonts w:eastAsia="Calibri" w:cs="Times New Roman"/>
          <w:b/>
          <w:color w:val="000000"/>
          <w:sz w:val="26"/>
          <w:szCs w:val="26"/>
          <w:lang w:eastAsia="en-US"/>
        </w:rPr>
        <w:t>Сроки и этапы реализации подпрограммы</w:t>
      </w:r>
    </w:p>
    <w:p w:rsidR="00BD39FD" w:rsidRPr="00BD39FD" w:rsidRDefault="00BD39FD" w:rsidP="00BD39FD">
      <w:pPr>
        <w:autoSpaceDN w:val="0"/>
        <w:adjustRightInd w:val="0"/>
        <w:ind w:left="417"/>
        <w:rPr>
          <w:rFonts w:eastAsia="Times New Roman" w:cs="Times New Roman"/>
          <w:b/>
          <w:color w:val="000000"/>
          <w:sz w:val="26"/>
          <w:szCs w:val="26"/>
          <w:lang w:eastAsia="ru-RU"/>
        </w:rPr>
      </w:pPr>
    </w:p>
    <w:p w:rsidR="00BD39FD" w:rsidRPr="00BD39FD" w:rsidRDefault="00BD39FD" w:rsidP="00BD39FD">
      <w:pPr>
        <w:tabs>
          <w:tab w:val="left" w:pos="1134"/>
        </w:tabs>
        <w:overflowPunct/>
        <w:autoSpaceDN w:val="0"/>
        <w:adjustRightInd w:val="0"/>
        <w:ind w:firstLine="709"/>
        <w:contextualSpacing/>
        <w:jc w:val="both"/>
        <w:textAlignment w:val="auto"/>
        <w:rPr>
          <w:rFonts w:eastAsia="Calibri" w:cs="Times New Roman"/>
          <w:color w:val="000000"/>
          <w:sz w:val="26"/>
          <w:szCs w:val="26"/>
          <w:lang w:eastAsia="ru-RU"/>
        </w:rPr>
      </w:pPr>
      <w:r w:rsidRPr="00BD39FD">
        <w:rPr>
          <w:rFonts w:eastAsia="Calibri" w:cs="Times New Roman"/>
          <w:color w:val="000000"/>
          <w:sz w:val="26"/>
          <w:szCs w:val="26"/>
          <w:lang w:eastAsia="ru-RU"/>
        </w:rPr>
        <w:t>Подпрограмма реализуется в 2015-2025 годах. Этапы реализации подпрограммы не выделяются.</w:t>
      </w:r>
    </w:p>
    <w:p w:rsidR="00BD39FD" w:rsidRPr="00BD39FD" w:rsidRDefault="00BD39FD" w:rsidP="00340365">
      <w:pPr>
        <w:numPr>
          <w:ilvl w:val="2"/>
          <w:numId w:val="5"/>
        </w:numPr>
        <w:overflowPunct/>
        <w:autoSpaceDE/>
        <w:autoSpaceDN w:val="0"/>
        <w:adjustRightInd w:val="0"/>
        <w:contextualSpacing/>
        <w:jc w:val="center"/>
        <w:textAlignment w:val="auto"/>
        <w:rPr>
          <w:rFonts w:eastAsia="Calibri" w:cs="Times New Roman"/>
          <w:b/>
          <w:color w:val="000000"/>
          <w:sz w:val="26"/>
          <w:szCs w:val="26"/>
          <w:lang w:eastAsia="en-US"/>
        </w:rPr>
      </w:pPr>
      <w:r w:rsidRPr="00BD39FD">
        <w:rPr>
          <w:rFonts w:eastAsia="Calibri" w:cs="Times New Roman"/>
          <w:b/>
          <w:color w:val="000000"/>
          <w:sz w:val="26"/>
          <w:szCs w:val="26"/>
          <w:lang w:eastAsia="en-US"/>
        </w:rPr>
        <w:lastRenderedPageBreak/>
        <w:t>Перечень основных мероприятий</w:t>
      </w:r>
    </w:p>
    <w:p w:rsidR="00BD39FD" w:rsidRPr="00BD39FD" w:rsidRDefault="00BD39FD" w:rsidP="00BD39FD">
      <w:pPr>
        <w:autoSpaceDN w:val="0"/>
        <w:adjustRightInd w:val="0"/>
        <w:jc w:val="center"/>
        <w:rPr>
          <w:rFonts w:eastAsia="Times New Roman" w:cs="Times New Roman"/>
          <w:b/>
          <w:color w:val="000000"/>
          <w:sz w:val="26"/>
          <w:szCs w:val="26"/>
          <w:lang w:eastAsia="ru-RU"/>
        </w:rPr>
      </w:pPr>
    </w:p>
    <w:bookmarkEnd w:id="4"/>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Правила предоставления молодым семьям социальных выплат на приобретение (строительство) жилья и их использования определены постановлением Правительства РФ от 17.12.2010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УР от 16.11.2009 № 329  "О мерах по реализации в Удмуртской Республике мероприятия по обеспечению жильем молодых семей ведомственной целевой</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 xml:space="preserve">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Реализация данного мероприятия осуществляется с привлечением средств федерального, республиканского, муниципального бюджетов и внебюджетных источников – в части доли собственных средств молодых семей – участников муниципальной подпрограммы.</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4.3.6 Меры муниципального регулирования</w:t>
      </w: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сфере реализации подпрограммы приняты следующие муниципальные правовые акты:</w:t>
      </w:r>
    </w:p>
    <w:p w:rsidR="00BD39FD" w:rsidRPr="00BD39FD" w:rsidRDefault="00BD39FD" w:rsidP="00BD39FD">
      <w:pPr>
        <w:overflowPunct/>
        <w:autoSpaceDE/>
        <w:ind w:firstLine="709"/>
        <w:jc w:val="both"/>
        <w:textAlignment w:val="auto"/>
        <w:rPr>
          <w:rFonts w:eastAsia="Times New Roman" w:cs="Times New Roman"/>
          <w:bCs/>
          <w:sz w:val="26"/>
          <w:szCs w:val="26"/>
          <w:lang w:eastAsia="ru-RU"/>
        </w:rPr>
      </w:pPr>
      <w:r w:rsidRPr="00BD39FD">
        <w:rPr>
          <w:rFonts w:eastAsia="Times New Roman" w:cs="Times New Roman"/>
          <w:color w:val="000000"/>
          <w:sz w:val="26"/>
          <w:szCs w:val="26"/>
          <w:lang w:eastAsia="ru-RU"/>
        </w:rPr>
        <w:t xml:space="preserve">1. </w:t>
      </w:r>
      <w:proofErr w:type="gramStart"/>
      <w:r w:rsidRPr="00BD39FD">
        <w:rPr>
          <w:rFonts w:eastAsia="Times New Roman" w:cs="Times New Roman"/>
          <w:color w:val="000000"/>
          <w:sz w:val="26"/>
          <w:szCs w:val="26"/>
          <w:lang w:eastAsia="ru-RU"/>
        </w:rPr>
        <w:t>Распоряжение Администрации МО «Киясовский район» от 22 мая 2019 года № 117 «</w:t>
      </w:r>
      <w:r w:rsidRPr="00BD39FD">
        <w:rPr>
          <w:rFonts w:eastAsia="Times New Roman" w:cs="Times New Roman"/>
          <w:bCs/>
          <w:sz w:val="26"/>
          <w:szCs w:val="26"/>
          <w:lang w:eastAsia="ru-RU"/>
        </w:rPr>
        <w:t xml:space="preserve">О мерах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w:t>
      </w:r>
      <w:hyperlink r:id="rId9" w:history="1">
        <w:r w:rsidRPr="00BD39FD">
          <w:rPr>
            <w:rFonts w:eastAsia="Times New Roman" w:cs="Times New Roman"/>
            <w:bCs/>
            <w:color w:val="000000"/>
            <w:sz w:val="26"/>
            <w:szCs w:val="26"/>
            <w:lang w:eastAsia="ru-RU"/>
          </w:rPr>
          <w:t>программы</w:t>
        </w:r>
      </w:hyperlink>
      <w:r w:rsidRPr="00BD39FD">
        <w:rPr>
          <w:rFonts w:eastAsia="Times New Roman" w:cs="Times New Roman"/>
          <w:bCs/>
          <w:color w:val="000000"/>
          <w:sz w:val="26"/>
          <w:szCs w:val="26"/>
          <w:lang w:eastAsia="ru-RU"/>
        </w:rPr>
        <w:t xml:space="preserve"> Р</w:t>
      </w:r>
      <w:r w:rsidRPr="00BD39FD">
        <w:rPr>
          <w:rFonts w:eastAsia="Times New Roman" w:cs="Times New Roman"/>
          <w:bCs/>
          <w:sz w:val="26"/>
          <w:szCs w:val="26"/>
          <w:lang w:eastAsia="ru-RU"/>
        </w:rPr>
        <w:t>оссийской Федерации «Обеспечение доступным и комфортным жильем и коммунальными услугами граждан Российской Федерации».</w:t>
      </w:r>
      <w:proofErr w:type="gramEnd"/>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 xml:space="preserve">4.3.7 Прогноз сводных показателей муниципальных заданий </w:t>
      </w:r>
    </w:p>
    <w:p w:rsidR="00BD39FD" w:rsidRPr="00BD39FD" w:rsidRDefault="00BD39FD" w:rsidP="00BD39FD">
      <w:pPr>
        <w:autoSpaceDN w:val="0"/>
        <w:adjustRightInd w:val="0"/>
        <w:jc w:val="center"/>
        <w:rPr>
          <w:rFonts w:eastAsia="Times New Roman" w:cs="Times New Roman"/>
          <w:b/>
          <w:color w:val="000000"/>
          <w:sz w:val="26"/>
          <w:szCs w:val="26"/>
          <w:lang w:eastAsia="ru-RU"/>
        </w:rPr>
      </w:pPr>
    </w:p>
    <w:p w:rsidR="00BD39FD" w:rsidRPr="00BD39FD" w:rsidRDefault="00BD39FD" w:rsidP="00BD39FD">
      <w:pPr>
        <w:autoSpaceDN w:val="0"/>
        <w:adjustRightInd w:val="0"/>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ab/>
        <w:t>Муниципальные задания на оказание муниципальных услуг (выполнение работ) в рамках подпрограммы не формируются.</w:t>
      </w:r>
    </w:p>
    <w:p w:rsidR="00BD39FD" w:rsidRPr="00BD39FD" w:rsidRDefault="00BD39FD" w:rsidP="00BD39FD">
      <w:pPr>
        <w:tabs>
          <w:tab w:val="left" w:pos="567"/>
        </w:tabs>
        <w:autoSpaceDN w:val="0"/>
        <w:adjustRightInd w:val="0"/>
        <w:jc w:val="center"/>
        <w:rPr>
          <w:rFonts w:eastAsia="Times New Roman" w:cs="Times New Roman"/>
          <w:color w:val="000000"/>
          <w:sz w:val="26"/>
          <w:szCs w:val="26"/>
          <w:lang w:eastAsia="ru-RU"/>
        </w:rPr>
      </w:pP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4.3.8 Взаимодействие с органами государственной власти и местного самоуправления, организациями и гражданами</w:t>
      </w: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p>
    <w:p w:rsidR="00BD39FD" w:rsidRPr="00BD39FD" w:rsidRDefault="00BD39FD" w:rsidP="00BD39FD">
      <w:pPr>
        <w:autoSpaceDN w:val="0"/>
        <w:adjustRightInd w:val="0"/>
        <w:ind w:firstLine="567"/>
        <w:jc w:val="both"/>
        <w:rPr>
          <w:rFonts w:eastAsia="Times New Roman" w:cs="Times New Roman"/>
          <w:color w:val="000000"/>
          <w:sz w:val="26"/>
          <w:szCs w:val="26"/>
          <w:lang w:eastAsia="ru-RU"/>
        </w:rPr>
      </w:pPr>
      <w:proofErr w:type="gramStart"/>
      <w:r w:rsidRPr="00BD39FD">
        <w:rPr>
          <w:rFonts w:eastAsia="Times New Roman" w:cs="Times New Roman"/>
          <w:color w:val="000000"/>
          <w:sz w:val="26"/>
          <w:szCs w:val="26"/>
          <w:lang w:eastAsia="ru-RU"/>
        </w:rPr>
        <w:t>Порядок взаимодействия ответственного исполнителя, участников муниципальной подпрограммы по вопросам разработки, реализации и оценки эффективности муниципальной подпрограммы определяет ответственный исполнитель муниципальной программы в соответствии с Положением о порядке разработки, реализации и оценке эффективности муниципальных программ муниципального образования «Киясовский район», утвержденным постановлением Администрации МО «Киясовский район» от 14.04.2014 г. № 177.</w:t>
      </w:r>
      <w:proofErr w:type="gramEnd"/>
    </w:p>
    <w:p w:rsidR="00BD39FD" w:rsidRPr="00BD39FD" w:rsidRDefault="00BD39FD" w:rsidP="00BD39FD">
      <w:pPr>
        <w:autoSpaceDN w:val="0"/>
        <w:adjustRightInd w:val="0"/>
        <w:ind w:firstLine="567"/>
        <w:jc w:val="both"/>
        <w:rPr>
          <w:rFonts w:eastAsia="Times New Roman" w:cs="Times New Roman"/>
          <w:color w:val="000000"/>
          <w:sz w:val="26"/>
          <w:szCs w:val="26"/>
          <w:lang w:eastAsia="ru-RU"/>
        </w:rPr>
      </w:pPr>
    </w:p>
    <w:p w:rsidR="00BD39FD" w:rsidRPr="00BD39FD" w:rsidRDefault="00BD39FD" w:rsidP="00BD39FD">
      <w:pPr>
        <w:autoSpaceDN w:val="0"/>
        <w:adjustRightInd w:val="0"/>
        <w:jc w:val="both"/>
        <w:rPr>
          <w:rFonts w:eastAsia="Times New Roman" w:cs="Times New Roman"/>
          <w:color w:val="000000"/>
          <w:sz w:val="26"/>
          <w:szCs w:val="26"/>
          <w:lang w:eastAsia="ru-RU"/>
        </w:rPr>
      </w:pP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lastRenderedPageBreak/>
        <w:t>4.3.9 Ресурсное обеспечение</w:t>
      </w: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Объём бюджетных ассигнований на реализацию подпрограммы за счет всех средств составит 36955,83 тыс. руб., в том числе за счет средств МО «Муниципальный округ Киясовский район Удмуртской Республики»:</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2015 году – 10434,1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2016 году – 7944,59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2017 году – 6321,46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2018 году – 471,15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2019 году – 1409,0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2020 году – 1713,09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2021 году – 1833,76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2022 году – 1707,17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2023 году – 1707,17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2024 году – 1707,17 тыс. рублей;</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2025 году – 1707,17 тыс. рублей.</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Ресурсное обеспечение подпрограммы за счёт средств бюджета МО «Киясовский район» подлежит  уточнению в рамках бюджетного цикла.</w:t>
      </w:r>
    </w:p>
    <w:p w:rsidR="00BD39FD" w:rsidRPr="00BD39FD" w:rsidRDefault="00BD39FD" w:rsidP="00BD39FD">
      <w:pPr>
        <w:overflowPunct/>
        <w:autoSpaceDE/>
        <w:ind w:firstLine="567"/>
        <w:jc w:val="both"/>
        <w:textAlignment w:val="auto"/>
        <w:rPr>
          <w:rFonts w:eastAsia="Times New Roman" w:cs="Times New Roman"/>
          <w:color w:val="000000"/>
          <w:sz w:val="26"/>
          <w:szCs w:val="26"/>
          <w:lang w:eastAsia="ru-RU"/>
        </w:rPr>
      </w:pPr>
      <w:proofErr w:type="gramStart"/>
      <w:r w:rsidRPr="00BD39FD">
        <w:rPr>
          <w:rFonts w:eastAsia="Times New Roman" w:cs="Times New Roman"/>
          <w:color w:val="000000"/>
          <w:sz w:val="26"/>
          <w:szCs w:val="26"/>
          <w:lang w:eastAsia="ru-RU"/>
        </w:rPr>
        <w:t>Объем внебюджетных средств – в части доли собственных средств граждан, будет определен при утверждении списка семей – участников муниципальной подпрограммы после выделения средств федерального и республиканского бюджетов.</w:t>
      </w:r>
      <w:proofErr w:type="gramEnd"/>
    </w:p>
    <w:p w:rsidR="00BD39FD" w:rsidRPr="00BD39FD" w:rsidRDefault="00BD39FD" w:rsidP="00BD39FD">
      <w:pPr>
        <w:overflowPunct/>
        <w:autoSpaceDE/>
        <w:ind w:firstLine="567"/>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Сведения о ресурсном обеспечении за счет средств бюджета МО «Киясовский район» приведены в приложении 5 к программе.</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Сведения о ресурсном обеспечении подпрограммы за счет всех источников приведены в приложении 6 к программе.</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t>4.3.10 Риски и меры по управлению рисками</w:t>
      </w:r>
    </w:p>
    <w:p w:rsidR="00BD39FD" w:rsidRPr="00BD39FD" w:rsidRDefault="00BD39FD" w:rsidP="00BD39FD">
      <w:pPr>
        <w:tabs>
          <w:tab w:val="left" w:pos="567"/>
        </w:tabs>
        <w:autoSpaceDN w:val="0"/>
        <w:adjustRightInd w:val="0"/>
        <w:jc w:val="center"/>
        <w:rPr>
          <w:rFonts w:eastAsia="Times New Roman" w:cs="Times New Roman"/>
          <w:b/>
          <w:color w:val="000000"/>
          <w:sz w:val="26"/>
          <w:szCs w:val="26"/>
          <w:lang w:eastAsia="ru-RU"/>
        </w:rPr>
      </w:pP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Экономические риски. Прямое влияние на объем инвестиций оказывает состояние экономики. </w:t>
      </w:r>
      <w:proofErr w:type="gramStart"/>
      <w:r w:rsidRPr="00BD39FD">
        <w:rPr>
          <w:rFonts w:eastAsia="Times New Roman" w:cs="Times New Roman"/>
          <w:color w:val="000000"/>
          <w:sz w:val="26"/>
          <w:szCs w:val="26"/>
          <w:lang w:eastAsia="ru-RU"/>
        </w:rPr>
        <w:t xml:space="preserve">Отклонение основных экономических параметров от прогнозируемых приведет к необходимости корректировки значений целевых показателей (индикаторов) подпрограммы, а также системы основных мероприятий подпрограммы.  </w:t>
      </w:r>
      <w:proofErr w:type="gramEnd"/>
    </w:p>
    <w:p w:rsidR="00BD39FD" w:rsidRPr="00BD39FD" w:rsidRDefault="00BD39FD" w:rsidP="00BD39FD">
      <w:pPr>
        <w:shd w:val="clear" w:color="auto" w:fill="FFFFFF"/>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Организационно-управленческие риски связаны с необходимостью согласованных действий многих участников, включая органы государственной власти Российской Федерации и Удмуртской Республики. Также возможны ошибки в управлении реализацией подпрограммы, слабая исполнительская дисциплина. Меры по управлению организационными рисками: </w:t>
      </w:r>
    </w:p>
    <w:p w:rsidR="00BD39FD" w:rsidRPr="00BD39FD" w:rsidRDefault="00BD39FD" w:rsidP="00340365">
      <w:pPr>
        <w:numPr>
          <w:ilvl w:val="1"/>
          <w:numId w:val="4"/>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proofErr w:type="gramStart"/>
      <w:r w:rsidRPr="00BD39FD">
        <w:rPr>
          <w:rFonts w:eastAsia="Calibri" w:cs="Times New Roman"/>
          <w:color w:val="000000"/>
          <w:sz w:val="26"/>
          <w:szCs w:val="26"/>
          <w:lang w:eastAsia="ru-RU"/>
        </w:rPr>
        <w:t>составление планов реализации подпрограммы;</w:t>
      </w:r>
      <w:proofErr w:type="gramEnd"/>
    </w:p>
    <w:p w:rsidR="00BD39FD" w:rsidRPr="00BD39FD" w:rsidRDefault="00BD39FD" w:rsidP="00340365">
      <w:pPr>
        <w:numPr>
          <w:ilvl w:val="1"/>
          <w:numId w:val="4"/>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D39FD">
        <w:rPr>
          <w:rFonts w:eastAsia="Calibri" w:cs="Times New Roman"/>
          <w:color w:val="000000"/>
          <w:sz w:val="26"/>
          <w:szCs w:val="26"/>
          <w:lang w:eastAsia="ru-RU"/>
        </w:rPr>
        <w:t xml:space="preserve">ежеквартальный мониторинг реализации подпрограммы; </w:t>
      </w:r>
    </w:p>
    <w:p w:rsidR="00BD39FD" w:rsidRPr="00BD39FD" w:rsidRDefault="00BD39FD" w:rsidP="00340365">
      <w:pPr>
        <w:numPr>
          <w:ilvl w:val="1"/>
          <w:numId w:val="4"/>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D39FD">
        <w:rPr>
          <w:rFonts w:eastAsia="Calibri" w:cs="Times New Roman"/>
          <w:color w:val="000000"/>
          <w:sz w:val="26"/>
          <w:szCs w:val="26"/>
          <w:lang w:eastAsia="ru-RU"/>
        </w:rPr>
        <w:t xml:space="preserve">закрепление персональной ответственности за исполнение мероприятий и достижение значений целевых показателей (индикаторов) подпрограммы; </w:t>
      </w:r>
    </w:p>
    <w:p w:rsidR="00BD39FD" w:rsidRPr="00BD39FD" w:rsidRDefault="00BD39FD" w:rsidP="00340365">
      <w:pPr>
        <w:numPr>
          <w:ilvl w:val="1"/>
          <w:numId w:val="4"/>
        </w:numPr>
        <w:shd w:val="clear" w:color="auto" w:fill="FFFFFF"/>
        <w:tabs>
          <w:tab w:val="left" w:pos="993"/>
        </w:tabs>
        <w:overflowPunct/>
        <w:autoSpaceDE/>
        <w:autoSpaceDN w:val="0"/>
        <w:adjustRightInd w:val="0"/>
        <w:ind w:left="0" w:firstLine="709"/>
        <w:contextualSpacing/>
        <w:jc w:val="both"/>
        <w:textAlignment w:val="auto"/>
        <w:rPr>
          <w:rFonts w:eastAsia="Calibri" w:cs="Times New Roman"/>
          <w:color w:val="000000"/>
          <w:sz w:val="26"/>
          <w:szCs w:val="26"/>
          <w:lang w:eastAsia="ru-RU"/>
        </w:rPr>
      </w:pPr>
      <w:r w:rsidRPr="00BD39FD">
        <w:rPr>
          <w:rFonts w:eastAsia="Calibri" w:cs="Times New Roman"/>
          <w:color w:val="000000"/>
          <w:sz w:val="26"/>
          <w:szCs w:val="26"/>
          <w:lang w:eastAsia="ru-RU"/>
        </w:rPr>
        <w:t>информирование населения и открытая публикация данных о ходе реализации подпрограммы;</w:t>
      </w:r>
    </w:p>
    <w:p w:rsidR="00BD39FD" w:rsidRPr="00BD39FD" w:rsidRDefault="00BD39FD" w:rsidP="00BD39FD">
      <w:pPr>
        <w:shd w:val="clear" w:color="auto" w:fill="FFFFFF"/>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Кадровые риски связаны с недостаточным уровнем квалификации работников. В качестве меры для управления риском будут осуществляться мероприятия по подготовке и переподготовка кадров.</w:t>
      </w:r>
    </w:p>
    <w:p w:rsidR="00BD39FD" w:rsidRPr="00BD39FD" w:rsidRDefault="00BD39FD" w:rsidP="00BD39FD">
      <w:pPr>
        <w:autoSpaceDN w:val="0"/>
        <w:adjustRightInd w:val="0"/>
        <w:ind w:firstLine="709"/>
        <w:jc w:val="center"/>
        <w:rPr>
          <w:rFonts w:eastAsia="Times New Roman" w:cs="Times New Roman"/>
          <w:b/>
          <w:color w:val="000000"/>
          <w:sz w:val="26"/>
          <w:szCs w:val="26"/>
          <w:lang w:eastAsia="ru-RU"/>
        </w:rPr>
      </w:pPr>
      <w:r w:rsidRPr="00BD39FD">
        <w:rPr>
          <w:rFonts w:eastAsia="Times New Roman" w:cs="Times New Roman"/>
          <w:b/>
          <w:color w:val="000000"/>
          <w:sz w:val="26"/>
          <w:szCs w:val="26"/>
          <w:lang w:eastAsia="ru-RU"/>
        </w:rPr>
        <w:lastRenderedPageBreak/>
        <w:t>4.3.11 Конечные результаты и оценка эффективности</w:t>
      </w:r>
    </w:p>
    <w:p w:rsidR="00BD39FD" w:rsidRPr="00BD39FD" w:rsidRDefault="00BD39FD" w:rsidP="00BD39FD">
      <w:pPr>
        <w:autoSpaceDN w:val="0"/>
        <w:adjustRightInd w:val="0"/>
        <w:ind w:firstLine="709"/>
        <w:jc w:val="center"/>
        <w:rPr>
          <w:rFonts w:eastAsia="Times New Roman" w:cs="Times New Roman"/>
          <w:b/>
          <w:color w:val="000000"/>
          <w:sz w:val="26"/>
          <w:szCs w:val="26"/>
          <w:lang w:eastAsia="ru-RU"/>
        </w:rPr>
      </w:pP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proofErr w:type="gramStart"/>
      <w:r w:rsidRPr="00BD39FD">
        <w:rPr>
          <w:rFonts w:eastAsia="Times New Roman" w:cs="Times New Roman"/>
          <w:color w:val="000000"/>
          <w:sz w:val="26"/>
          <w:szCs w:val="26"/>
          <w:lang w:eastAsia="ru-RU"/>
        </w:rPr>
        <w:t xml:space="preserve">Подпрограмма направлена на оказание информационной и организационной поддержки по привлечению к участию в подпрограмме граждан, имеющих возможность приобрести жилье с помощью собственных, заемных средств, а также социальных выплат и субсидий на приобретение жилья; признание граждан в качестве нуждающихся в улучшении жилищных условий; подготовка, оформление и выдача документов о предоставлении мер государственной поддержки с целью улучшения жилищных условий граждан </w:t>
      </w:r>
      <w:proofErr w:type="gramEnd"/>
    </w:p>
    <w:p w:rsidR="00BD39FD" w:rsidRPr="00BD39FD" w:rsidRDefault="00BD39FD" w:rsidP="00BD39FD">
      <w:pPr>
        <w:overflowPunct/>
        <w:autoSpaceDE/>
        <w:ind w:firstLine="709"/>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Ожидаемые результаты ее реализации обеспечение жильем граждан </w:t>
      </w:r>
    </w:p>
    <w:p w:rsidR="00BD39FD" w:rsidRPr="00BD39FD" w:rsidRDefault="00BD39FD" w:rsidP="00BD39FD">
      <w:pPr>
        <w:overflowPunct/>
        <w:autoSpaceDE/>
        <w:ind w:firstLine="709"/>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Киясовского района.</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Оценка эффективности муниципальной подпрограммы будет осуществляться путем ежегодного сопоставления:</w:t>
      </w:r>
    </w:p>
    <w:p w:rsidR="00BD39FD" w:rsidRPr="00BD39FD" w:rsidRDefault="00BD39FD" w:rsidP="00BD39FD">
      <w:pPr>
        <w:tabs>
          <w:tab w:val="left" w:pos="397"/>
        </w:tabs>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фактических (в сопоставимых условиях) и планируемых значений целевых показателей муниципальной подпрограммы (целевой параметр 100%);</w:t>
      </w:r>
    </w:p>
    <w:p w:rsidR="00BD39FD" w:rsidRPr="00BD39FD" w:rsidRDefault="00BD39FD" w:rsidP="00BD39FD">
      <w:pPr>
        <w:tabs>
          <w:tab w:val="left" w:pos="397"/>
        </w:tabs>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фактических (в сопоставимых условиях) и планируемых объемов расходов местного бюджета на реализацию муниципальной подпрограммы и ее мероприятия (целевой параметр 100%);</w:t>
      </w:r>
    </w:p>
    <w:p w:rsidR="00BD39FD" w:rsidRPr="00BD39FD" w:rsidRDefault="00BD39FD" w:rsidP="00BD39FD">
      <w:pPr>
        <w:tabs>
          <w:tab w:val="left" w:pos="397"/>
        </w:tabs>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числа выполненных и планируемых мероприятий плана реализации муниципальной подпрограммы (целевой параметр 100%).</w:t>
      </w:r>
    </w:p>
    <w:p w:rsidR="00BD39FD" w:rsidRPr="00BD39FD" w:rsidRDefault="00BD39FD" w:rsidP="00BD39FD">
      <w:pPr>
        <w:autoSpaceDN w:val="0"/>
        <w:adjustRightInd w:val="0"/>
        <w:rPr>
          <w:rFonts w:eastAsia="Times New Roman" w:cs="Times New Roman"/>
          <w:sz w:val="26"/>
          <w:szCs w:val="26"/>
          <w:lang w:eastAsia="ru-RU"/>
        </w:rPr>
      </w:pPr>
    </w:p>
    <w:p w:rsidR="00BD39FD" w:rsidRPr="00BD39FD" w:rsidRDefault="00BD39FD" w:rsidP="00BD39FD">
      <w:pPr>
        <w:autoSpaceDN w:val="0"/>
        <w:adjustRightInd w:val="0"/>
        <w:ind w:left="1134" w:right="1050"/>
        <w:jc w:val="center"/>
        <w:rPr>
          <w:rFonts w:eastAsia="Times New Roman" w:cs="Times New Roman"/>
          <w:b/>
          <w:sz w:val="26"/>
          <w:szCs w:val="26"/>
          <w:lang w:eastAsia="ru-RU"/>
        </w:rPr>
      </w:pPr>
      <w:r w:rsidRPr="00BD39FD">
        <w:rPr>
          <w:rFonts w:eastAsia="Times New Roman" w:cs="Times New Roman"/>
          <w:b/>
          <w:sz w:val="26"/>
          <w:szCs w:val="26"/>
          <w:lang w:eastAsia="ru-RU"/>
        </w:rPr>
        <w:t>4.5. Подпрограмма «Содействие занятости»</w:t>
      </w:r>
    </w:p>
    <w:p w:rsidR="00BD39FD" w:rsidRPr="00BD39FD" w:rsidRDefault="00BD39FD" w:rsidP="00BD39FD">
      <w:pPr>
        <w:autoSpaceDN w:val="0"/>
        <w:adjustRightInd w:val="0"/>
        <w:ind w:left="1134" w:right="1050"/>
        <w:jc w:val="center"/>
        <w:rPr>
          <w:rFonts w:eastAsia="Times New Roman" w:cs="Times New Roman"/>
          <w:b/>
          <w:sz w:val="26"/>
          <w:szCs w:val="26"/>
          <w:lang w:eastAsia="ru-RU"/>
        </w:rPr>
      </w:pPr>
    </w:p>
    <w:p w:rsidR="00BD39FD" w:rsidRPr="00BD39FD" w:rsidRDefault="00BD39FD" w:rsidP="00BD39FD">
      <w:pPr>
        <w:autoSpaceDN w:val="0"/>
        <w:adjustRightInd w:val="0"/>
        <w:ind w:right="-85"/>
        <w:jc w:val="center"/>
        <w:rPr>
          <w:rFonts w:eastAsia="Times New Roman" w:cs="Times New Roman"/>
          <w:b/>
          <w:sz w:val="26"/>
          <w:szCs w:val="26"/>
          <w:lang w:eastAsia="ru-RU"/>
        </w:rPr>
      </w:pPr>
      <w:r w:rsidRPr="00BD39FD">
        <w:rPr>
          <w:rFonts w:eastAsia="Times New Roman" w:cs="Times New Roman"/>
          <w:b/>
          <w:sz w:val="26"/>
          <w:szCs w:val="26"/>
          <w:lang w:eastAsia="ru-RU"/>
        </w:rPr>
        <w:t>ПАСПОРТ</w:t>
      </w: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подпрограммы «Содействие занятости населения»</w:t>
      </w:r>
    </w:p>
    <w:p w:rsidR="00BD39FD" w:rsidRPr="00BD39FD" w:rsidRDefault="00BD39FD" w:rsidP="00BD39FD">
      <w:pPr>
        <w:overflowPunct/>
        <w:autoSpaceDE/>
        <w:jc w:val="center"/>
        <w:textAlignment w:val="auto"/>
        <w:rPr>
          <w:rFonts w:eastAsia="Times New Roman" w:cs="Times New Roman"/>
          <w:b/>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6"/>
        <w:gridCol w:w="7354"/>
      </w:tblGrid>
      <w:tr w:rsidR="00BD39FD" w:rsidRPr="00BD39FD" w:rsidTr="00BD39FD">
        <w:trPr>
          <w:trHeight w:val="70"/>
        </w:trPr>
        <w:tc>
          <w:tcPr>
            <w:tcW w:w="2622"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Наименование подпрограммы</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«Содействие занятости населения»</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Координатор</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Первый 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sz w:val="24"/>
                <w:szCs w:val="24"/>
                <w:lang w:eastAsia="ru-RU"/>
              </w:rPr>
              <w:t xml:space="preserve">Ответственный исполнитель </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color w:val="000000"/>
                <w:sz w:val="24"/>
                <w:szCs w:val="24"/>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sz w:val="24"/>
                <w:szCs w:val="24"/>
                <w:lang w:eastAsia="ru-RU"/>
              </w:rPr>
              <w:t xml:space="preserve">Соисполнители </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color w:val="000000"/>
                <w:sz w:val="24"/>
                <w:szCs w:val="24"/>
                <w:lang w:eastAsia="ru-RU"/>
              </w:rPr>
              <w:t>МКУ МЦ «Ровесник» МО «Муниципальный округ Киясовский район Удмуртской Республики»</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sz w:val="24"/>
                <w:szCs w:val="24"/>
                <w:lang w:eastAsia="ru-RU"/>
              </w:rPr>
              <w:t>Цель</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bCs/>
                <w:sz w:val="24"/>
                <w:szCs w:val="24"/>
                <w:lang w:eastAsia="ru-RU"/>
              </w:rPr>
            </w:pPr>
            <w:r w:rsidRPr="00BD39FD">
              <w:rPr>
                <w:rFonts w:eastAsia="Times New Roman" w:cs="Times New Roman"/>
                <w:sz w:val="24"/>
                <w:szCs w:val="24"/>
                <w:lang w:eastAsia="ru-RU"/>
              </w:rPr>
              <w:t>Дальнейшее расширение занятости;</w:t>
            </w:r>
          </w:p>
          <w:p w:rsidR="00BD39FD" w:rsidRPr="00BD39FD" w:rsidRDefault="00BD39FD" w:rsidP="00BD39FD">
            <w:pPr>
              <w:overflowPunct/>
              <w:autoSpaceDE/>
              <w:jc w:val="both"/>
              <w:textAlignment w:val="auto"/>
              <w:rPr>
                <w:rFonts w:eastAsia="Times New Roman" w:cs="Times New Roman"/>
                <w:bCs/>
                <w:sz w:val="24"/>
                <w:szCs w:val="24"/>
                <w:lang w:eastAsia="ru-RU"/>
              </w:rPr>
            </w:pPr>
            <w:r w:rsidRPr="00BD39FD">
              <w:rPr>
                <w:rFonts w:eastAsia="Times New Roman" w:cs="Times New Roman"/>
                <w:sz w:val="24"/>
                <w:szCs w:val="24"/>
                <w:lang w:eastAsia="ru-RU"/>
              </w:rPr>
              <w:t>Сдерживание регистрируемого уровня безработицы;</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Стабилизация ситуации на рынке труда</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sz w:val="24"/>
                <w:szCs w:val="24"/>
                <w:lang w:eastAsia="ru-RU"/>
              </w:rPr>
              <w:t xml:space="preserve">Задачи </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Повышение полноты и качества предоставления государственных услуг в соответствии с действующим Административным регламентом в сфере занятости населения;</w:t>
            </w:r>
          </w:p>
          <w:p w:rsidR="00BD39FD" w:rsidRPr="00BD39FD" w:rsidRDefault="00BD39FD" w:rsidP="00BD39FD">
            <w:pPr>
              <w:overflowPunct/>
              <w:autoSpaceDE/>
              <w:jc w:val="both"/>
              <w:textAlignment w:val="auto"/>
              <w:rPr>
                <w:rFonts w:eastAsia="Times New Roman" w:cs="Times New Roman"/>
                <w:bCs/>
                <w:kern w:val="1"/>
                <w:sz w:val="24"/>
                <w:szCs w:val="24"/>
              </w:rPr>
            </w:pPr>
            <w:r w:rsidRPr="00BD39FD">
              <w:rPr>
                <w:rFonts w:eastAsia="Times New Roman" w:cs="Times New Roman"/>
                <w:kern w:val="1"/>
                <w:sz w:val="24"/>
                <w:szCs w:val="24"/>
              </w:rPr>
              <w:t>Содействие занятости населения путем организации временных работ;</w:t>
            </w:r>
          </w:p>
          <w:p w:rsidR="00BD39FD" w:rsidRPr="00BD39FD" w:rsidRDefault="00BD39FD" w:rsidP="00BD39FD">
            <w:pPr>
              <w:overflowPunct/>
              <w:autoSpaceDE/>
              <w:jc w:val="both"/>
              <w:textAlignment w:val="auto"/>
              <w:rPr>
                <w:rFonts w:eastAsia="Times New Roman" w:cs="Times New Roman"/>
                <w:bCs/>
                <w:kern w:val="1"/>
                <w:sz w:val="24"/>
                <w:szCs w:val="24"/>
              </w:rPr>
            </w:pPr>
            <w:r w:rsidRPr="00BD39FD">
              <w:rPr>
                <w:rFonts w:eastAsia="Times New Roman" w:cs="Times New Roman"/>
                <w:kern w:val="1"/>
                <w:sz w:val="24"/>
                <w:szCs w:val="24"/>
              </w:rPr>
              <w:t>Повышение качества и конкурентоспособности рабочей силы путем профориентационной работы, профобучения;</w:t>
            </w:r>
          </w:p>
          <w:p w:rsidR="00BD39FD" w:rsidRPr="00BD39FD" w:rsidRDefault="00BD39FD" w:rsidP="00BD39FD">
            <w:pPr>
              <w:overflowPunct/>
              <w:autoSpaceDE/>
              <w:jc w:val="both"/>
              <w:textAlignment w:val="auto"/>
              <w:rPr>
                <w:rFonts w:eastAsia="Times New Roman" w:cs="Times New Roman"/>
                <w:bCs/>
                <w:kern w:val="1"/>
                <w:sz w:val="24"/>
                <w:szCs w:val="24"/>
              </w:rPr>
            </w:pPr>
            <w:r w:rsidRPr="00BD39FD">
              <w:rPr>
                <w:rFonts w:eastAsia="Times New Roman" w:cs="Times New Roman"/>
                <w:kern w:val="1"/>
                <w:sz w:val="24"/>
                <w:szCs w:val="24"/>
              </w:rPr>
              <w:t>Поддержка занятых граждан, находящихся под угрозой массового высвобождения, посредством превентивной работы;</w:t>
            </w:r>
          </w:p>
          <w:p w:rsidR="00BD39FD" w:rsidRPr="00BD39FD" w:rsidRDefault="00BD39FD" w:rsidP="00BD39FD">
            <w:pPr>
              <w:overflowPunct/>
              <w:autoSpaceDE/>
              <w:jc w:val="both"/>
              <w:textAlignment w:val="auto"/>
              <w:rPr>
                <w:rFonts w:eastAsia="Times New Roman" w:cs="Times New Roman"/>
                <w:bCs/>
                <w:kern w:val="1"/>
                <w:sz w:val="24"/>
                <w:szCs w:val="24"/>
              </w:rPr>
            </w:pPr>
            <w:proofErr w:type="gramStart"/>
            <w:r w:rsidRPr="00BD39FD">
              <w:rPr>
                <w:rFonts w:eastAsia="Times New Roman" w:cs="Times New Roman"/>
                <w:kern w:val="1"/>
                <w:sz w:val="24"/>
                <w:szCs w:val="24"/>
              </w:rPr>
              <w:t xml:space="preserve">Обеспечение государственных гарантий занятости гражданам, испытывающим трудности в поиске работы, путем содействия во </w:t>
            </w:r>
            <w:r w:rsidRPr="00BD39FD">
              <w:rPr>
                <w:rFonts w:eastAsia="Times New Roman" w:cs="Times New Roman"/>
                <w:kern w:val="1"/>
                <w:sz w:val="24"/>
                <w:szCs w:val="24"/>
              </w:rPr>
              <w:lastRenderedPageBreak/>
              <w:t>временном трудоустройстве посредством квотирования  рабочих мест, реализацией активных программ занятости;</w:t>
            </w:r>
            <w:proofErr w:type="gramEnd"/>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kern w:val="1"/>
                <w:sz w:val="24"/>
                <w:szCs w:val="24"/>
              </w:rPr>
              <w:t>Улучшение функционирования рынка труда посредством информационного обеспечения населения и работодателей о положении на рынке труда.</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b/>
                <w:sz w:val="24"/>
                <w:szCs w:val="24"/>
                <w:lang w:eastAsia="ru-RU"/>
              </w:rPr>
            </w:pPr>
            <w:r w:rsidRPr="00BD39FD">
              <w:rPr>
                <w:rFonts w:eastAsia="Times New Roman" w:cs="Times New Roman"/>
                <w:sz w:val="24"/>
                <w:szCs w:val="24"/>
                <w:lang w:eastAsia="ru-RU"/>
              </w:rPr>
              <w:lastRenderedPageBreak/>
              <w:t xml:space="preserve">Целевые показатели (индикаторы) </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уровень регистрируемой безработицы от трудоспособного населения в трудоспособном возрасте</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Сроки и этапы  реализации</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Срок реализации - 2015-2025 годы.</w:t>
            </w:r>
          </w:p>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Этапы реализации подпрограммы не выделяются.</w:t>
            </w:r>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Ресурсное обеспечение за счет средств бюджета МО «Киясовский район»</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Финансирование не запланировано.</w:t>
            </w:r>
          </w:p>
          <w:p w:rsidR="00BD39FD" w:rsidRPr="00BD39FD" w:rsidRDefault="00BD39FD" w:rsidP="00BD39FD">
            <w:pPr>
              <w:overflowPunct/>
              <w:autoSpaceDE/>
              <w:jc w:val="both"/>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Ресурсное обеспечение подпрограммы за счет средств бюджета  района подлежит ежегодному уточнению в рамках бюджетного процесса с учетом ситуации на рынке труда Киясовского района.</w:t>
            </w:r>
            <w:proofErr w:type="gramEnd"/>
          </w:p>
        </w:tc>
      </w:tr>
      <w:tr w:rsidR="00BD39FD" w:rsidRPr="00BD39FD" w:rsidTr="00BD39FD">
        <w:tc>
          <w:tcPr>
            <w:tcW w:w="2622"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Ожидаемые конечные результаты, оценка планируемой эффективности</w:t>
            </w:r>
          </w:p>
        </w:tc>
        <w:tc>
          <w:tcPr>
            <w:tcW w:w="12087" w:type="dxa"/>
            <w:shd w:val="clear" w:color="auto" w:fill="auto"/>
          </w:tcPr>
          <w:p w:rsidR="00BD39FD" w:rsidRPr="00BD39FD" w:rsidRDefault="00BD39FD" w:rsidP="00BD39FD">
            <w:pPr>
              <w:overflowPunct/>
              <w:autoSpaceDE/>
              <w:jc w:val="both"/>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Стабилизация уровня регистрируемой безработицы </w:t>
            </w:r>
            <w:proofErr w:type="gramStart"/>
            <w:r w:rsidRPr="00BD39FD">
              <w:rPr>
                <w:rFonts w:eastAsia="Times New Roman" w:cs="Times New Roman"/>
                <w:sz w:val="24"/>
                <w:szCs w:val="24"/>
                <w:lang w:eastAsia="ru-RU"/>
              </w:rPr>
              <w:t>от численности трудоспособного населения в трудоспособном возрасте в среднем за год</w:t>
            </w:r>
            <w:proofErr w:type="gramEnd"/>
            <w:r w:rsidRPr="00BD39FD">
              <w:rPr>
                <w:rFonts w:eastAsia="Times New Roman" w:cs="Times New Roman"/>
                <w:sz w:val="24"/>
                <w:szCs w:val="24"/>
                <w:lang w:eastAsia="ru-RU"/>
              </w:rPr>
              <w:t>, в процентах.</w:t>
            </w:r>
          </w:p>
        </w:tc>
      </w:tr>
    </w:tbl>
    <w:p w:rsidR="00BD39FD" w:rsidRPr="00BD39FD" w:rsidRDefault="00BD39FD" w:rsidP="00BD39FD">
      <w:pPr>
        <w:shd w:val="clear" w:color="auto" w:fill="FFFFFF"/>
        <w:tabs>
          <w:tab w:val="left" w:pos="1276"/>
        </w:tabs>
        <w:autoSpaceDN w:val="0"/>
        <w:adjustRightInd w:val="0"/>
        <w:spacing w:before="480" w:after="240"/>
        <w:ind w:right="624" w:firstLine="709"/>
        <w:jc w:val="center"/>
        <w:rPr>
          <w:rFonts w:eastAsia="Times New Roman" w:cs="Times New Roman"/>
          <w:b/>
          <w:sz w:val="24"/>
          <w:szCs w:val="24"/>
          <w:lang w:eastAsia="ru-RU"/>
        </w:rPr>
      </w:pPr>
      <w:r w:rsidRPr="00BD39FD">
        <w:rPr>
          <w:rFonts w:eastAsia="Times New Roman" w:cs="Times New Roman"/>
          <w:b/>
          <w:sz w:val="24"/>
          <w:szCs w:val="24"/>
          <w:lang w:eastAsia="ru-RU"/>
        </w:rPr>
        <w:t>4.5.1. Характеристика сферы деятельности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Основной проблемой в организации общественных оплачиваемых работ является необходимость создания новых рабочих мест для безработных граждан в целях регулирования негативных процессов в экономике Киясовского района. Проведение указанной работы имеет огромное значение для жителей района и способствует их социальной защищенности.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Под общественными работами понимается общественная трудовая деятельность, имеющая социально полезную направленность и организуемая в качестве дополнительной социальной поддержки граждан ищущих работу.</w:t>
      </w:r>
      <w:proofErr w:type="gramEnd"/>
      <w:r w:rsidRPr="00BD39FD">
        <w:rPr>
          <w:rFonts w:eastAsia="Times New Roman" w:cs="Times New Roman"/>
          <w:sz w:val="26"/>
          <w:szCs w:val="26"/>
          <w:lang w:eastAsia="ru-RU"/>
        </w:rPr>
        <w:t xml:space="preserve"> Участие граждан в общественных работах допускается только с их согласия. На граждан, занятых в общественных работах, распространяется законодательство Российской Федерации о труде и социальном страховании.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Оплачиваемые общественные работы организуются органами местного самоуправления по предложению и при участии службы занятости. </w:t>
      </w:r>
      <w:proofErr w:type="gramStart"/>
      <w:r w:rsidRPr="00BD39FD">
        <w:rPr>
          <w:rFonts w:eastAsia="Times New Roman" w:cs="Times New Roman"/>
          <w:sz w:val="26"/>
          <w:szCs w:val="26"/>
          <w:lang w:eastAsia="ru-RU"/>
        </w:rPr>
        <w:t>Практическая реализация задач по организации и проведению общественных работ, в том числе направление граждан на общественные работы, осуществляется Филиал казенного учреждения Удмуртской Республики «Республиканский Центр занятости населения «Центр занятости населения Киясовского района»</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Общественные работы призваны обеспечивать:</w:t>
      </w:r>
    </w:p>
    <w:p w:rsidR="00BD39FD" w:rsidRPr="00BD39FD" w:rsidRDefault="00BD39FD" w:rsidP="00340365">
      <w:pPr>
        <w:numPr>
          <w:ilvl w:val="0"/>
          <w:numId w:val="10"/>
        </w:numPr>
        <w:overflowPunct/>
        <w:autoSpaceDE/>
        <w:autoSpaceDN w:val="0"/>
        <w:adjustRightInd w:val="0"/>
        <w:ind w:firstLine="709"/>
        <w:jc w:val="both"/>
        <w:textAlignment w:val="auto"/>
        <w:rPr>
          <w:rFonts w:eastAsia="Times New Roman" w:cs="Times New Roman"/>
          <w:strike/>
          <w:sz w:val="26"/>
          <w:szCs w:val="26"/>
          <w:lang w:eastAsia="ru-RU"/>
        </w:rPr>
      </w:pPr>
      <w:r w:rsidRPr="00BD39FD">
        <w:rPr>
          <w:rFonts w:eastAsia="Times New Roman" w:cs="Times New Roman"/>
          <w:sz w:val="26"/>
          <w:szCs w:val="26"/>
          <w:lang w:eastAsia="ru-RU"/>
        </w:rPr>
        <w:t>удовлетворение потребности организаций в выполнении работ, носящих временный или сезонный характер;</w:t>
      </w:r>
    </w:p>
    <w:p w:rsidR="00BD39FD" w:rsidRPr="00BD39FD" w:rsidRDefault="00BD39FD" w:rsidP="00340365">
      <w:pPr>
        <w:numPr>
          <w:ilvl w:val="0"/>
          <w:numId w:val="10"/>
        </w:numPr>
        <w:overflowPunct/>
        <w:autoSpaceDE/>
        <w:autoSpaceDN w:val="0"/>
        <w:adjustRightInd w:val="0"/>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предоставление гражданам материальной поддержки в виде временного заработка (дохода),</w:t>
      </w:r>
    </w:p>
    <w:p w:rsidR="00BD39FD" w:rsidRPr="00BD39FD" w:rsidRDefault="00BD39FD" w:rsidP="00340365">
      <w:pPr>
        <w:numPr>
          <w:ilvl w:val="0"/>
          <w:numId w:val="10"/>
        </w:numPr>
        <w:overflowPunct/>
        <w:autoSpaceDE/>
        <w:autoSpaceDN w:val="0"/>
        <w:adjustRightInd w:val="0"/>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сохранение мотивации к труду лиц, имеющих перерыв в работе.</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rPr>
        <w:lastRenderedPageBreak/>
        <w:t>Еще одной проблемой на рынке труда  является п</w:t>
      </w:r>
      <w:r w:rsidRPr="00BD39FD">
        <w:rPr>
          <w:rFonts w:eastAsia="Times New Roman" w:cs="Times New Roman"/>
          <w:sz w:val="26"/>
          <w:szCs w:val="26"/>
          <w:lang w:eastAsia="ru-RU"/>
        </w:rPr>
        <w:t xml:space="preserve">роблема трудоустройства молодежи, так как нерешенность этой проблемы в подростковом возрасте имеет непоправимые долгосрочные последствия.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Анкетирование показало, что более 40% подростков от 14 до 18 лет желают в каникулярное время получить возможность устроиться на работу и ближе познакомиться с различными профессиями.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В 2013 году реализовывалось направление «Организация временной занятости несовершеннолетних граждан в возрасте от 14 до 18 лет в свободное от учебы время в Киясовском районе».</w:t>
      </w:r>
      <w:proofErr w:type="gramEnd"/>
      <w:r w:rsidRPr="00BD39FD">
        <w:rPr>
          <w:rFonts w:eastAsia="Times New Roman" w:cs="Times New Roman"/>
          <w:sz w:val="26"/>
          <w:szCs w:val="26"/>
          <w:lang w:eastAsia="ru-RU"/>
        </w:rPr>
        <w:t xml:space="preserve"> Результаты реализации мероприятия показали, что комплексный подход, объединяющий усилия </w:t>
      </w:r>
      <w:proofErr w:type="gramStart"/>
      <w:r w:rsidRPr="00BD39FD">
        <w:rPr>
          <w:rFonts w:eastAsia="Times New Roman" w:cs="Times New Roman"/>
          <w:sz w:val="26"/>
          <w:szCs w:val="26"/>
          <w:lang w:eastAsia="ru-RU"/>
        </w:rPr>
        <w:t>субъектов системы профилактики правонарушений несовершеннолетних</w:t>
      </w:r>
      <w:proofErr w:type="gramEnd"/>
      <w:r w:rsidRPr="00BD39FD">
        <w:rPr>
          <w:rFonts w:eastAsia="Times New Roman" w:cs="Times New Roman"/>
          <w:sz w:val="26"/>
          <w:szCs w:val="26"/>
          <w:lang w:eastAsia="ru-RU"/>
        </w:rPr>
        <w:t xml:space="preserve"> позволяет решить проблему временного трудоустройства подростков.</w:t>
      </w:r>
    </w:p>
    <w:p w:rsidR="00BD39FD" w:rsidRPr="00BD39FD" w:rsidRDefault="00BD39FD" w:rsidP="00BD39FD">
      <w:pPr>
        <w:overflowPunct/>
        <w:autoSpaceDE/>
        <w:ind w:firstLine="709"/>
        <w:jc w:val="both"/>
        <w:textAlignment w:val="auto"/>
        <w:rPr>
          <w:rFonts w:eastAsia="Times New Roman" w:cs="Times New Roman"/>
          <w:color w:val="000000"/>
          <w:spacing w:val="-1"/>
          <w:sz w:val="26"/>
          <w:szCs w:val="26"/>
          <w:lang w:eastAsia="ru-RU"/>
        </w:rPr>
      </w:pPr>
      <w:r w:rsidRPr="00BD39FD">
        <w:rPr>
          <w:rFonts w:eastAsia="Times New Roman" w:cs="Times New Roman"/>
          <w:color w:val="000000"/>
          <w:sz w:val="26"/>
          <w:szCs w:val="26"/>
          <w:lang w:eastAsia="ru-RU"/>
        </w:rPr>
        <w:t xml:space="preserve">Приоритетным правом при трудоустройстве на временные работы </w:t>
      </w:r>
      <w:r w:rsidRPr="00BD39FD">
        <w:rPr>
          <w:rFonts w:eastAsia="Times New Roman" w:cs="Times New Roman"/>
          <w:color w:val="000000"/>
          <w:spacing w:val="-1"/>
          <w:sz w:val="26"/>
          <w:szCs w:val="26"/>
          <w:lang w:eastAsia="ru-RU"/>
        </w:rPr>
        <w:t>пользуются несовершеннолетние граждане:</w:t>
      </w:r>
    </w:p>
    <w:p w:rsidR="00BD39FD" w:rsidRPr="00BD39FD" w:rsidRDefault="00BD39FD" w:rsidP="00340365">
      <w:pPr>
        <w:numPr>
          <w:ilvl w:val="0"/>
          <w:numId w:val="11"/>
        </w:numPr>
        <w:overflowPunct/>
        <w:autoSpaceDE/>
        <w:autoSpaceDN w:val="0"/>
        <w:adjustRightInd w:val="0"/>
        <w:ind w:firstLine="709"/>
        <w:jc w:val="both"/>
        <w:textAlignment w:val="auto"/>
        <w:rPr>
          <w:rFonts w:eastAsia="Times New Roman" w:cs="Times New Roman"/>
          <w:color w:val="000000"/>
          <w:spacing w:val="-1"/>
          <w:sz w:val="26"/>
          <w:szCs w:val="26"/>
          <w:lang w:eastAsia="ru-RU"/>
        </w:rPr>
      </w:pPr>
      <w:proofErr w:type="gramStart"/>
      <w:r w:rsidRPr="00BD39FD">
        <w:rPr>
          <w:rFonts w:eastAsia="Times New Roman" w:cs="Times New Roman"/>
          <w:color w:val="000000"/>
          <w:spacing w:val="-1"/>
          <w:sz w:val="26"/>
          <w:szCs w:val="26"/>
          <w:lang w:eastAsia="ru-RU"/>
        </w:rPr>
        <w:t>состоящие</w:t>
      </w:r>
      <w:proofErr w:type="gramEnd"/>
      <w:r w:rsidRPr="00BD39FD">
        <w:rPr>
          <w:rFonts w:eastAsia="Times New Roman" w:cs="Times New Roman"/>
          <w:color w:val="000000"/>
          <w:spacing w:val="-1"/>
          <w:sz w:val="26"/>
          <w:szCs w:val="26"/>
          <w:lang w:eastAsia="ru-RU"/>
        </w:rPr>
        <w:t xml:space="preserve"> на различных профилактических учётах;</w:t>
      </w:r>
    </w:p>
    <w:p w:rsidR="00BD39FD" w:rsidRPr="00BD39FD" w:rsidRDefault="00BD39FD" w:rsidP="00340365">
      <w:pPr>
        <w:numPr>
          <w:ilvl w:val="0"/>
          <w:numId w:val="11"/>
        </w:numPr>
        <w:overflowPunct/>
        <w:autoSpaceDE/>
        <w:autoSpaceDN w:val="0"/>
        <w:adjustRightInd w:val="0"/>
        <w:ind w:firstLine="709"/>
        <w:jc w:val="both"/>
        <w:textAlignment w:val="auto"/>
        <w:rPr>
          <w:rFonts w:eastAsia="Times New Roman" w:cs="Times New Roman"/>
          <w:color w:val="000000"/>
          <w:spacing w:val="-1"/>
          <w:sz w:val="26"/>
          <w:szCs w:val="26"/>
          <w:lang w:eastAsia="ru-RU"/>
        </w:rPr>
      </w:pPr>
      <w:proofErr w:type="gramStart"/>
      <w:r w:rsidRPr="00BD39FD">
        <w:rPr>
          <w:rFonts w:eastAsia="Times New Roman" w:cs="Times New Roman"/>
          <w:color w:val="000000"/>
          <w:spacing w:val="-1"/>
          <w:sz w:val="26"/>
          <w:szCs w:val="26"/>
          <w:lang w:eastAsia="ru-RU"/>
        </w:rPr>
        <w:t>находящиеся в трудной жизненной ситуации.</w:t>
      </w:r>
      <w:proofErr w:type="gramEnd"/>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Средняя продолжительность занятости подростков составляет 0,6 месяца.</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Приём на временное трудоустройство несовершеннолетних производится в установленном порядке временного трудоустройства граждан.</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Направление несовершеннолетних граждан для трудоустройства на временные работы осуществляется в соответствии с установленным действующим законодательством, перечнем работ, на которых допускается применение труда несовершеннолетних:</w:t>
      </w:r>
    </w:p>
    <w:p w:rsidR="00BD39FD" w:rsidRPr="00BD39FD" w:rsidRDefault="00BD39FD" w:rsidP="00BD39FD">
      <w:pPr>
        <w:overflowPunct/>
        <w:autoSpaceDE/>
        <w:ind w:firstLine="709"/>
        <w:jc w:val="both"/>
        <w:textAlignment w:val="auto"/>
        <w:rPr>
          <w:rFonts w:eastAsia="TimesNewRomanPSMT" w:cs="Times New Roman"/>
          <w:color w:val="000000"/>
          <w:spacing w:val="-3"/>
          <w:sz w:val="26"/>
          <w:szCs w:val="26"/>
          <w:lang w:eastAsia="ru-RU"/>
        </w:rPr>
      </w:pPr>
      <w:r w:rsidRPr="00BD39FD">
        <w:rPr>
          <w:rFonts w:eastAsia="TimesNewRomanPSMT" w:cs="Times New Roman"/>
          <w:color w:val="000000"/>
          <w:spacing w:val="-3"/>
          <w:sz w:val="26"/>
          <w:szCs w:val="26"/>
          <w:lang w:eastAsia="ru-RU"/>
        </w:rPr>
        <w:t>- в</w:t>
      </w:r>
      <w:r w:rsidRPr="00BD39FD">
        <w:rPr>
          <w:rFonts w:eastAsia="Times New Roman" w:cs="Times New Roman"/>
          <w:color w:val="000000"/>
          <w:spacing w:val="-1"/>
          <w:sz w:val="26"/>
          <w:szCs w:val="26"/>
          <w:lang w:eastAsia="ru-RU"/>
        </w:rPr>
        <w:t>озделывание и уборка овощей и плодов,</w:t>
      </w:r>
    </w:p>
    <w:p w:rsidR="00BD39FD" w:rsidRPr="00BD39FD" w:rsidRDefault="00BD39FD" w:rsidP="00BD39FD">
      <w:pPr>
        <w:overflowPunct/>
        <w:autoSpaceDE/>
        <w:ind w:firstLine="709"/>
        <w:jc w:val="both"/>
        <w:textAlignment w:val="auto"/>
        <w:rPr>
          <w:rFonts w:eastAsia="TimesNewRomanPSMT" w:cs="Times New Roman"/>
          <w:color w:val="000000"/>
          <w:spacing w:val="-3"/>
          <w:sz w:val="26"/>
          <w:szCs w:val="26"/>
          <w:lang w:eastAsia="ru-RU"/>
        </w:rPr>
      </w:pPr>
      <w:r w:rsidRPr="00BD39FD">
        <w:rPr>
          <w:rFonts w:eastAsia="TimesNewRomanPSMT" w:cs="Times New Roman"/>
          <w:color w:val="000000"/>
          <w:spacing w:val="-3"/>
          <w:sz w:val="26"/>
          <w:szCs w:val="26"/>
          <w:lang w:eastAsia="ru-RU"/>
        </w:rPr>
        <w:t>- п</w:t>
      </w:r>
      <w:r w:rsidRPr="00BD39FD">
        <w:rPr>
          <w:rFonts w:eastAsia="Times New Roman" w:cs="Times New Roman"/>
          <w:color w:val="000000"/>
          <w:sz w:val="26"/>
          <w:szCs w:val="26"/>
          <w:lang w:eastAsia="ru-RU"/>
        </w:rPr>
        <w:t>омощник воспитателя на детских площадках в летнее время,</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благоустройство и озеленение территории, посадка и прополка саженцев, цветов,</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выращивание и уход за насаждениями,</w:t>
      </w:r>
    </w:p>
    <w:p w:rsidR="00BD39FD" w:rsidRPr="00BD39FD" w:rsidRDefault="00BD39FD" w:rsidP="00BD39FD">
      <w:pPr>
        <w:overflowPunct/>
        <w:autoSpaceDE/>
        <w:ind w:firstLine="709"/>
        <w:jc w:val="both"/>
        <w:textAlignment w:val="auto"/>
        <w:rPr>
          <w:rFonts w:eastAsia="Times New Roman" w:cs="Times New Roman"/>
          <w:color w:val="000000"/>
          <w:spacing w:val="-2"/>
          <w:sz w:val="26"/>
          <w:szCs w:val="26"/>
          <w:lang w:eastAsia="ru-RU"/>
        </w:rPr>
      </w:pPr>
      <w:r w:rsidRPr="00BD39FD">
        <w:rPr>
          <w:rFonts w:eastAsia="Times New Roman" w:cs="Times New Roman"/>
          <w:color w:val="000000"/>
          <w:sz w:val="26"/>
          <w:szCs w:val="26"/>
          <w:lang w:eastAsia="ru-RU"/>
        </w:rPr>
        <w:t>-организация досуга детей в учреждениях культуры, лагерях труда и отдыха,</w:t>
      </w:r>
    </w:p>
    <w:p w:rsidR="00BD39FD" w:rsidRPr="00BD39FD" w:rsidRDefault="00BD39FD" w:rsidP="00BD39FD">
      <w:pPr>
        <w:overflowPunct/>
        <w:autoSpaceDE/>
        <w:ind w:firstLine="709"/>
        <w:jc w:val="both"/>
        <w:textAlignment w:val="auto"/>
        <w:rPr>
          <w:rFonts w:eastAsia="Times New Roman" w:cs="Times New Roman"/>
          <w:color w:val="000000"/>
          <w:spacing w:val="-2"/>
          <w:sz w:val="26"/>
          <w:szCs w:val="26"/>
          <w:lang w:eastAsia="ru-RU"/>
        </w:rPr>
      </w:pPr>
      <w:r w:rsidRPr="00BD39FD">
        <w:rPr>
          <w:rFonts w:eastAsia="Times New Roman" w:cs="Times New Roman"/>
          <w:color w:val="000000"/>
          <w:spacing w:val="-2"/>
          <w:sz w:val="26"/>
          <w:szCs w:val="26"/>
          <w:lang w:eastAsia="ru-RU"/>
        </w:rPr>
        <w:t>- п</w:t>
      </w:r>
      <w:r w:rsidRPr="00BD39FD">
        <w:rPr>
          <w:rFonts w:eastAsia="Times New Roman" w:cs="Times New Roman"/>
          <w:color w:val="000000"/>
          <w:spacing w:val="7"/>
          <w:sz w:val="26"/>
          <w:szCs w:val="26"/>
          <w:lang w:eastAsia="ru-RU"/>
        </w:rPr>
        <w:t xml:space="preserve">одсобные работы в сельскохозяйственных </w:t>
      </w:r>
      <w:r w:rsidRPr="00BD39FD">
        <w:rPr>
          <w:rFonts w:eastAsia="Times New Roman" w:cs="Times New Roman"/>
          <w:color w:val="000000"/>
          <w:spacing w:val="-1"/>
          <w:sz w:val="26"/>
          <w:szCs w:val="26"/>
          <w:lang w:eastAsia="ru-RU"/>
        </w:rPr>
        <w:t>предприятиях,</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pacing w:val="-2"/>
          <w:sz w:val="26"/>
          <w:szCs w:val="26"/>
          <w:lang w:eastAsia="ru-RU"/>
        </w:rPr>
        <w:t>- с</w:t>
      </w:r>
      <w:r w:rsidRPr="00BD39FD">
        <w:rPr>
          <w:rFonts w:eastAsia="Times New Roman" w:cs="Times New Roman"/>
          <w:color w:val="000000"/>
          <w:sz w:val="26"/>
          <w:szCs w:val="26"/>
          <w:lang w:eastAsia="ru-RU"/>
        </w:rPr>
        <w:t>ельскохозяйственные работы,</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изготовление швейных изделий,</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благоустройство родников,</w:t>
      </w:r>
    </w:p>
    <w:p w:rsidR="00BD39FD" w:rsidRPr="00BD39FD" w:rsidRDefault="00BD39FD" w:rsidP="00BD39FD">
      <w:pPr>
        <w:overflowPunct/>
        <w:autoSpaceDE/>
        <w:ind w:firstLine="709"/>
        <w:jc w:val="both"/>
        <w:textAlignment w:val="auto"/>
        <w:rPr>
          <w:rFonts w:eastAsia="Times New Roman" w:cs="Times New Roman"/>
          <w:color w:val="000000"/>
          <w:sz w:val="26"/>
          <w:szCs w:val="26"/>
          <w:lang w:eastAsia="ru-RU"/>
        </w:rPr>
      </w:pPr>
      <w:r w:rsidRPr="00BD39FD">
        <w:rPr>
          <w:rFonts w:eastAsia="Times New Roman" w:cs="Times New Roman"/>
          <w:color w:val="000000"/>
          <w:sz w:val="26"/>
          <w:szCs w:val="26"/>
          <w:lang w:eastAsia="ru-RU"/>
        </w:rPr>
        <w:t>- изготовления изделий из дерева и металлов</w:t>
      </w:r>
    </w:p>
    <w:p w:rsidR="00BD39FD" w:rsidRPr="00BD39FD" w:rsidRDefault="00BD39FD" w:rsidP="00BD39FD">
      <w:pPr>
        <w:overflowPunct/>
        <w:autoSpaceDE/>
        <w:ind w:firstLine="709"/>
        <w:jc w:val="both"/>
        <w:textAlignment w:val="auto"/>
        <w:rPr>
          <w:rFonts w:eastAsia="Times New Roman" w:cs="Times New Roman"/>
          <w:color w:val="000000"/>
          <w:spacing w:val="-2"/>
          <w:sz w:val="26"/>
          <w:szCs w:val="26"/>
          <w:lang w:eastAsia="ru-RU"/>
        </w:rPr>
      </w:pPr>
      <w:proofErr w:type="gramStart"/>
      <w:r w:rsidRPr="00BD39FD">
        <w:rPr>
          <w:rFonts w:eastAsia="Times New Roman" w:cs="Times New Roman"/>
          <w:sz w:val="26"/>
          <w:szCs w:val="26"/>
          <w:lang w:eastAsia="ru-RU"/>
        </w:rPr>
        <w:t>Реализация мероприятий подпрограммы позволит увеличить долю трудоустроенных граждан в общей численности граждан, обратившихся за содействием в службу занятости с целью поиска подходящей работы.</w:t>
      </w:r>
      <w:proofErr w:type="gramEnd"/>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Ситуация на рынке труда в Киясовском районе характеризуется следующими показателями. На начало 2014 года численность зарегистрированных безработных в Центре занятости населения Киясовского района составила 146 чел., уровень регистрируемой безработицы при этом составил 2,7%. Это ниже показателя 2012 года на 0,8%.</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Динамика отдельных показателей в сфере занятости населения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960"/>
        <w:gridCol w:w="960"/>
        <w:gridCol w:w="960"/>
        <w:gridCol w:w="978"/>
        <w:gridCol w:w="1386"/>
      </w:tblGrid>
      <w:tr w:rsidR="00BD39FD" w:rsidRPr="00BD39FD" w:rsidTr="00BD39FD">
        <w:trPr>
          <w:trHeight w:val="537"/>
        </w:trPr>
        <w:tc>
          <w:tcPr>
            <w:tcW w:w="4503" w:type="dxa"/>
          </w:tcPr>
          <w:p w:rsidR="00BD39FD" w:rsidRPr="00BD39FD" w:rsidRDefault="00BD39FD" w:rsidP="00BD39FD">
            <w:pPr>
              <w:autoSpaceDN w:val="0"/>
              <w:adjustRightInd w:val="0"/>
              <w:ind w:firstLine="709"/>
              <w:rPr>
                <w:rFonts w:eastAsia="Times New Roman" w:cs="Times New Roman"/>
                <w:sz w:val="24"/>
                <w:szCs w:val="24"/>
                <w:lang w:eastAsia="ru-RU"/>
              </w:rPr>
            </w:pPr>
            <w:r w:rsidRPr="00BD39FD">
              <w:rPr>
                <w:rFonts w:eastAsia="Times New Roman" w:cs="Times New Roman"/>
                <w:sz w:val="24"/>
                <w:szCs w:val="24"/>
                <w:lang w:eastAsia="ru-RU"/>
              </w:rPr>
              <w:t>Показатель</w:t>
            </w:r>
          </w:p>
        </w:tc>
        <w:tc>
          <w:tcPr>
            <w:tcW w:w="960"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2010г.</w:t>
            </w:r>
          </w:p>
        </w:tc>
        <w:tc>
          <w:tcPr>
            <w:tcW w:w="960"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2011г.</w:t>
            </w:r>
          </w:p>
        </w:tc>
        <w:tc>
          <w:tcPr>
            <w:tcW w:w="960"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2012г.</w:t>
            </w:r>
          </w:p>
        </w:tc>
        <w:tc>
          <w:tcPr>
            <w:tcW w:w="978"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2013г.</w:t>
            </w:r>
          </w:p>
        </w:tc>
        <w:tc>
          <w:tcPr>
            <w:tcW w:w="1386" w:type="dxa"/>
          </w:tcPr>
          <w:p w:rsidR="00BD39FD" w:rsidRPr="00BD39FD" w:rsidRDefault="00BD39FD" w:rsidP="00BD39FD">
            <w:pPr>
              <w:overflowPunct/>
              <w:autoSpaceDE/>
              <w:textAlignment w:val="auto"/>
              <w:rPr>
                <w:rFonts w:eastAsia="Times New Roman" w:cs="Times New Roman"/>
                <w:sz w:val="24"/>
                <w:szCs w:val="24"/>
                <w:lang w:eastAsia="ru-RU"/>
              </w:rPr>
            </w:pPr>
            <w:proofErr w:type="gramStart"/>
            <w:r w:rsidRPr="00BD39FD">
              <w:rPr>
                <w:rFonts w:eastAsia="Times New Roman" w:cs="Times New Roman"/>
                <w:sz w:val="24"/>
                <w:szCs w:val="24"/>
                <w:lang w:eastAsia="ru-RU"/>
              </w:rPr>
              <w:t>2013г. в % к 2012г.</w:t>
            </w:r>
            <w:proofErr w:type="gramEnd"/>
          </w:p>
        </w:tc>
      </w:tr>
      <w:tr w:rsidR="00BD39FD" w:rsidRPr="00BD39FD" w:rsidTr="00BD39FD">
        <w:trPr>
          <w:trHeight w:val="590"/>
        </w:trPr>
        <w:tc>
          <w:tcPr>
            <w:tcW w:w="4503"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 xml:space="preserve">Численность официально зарегистрированных безработных на </w:t>
            </w:r>
            <w:r w:rsidRPr="00BD39FD">
              <w:rPr>
                <w:rFonts w:eastAsia="Times New Roman" w:cs="Times New Roman"/>
                <w:sz w:val="24"/>
                <w:szCs w:val="24"/>
                <w:lang w:eastAsia="ru-RU"/>
              </w:rPr>
              <w:lastRenderedPageBreak/>
              <w:t>конец периода, чел.</w:t>
            </w:r>
          </w:p>
        </w:tc>
        <w:tc>
          <w:tcPr>
            <w:tcW w:w="960" w:type="dxa"/>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lastRenderedPageBreak/>
              <w:t>241</w:t>
            </w:r>
          </w:p>
        </w:tc>
        <w:tc>
          <w:tcPr>
            <w:tcW w:w="960" w:type="dxa"/>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200</w:t>
            </w:r>
          </w:p>
        </w:tc>
        <w:tc>
          <w:tcPr>
            <w:tcW w:w="960" w:type="dxa"/>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187</w:t>
            </w:r>
          </w:p>
        </w:tc>
        <w:tc>
          <w:tcPr>
            <w:tcW w:w="978" w:type="dxa"/>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146</w:t>
            </w:r>
          </w:p>
        </w:tc>
        <w:tc>
          <w:tcPr>
            <w:tcW w:w="1386" w:type="dxa"/>
          </w:tcPr>
          <w:p w:rsidR="00BD39FD" w:rsidRPr="00BD39FD" w:rsidRDefault="00BD39FD" w:rsidP="00BD39FD">
            <w:pPr>
              <w:autoSpaceDN w:val="0"/>
              <w:adjustRightInd w:val="0"/>
              <w:jc w:val="center"/>
              <w:rPr>
                <w:rFonts w:eastAsia="Times New Roman" w:cs="Times New Roman"/>
                <w:sz w:val="24"/>
                <w:szCs w:val="24"/>
                <w:lang w:eastAsia="ru-RU"/>
              </w:rPr>
            </w:pPr>
            <w:r w:rsidRPr="00BD39FD">
              <w:rPr>
                <w:rFonts w:eastAsia="Times New Roman" w:cs="Times New Roman"/>
                <w:sz w:val="24"/>
                <w:szCs w:val="24"/>
                <w:lang w:eastAsia="ru-RU"/>
              </w:rPr>
              <w:t>78,1</w:t>
            </w:r>
          </w:p>
        </w:tc>
      </w:tr>
      <w:tr w:rsidR="00BD39FD" w:rsidRPr="00BD39FD" w:rsidTr="00BD39FD">
        <w:tc>
          <w:tcPr>
            <w:tcW w:w="4503"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lastRenderedPageBreak/>
              <w:t>Уровень зарегистрированной безработицы, %</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4,5</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3,7</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3,5</w:t>
            </w:r>
          </w:p>
        </w:tc>
        <w:tc>
          <w:tcPr>
            <w:tcW w:w="978"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2,7</w:t>
            </w:r>
          </w:p>
        </w:tc>
        <w:tc>
          <w:tcPr>
            <w:tcW w:w="1386"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77,1</w:t>
            </w:r>
          </w:p>
        </w:tc>
      </w:tr>
      <w:tr w:rsidR="00BD39FD" w:rsidRPr="00BD39FD" w:rsidTr="00BD39FD">
        <w:tc>
          <w:tcPr>
            <w:tcW w:w="4503"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Средняя продолжительность безработицы, мес.</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6,1</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4,8</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3,8</w:t>
            </w:r>
          </w:p>
        </w:tc>
        <w:tc>
          <w:tcPr>
            <w:tcW w:w="978"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4,5</w:t>
            </w:r>
          </w:p>
        </w:tc>
        <w:tc>
          <w:tcPr>
            <w:tcW w:w="1386"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118</w:t>
            </w:r>
          </w:p>
        </w:tc>
      </w:tr>
      <w:tr w:rsidR="00BD39FD" w:rsidRPr="00BD39FD" w:rsidTr="00BD39FD">
        <w:tc>
          <w:tcPr>
            <w:tcW w:w="4503"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Приняло участие в общественных работах, чел.</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270</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217</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193</w:t>
            </w:r>
          </w:p>
        </w:tc>
        <w:tc>
          <w:tcPr>
            <w:tcW w:w="978"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193</w:t>
            </w:r>
          </w:p>
        </w:tc>
        <w:tc>
          <w:tcPr>
            <w:tcW w:w="1386"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100</w:t>
            </w:r>
          </w:p>
        </w:tc>
      </w:tr>
      <w:tr w:rsidR="00BD39FD" w:rsidRPr="00BD39FD" w:rsidTr="00BD39FD">
        <w:tc>
          <w:tcPr>
            <w:tcW w:w="4503" w:type="dxa"/>
          </w:tcPr>
          <w:p w:rsidR="00BD39FD" w:rsidRPr="00BD39FD" w:rsidRDefault="00BD39FD" w:rsidP="00BD39FD">
            <w:pPr>
              <w:overflowPunct/>
              <w:autoSpaceDE/>
              <w:textAlignment w:val="auto"/>
              <w:rPr>
                <w:rFonts w:eastAsia="Times New Roman" w:cs="Times New Roman"/>
                <w:sz w:val="24"/>
                <w:szCs w:val="24"/>
                <w:lang w:eastAsia="ru-RU"/>
              </w:rPr>
            </w:pPr>
            <w:r w:rsidRPr="00BD39FD">
              <w:rPr>
                <w:rFonts w:eastAsia="Times New Roman" w:cs="Times New Roman"/>
                <w:sz w:val="24"/>
                <w:szCs w:val="24"/>
                <w:lang w:eastAsia="ru-RU"/>
              </w:rPr>
              <w:t>Трудоустроено несовершеннолетних граждан в возрасте от 14 до 18 лет, чел.</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171</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179</w:t>
            </w:r>
          </w:p>
        </w:tc>
        <w:tc>
          <w:tcPr>
            <w:tcW w:w="960"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179</w:t>
            </w:r>
          </w:p>
        </w:tc>
        <w:tc>
          <w:tcPr>
            <w:tcW w:w="978"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188</w:t>
            </w:r>
          </w:p>
        </w:tc>
        <w:tc>
          <w:tcPr>
            <w:tcW w:w="1386" w:type="dxa"/>
          </w:tcPr>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jc w:val="center"/>
              <w:textAlignment w:val="auto"/>
              <w:rPr>
                <w:rFonts w:eastAsia="Times New Roman" w:cs="Times New Roman"/>
                <w:sz w:val="24"/>
                <w:szCs w:val="24"/>
                <w:lang w:eastAsia="ru-RU"/>
              </w:rPr>
            </w:pPr>
            <w:r w:rsidRPr="00BD39FD">
              <w:rPr>
                <w:rFonts w:eastAsia="Times New Roman" w:cs="Times New Roman"/>
                <w:sz w:val="24"/>
                <w:szCs w:val="24"/>
                <w:lang w:eastAsia="ru-RU"/>
              </w:rPr>
              <w:t>105</w:t>
            </w:r>
          </w:p>
        </w:tc>
      </w:tr>
    </w:tbl>
    <w:p w:rsidR="00BD39FD" w:rsidRPr="00BD39FD" w:rsidRDefault="00BD39FD" w:rsidP="00BD39FD">
      <w:pPr>
        <w:autoSpaceDN w:val="0"/>
        <w:adjustRightInd w:val="0"/>
        <w:ind w:firstLine="567"/>
        <w:jc w:val="both"/>
        <w:rPr>
          <w:rFonts w:eastAsia="Times New Roman" w:cs="Times New Roman"/>
          <w:sz w:val="24"/>
          <w:szCs w:val="24"/>
          <w:lang w:eastAsia="ru-RU"/>
        </w:rPr>
      </w:pPr>
    </w:p>
    <w:p w:rsidR="00BD39FD" w:rsidRPr="00BD39FD" w:rsidRDefault="00BD39FD" w:rsidP="00BD39FD">
      <w:pPr>
        <w:autoSpaceDN w:val="0"/>
        <w:adjustRightInd w:val="0"/>
        <w:ind w:firstLine="709"/>
        <w:jc w:val="both"/>
        <w:rPr>
          <w:rFonts w:eastAsia="Calibri" w:cs="Times New Roman"/>
          <w:bCs/>
          <w:sz w:val="26"/>
          <w:szCs w:val="26"/>
          <w:lang w:eastAsia="en-US"/>
        </w:rPr>
      </w:pPr>
      <w:proofErr w:type="gramStart"/>
      <w:r w:rsidRPr="00BD39FD">
        <w:rPr>
          <w:rFonts w:eastAsia="Times New Roman" w:cs="Times New Roman"/>
          <w:sz w:val="26"/>
          <w:szCs w:val="26"/>
          <w:lang w:eastAsia="ru-RU"/>
        </w:rPr>
        <w:t>В 2013 году ГКУ УР «Центр занятости населения Киясовского района» осуществляло работу по обеспечению государственной политики занятости РФ в районе и реализацию «Программы содействия занятости населения Киясовского района на 2013 год».</w:t>
      </w:r>
      <w:proofErr w:type="gramEnd"/>
      <w:r w:rsidRPr="00BD39FD">
        <w:rPr>
          <w:rFonts w:eastAsia="Times New Roman" w:cs="Times New Roman"/>
          <w:sz w:val="26"/>
          <w:szCs w:val="26"/>
          <w:lang w:eastAsia="ru-RU"/>
        </w:rPr>
        <w:t xml:space="preserve"> </w:t>
      </w:r>
      <w:r w:rsidRPr="00BD39FD">
        <w:rPr>
          <w:rFonts w:eastAsia="Calibri" w:cs="Times New Roman"/>
          <w:sz w:val="26"/>
          <w:szCs w:val="26"/>
          <w:lang w:eastAsia="en-US"/>
        </w:rPr>
        <w:t>В общественных работах приняли участие 193 человека. Средний период участия в общественных работах составил 0,7 месяца. По программе временного трудоустройства несовершеннолетних граждан в возрасте от 14 до 18 лет в свободное от учебы время было трудоустроено 188 человек. Средний период участия во временном трудоустройстве – 0,6 месяца. По программе временного трудоустройства безработных граждан, испытывающих трудности в поиске работы был трудоустроен 41 человек. Средний период участия во временном трудоустройстве – 1,7 месяца. На индивидуального предпринимателя обучен 1 безработный гражданин.</w:t>
      </w:r>
    </w:p>
    <w:p w:rsidR="00BD39FD" w:rsidRPr="00BD39FD" w:rsidRDefault="00BD39FD" w:rsidP="00BD39FD">
      <w:pPr>
        <w:autoSpaceDN w:val="0"/>
        <w:adjustRightInd w:val="0"/>
        <w:ind w:firstLine="709"/>
        <w:jc w:val="both"/>
        <w:rPr>
          <w:rFonts w:eastAsia="Calibri" w:cs="Times New Roman"/>
          <w:sz w:val="26"/>
          <w:szCs w:val="26"/>
          <w:lang w:eastAsia="ru-RU"/>
        </w:rPr>
      </w:pPr>
      <w:r w:rsidRPr="00BD39FD">
        <w:rPr>
          <w:rFonts w:eastAsia="Calibri" w:cs="Times New Roman"/>
          <w:sz w:val="26"/>
          <w:szCs w:val="26"/>
          <w:lang w:eastAsia="ru-RU"/>
        </w:rPr>
        <w:t>В результате мер, принимаемых Центром занятости Киясовского района, ситуация на рынке труда Киясовского района в течение 2013 года улучшилась. Уровень регистрируемой безработицы от трудоспособного населения в трудоспособном возрасте в Киясовском районе на конец года составлял в 2010г. – 4,5%, в 2011г. -  3,7%, в 2012г -3,5%, в 2013г. -2,7%.</w:t>
      </w:r>
    </w:p>
    <w:p w:rsidR="00BD39FD" w:rsidRPr="00BD39FD" w:rsidRDefault="00BD39FD" w:rsidP="00BD39FD">
      <w:pPr>
        <w:autoSpaceDN w:val="0"/>
        <w:adjustRightInd w:val="0"/>
        <w:ind w:firstLine="709"/>
        <w:jc w:val="both"/>
        <w:rPr>
          <w:rFonts w:eastAsia="Calibri" w:cs="Times New Roman"/>
          <w:bCs/>
          <w:sz w:val="26"/>
          <w:szCs w:val="26"/>
          <w:lang w:eastAsia="en-US"/>
        </w:rPr>
      </w:pPr>
      <w:proofErr w:type="gramStart"/>
      <w:r w:rsidRPr="00BD39FD">
        <w:rPr>
          <w:rFonts w:eastAsia="Times New Roman" w:cs="Times New Roman"/>
          <w:sz w:val="26"/>
          <w:szCs w:val="26"/>
          <w:lang w:eastAsia="zh-CN"/>
        </w:rPr>
        <w:t>В целях координации деятельности всех заинтересованных структур, в целях стабилизации ситуации на рынке труда в Администрации МО «Киясовский район» созданы межведомственные комиссии: координационный Совет содействия занятости населения и комиссия по квотированию рабочих мест для инвалидов.</w:t>
      </w:r>
      <w:proofErr w:type="gramEnd"/>
      <w:r w:rsidRPr="00BD39FD">
        <w:rPr>
          <w:rFonts w:eastAsia="Times New Roman" w:cs="Times New Roman"/>
          <w:sz w:val="26"/>
          <w:szCs w:val="26"/>
          <w:lang w:eastAsia="zh-CN"/>
        </w:rPr>
        <w:t xml:space="preserve"> Заседания проводятся ежеквартально. </w:t>
      </w:r>
      <w:proofErr w:type="gramStart"/>
      <w:r w:rsidRPr="00BD39FD">
        <w:rPr>
          <w:rFonts w:eastAsia="Times New Roman" w:cs="Times New Roman"/>
          <w:sz w:val="26"/>
          <w:szCs w:val="26"/>
          <w:lang w:eastAsia="zh-CN"/>
        </w:rPr>
        <w:t>Основными вопросами в 2013 году были: рассмотрение ситуации на рынке труда, выполнение районной Программы содействия занятости населения на 2010-2013 годы, итоги выполнения работодателями законодательства по трудоустройству инвалидов на квотируемые рабочие места, изменения в действующем законодательстве и другие.</w:t>
      </w:r>
      <w:proofErr w:type="gramEnd"/>
      <w:r w:rsidRPr="00BD39FD">
        <w:rPr>
          <w:rFonts w:eastAsia="Times New Roman" w:cs="Times New Roman"/>
          <w:sz w:val="26"/>
          <w:szCs w:val="26"/>
          <w:lang w:eastAsia="zh-CN"/>
        </w:rPr>
        <w:t xml:space="preserve"> </w:t>
      </w:r>
      <w:r w:rsidRPr="00BD39FD">
        <w:rPr>
          <w:rFonts w:eastAsia="Calibri" w:cs="Times New Roman"/>
          <w:sz w:val="26"/>
          <w:szCs w:val="26"/>
          <w:lang w:eastAsia="en-US"/>
        </w:rPr>
        <w:t xml:space="preserve">В 2013 году </w:t>
      </w:r>
      <w:r w:rsidRPr="00BD39FD">
        <w:rPr>
          <w:rFonts w:eastAsia="Times New Roman" w:cs="Times New Roman"/>
          <w:sz w:val="26"/>
          <w:szCs w:val="26"/>
          <w:lang w:eastAsia="ru-RU"/>
        </w:rPr>
        <w:t xml:space="preserve">ГКУ УР «Центр занятости населения Киясовского района» </w:t>
      </w:r>
      <w:r w:rsidRPr="00BD39FD">
        <w:rPr>
          <w:rFonts w:eastAsia="Calibri" w:cs="Times New Roman"/>
          <w:sz w:val="26"/>
          <w:szCs w:val="26"/>
          <w:lang w:eastAsia="en-US"/>
        </w:rPr>
        <w:t>заключен 1 договор по предоставлению субсидии на оснащение 2 дополнительных (специальных) рабочих мест для трудоустройства инвалидов по профессии: вахтер. По данному договору трудоустроено 2 человека, имеющих группу инвалидности в СПК «Киясовский».</w:t>
      </w:r>
    </w:p>
    <w:p w:rsidR="00BD39FD" w:rsidRPr="00BD39FD" w:rsidRDefault="00BD39FD" w:rsidP="00BD39FD">
      <w:pPr>
        <w:autoSpaceDN w:val="0"/>
        <w:adjustRightInd w:val="0"/>
        <w:ind w:firstLine="709"/>
        <w:jc w:val="both"/>
        <w:rPr>
          <w:rFonts w:eastAsia="Times New Roman" w:cs="Times New Roman"/>
          <w:sz w:val="26"/>
          <w:szCs w:val="26"/>
          <w:lang w:eastAsia="zh-CN"/>
        </w:rPr>
      </w:pPr>
      <w:proofErr w:type="gramStart"/>
      <w:r w:rsidRPr="00BD39FD">
        <w:rPr>
          <w:rFonts w:eastAsia="Times New Roman" w:cs="Times New Roman"/>
          <w:sz w:val="26"/>
          <w:szCs w:val="26"/>
          <w:lang w:eastAsia="zh-CN"/>
        </w:rPr>
        <w:t xml:space="preserve">В целях консолидации действий по формированию единой, эффективной системы управления трудом Киясовского района заключено трехстороннее Соглашение между Министерством труда Удмуртской Республики, Администрацией МО «Киясовский район» и Главным управлением государственной службы занятости населения Удмуртской Республики. </w:t>
      </w:r>
      <w:proofErr w:type="gramEnd"/>
    </w:p>
    <w:p w:rsidR="00BD39FD" w:rsidRPr="00BD39FD" w:rsidRDefault="00BD39FD" w:rsidP="00BD39FD">
      <w:pPr>
        <w:autoSpaceDN w:val="0"/>
        <w:adjustRightInd w:val="0"/>
        <w:ind w:firstLine="709"/>
        <w:jc w:val="both"/>
        <w:rPr>
          <w:rFonts w:eastAsia="Times New Roman" w:cs="Times New Roman"/>
          <w:sz w:val="26"/>
          <w:szCs w:val="26"/>
          <w:lang w:eastAsia="zh-CN"/>
        </w:rPr>
      </w:pPr>
    </w:p>
    <w:p w:rsidR="00BD39FD" w:rsidRPr="00BD39FD" w:rsidRDefault="00BD39FD" w:rsidP="00BD39FD">
      <w:pPr>
        <w:autoSpaceDN w:val="0"/>
        <w:adjustRightInd w:val="0"/>
        <w:ind w:firstLine="567"/>
        <w:jc w:val="both"/>
        <w:rPr>
          <w:rFonts w:eastAsia="Times New Roman" w:cs="Times New Roman"/>
          <w:sz w:val="26"/>
          <w:szCs w:val="26"/>
          <w:lang w:eastAsia="zh-CN"/>
        </w:rPr>
      </w:pPr>
    </w:p>
    <w:p w:rsidR="00BD39FD" w:rsidRPr="00BD39FD" w:rsidRDefault="00BD39FD" w:rsidP="00BD39FD">
      <w:pPr>
        <w:autoSpaceDN w:val="0"/>
        <w:adjustRightInd w:val="0"/>
        <w:ind w:firstLine="567"/>
        <w:jc w:val="both"/>
        <w:rPr>
          <w:rFonts w:eastAsia="Times New Roman" w:cs="Times New Roman"/>
          <w:sz w:val="26"/>
          <w:szCs w:val="26"/>
          <w:lang w:eastAsia="zh-CN"/>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lastRenderedPageBreak/>
        <w:t>4.5.2. Приоритеты, цели и задачи</w:t>
      </w:r>
    </w:p>
    <w:p w:rsidR="00BD39FD" w:rsidRPr="00D259F9" w:rsidRDefault="00BD39FD" w:rsidP="00BD39FD">
      <w:pPr>
        <w:overflowPunct/>
        <w:autoSpaceDE/>
        <w:jc w:val="center"/>
        <w:textAlignment w:val="auto"/>
        <w:rPr>
          <w:rFonts w:eastAsia="Times New Roman" w:cs="Times New Roman"/>
          <w:b/>
          <w:bCs/>
          <w:color w:val="0D0D0D" w:themeColor="text1" w:themeTint="F2"/>
          <w:sz w:val="26"/>
          <w:szCs w:val="26"/>
          <w:lang w:eastAsia="ru-RU"/>
        </w:rPr>
      </w:pPr>
    </w:p>
    <w:p w:rsidR="00BD39FD" w:rsidRPr="00BD39FD" w:rsidRDefault="00BD39FD" w:rsidP="00BD39FD">
      <w:pPr>
        <w:overflowPunct/>
        <w:autoSpaceDE/>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Основными проблемами в сфере занятости являются:</w:t>
      </w:r>
    </w:p>
    <w:p w:rsidR="00BD39FD" w:rsidRPr="00BD39FD" w:rsidRDefault="00BD39FD" w:rsidP="00340365">
      <w:pPr>
        <w:numPr>
          <w:ilvl w:val="0"/>
          <w:numId w:val="6"/>
        </w:numPr>
        <w:overflowPunct/>
        <w:autoSpaceDE/>
        <w:autoSpaceDN w:val="0"/>
        <w:adjustRightInd w:val="0"/>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Дисбаланс спроса и предложения.</w:t>
      </w:r>
    </w:p>
    <w:p w:rsidR="00BD39FD" w:rsidRPr="00BD39FD" w:rsidRDefault="00BD39FD" w:rsidP="00340365">
      <w:pPr>
        <w:numPr>
          <w:ilvl w:val="0"/>
          <w:numId w:val="6"/>
        </w:numPr>
        <w:overflowPunct/>
        <w:autoSpaceDE/>
        <w:autoSpaceDN w:val="0"/>
        <w:adjustRightInd w:val="0"/>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Неконкурентоспособность на рынке труда граждан, испытывающих трудности в поиске работы.</w:t>
      </w:r>
    </w:p>
    <w:p w:rsidR="00BD39FD" w:rsidRPr="00BD39FD" w:rsidRDefault="00BD39FD" w:rsidP="00340365">
      <w:pPr>
        <w:numPr>
          <w:ilvl w:val="0"/>
          <w:numId w:val="6"/>
        </w:numPr>
        <w:overflowPunct/>
        <w:autoSpaceDE/>
        <w:autoSpaceDN w:val="0"/>
        <w:adjustRightInd w:val="0"/>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Длительный период безработицы, влекущий за собой снижение мотивации к труду.</w:t>
      </w:r>
    </w:p>
    <w:p w:rsidR="00BD39FD" w:rsidRPr="00BD39FD" w:rsidRDefault="00BD39FD" w:rsidP="00340365">
      <w:pPr>
        <w:numPr>
          <w:ilvl w:val="0"/>
          <w:numId w:val="6"/>
        </w:numPr>
        <w:overflowPunct/>
        <w:autoSpaceDE/>
        <w:autoSpaceDN w:val="0"/>
        <w:adjustRightInd w:val="0"/>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Высокий уровень безработицы среди сельского населения, отсутствие работы в отдаленных сельских населенных пунктах от районного центра.</w:t>
      </w:r>
    </w:p>
    <w:p w:rsidR="00BD39FD" w:rsidRPr="00BD39FD" w:rsidRDefault="00BD39FD" w:rsidP="00340365">
      <w:pPr>
        <w:numPr>
          <w:ilvl w:val="0"/>
          <w:numId w:val="6"/>
        </w:numPr>
        <w:overflowPunct/>
        <w:autoSpaceDE/>
        <w:autoSpaceDN w:val="0"/>
        <w:adjustRightInd w:val="0"/>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Ограниченные возможности  молодежи и подростков своим трудом заработать деньги</w:t>
      </w:r>
    </w:p>
    <w:p w:rsidR="00BD39FD" w:rsidRPr="00BD39FD" w:rsidRDefault="00BD39FD" w:rsidP="00BD39FD">
      <w:pPr>
        <w:overflowPunct/>
        <w:autoSpaceDE/>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Целью подпрограммы является дальнейшее расширение занятости, сдерживание регистрируемого уровня безработицы, стабилизация ситуации на рынке труда.</w:t>
      </w:r>
    </w:p>
    <w:p w:rsidR="00BD39FD" w:rsidRPr="00BD39FD" w:rsidRDefault="00BD39FD" w:rsidP="00BD39FD">
      <w:pPr>
        <w:overflowPunct/>
        <w:autoSpaceDE/>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t>Для достижения поставленной цели необходимо решение следующих задач:</w:t>
      </w:r>
    </w:p>
    <w:p w:rsidR="00BD39FD" w:rsidRPr="00BD39FD" w:rsidRDefault="00BD39FD" w:rsidP="00BD39FD">
      <w:pPr>
        <w:overflowPunct/>
        <w:autoSpaceDE/>
        <w:ind w:firstLine="709"/>
        <w:jc w:val="both"/>
        <w:textAlignment w:val="auto"/>
        <w:rPr>
          <w:rFonts w:eastAsia="Calibri" w:cs="Times New Roman"/>
          <w:bCs/>
          <w:color w:val="000000"/>
          <w:kern w:val="1"/>
          <w:sz w:val="26"/>
          <w:szCs w:val="26"/>
        </w:rPr>
      </w:pPr>
      <w:r w:rsidRPr="00BD39FD">
        <w:rPr>
          <w:rFonts w:eastAsia="Calibri" w:cs="Times New Roman"/>
          <w:color w:val="000000"/>
          <w:kern w:val="1"/>
          <w:sz w:val="26"/>
          <w:szCs w:val="26"/>
        </w:rPr>
        <w:t>1.</w:t>
      </w:r>
      <w:r w:rsidR="00D259F9">
        <w:rPr>
          <w:rFonts w:eastAsia="Calibri" w:cs="Times New Roman"/>
          <w:color w:val="000000"/>
          <w:kern w:val="1"/>
          <w:sz w:val="26"/>
          <w:szCs w:val="26"/>
        </w:rPr>
        <w:t xml:space="preserve"> </w:t>
      </w:r>
      <w:r w:rsidRPr="00BD39FD">
        <w:rPr>
          <w:rFonts w:eastAsia="Calibri" w:cs="Times New Roman"/>
          <w:color w:val="000000"/>
          <w:kern w:val="1"/>
          <w:sz w:val="26"/>
          <w:szCs w:val="26"/>
        </w:rPr>
        <w:t>Повышение полноты и качества предоставления</w:t>
      </w:r>
      <w:r w:rsidRPr="00BD39FD">
        <w:rPr>
          <w:rFonts w:eastAsia="Lucida Sans Unicode" w:cs="Times New Roman"/>
          <w:color w:val="000000"/>
          <w:kern w:val="1"/>
          <w:sz w:val="26"/>
          <w:szCs w:val="26"/>
        </w:rPr>
        <w:t xml:space="preserve"> государственных</w:t>
      </w:r>
      <w:r w:rsidRPr="00BD39FD">
        <w:rPr>
          <w:rFonts w:eastAsia="Calibri" w:cs="Times New Roman"/>
          <w:color w:val="000000"/>
          <w:kern w:val="1"/>
          <w:sz w:val="26"/>
          <w:szCs w:val="26"/>
        </w:rPr>
        <w:t xml:space="preserve"> услуг в соответствии с действующими Административными регламентами в сфере занятости населения.</w:t>
      </w:r>
    </w:p>
    <w:p w:rsidR="00BD39FD" w:rsidRPr="00BD39FD" w:rsidRDefault="00BD39FD" w:rsidP="00BD39FD">
      <w:pPr>
        <w:overflowPunct/>
        <w:autoSpaceDE/>
        <w:ind w:firstLine="709"/>
        <w:jc w:val="both"/>
        <w:textAlignment w:val="auto"/>
        <w:rPr>
          <w:rFonts w:eastAsia="Times New Roman" w:cs="Times New Roman"/>
          <w:bCs/>
          <w:kern w:val="1"/>
          <w:sz w:val="26"/>
          <w:szCs w:val="26"/>
        </w:rPr>
      </w:pPr>
      <w:r w:rsidRPr="00BD39FD">
        <w:rPr>
          <w:rFonts w:eastAsia="Times New Roman" w:cs="Times New Roman"/>
          <w:kern w:val="1"/>
          <w:sz w:val="26"/>
          <w:szCs w:val="26"/>
        </w:rPr>
        <w:t>2.</w:t>
      </w:r>
      <w:r w:rsidR="00D259F9">
        <w:rPr>
          <w:rFonts w:eastAsia="Times New Roman" w:cs="Times New Roman"/>
          <w:kern w:val="1"/>
          <w:sz w:val="26"/>
          <w:szCs w:val="26"/>
        </w:rPr>
        <w:t xml:space="preserve"> </w:t>
      </w:r>
      <w:r w:rsidRPr="00BD39FD">
        <w:rPr>
          <w:rFonts w:eastAsia="Times New Roman" w:cs="Times New Roman"/>
          <w:kern w:val="1"/>
          <w:sz w:val="26"/>
          <w:szCs w:val="26"/>
        </w:rPr>
        <w:t xml:space="preserve">Содействие населения путем организации временных работ, </w:t>
      </w:r>
    </w:p>
    <w:p w:rsidR="00BD39FD" w:rsidRPr="00BD39FD" w:rsidRDefault="00BD39FD" w:rsidP="00BD39FD">
      <w:pPr>
        <w:overflowPunct/>
        <w:autoSpaceDE/>
        <w:ind w:firstLine="709"/>
        <w:jc w:val="both"/>
        <w:textAlignment w:val="auto"/>
        <w:rPr>
          <w:rFonts w:eastAsia="Times New Roman" w:cs="Times New Roman"/>
          <w:bCs/>
          <w:kern w:val="1"/>
          <w:sz w:val="26"/>
          <w:szCs w:val="26"/>
        </w:rPr>
      </w:pPr>
      <w:r w:rsidRPr="00BD39FD">
        <w:rPr>
          <w:rFonts w:eastAsia="Times New Roman" w:cs="Times New Roman"/>
          <w:kern w:val="1"/>
          <w:sz w:val="26"/>
          <w:szCs w:val="26"/>
        </w:rPr>
        <w:t>3.</w:t>
      </w:r>
      <w:r w:rsidR="00D259F9">
        <w:rPr>
          <w:rFonts w:eastAsia="Times New Roman" w:cs="Times New Roman"/>
          <w:kern w:val="1"/>
          <w:sz w:val="26"/>
          <w:szCs w:val="26"/>
        </w:rPr>
        <w:t xml:space="preserve"> </w:t>
      </w:r>
      <w:r w:rsidRPr="00BD39FD">
        <w:rPr>
          <w:rFonts w:eastAsia="Times New Roman" w:cs="Times New Roman"/>
          <w:kern w:val="1"/>
          <w:sz w:val="26"/>
          <w:szCs w:val="26"/>
        </w:rPr>
        <w:t>Повышение качества и конкурентоспособности рабочей силы путем профориентационной работы, профобучения.</w:t>
      </w:r>
    </w:p>
    <w:p w:rsidR="00BD39FD" w:rsidRPr="00BD39FD" w:rsidRDefault="00BD39FD" w:rsidP="00BD39FD">
      <w:pPr>
        <w:overflowPunct/>
        <w:autoSpaceDE/>
        <w:ind w:firstLine="709"/>
        <w:jc w:val="both"/>
        <w:textAlignment w:val="auto"/>
        <w:rPr>
          <w:rFonts w:eastAsia="Times New Roman" w:cs="Times New Roman"/>
          <w:bCs/>
          <w:kern w:val="1"/>
          <w:sz w:val="26"/>
          <w:szCs w:val="26"/>
        </w:rPr>
      </w:pPr>
      <w:r w:rsidRPr="00BD39FD">
        <w:rPr>
          <w:rFonts w:eastAsia="Times New Roman" w:cs="Times New Roman"/>
          <w:kern w:val="1"/>
          <w:sz w:val="26"/>
          <w:szCs w:val="26"/>
        </w:rPr>
        <w:t>4.</w:t>
      </w:r>
      <w:r w:rsidR="00D259F9">
        <w:rPr>
          <w:rFonts w:eastAsia="Times New Roman" w:cs="Times New Roman"/>
          <w:kern w:val="1"/>
          <w:sz w:val="26"/>
          <w:szCs w:val="26"/>
        </w:rPr>
        <w:t xml:space="preserve"> </w:t>
      </w:r>
      <w:r w:rsidRPr="00BD39FD">
        <w:rPr>
          <w:rFonts w:eastAsia="Times New Roman" w:cs="Times New Roman"/>
          <w:kern w:val="1"/>
          <w:sz w:val="26"/>
          <w:szCs w:val="26"/>
        </w:rPr>
        <w:t xml:space="preserve">Поддержка занятых граждан, находящихся под угрозой массового высвобождения, посредством превентивной работы. </w:t>
      </w:r>
    </w:p>
    <w:p w:rsidR="00BD39FD" w:rsidRPr="00BD39FD" w:rsidRDefault="00BD39FD" w:rsidP="00BD39FD">
      <w:pPr>
        <w:overflowPunct/>
        <w:autoSpaceDE/>
        <w:ind w:firstLine="709"/>
        <w:jc w:val="both"/>
        <w:textAlignment w:val="auto"/>
        <w:rPr>
          <w:rFonts w:eastAsia="Times New Roman" w:cs="Times New Roman"/>
          <w:bCs/>
          <w:kern w:val="1"/>
          <w:sz w:val="26"/>
          <w:szCs w:val="26"/>
        </w:rPr>
      </w:pPr>
      <w:r w:rsidRPr="00BD39FD">
        <w:rPr>
          <w:rFonts w:eastAsia="Times New Roman" w:cs="Times New Roman"/>
          <w:kern w:val="1"/>
          <w:sz w:val="26"/>
          <w:szCs w:val="26"/>
        </w:rPr>
        <w:t>5.</w:t>
      </w:r>
      <w:r w:rsidR="00D259F9">
        <w:rPr>
          <w:rFonts w:eastAsia="Times New Roman" w:cs="Times New Roman"/>
          <w:kern w:val="1"/>
          <w:sz w:val="26"/>
          <w:szCs w:val="26"/>
        </w:rPr>
        <w:t xml:space="preserve"> </w:t>
      </w:r>
      <w:proofErr w:type="gramStart"/>
      <w:r w:rsidRPr="00BD39FD">
        <w:rPr>
          <w:rFonts w:eastAsia="Times New Roman" w:cs="Times New Roman"/>
          <w:kern w:val="1"/>
          <w:sz w:val="26"/>
          <w:szCs w:val="26"/>
        </w:rPr>
        <w:t>Обеспечение государственных гарантий занятости гражданам, испытывающим трудности в поиске работы, путем содействия во временном трудоустройстве посредством квотирования  рабочих мест, реализацией активных программ занятости.</w:t>
      </w:r>
      <w:proofErr w:type="gramEnd"/>
    </w:p>
    <w:p w:rsidR="00BD39FD" w:rsidRPr="00BD39FD" w:rsidRDefault="00BD39FD" w:rsidP="00BD39FD">
      <w:pPr>
        <w:overflowPunct/>
        <w:autoSpaceDE/>
        <w:ind w:firstLine="709"/>
        <w:jc w:val="both"/>
        <w:textAlignment w:val="auto"/>
        <w:rPr>
          <w:rFonts w:eastAsia="Times New Roman" w:cs="Times New Roman"/>
          <w:bCs/>
          <w:kern w:val="1"/>
          <w:sz w:val="26"/>
          <w:szCs w:val="26"/>
        </w:rPr>
      </w:pPr>
      <w:r w:rsidRPr="00BD39FD">
        <w:rPr>
          <w:rFonts w:eastAsia="Times New Roman" w:cs="Times New Roman"/>
          <w:kern w:val="1"/>
          <w:sz w:val="26"/>
          <w:szCs w:val="26"/>
        </w:rPr>
        <w:t>6.</w:t>
      </w:r>
      <w:r w:rsidR="00D259F9">
        <w:rPr>
          <w:rFonts w:eastAsia="Times New Roman" w:cs="Times New Roman"/>
          <w:kern w:val="1"/>
          <w:sz w:val="26"/>
          <w:szCs w:val="26"/>
        </w:rPr>
        <w:t xml:space="preserve"> </w:t>
      </w:r>
      <w:r w:rsidRPr="00BD39FD">
        <w:rPr>
          <w:rFonts w:eastAsia="Times New Roman" w:cs="Times New Roman"/>
          <w:kern w:val="1"/>
          <w:sz w:val="26"/>
          <w:szCs w:val="26"/>
        </w:rPr>
        <w:t>Улучшение функционирования рынка труда посредством информирования населения и работодателей о положении на рынке труда.</w:t>
      </w:r>
    </w:p>
    <w:p w:rsidR="00BD39FD" w:rsidRPr="00BD39FD" w:rsidRDefault="00BD39FD" w:rsidP="00BD39FD">
      <w:pPr>
        <w:overflowPunct/>
        <w:autoSpaceDE/>
        <w:ind w:firstLine="709"/>
        <w:jc w:val="both"/>
        <w:textAlignment w:val="auto"/>
        <w:rPr>
          <w:rFonts w:eastAsia="Lucida Sans Unicode" w:cs="Times New Roman"/>
          <w:bCs/>
          <w:kern w:val="1"/>
          <w:sz w:val="26"/>
          <w:szCs w:val="26"/>
        </w:rPr>
      </w:pPr>
      <w:r w:rsidRPr="00BD39FD">
        <w:rPr>
          <w:rFonts w:eastAsia="Lucida Sans Unicode" w:cs="Times New Roman"/>
          <w:kern w:val="1"/>
          <w:sz w:val="26"/>
          <w:szCs w:val="26"/>
        </w:rPr>
        <w:t>Выполнение комплекса мероприятий позволит поддерживать состояние рынка труда в рамках, прогнозируемых Программой содействия занятости населения.</w:t>
      </w:r>
    </w:p>
    <w:p w:rsidR="00BD39FD" w:rsidRPr="00BD39FD" w:rsidRDefault="00BD39FD" w:rsidP="00BD39FD">
      <w:pPr>
        <w:overflowPunct/>
        <w:autoSpaceDE/>
        <w:ind w:firstLine="709"/>
        <w:jc w:val="center"/>
        <w:textAlignment w:val="auto"/>
        <w:rPr>
          <w:rFonts w:eastAsia="Times New Roman" w:cs="Times New Roman"/>
          <w:b/>
          <w:i/>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4.5.3. Целевые показатели (индикаторы)</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Целевым показателем настоящей подпрограммы является:</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уровень регистрируемой безработицы от трудоспособного населения в трудоспособном возрасте, в процентах</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Сведения о значениях целевых показателей (индикаторов) подпрограммы по годам представлены в Приложении 1 к муниципальной программе.</w:t>
      </w:r>
    </w:p>
    <w:p w:rsidR="00BD39FD" w:rsidRPr="00BD39FD" w:rsidRDefault="00BD39FD" w:rsidP="00BD39FD">
      <w:pPr>
        <w:overflowPunct/>
        <w:autoSpaceDE/>
        <w:ind w:firstLine="567"/>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4.5.4. Сроки и этапы реализации</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Подпрограмма реализуется в 2015-2025 годах. </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Этапы реализации подпрограммы не выделяются.</w:t>
      </w: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lastRenderedPageBreak/>
        <w:t>4.5.5. Основные мероприятия подпрограммы</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567"/>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рамках подпрограммы осуществляются следующие мероприятия:</w:t>
      </w:r>
    </w:p>
    <w:p w:rsidR="00BD39FD" w:rsidRPr="00BD39FD" w:rsidRDefault="00BD39FD" w:rsidP="00340365">
      <w:pPr>
        <w:numPr>
          <w:ilvl w:val="0"/>
          <w:numId w:val="7"/>
        </w:numPr>
        <w:overflowPunct/>
        <w:autoSpaceDE/>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Организация оплачиваемых общественных работ.</w:t>
      </w:r>
    </w:p>
    <w:p w:rsidR="00BD39FD" w:rsidRPr="00BD39FD" w:rsidRDefault="00BD39FD" w:rsidP="00340365">
      <w:pPr>
        <w:numPr>
          <w:ilvl w:val="0"/>
          <w:numId w:val="7"/>
        </w:numPr>
        <w:overflowPunct/>
        <w:autoSpaceDE/>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Проведение </w:t>
      </w:r>
      <w:proofErr w:type="gramStart"/>
      <w:r w:rsidRPr="00BD39FD">
        <w:rPr>
          <w:rFonts w:eastAsia="Times New Roman" w:cs="Times New Roman"/>
          <w:sz w:val="26"/>
          <w:szCs w:val="26"/>
          <w:lang w:eastAsia="ru-RU"/>
        </w:rPr>
        <w:t>заседаний координационного Совета содействия занятости</w:t>
      </w:r>
      <w:proofErr w:type="gramEnd"/>
      <w:r w:rsidRPr="00BD39FD">
        <w:rPr>
          <w:rFonts w:eastAsia="Times New Roman" w:cs="Times New Roman"/>
          <w:sz w:val="26"/>
          <w:szCs w:val="26"/>
          <w:lang w:eastAsia="ru-RU"/>
        </w:rPr>
        <w:t xml:space="preserve"> населения, районной комиссии по квотированию рабочих мест для инвалидов.</w:t>
      </w:r>
    </w:p>
    <w:p w:rsidR="00BD39FD" w:rsidRPr="00BD39FD" w:rsidRDefault="00BD39FD" w:rsidP="00340365">
      <w:pPr>
        <w:numPr>
          <w:ilvl w:val="0"/>
          <w:numId w:val="7"/>
        </w:numPr>
        <w:overflowPunct/>
        <w:autoSpaceDE/>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Повышение качества и конкурентоспособности рабочей силы.</w:t>
      </w:r>
    </w:p>
    <w:p w:rsidR="00BD39FD" w:rsidRPr="00BD39FD" w:rsidRDefault="00BD39FD" w:rsidP="00340365">
      <w:pPr>
        <w:numPr>
          <w:ilvl w:val="0"/>
          <w:numId w:val="7"/>
        </w:numPr>
        <w:overflowPunct/>
        <w:autoSpaceDE/>
        <w:autoSpaceDN w:val="0"/>
        <w:adjustRightInd w:val="0"/>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Обеспечение государственных гарантий занятости граждан, испытывающих трудности в поиске работы.</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4.5.5.1. </w:t>
      </w:r>
      <w:proofErr w:type="gramStart"/>
      <w:r w:rsidRPr="00BD39FD">
        <w:rPr>
          <w:rFonts w:eastAsia="Times New Roman" w:cs="Times New Roman"/>
          <w:sz w:val="26"/>
          <w:szCs w:val="26"/>
          <w:lang w:eastAsia="ru-RU"/>
        </w:rPr>
        <w:t>Проведение информационно-массовой работы, оказание консультационной помощи гражданам, состоящим на учете в службе занятости Киясовского района о видах и объемах организуемых общественных работ, порядке проведения, режиме работы и оплате труда.</w:t>
      </w:r>
      <w:proofErr w:type="gramEnd"/>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4.5.6. Меры муниципального регулирования</w:t>
      </w:r>
    </w:p>
    <w:p w:rsidR="00BD39FD" w:rsidRPr="00BD39FD" w:rsidRDefault="00BD39FD" w:rsidP="00BD39FD">
      <w:pPr>
        <w:overflowPunct/>
        <w:autoSpaceDE/>
        <w:ind w:firstLine="709"/>
        <w:jc w:val="center"/>
        <w:textAlignment w:val="auto"/>
        <w:rPr>
          <w:rFonts w:eastAsia="Times New Roman" w:cs="Times New Roman"/>
          <w:b/>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Меры муниципального регулирования не применяются.</w:t>
      </w:r>
    </w:p>
    <w:p w:rsidR="00BD39FD" w:rsidRPr="00BD39FD" w:rsidRDefault="00BD39FD" w:rsidP="00BD39FD">
      <w:pPr>
        <w:overflowPunct/>
        <w:autoSpaceDE/>
        <w:jc w:val="both"/>
        <w:textAlignment w:val="auto"/>
        <w:rPr>
          <w:rFonts w:eastAsia="Times New Roman" w:cs="Times New Roman"/>
          <w:bCs/>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4.5.7. Прогноз сводных показателей муниципальных заданий</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Муниципальное задание не устанавливается.</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4.5.8. Взаимодействие с органами государственной власти и местного самоуправления, организациями и гражданами</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В рамках подпрограммы во взаимодействии с органами государственной власти Удмуртской Республики решаются следующие вопросы.</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С  БУ УР «Республиканский Центр содействия трудоустройству молодежи»: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-оказание методологической, консультативно-справочной, правовой помощи.</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С ГКУ УР ЦЗН Киясовского района:</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информирование о положении на рынке труда посредством публикаций в районной газете, на радио,</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составление ежеквартальной информации о ситуации на рынке труда в Киясовском районе и направление ее в Администрацию района,</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регистрация граждан, ищущих работу, в ЦЗН Киясовского района в целях оказания государственных услуг по организации общественных работ и временного трудоустройства несовершеннолетних граждан в возрасте от 14 до 18 лет в свободное от учебы время;</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xml:space="preserve">- ведение банка вакансий рабочих мест, </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заключение договоров с работодателями об организации временной занятости.</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С МКУ МЦ «Ровесник»:</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организация трудоустройства несовершеннолетних граждан в возрасте от 14 до 18 лет в свободное от учебы время.</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С муниципальными бюджетными общеобразовательными учреждениями Киясовского района:</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lastRenderedPageBreak/>
        <w:t>- ведение списка  учащихся, желающих работать на временных рабочих местах,</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информирование учащихся о возможностях временного трудоустройства и содействии в организации направления учащихся в ГКУ УР ЦЗН Киясовского района,</w:t>
      </w:r>
    </w:p>
    <w:p w:rsidR="00BD39FD" w:rsidRPr="00BD39FD" w:rsidRDefault="00BD39FD" w:rsidP="00BD39FD">
      <w:pPr>
        <w:overflowPunct/>
        <w:autoSpaceDE/>
        <w:ind w:firstLine="709"/>
        <w:jc w:val="both"/>
        <w:textAlignment w:val="auto"/>
        <w:rPr>
          <w:rFonts w:eastAsia="Calibri" w:cs="Times New Roman"/>
          <w:bCs/>
          <w:sz w:val="26"/>
          <w:szCs w:val="26"/>
          <w:lang w:eastAsia="en-US"/>
        </w:rPr>
      </w:pPr>
      <w:r w:rsidRPr="00BD39FD">
        <w:rPr>
          <w:rFonts w:eastAsia="Calibri" w:cs="Times New Roman"/>
          <w:sz w:val="26"/>
          <w:szCs w:val="26"/>
          <w:lang w:eastAsia="en-US"/>
        </w:rPr>
        <w:t xml:space="preserve">- трудоустройство несовершеннолетних по программам трудового воспитания в школах. </w:t>
      </w:r>
    </w:p>
    <w:p w:rsidR="00BD39FD" w:rsidRPr="00BD39FD" w:rsidRDefault="00BD39FD" w:rsidP="00BD39FD">
      <w:pPr>
        <w:overflowPunct/>
        <w:autoSpaceDE/>
        <w:textAlignment w:val="auto"/>
        <w:rPr>
          <w:rFonts w:eastAsia="Times New Roman" w:cs="Times New Roman"/>
          <w:b/>
          <w:i/>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4.5.9. Ресурсное обеспечение</w:t>
      </w:r>
    </w:p>
    <w:p w:rsidR="00BD39FD" w:rsidRPr="00BD39FD" w:rsidRDefault="00BD39FD" w:rsidP="00BD39FD">
      <w:pPr>
        <w:overflowPunct/>
        <w:autoSpaceDE/>
        <w:jc w:val="center"/>
        <w:textAlignment w:val="auto"/>
        <w:rPr>
          <w:rFonts w:eastAsia="Times New Roman" w:cs="Times New Roman"/>
          <w:b/>
          <w:i/>
          <w:color w:val="0070C0"/>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Финансирования мероприятий подпрограммы на 2015-2025 годы за счет средств бюджета МО «Киясовский район» не предусмотрено.</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Ресурсное обеспечение подпрограммы за счет средств бюджета  района подлежит ежегодному уточнению в рамках бюджетного процесса с учетом ситуации на рынке труда Киясовского района.</w:t>
      </w:r>
      <w:proofErr w:type="gramEnd"/>
    </w:p>
    <w:p w:rsidR="00BD39FD" w:rsidRPr="00BD39FD" w:rsidRDefault="00BD39FD" w:rsidP="00BD39FD">
      <w:pPr>
        <w:overflowPunct/>
        <w:autoSpaceDE/>
        <w:ind w:firstLine="567"/>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4.5.10. Риски и меры по управлению рисками</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Реализация настоящей подпрограммы сопряжена с возникновением (проявлением) следующих рисков:</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сокращение объемов финансирования за счет средств бюджетов всех уровней на реализацию мероприятий настоящей подпрограммы;</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Последствиями негативного развития событий (реализации рисков) могут быть:</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изменение сроков реализации мероприятий;</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невыполнение целевых индикаторов.</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Меры по управлению рисками: привлечение средств работодателей Киясовского района.</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4.5.11. Конечные результаты и оценка эффективности</w:t>
      </w:r>
    </w:p>
    <w:p w:rsidR="00BD39FD" w:rsidRPr="00BD39FD" w:rsidRDefault="00BD39FD" w:rsidP="00BD39FD">
      <w:pPr>
        <w:overflowPunct/>
        <w:autoSpaceDE/>
        <w:jc w:val="center"/>
        <w:textAlignment w:val="auto"/>
        <w:rPr>
          <w:rFonts w:eastAsia="Times New Roman" w:cs="Times New Roman"/>
          <w:b/>
          <w:i/>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Временное трудоустройство безработных и ищущих работу граждан в рамках подпрограммы является одним из эффективных направлений </w:t>
      </w:r>
      <w:proofErr w:type="gramStart"/>
      <w:r w:rsidRPr="00BD39FD">
        <w:rPr>
          <w:rFonts w:eastAsia="Times New Roman" w:cs="Times New Roman"/>
          <w:sz w:val="26"/>
          <w:szCs w:val="26"/>
          <w:lang w:eastAsia="ru-RU"/>
        </w:rPr>
        <w:t>решения проблем занятости трудоспособного населения</w:t>
      </w:r>
      <w:proofErr w:type="gramEnd"/>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Конечным результатом  реализации подпрограммы является:</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уровень регистрируемой безработицы от трудоспособного населения в трудоспособном возрасте в 2025 году в размере 1,5 %.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overflowPunct/>
        <w:autoSpaceDE/>
        <w:jc w:val="both"/>
        <w:textAlignment w:val="auto"/>
        <w:rPr>
          <w:rFonts w:eastAsia="Times New Roman" w:cs="Times New Roman"/>
          <w:sz w:val="24"/>
          <w:szCs w:val="24"/>
          <w:lang w:eastAsia="ru-RU"/>
        </w:rPr>
      </w:pPr>
    </w:p>
    <w:p w:rsidR="00D259F9" w:rsidRDefault="00D259F9" w:rsidP="00BD39FD">
      <w:pPr>
        <w:overflowPunct/>
        <w:autoSpaceDE/>
        <w:jc w:val="both"/>
        <w:textAlignment w:val="auto"/>
        <w:rPr>
          <w:rFonts w:eastAsia="Times New Roman" w:cs="Times New Roman"/>
          <w:sz w:val="24"/>
          <w:szCs w:val="24"/>
          <w:lang w:eastAsia="ru-RU"/>
        </w:rPr>
        <w:sectPr w:rsidR="00D259F9" w:rsidSect="00BD39FD">
          <w:pgSz w:w="11906" w:h="16838"/>
          <w:pgMar w:top="1134" w:right="851" w:bottom="1134" w:left="1701" w:header="709" w:footer="709" w:gutter="0"/>
          <w:cols w:space="708"/>
          <w:docGrid w:linePitch="360"/>
        </w:sectPr>
      </w:pP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1</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widowControl w:val="0"/>
        <w:autoSpaceDN w:val="0"/>
        <w:adjustRightInd w:val="0"/>
        <w:ind w:left="9122"/>
        <w:jc w:val="both"/>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bCs/>
          <w:color w:val="000000"/>
          <w:sz w:val="26"/>
          <w:szCs w:val="26"/>
          <w:lang w:eastAsia="ru-RU"/>
        </w:rPr>
      </w:pPr>
      <w:r w:rsidRPr="00BD39FD">
        <w:rPr>
          <w:rFonts w:eastAsia="Times New Roman" w:cs="Times New Roman"/>
          <w:b/>
          <w:bCs/>
          <w:color w:val="000000"/>
          <w:sz w:val="26"/>
          <w:szCs w:val="26"/>
          <w:lang w:eastAsia="ru-RU"/>
        </w:rPr>
        <w:t>Сведения о составе и значениях целевых показателей (индикаторов) муниципальной программы</w:t>
      </w:r>
    </w:p>
    <w:p w:rsidR="00BD39FD" w:rsidRPr="00BD39FD" w:rsidRDefault="00BD39FD" w:rsidP="00BD39FD">
      <w:pPr>
        <w:autoSpaceDN w:val="0"/>
        <w:adjustRightInd w:val="0"/>
        <w:jc w:val="center"/>
        <w:rPr>
          <w:rFonts w:eastAsia="Times New Roman" w:cs="Times New Roman"/>
          <w:b/>
          <w:bCs/>
          <w:color w:val="000000"/>
          <w:sz w:val="26"/>
          <w:szCs w:val="26"/>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D39FD">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842"/>
        <w:gridCol w:w="568"/>
        <w:gridCol w:w="1977"/>
        <w:gridCol w:w="1114"/>
        <w:gridCol w:w="851"/>
        <w:gridCol w:w="38"/>
        <w:gridCol w:w="812"/>
        <w:gridCol w:w="77"/>
        <w:gridCol w:w="889"/>
        <w:gridCol w:w="26"/>
        <w:gridCol w:w="863"/>
        <w:gridCol w:w="889"/>
        <w:gridCol w:w="890"/>
        <w:gridCol w:w="889"/>
        <w:gridCol w:w="889"/>
        <w:gridCol w:w="889"/>
        <w:gridCol w:w="889"/>
        <w:gridCol w:w="890"/>
      </w:tblGrid>
      <w:tr w:rsidR="00BD39FD" w:rsidRPr="00BD39FD" w:rsidTr="00BD39FD">
        <w:tc>
          <w:tcPr>
            <w:tcW w:w="1694" w:type="dxa"/>
            <w:gridSpan w:val="2"/>
            <w:shd w:val="clear" w:color="auto" w:fill="auto"/>
          </w:tcPr>
          <w:p w:rsidR="00BD39FD" w:rsidRPr="00BD39FD" w:rsidRDefault="00BD39FD" w:rsidP="00BD39FD">
            <w:pPr>
              <w:overflowPunct/>
              <w:autoSpaceDE/>
              <w:jc w:val="center"/>
              <w:textAlignment w:val="auto"/>
              <w:rPr>
                <w:rFonts w:eastAsia="Times New Roman" w:cs="Times New Roman"/>
                <w:b/>
                <w:u w:val="single"/>
                <w:lang w:eastAsia="ru-RU"/>
              </w:rPr>
            </w:pPr>
            <w:r w:rsidRPr="00BD39FD">
              <w:rPr>
                <w:rFonts w:eastAsia="Times New Roman" w:cs="Times New Roman"/>
                <w:b/>
                <w:lang w:eastAsia="ru-RU"/>
              </w:rPr>
              <w:t>Код аналогичной программной классификации</w:t>
            </w:r>
          </w:p>
        </w:tc>
        <w:tc>
          <w:tcPr>
            <w:tcW w:w="568" w:type="dxa"/>
            <w:vMerge w:val="restart"/>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w:t>
            </w:r>
          </w:p>
          <w:p w:rsidR="00BD39FD" w:rsidRPr="00BD39FD" w:rsidRDefault="00BD39FD" w:rsidP="00BD39FD">
            <w:pPr>
              <w:overflowPunct/>
              <w:autoSpaceDE/>
              <w:jc w:val="center"/>
              <w:textAlignment w:val="auto"/>
              <w:rPr>
                <w:rFonts w:eastAsia="Times New Roman" w:cs="Times New Roman"/>
                <w:b/>
                <w:u w:val="single"/>
                <w:lang w:eastAsia="ru-RU"/>
              </w:rPr>
            </w:pPr>
            <w:proofErr w:type="gramStart"/>
            <w:r w:rsidRPr="00BD39FD">
              <w:rPr>
                <w:rFonts w:eastAsia="Times New Roman" w:cs="Times New Roman"/>
                <w:b/>
                <w:lang w:eastAsia="ru-RU"/>
              </w:rPr>
              <w:t>п</w:t>
            </w:r>
            <w:proofErr w:type="gramEnd"/>
            <w:r w:rsidRPr="00BD39FD">
              <w:rPr>
                <w:rFonts w:eastAsia="Times New Roman" w:cs="Times New Roman"/>
                <w:b/>
                <w:lang w:eastAsia="ru-RU"/>
              </w:rPr>
              <w:t>/п</w:t>
            </w:r>
          </w:p>
        </w:tc>
        <w:tc>
          <w:tcPr>
            <w:tcW w:w="1977" w:type="dxa"/>
            <w:vMerge w:val="restart"/>
            <w:shd w:val="clear" w:color="auto" w:fill="auto"/>
          </w:tcPr>
          <w:p w:rsidR="00BD39FD" w:rsidRPr="00BD39FD" w:rsidRDefault="00BD39FD" w:rsidP="00BD39FD">
            <w:pPr>
              <w:overflowPunct/>
              <w:autoSpaceDE/>
              <w:jc w:val="center"/>
              <w:textAlignment w:val="auto"/>
              <w:rPr>
                <w:rFonts w:eastAsia="Times New Roman" w:cs="Times New Roman"/>
                <w:b/>
                <w:u w:val="single"/>
                <w:lang w:eastAsia="ru-RU"/>
              </w:rPr>
            </w:pPr>
            <w:r w:rsidRPr="00BD39FD">
              <w:rPr>
                <w:rFonts w:eastAsia="Times New Roman" w:cs="Times New Roman"/>
                <w:b/>
                <w:lang w:eastAsia="ru-RU"/>
              </w:rPr>
              <w:t>Наименование целевого показателя (индикатора)</w:t>
            </w:r>
          </w:p>
        </w:tc>
        <w:tc>
          <w:tcPr>
            <w:tcW w:w="1114" w:type="dxa"/>
            <w:vMerge w:val="restart"/>
            <w:shd w:val="clear" w:color="auto" w:fill="auto"/>
          </w:tcPr>
          <w:p w:rsidR="00BD39FD" w:rsidRPr="00BD39FD" w:rsidRDefault="00BD39FD" w:rsidP="00BD39FD">
            <w:pPr>
              <w:overflowPunct/>
              <w:autoSpaceDE/>
              <w:jc w:val="center"/>
              <w:textAlignment w:val="auto"/>
              <w:rPr>
                <w:rFonts w:eastAsia="Times New Roman" w:cs="Times New Roman"/>
                <w:b/>
                <w:u w:val="single"/>
                <w:lang w:eastAsia="ru-RU"/>
              </w:rPr>
            </w:pPr>
            <w:r w:rsidRPr="00BD39FD">
              <w:rPr>
                <w:rFonts w:eastAsia="Times New Roman" w:cs="Times New Roman"/>
                <w:b/>
                <w:lang w:eastAsia="ru-RU"/>
              </w:rPr>
              <w:t>Единица измерения</w:t>
            </w:r>
          </w:p>
        </w:tc>
        <w:tc>
          <w:tcPr>
            <w:tcW w:w="9781" w:type="dxa"/>
            <w:gridSpan w:val="14"/>
            <w:shd w:val="clear" w:color="auto" w:fill="auto"/>
          </w:tcPr>
          <w:p w:rsidR="00BD39FD" w:rsidRPr="00BD39FD" w:rsidRDefault="00BD39FD" w:rsidP="00BD39FD">
            <w:pPr>
              <w:tabs>
                <w:tab w:val="left" w:pos="2982"/>
              </w:tabs>
              <w:autoSpaceDN w:val="0"/>
              <w:adjustRightInd w:val="0"/>
              <w:jc w:val="center"/>
              <w:rPr>
                <w:rFonts w:eastAsia="Times New Roman" w:cs="Times New Roman"/>
                <w:b/>
                <w:lang w:eastAsia="ru-RU"/>
              </w:rPr>
            </w:pPr>
            <w:r w:rsidRPr="00BD39FD">
              <w:rPr>
                <w:rFonts w:eastAsia="Times New Roman" w:cs="Times New Roman"/>
                <w:b/>
                <w:lang w:eastAsia="ru-RU"/>
              </w:rPr>
              <w:t>Значения целевых показателей (индикаторов)</w:t>
            </w:r>
          </w:p>
        </w:tc>
      </w:tr>
      <w:tr w:rsidR="00BD39FD" w:rsidRPr="00BD39FD" w:rsidTr="00BD39FD">
        <w:tc>
          <w:tcPr>
            <w:tcW w:w="852" w:type="dxa"/>
            <w:vMerge w:val="restart"/>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МП</w:t>
            </w:r>
          </w:p>
        </w:tc>
        <w:tc>
          <w:tcPr>
            <w:tcW w:w="842" w:type="dxa"/>
            <w:vMerge w:val="restart"/>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Пп</w:t>
            </w:r>
          </w:p>
        </w:tc>
        <w:tc>
          <w:tcPr>
            <w:tcW w:w="568"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1977"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1114"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2015 год</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2016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2017 год</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2018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2019 год</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2020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2021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2022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2023 год</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2024 год</w:t>
            </w:r>
          </w:p>
        </w:tc>
        <w:tc>
          <w:tcPr>
            <w:tcW w:w="890" w:type="dxa"/>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2025 год</w:t>
            </w:r>
          </w:p>
        </w:tc>
      </w:tr>
      <w:tr w:rsidR="00BD39FD" w:rsidRPr="00BD39FD" w:rsidTr="00BD39FD">
        <w:tc>
          <w:tcPr>
            <w:tcW w:w="852" w:type="dxa"/>
            <w:vMerge/>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p>
        </w:tc>
        <w:tc>
          <w:tcPr>
            <w:tcW w:w="842" w:type="dxa"/>
            <w:vMerge/>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p>
        </w:tc>
        <w:tc>
          <w:tcPr>
            <w:tcW w:w="568"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1977"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1114" w:type="dxa"/>
            <w:vMerge/>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прогноз</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прогноз</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color w:val="000000"/>
                <w:lang w:eastAsia="ru-RU"/>
              </w:rPr>
              <w:t>прогноз</w:t>
            </w:r>
          </w:p>
        </w:tc>
        <w:tc>
          <w:tcPr>
            <w:tcW w:w="890" w:type="dxa"/>
          </w:tcPr>
          <w:p w:rsidR="00BD39FD" w:rsidRPr="00BD39FD" w:rsidRDefault="00BD39FD" w:rsidP="00BD39FD">
            <w:pPr>
              <w:overflowPunct/>
              <w:autoSpaceDE/>
              <w:jc w:val="center"/>
              <w:textAlignment w:val="auto"/>
              <w:rPr>
                <w:rFonts w:eastAsia="Times New Roman" w:cs="Times New Roman"/>
                <w:b/>
                <w:color w:val="000000"/>
                <w:lang w:eastAsia="ru-RU"/>
              </w:rPr>
            </w:pPr>
            <w:r w:rsidRPr="00BD39FD">
              <w:rPr>
                <w:rFonts w:eastAsia="Times New Roman" w:cs="Times New Roman"/>
                <w:b/>
                <w:color w:val="000000"/>
                <w:lang w:eastAsia="ru-RU"/>
              </w:rPr>
              <w:t>прогноз</w:t>
            </w:r>
          </w:p>
        </w:tc>
      </w:tr>
      <w:tr w:rsidR="00BD39FD" w:rsidRPr="00BD39FD" w:rsidTr="00BD39FD">
        <w:tc>
          <w:tcPr>
            <w:tcW w:w="85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4.1</w:t>
            </w:r>
          </w:p>
        </w:tc>
        <w:tc>
          <w:tcPr>
            <w:tcW w:w="568"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1</w:t>
            </w:r>
          </w:p>
        </w:tc>
        <w:tc>
          <w:tcPr>
            <w:tcW w:w="1977"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Число зарегистрированных многодетных семей</w:t>
            </w:r>
          </w:p>
        </w:tc>
        <w:tc>
          <w:tcPr>
            <w:tcW w:w="1114"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семья</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208</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212</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215</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207</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210</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220</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lang w:eastAsia="ru-RU"/>
              </w:rPr>
              <w:t>232</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233</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234</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235</w:t>
            </w:r>
          </w:p>
        </w:tc>
        <w:tc>
          <w:tcPr>
            <w:tcW w:w="890" w:type="dxa"/>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235</w:t>
            </w:r>
          </w:p>
        </w:tc>
      </w:tr>
      <w:tr w:rsidR="00BD39FD" w:rsidRPr="00BD39FD" w:rsidTr="00BD39FD">
        <w:tc>
          <w:tcPr>
            <w:tcW w:w="85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4.1</w:t>
            </w:r>
          </w:p>
        </w:tc>
        <w:tc>
          <w:tcPr>
            <w:tcW w:w="568"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2</w:t>
            </w:r>
          </w:p>
        </w:tc>
        <w:tc>
          <w:tcPr>
            <w:tcW w:w="1977"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Количество детей-сирот и детей, оставшихся без попечения родителей</w:t>
            </w:r>
          </w:p>
        </w:tc>
        <w:tc>
          <w:tcPr>
            <w:tcW w:w="1114"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человек</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83</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84</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83</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71</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70</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70</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55</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54</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50</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50</w:t>
            </w:r>
          </w:p>
        </w:tc>
        <w:tc>
          <w:tcPr>
            <w:tcW w:w="890" w:type="dxa"/>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50</w:t>
            </w:r>
          </w:p>
        </w:tc>
      </w:tr>
      <w:tr w:rsidR="00BD39FD" w:rsidRPr="00BD39FD" w:rsidTr="00BD39FD">
        <w:tc>
          <w:tcPr>
            <w:tcW w:w="85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4.1</w:t>
            </w:r>
          </w:p>
        </w:tc>
        <w:tc>
          <w:tcPr>
            <w:tcW w:w="568"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3</w:t>
            </w:r>
          </w:p>
        </w:tc>
        <w:tc>
          <w:tcPr>
            <w:tcW w:w="1977"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 xml:space="preserve">Количество детей-сирот и детей, оставшихся без попечения родителей, переданных </w:t>
            </w:r>
            <w:r w:rsidRPr="00BD39FD">
              <w:rPr>
                <w:rFonts w:eastAsia="Times New Roman" w:cs="Times New Roman"/>
                <w:lang w:eastAsia="ru-RU"/>
              </w:rPr>
              <w:t>в отчётном году</w:t>
            </w:r>
            <w:r w:rsidRPr="00BD39FD">
              <w:rPr>
                <w:rFonts w:eastAsia="Times New Roman" w:cs="Times New Roman"/>
                <w:color w:val="000000"/>
                <w:lang w:eastAsia="ru-RU"/>
              </w:rPr>
              <w:t xml:space="preserve"> на воспитание в семьи</w:t>
            </w:r>
          </w:p>
        </w:tc>
        <w:tc>
          <w:tcPr>
            <w:tcW w:w="1114"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t>человек</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6</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7</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6</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7</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w:t>
            </w:r>
          </w:p>
        </w:tc>
        <w:tc>
          <w:tcPr>
            <w:tcW w:w="890" w:type="dxa"/>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5</w:t>
            </w:r>
          </w:p>
        </w:tc>
      </w:tr>
      <w:tr w:rsidR="00BD39FD" w:rsidRPr="00BD39FD" w:rsidTr="00BD39FD">
        <w:tc>
          <w:tcPr>
            <w:tcW w:w="85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84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4.1</w:t>
            </w:r>
          </w:p>
        </w:tc>
        <w:tc>
          <w:tcPr>
            <w:tcW w:w="568"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1977"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proofErr w:type="gramStart"/>
            <w:r w:rsidRPr="00BD39FD">
              <w:rPr>
                <w:rFonts w:eastAsia="Times New Roman" w:cs="Times New Roman"/>
                <w:color w:val="000000"/>
                <w:lang w:eastAsia="ru-RU"/>
              </w:rPr>
              <w:t xml:space="preserve">Доля детей, </w:t>
            </w:r>
            <w:r w:rsidRPr="00BD39FD">
              <w:rPr>
                <w:rFonts w:eastAsia="Times New Roman" w:cs="Times New Roman"/>
                <w:color w:val="000000"/>
                <w:lang w:eastAsia="ru-RU"/>
              </w:rPr>
              <w:lastRenderedPageBreak/>
              <w:t>оставшихся без попечения родителей, - всего, в том числе переданных не родственникам (в 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w:t>
            </w:r>
            <w:proofErr w:type="gramEnd"/>
          </w:p>
        </w:tc>
        <w:tc>
          <w:tcPr>
            <w:tcW w:w="1114" w:type="dxa"/>
            <w:shd w:val="clear" w:color="auto" w:fill="auto"/>
          </w:tcPr>
          <w:p w:rsidR="00BD39FD" w:rsidRPr="00BD39FD" w:rsidRDefault="00BD39FD" w:rsidP="00BD39FD">
            <w:pPr>
              <w:overflowPunct/>
              <w:autoSpaceDE/>
              <w:jc w:val="center"/>
              <w:textAlignment w:val="auto"/>
              <w:rPr>
                <w:rFonts w:eastAsia="Times New Roman" w:cs="Times New Roman"/>
                <w:color w:val="000000"/>
                <w:lang w:eastAsia="ru-RU"/>
              </w:rPr>
            </w:pPr>
            <w:r w:rsidRPr="00BD39FD">
              <w:rPr>
                <w:rFonts w:eastAsia="Times New Roman" w:cs="Times New Roman"/>
                <w:color w:val="000000"/>
                <w:lang w:eastAsia="ru-RU"/>
              </w:rPr>
              <w:lastRenderedPageBreak/>
              <w:t>процент</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97,20</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97,30</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97,45</w:t>
            </w:r>
          </w:p>
        </w:tc>
        <w:tc>
          <w:tcPr>
            <w:tcW w:w="889" w:type="dxa"/>
            <w:gridSpan w:val="2"/>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100,00</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100,00</w:t>
            </w:r>
          </w:p>
        </w:tc>
        <w:tc>
          <w:tcPr>
            <w:tcW w:w="89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100,00</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lang w:eastAsia="ru-RU"/>
              </w:rPr>
              <w:t>100,00</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100,00</w:t>
            </w:r>
          </w:p>
        </w:tc>
        <w:tc>
          <w:tcPr>
            <w:tcW w:w="88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100,00</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lang w:eastAsia="ru-RU"/>
              </w:rPr>
              <w:t>100,00</w:t>
            </w:r>
          </w:p>
        </w:tc>
        <w:tc>
          <w:tcPr>
            <w:tcW w:w="890" w:type="dxa"/>
          </w:tcPr>
          <w:p w:rsidR="00BD39FD" w:rsidRPr="00BD39FD" w:rsidRDefault="00BD39FD" w:rsidP="00BD39FD">
            <w:pPr>
              <w:tabs>
                <w:tab w:val="left" w:pos="2982"/>
              </w:tabs>
              <w:autoSpaceDN w:val="0"/>
              <w:adjustRightInd w:val="0"/>
              <w:jc w:val="center"/>
              <w:rPr>
                <w:rFonts w:eastAsia="Times New Roman" w:cs="Times New Roman"/>
                <w:lang w:eastAsia="ru-RU"/>
              </w:rPr>
            </w:pPr>
            <w:r w:rsidRPr="00BD39FD">
              <w:rPr>
                <w:rFonts w:eastAsia="Times New Roman" w:cs="Times New Roman"/>
                <w:lang w:eastAsia="ru-RU"/>
              </w:rPr>
              <w:t>100</w:t>
            </w:r>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Количество граждан, в т.ч. молодых семей и молодых специалистов, улучшивших жилищные условия по ФЦП «Устойчивое развитие сельских территорий на 2014-2017 годы и период до 2020 года</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семей</w:t>
            </w:r>
          </w:p>
        </w:tc>
        <w:tc>
          <w:tcPr>
            <w:tcW w:w="851"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2</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 xml:space="preserve">Освоение денежных средств на обеспечение жильем граждан, в т.ч. молодых семей </w:t>
            </w:r>
            <w:r w:rsidRPr="00BD39FD">
              <w:rPr>
                <w:rFonts w:eastAsia="Times New Roman" w:cs="Times New Roman"/>
                <w:color w:val="000000"/>
                <w:lang w:eastAsia="ru-RU"/>
              </w:rPr>
              <w:lastRenderedPageBreak/>
              <w:t>и молодых специалистов, улучшивших жилищные условия по ФЦП «Устойчивое развитие сельских территорий на 2014-2017 годы и период до 2020 года</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 освоения денежных средств</w:t>
            </w:r>
          </w:p>
        </w:tc>
        <w:tc>
          <w:tcPr>
            <w:tcW w:w="851"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3</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Количество ветеранов, инвалидов и семей, имеющих детей-инвалидов, улучшивших жилищные условия</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человек</w:t>
            </w:r>
          </w:p>
        </w:tc>
        <w:tc>
          <w:tcPr>
            <w:tcW w:w="851"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3</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Освоение денежных средств на обеспечение жильем ветеранов, инвалидов и семей, имеющих детей-инвалидов, улучшивших жилищные условия</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w:t>
            </w:r>
          </w:p>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освоения денежных средств</w:t>
            </w:r>
          </w:p>
        </w:tc>
        <w:tc>
          <w:tcPr>
            <w:tcW w:w="851"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5</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Количество многодетных семей, получивших безвозмездную субсидию на строительство, реконструкцию, капитальный ремонт и приобретение жилых помещений</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семей</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90"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w:t>
            </w:r>
          </w:p>
        </w:tc>
        <w:tc>
          <w:tcPr>
            <w:tcW w:w="890" w:type="dxa"/>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w:t>
            </w:r>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6</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 xml:space="preserve">Освоение денежных средств, предусмотренных на предоставление </w:t>
            </w:r>
            <w:r w:rsidRPr="00BD39FD">
              <w:rPr>
                <w:rFonts w:eastAsia="Times New Roman" w:cs="Times New Roman"/>
                <w:color w:val="000000"/>
                <w:lang w:eastAsia="ru-RU"/>
              </w:rPr>
              <w:lastRenderedPageBreak/>
              <w:t>безвозмездной субсидии многодетным семьям</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w:t>
            </w:r>
          </w:p>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освоения денежных средств</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90"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90" w:type="dxa"/>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7</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Количество молодых семей, получивших социальную выплату на приобретение (строительство) жилых помещений</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семей</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90"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2</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2</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2</w:t>
            </w:r>
          </w:p>
        </w:tc>
        <w:tc>
          <w:tcPr>
            <w:tcW w:w="890" w:type="dxa"/>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2</w:t>
            </w:r>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4.3</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8</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Освоение денежных средств, предусмотренных на предоставление социальной выплаты молодым семьям</w:t>
            </w:r>
          </w:p>
        </w:tc>
        <w:tc>
          <w:tcPr>
            <w:tcW w:w="1114"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w:t>
            </w:r>
          </w:p>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освоения денежных средств</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90"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89"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c>
          <w:tcPr>
            <w:tcW w:w="890" w:type="dxa"/>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100</w:t>
            </w:r>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4.4</w:t>
            </w:r>
          </w:p>
        </w:tc>
        <w:tc>
          <w:tcPr>
            <w:tcW w:w="568"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w:t>
            </w:r>
          </w:p>
        </w:tc>
        <w:tc>
          <w:tcPr>
            <w:tcW w:w="1977"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Количество семей-получателей субсидий на оплату жилого помещения и коммунальных услуг</w:t>
            </w:r>
          </w:p>
        </w:tc>
        <w:tc>
          <w:tcPr>
            <w:tcW w:w="1114"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семей</w:t>
            </w:r>
          </w:p>
        </w:tc>
        <w:tc>
          <w:tcPr>
            <w:tcW w:w="851"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390</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392</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395</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4.4</w:t>
            </w:r>
          </w:p>
        </w:tc>
        <w:tc>
          <w:tcPr>
            <w:tcW w:w="568"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w:t>
            </w:r>
          </w:p>
        </w:tc>
        <w:tc>
          <w:tcPr>
            <w:tcW w:w="1977"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Доля семей, получающих субсидии на оплату жилого помещения и коммунальных услуг от общего количества заявителей, имеющих право на субсидии.</w:t>
            </w:r>
          </w:p>
        </w:tc>
        <w:tc>
          <w:tcPr>
            <w:tcW w:w="1114"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w:t>
            </w:r>
          </w:p>
        </w:tc>
        <w:tc>
          <w:tcPr>
            <w:tcW w:w="851"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96,0</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96,0</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96,0</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4.4</w:t>
            </w:r>
          </w:p>
        </w:tc>
        <w:tc>
          <w:tcPr>
            <w:tcW w:w="568"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3</w:t>
            </w:r>
          </w:p>
        </w:tc>
        <w:tc>
          <w:tcPr>
            <w:tcW w:w="1977"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xml:space="preserve">Доля семей, получающих субсидии на оплату жилого помещения и коммунальных </w:t>
            </w:r>
            <w:r w:rsidRPr="00BD39FD">
              <w:rPr>
                <w:rFonts w:eastAsia="Times New Roman" w:cs="Times New Roman"/>
                <w:lang w:eastAsia="ru-RU"/>
              </w:rPr>
              <w:lastRenderedPageBreak/>
              <w:t>услуг от общего количества семей, проживающих в МО</w:t>
            </w:r>
          </w:p>
        </w:tc>
        <w:tc>
          <w:tcPr>
            <w:tcW w:w="1114"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lastRenderedPageBreak/>
              <w:t>%</w:t>
            </w:r>
          </w:p>
        </w:tc>
        <w:tc>
          <w:tcPr>
            <w:tcW w:w="851"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9,00</w:t>
            </w:r>
          </w:p>
        </w:tc>
        <w:tc>
          <w:tcPr>
            <w:tcW w:w="850"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9,00</w:t>
            </w:r>
          </w:p>
        </w:tc>
        <w:tc>
          <w:tcPr>
            <w:tcW w:w="992" w:type="dxa"/>
            <w:gridSpan w:val="3"/>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9,00</w:t>
            </w:r>
          </w:p>
        </w:tc>
        <w:tc>
          <w:tcPr>
            <w:tcW w:w="7088" w:type="dxa"/>
            <w:gridSpan w:val="8"/>
            <w:shd w:val="clear" w:color="auto" w:fill="auto"/>
          </w:tcPr>
          <w:p w:rsidR="00BD39FD" w:rsidRPr="00BD39FD" w:rsidRDefault="00BD39FD" w:rsidP="00BD39FD">
            <w:pPr>
              <w:overflowPunct/>
              <w:autoSpaceDE/>
              <w:jc w:val="center"/>
              <w:textAlignment w:val="auto"/>
              <w:rPr>
                <w:rFonts w:eastAsia="Times New Roman" w:cs="Times New Roman"/>
                <w:bCs/>
                <w:color w:val="000000"/>
                <w:lang w:eastAsia="ru-RU"/>
              </w:rPr>
            </w:pPr>
            <w:proofErr w:type="gramStart"/>
            <w:r w:rsidRPr="00BD39FD">
              <w:rPr>
                <w:rFonts w:eastAsia="Times New Roman" w:cs="Times New Roman"/>
                <w:bCs/>
                <w:color w:val="000000"/>
                <w:lang w:eastAsia="ru-RU"/>
              </w:rPr>
              <w:t>исключен</w:t>
            </w:r>
            <w:proofErr w:type="gramEnd"/>
          </w:p>
        </w:tc>
      </w:tr>
      <w:tr w:rsidR="00BD39FD" w:rsidRPr="00BD39FD" w:rsidTr="00BD39FD">
        <w:tc>
          <w:tcPr>
            <w:tcW w:w="85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lastRenderedPageBreak/>
              <w:t>4</w:t>
            </w:r>
          </w:p>
        </w:tc>
        <w:tc>
          <w:tcPr>
            <w:tcW w:w="84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4.5</w:t>
            </w:r>
          </w:p>
        </w:tc>
        <w:tc>
          <w:tcPr>
            <w:tcW w:w="568"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1</w:t>
            </w:r>
          </w:p>
        </w:tc>
        <w:tc>
          <w:tcPr>
            <w:tcW w:w="1977"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Уровень регистрируемой безработицы от трудоспособного населения в трудоспособном возрасте</w:t>
            </w:r>
          </w:p>
        </w:tc>
        <w:tc>
          <w:tcPr>
            <w:tcW w:w="1114"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2,5</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2,3</w:t>
            </w:r>
          </w:p>
        </w:tc>
        <w:tc>
          <w:tcPr>
            <w:tcW w:w="88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w:t>
            </w:r>
          </w:p>
        </w:tc>
        <w:tc>
          <w:tcPr>
            <w:tcW w:w="889" w:type="dxa"/>
            <w:gridSpan w:val="2"/>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1,8</w:t>
            </w:r>
          </w:p>
        </w:tc>
        <w:tc>
          <w:tcPr>
            <w:tcW w:w="889" w:type="dxa"/>
            <w:shd w:val="clear" w:color="auto" w:fill="auto"/>
          </w:tcPr>
          <w:p w:rsidR="00BD39FD" w:rsidRPr="00BD39FD" w:rsidRDefault="00BD39FD" w:rsidP="00BD39FD">
            <w:pPr>
              <w:autoSpaceDN w:val="0"/>
              <w:adjustRightInd w:val="0"/>
              <w:jc w:val="center"/>
              <w:rPr>
                <w:rFonts w:eastAsia="Times New Roman" w:cs="Times New Roman"/>
                <w:lang w:val="en-US" w:eastAsia="ru-RU"/>
              </w:rPr>
            </w:pPr>
            <w:r w:rsidRPr="00BD39FD">
              <w:rPr>
                <w:rFonts w:eastAsia="Times New Roman" w:cs="Times New Roman"/>
                <w:lang w:eastAsia="ru-RU"/>
              </w:rPr>
              <w:t>1,6</w:t>
            </w:r>
          </w:p>
        </w:tc>
        <w:tc>
          <w:tcPr>
            <w:tcW w:w="890" w:type="dxa"/>
            <w:shd w:val="clear" w:color="auto" w:fill="auto"/>
          </w:tcPr>
          <w:p w:rsidR="00BD39FD" w:rsidRPr="00BD39FD" w:rsidRDefault="00BD39FD" w:rsidP="00BD39FD">
            <w:pPr>
              <w:autoSpaceDN w:val="0"/>
              <w:adjustRightInd w:val="0"/>
              <w:jc w:val="center"/>
              <w:rPr>
                <w:rFonts w:eastAsia="Times New Roman" w:cs="Times New Roman"/>
                <w:lang w:val="en-US" w:eastAsia="ru-RU"/>
              </w:rPr>
            </w:pPr>
            <w:r w:rsidRPr="00BD39FD">
              <w:rPr>
                <w:rFonts w:eastAsia="Times New Roman" w:cs="Times New Roman"/>
                <w:lang w:eastAsia="ru-RU"/>
              </w:rPr>
              <w:t>1,5</w:t>
            </w:r>
          </w:p>
        </w:tc>
        <w:tc>
          <w:tcPr>
            <w:tcW w:w="889" w:type="dxa"/>
            <w:shd w:val="clear" w:color="auto" w:fill="auto"/>
          </w:tcPr>
          <w:p w:rsidR="00BD39FD" w:rsidRPr="00BD39FD" w:rsidRDefault="00BD39FD" w:rsidP="00BD39FD">
            <w:pPr>
              <w:tabs>
                <w:tab w:val="left" w:pos="2982"/>
              </w:tabs>
              <w:autoSpaceDN w:val="0"/>
              <w:adjustRightInd w:val="0"/>
              <w:jc w:val="center"/>
              <w:rPr>
                <w:rFonts w:eastAsia="Times New Roman" w:cs="Times New Roman"/>
                <w:bCs/>
                <w:color w:val="000000"/>
                <w:lang w:eastAsia="ru-RU"/>
              </w:rPr>
            </w:pPr>
            <w:r w:rsidRPr="00BD39FD">
              <w:rPr>
                <w:rFonts w:eastAsia="Times New Roman" w:cs="Times New Roman"/>
                <w:bCs/>
                <w:color w:val="000000"/>
                <w:lang w:eastAsia="ru-RU"/>
              </w:rPr>
              <w:t>1,5</w:t>
            </w:r>
          </w:p>
        </w:tc>
        <w:tc>
          <w:tcPr>
            <w:tcW w:w="88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1,5</w:t>
            </w:r>
          </w:p>
        </w:tc>
        <w:tc>
          <w:tcPr>
            <w:tcW w:w="88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1,5</w:t>
            </w:r>
          </w:p>
        </w:tc>
        <w:tc>
          <w:tcPr>
            <w:tcW w:w="88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1,5</w:t>
            </w:r>
          </w:p>
        </w:tc>
        <w:tc>
          <w:tcPr>
            <w:tcW w:w="890" w:type="dxa"/>
          </w:tcPr>
          <w:p w:rsidR="00BD39FD" w:rsidRPr="00BD39FD" w:rsidRDefault="00BD39FD" w:rsidP="00BD39FD">
            <w:pPr>
              <w:autoSpaceDN w:val="0"/>
              <w:adjustRightInd w:val="0"/>
              <w:jc w:val="center"/>
              <w:rPr>
                <w:rFonts w:eastAsia="Times New Roman" w:cs="Times New Roman"/>
                <w:lang w:eastAsia="ru-RU"/>
              </w:rPr>
            </w:pPr>
          </w:p>
        </w:tc>
      </w:tr>
    </w:tbl>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2</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autoSpaceDN w:val="0"/>
        <w:adjustRightInd w:val="0"/>
        <w:jc w:val="center"/>
        <w:outlineLvl w:val="5"/>
        <w:rPr>
          <w:rFonts w:eastAsia="Times New Roman" w:cs="Times New Roman"/>
          <w:b/>
          <w:sz w:val="26"/>
          <w:szCs w:val="26"/>
          <w:lang w:eastAsia="ru-RU"/>
        </w:rPr>
      </w:pPr>
      <w:r w:rsidRPr="00BD39FD">
        <w:rPr>
          <w:rFonts w:eastAsia="Times New Roman" w:cs="Times New Roman"/>
          <w:b/>
          <w:bCs/>
          <w:sz w:val="26"/>
          <w:szCs w:val="26"/>
          <w:lang w:eastAsia="ru-RU"/>
        </w:rPr>
        <w:t xml:space="preserve">Финансовая оценка применения мер муниципального регулирования в сфере реализации муниципальной программы </w:t>
      </w:r>
      <w:r w:rsidRPr="00BD39FD">
        <w:rPr>
          <w:rFonts w:eastAsia="Times New Roman" w:cs="Times New Roman"/>
          <w:b/>
          <w:color w:val="000000"/>
          <w:sz w:val="26"/>
          <w:szCs w:val="26"/>
          <w:lang w:eastAsia="ru-RU"/>
        </w:rPr>
        <w:t>«Социальная поддержка населения</w:t>
      </w:r>
      <w:r w:rsidRPr="00BD39FD">
        <w:rPr>
          <w:rFonts w:eastAsia="Times New Roman" w:cs="Times New Roman"/>
          <w:b/>
          <w:sz w:val="26"/>
          <w:szCs w:val="26"/>
          <w:lang w:eastAsia="ru-RU"/>
        </w:rPr>
        <w:t>»</w:t>
      </w:r>
    </w:p>
    <w:p w:rsidR="00BD39FD" w:rsidRPr="00BD39FD" w:rsidRDefault="00BD39FD" w:rsidP="00BD39FD">
      <w:pPr>
        <w:widowControl w:val="0"/>
        <w:autoSpaceDN w:val="0"/>
        <w:adjustRightInd w:val="0"/>
        <w:jc w:val="center"/>
        <w:rPr>
          <w:rFonts w:eastAsia="Times New Roman" w:cs="Times New Roman"/>
          <w:sz w:val="26"/>
          <w:szCs w:val="26"/>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D39FD">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0"/>
        <w:gridCol w:w="850"/>
        <w:gridCol w:w="1753"/>
        <w:gridCol w:w="1790"/>
        <w:gridCol w:w="709"/>
        <w:gridCol w:w="710"/>
        <w:gridCol w:w="710"/>
        <w:gridCol w:w="709"/>
        <w:gridCol w:w="709"/>
        <w:gridCol w:w="709"/>
        <w:gridCol w:w="710"/>
        <w:gridCol w:w="709"/>
        <w:gridCol w:w="709"/>
        <w:gridCol w:w="709"/>
        <w:gridCol w:w="709"/>
        <w:gridCol w:w="1987"/>
      </w:tblGrid>
      <w:tr w:rsidR="00BD39FD" w:rsidRPr="00BD39FD" w:rsidTr="00BD39FD">
        <w:tc>
          <w:tcPr>
            <w:tcW w:w="1660" w:type="dxa"/>
            <w:gridSpan w:val="2"/>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Код аналитической программной классификации</w:t>
            </w:r>
          </w:p>
        </w:tc>
        <w:tc>
          <w:tcPr>
            <w:tcW w:w="1753" w:type="dxa"/>
            <w:vMerge w:val="restart"/>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Наименование меры муниципального регулирования</w:t>
            </w:r>
          </w:p>
        </w:tc>
        <w:tc>
          <w:tcPr>
            <w:tcW w:w="1790" w:type="dxa"/>
            <w:vMerge w:val="restart"/>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Показатель</w:t>
            </w:r>
          </w:p>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применения меры</w:t>
            </w:r>
          </w:p>
        </w:tc>
        <w:tc>
          <w:tcPr>
            <w:tcW w:w="7802" w:type="dxa"/>
            <w:gridSpan w:val="11"/>
            <w:tcBorders>
              <w:right w:val="single" w:sz="4" w:space="0" w:color="auto"/>
            </w:tcBorders>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Финансовая оценка результата,</w:t>
            </w:r>
          </w:p>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тыс. рублей</w:t>
            </w:r>
          </w:p>
        </w:tc>
        <w:tc>
          <w:tcPr>
            <w:tcW w:w="1987" w:type="dxa"/>
            <w:vMerge w:val="restart"/>
            <w:tcBorders>
              <w:right w:val="single" w:sz="4" w:space="0" w:color="auto"/>
            </w:tcBorders>
            <w:shd w:val="clear" w:color="auto" w:fill="auto"/>
          </w:tcPr>
          <w:p w:rsidR="00BD39FD" w:rsidRPr="00BD39FD" w:rsidRDefault="00BD39FD" w:rsidP="00BD39FD">
            <w:pPr>
              <w:autoSpaceDN w:val="0"/>
              <w:adjustRightInd w:val="0"/>
              <w:rPr>
                <w:rFonts w:eastAsia="Times New Roman" w:cs="Times New Roman"/>
                <w:b/>
                <w:lang w:eastAsia="ru-RU"/>
              </w:rPr>
            </w:pPr>
          </w:p>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Краткое обоснование необходимости применения меры для достижения муниципальной цели</w:t>
            </w:r>
          </w:p>
        </w:tc>
      </w:tr>
      <w:tr w:rsidR="00BD39FD" w:rsidRPr="00BD39FD" w:rsidTr="00BD39FD">
        <w:tc>
          <w:tcPr>
            <w:tcW w:w="810" w:type="dxa"/>
            <w:shd w:val="clear" w:color="auto" w:fill="auto"/>
            <w:vAlign w:val="center"/>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МП</w:t>
            </w:r>
          </w:p>
        </w:tc>
        <w:tc>
          <w:tcPr>
            <w:tcW w:w="850" w:type="dxa"/>
            <w:shd w:val="clear" w:color="auto" w:fill="auto"/>
            <w:vAlign w:val="center"/>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Пп</w:t>
            </w:r>
          </w:p>
        </w:tc>
        <w:tc>
          <w:tcPr>
            <w:tcW w:w="1753" w:type="dxa"/>
            <w:vMerge/>
            <w:shd w:val="clear" w:color="auto" w:fill="auto"/>
            <w:vAlign w:val="center"/>
          </w:tcPr>
          <w:p w:rsidR="00BD39FD" w:rsidRPr="00BD39FD" w:rsidRDefault="00BD39FD" w:rsidP="00BD39FD">
            <w:pPr>
              <w:overflowPunct/>
              <w:autoSpaceDE/>
              <w:jc w:val="center"/>
              <w:textAlignment w:val="auto"/>
              <w:rPr>
                <w:rFonts w:eastAsia="Times New Roman" w:cs="Times New Roman"/>
                <w:b/>
                <w:lang w:eastAsia="ru-RU"/>
              </w:rPr>
            </w:pPr>
          </w:p>
        </w:tc>
        <w:tc>
          <w:tcPr>
            <w:tcW w:w="1790" w:type="dxa"/>
            <w:vMerge/>
            <w:shd w:val="clear" w:color="auto" w:fill="auto"/>
            <w:vAlign w:val="center"/>
          </w:tcPr>
          <w:p w:rsidR="00BD39FD" w:rsidRPr="00BD39FD" w:rsidRDefault="00BD39FD" w:rsidP="00BD39FD">
            <w:pPr>
              <w:overflowPunct/>
              <w:autoSpaceDE/>
              <w:jc w:val="center"/>
              <w:textAlignment w:val="auto"/>
              <w:rPr>
                <w:rFonts w:eastAsia="Times New Roman" w:cs="Times New Roman"/>
                <w:b/>
                <w:lang w:eastAsia="ru-RU"/>
              </w:rPr>
            </w:pP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2015 г.</w:t>
            </w:r>
          </w:p>
        </w:tc>
        <w:tc>
          <w:tcPr>
            <w:tcW w:w="710"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2016г.</w:t>
            </w:r>
          </w:p>
        </w:tc>
        <w:tc>
          <w:tcPr>
            <w:tcW w:w="710"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2017г.</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2018г.</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2019г.</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2020г.</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b/>
                <w:lang w:eastAsia="ru-RU"/>
              </w:rPr>
              <w:t>2021г.</w:t>
            </w:r>
          </w:p>
        </w:tc>
        <w:tc>
          <w:tcPr>
            <w:tcW w:w="709" w:type="dxa"/>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b/>
                <w:lang w:eastAsia="ru-RU"/>
              </w:rPr>
              <w:t>2022г.</w:t>
            </w:r>
          </w:p>
        </w:tc>
        <w:tc>
          <w:tcPr>
            <w:tcW w:w="709" w:type="dxa"/>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b/>
                <w:lang w:eastAsia="ru-RU"/>
              </w:rPr>
              <w:t>2023г.</w:t>
            </w:r>
          </w:p>
        </w:tc>
        <w:tc>
          <w:tcPr>
            <w:tcW w:w="709" w:type="dxa"/>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b/>
                <w:lang w:eastAsia="ru-RU"/>
              </w:rPr>
              <w:t>2024г.</w:t>
            </w:r>
          </w:p>
        </w:tc>
        <w:tc>
          <w:tcPr>
            <w:tcW w:w="709" w:type="dxa"/>
            <w:tcBorders>
              <w:top w:val="single" w:sz="4" w:space="0" w:color="auto"/>
            </w:tcBorders>
            <w:shd w:val="clear" w:color="auto" w:fill="auto"/>
          </w:tcPr>
          <w:p w:rsidR="00BD39FD" w:rsidRPr="00BD39FD" w:rsidRDefault="00BD39FD" w:rsidP="00BD39FD">
            <w:pPr>
              <w:autoSpaceDN w:val="0"/>
              <w:adjustRightInd w:val="0"/>
              <w:jc w:val="both"/>
              <w:rPr>
                <w:rFonts w:eastAsia="Times New Roman" w:cs="Times New Roman"/>
                <w:b/>
                <w:lang w:eastAsia="ru-RU"/>
              </w:rPr>
            </w:pPr>
            <w:r w:rsidRPr="00BD39FD">
              <w:rPr>
                <w:rFonts w:eastAsia="Times New Roman" w:cs="Times New Roman"/>
                <w:b/>
                <w:lang w:eastAsia="ru-RU"/>
              </w:rPr>
              <w:t>2025г.</w:t>
            </w:r>
          </w:p>
        </w:tc>
        <w:tc>
          <w:tcPr>
            <w:tcW w:w="1987" w:type="dxa"/>
            <w:vMerge/>
            <w:tcBorders>
              <w:right w:val="single" w:sz="4" w:space="0" w:color="auto"/>
            </w:tcBorders>
          </w:tcPr>
          <w:p w:rsidR="00BD39FD" w:rsidRPr="00BD39FD" w:rsidRDefault="00BD39FD" w:rsidP="00BD39FD">
            <w:pPr>
              <w:autoSpaceDN w:val="0"/>
              <w:adjustRightInd w:val="0"/>
              <w:jc w:val="both"/>
              <w:rPr>
                <w:rFonts w:eastAsia="Times New Roman" w:cs="Times New Roman"/>
                <w:lang w:eastAsia="ru-RU"/>
              </w:rPr>
            </w:pPr>
          </w:p>
        </w:tc>
      </w:tr>
      <w:tr w:rsidR="00BD39FD" w:rsidRPr="00BD39FD" w:rsidTr="00BD39FD">
        <w:tc>
          <w:tcPr>
            <w:tcW w:w="81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85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4.1</w:t>
            </w:r>
          </w:p>
        </w:tc>
        <w:tc>
          <w:tcPr>
            <w:tcW w:w="1753"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район»</w:t>
            </w:r>
          </w:p>
        </w:tc>
        <w:tc>
          <w:tcPr>
            <w:tcW w:w="179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color w:val="000000"/>
                <w:lang w:eastAsia="ru-RU"/>
              </w:rPr>
              <w:t xml:space="preserve">Количество детей-сирот и детей, оставшихся без попечения родителей, переданных </w:t>
            </w:r>
            <w:r w:rsidRPr="00BD39FD">
              <w:rPr>
                <w:rFonts w:eastAsia="Times New Roman" w:cs="Times New Roman"/>
                <w:lang w:eastAsia="ru-RU"/>
              </w:rPr>
              <w:t>в отчётном году</w:t>
            </w:r>
            <w:r w:rsidRPr="00BD39FD">
              <w:rPr>
                <w:rFonts w:eastAsia="Times New Roman" w:cs="Times New Roman"/>
                <w:color w:val="000000"/>
                <w:lang w:eastAsia="ru-RU"/>
              </w:rPr>
              <w:t xml:space="preserve"> на воспитание в семьи</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5,00</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p w:rsidR="00BD39FD" w:rsidRPr="00BD39FD" w:rsidRDefault="00BD39FD" w:rsidP="00BD39FD">
            <w:pPr>
              <w:autoSpaceDN w:val="0"/>
              <w:adjustRightInd w:val="0"/>
              <w:jc w:val="center"/>
              <w:rPr>
                <w:rFonts w:eastAsia="Times New Roman" w:cs="Times New Roman"/>
                <w:lang w:eastAsia="ru-RU"/>
              </w:rPr>
            </w:pP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p w:rsidR="00BD39FD" w:rsidRPr="00BD39FD" w:rsidRDefault="00BD39FD" w:rsidP="00BD39FD">
            <w:pPr>
              <w:autoSpaceDN w:val="0"/>
              <w:adjustRightInd w:val="0"/>
              <w:jc w:val="center"/>
              <w:rPr>
                <w:rFonts w:eastAsia="Times New Roman" w:cs="Times New Roman"/>
                <w:lang w:eastAsia="ru-RU"/>
              </w:rPr>
            </w:pP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p w:rsidR="00BD39FD" w:rsidRPr="00BD39FD" w:rsidRDefault="00BD39FD" w:rsidP="00BD39FD">
            <w:pPr>
              <w:autoSpaceDN w:val="0"/>
              <w:adjustRightInd w:val="0"/>
              <w:jc w:val="center"/>
              <w:rPr>
                <w:rFonts w:eastAsia="Times New Roman" w:cs="Times New Roman"/>
                <w:lang w:eastAsia="ru-RU"/>
              </w:rPr>
            </w:pPr>
          </w:p>
        </w:tc>
        <w:tc>
          <w:tcPr>
            <w:tcW w:w="1987" w:type="dxa"/>
          </w:tcPr>
          <w:p w:rsidR="00BD39FD" w:rsidRPr="00BD39FD" w:rsidRDefault="00BD39FD" w:rsidP="00BD39FD">
            <w:pPr>
              <w:autoSpaceDN w:val="0"/>
              <w:adjustRightInd w:val="0"/>
              <w:jc w:val="center"/>
              <w:rPr>
                <w:rFonts w:eastAsia="Times New Roman" w:cs="Times New Roman"/>
                <w:lang w:eastAsia="ru-RU"/>
              </w:rPr>
            </w:pPr>
            <w:proofErr w:type="gramStart"/>
            <w:r w:rsidRPr="00BD39FD">
              <w:rPr>
                <w:rFonts w:eastAsia="Times New Roman" w:cs="Times New Roman"/>
                <w:lang w:eastAsia="ru-RU"/>
              </w:rPr>
              <w:t xml:space="preserve">Снижение количества детей-сирот и детей, оставшихся без попечения родителей в общем числе детей, увеличение числа детей-сирот и детей, оставшихся без попечения родителей, воспитывающихся в замещающих семьях, реализация прав детей жить и воспитываться в </w:t>
            </w:r>
            <w:r w:rsidRPr="00BD39FD">
              <w:rPr>
                <w:rFonts w:eastAsia="Times New Roman" w:cs="Times New Roman"/>
                <w:lang w:eastAsia="ru-RU"/>
              </w:rPr>
              <w:lastRenderedPageBreak/>
              <w:t>семье, всестороннее укрепление института семьи как формы гармоничной жизнедеятельности личности</w:t>
            </w:r>
            <w:proofErr w:type="gramEnd"/>
          </w:p>
        </w:tc>
      </w:tr>
      <w:tr w:rsidR="00BD39FD" w:rsidRPr="00BD39FD" w:rsidTr="00BD39FD">
        <w:tc>
          <w:tcPr>
            <w:tcW w:w="81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lastRenderedPageBreak/>
              <w:t>4</w:t>
            </w:r>
          </w:p>
        </w:tc>
        <w:tc>
          <w:tcPr>
            <w:tcW w:w="85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4.2</w:t>
            </w:r>
          </w:p>
        </w:tc>
        <w:tc>
          <w:tcPr>
            <w:tcW w:w="1753" w:type="dxa"/>
            <w:shd w:val="clear" w:color="auto" w:fill="auto"/>
          </w:tcPr>
          <w:p w:rsidR="00BD39FD" w:rsidRPr="00BD39FD" w:rsidRDefault="00BD39FD" w:rsidP="00BD39FD">
            <w:pPr>
              <w:autoSpaceDN w:val="0"/>
              <w:adjustRightInd w:val="0"/>
              <w:jc w:val="both"/>
              <w:rPr>
                <w:rFonts w:eastAsia="Times New Roman" w:cs="Times New Roman"/>
                <w:lang w:eastAsia="ru-RU"/>
              </w:rPr>
            </w:pPr>
          </w:p>
        </w:tc>
        <w:tc>
          <w:tcPr>
            <w:tcW w:w="11579" w:type="dxa"/>
            <w:gridSpan w:val="13"/>
            <w:shd w:val="clear" w:color="auto" w:fill="auto"/>
          </w:tcPr>
          <w:p w:rsidR="00BD39FD" w:rsidRPr="00BD39FD" w:rsidRDefault="00BD39FD" w:rsidP="00BD39FD">
            <w:pPr>
              <w:autoSpaceDN w:val="0"/>
              <w:adjustRightInd w:val="0"/>
              <w:jc w:val="both"/>
              <w:rPr>
                <w:rFonts w:eastAsia="Times New Roman" w:cs="Times New Roman"/>
                <w:b/>
                <w:i/>
                <w:lang w:eastAsia="ru-RU"/>
              </w:rPr>
            </w:pPr>
            <w:r w:rsidRPr="00BD39FD">
              <w:rPr>
                <w:rFonts w:eastAsia="Times New Roman" w:cs="Times New Roman"/>
                <w:b/>
                <w:i/>
                <w:lang w:eastAsia="ru-RU"/>
              </w:rPr>
              <w:t>Меры муниципального регулирования не применяются</w:t>
            </w:r>
          </w:p>
        </w:tc>
      </w:tr>
      <w:tr w:rsidR="00BD39FD" w:rsidRPr="00BD39FD" w:rsidTr="00BD39FD">
        <w:trPr>
          <w:trHeight w:val="2285"/>
        </w:trPr>
        <w:tc>
          <w:tcPr>
            <w:tcW w:w="81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85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4.3</w:t>
            </w:r>
          </w:p>
        </w:tc>
        <w:tc>
          <w:tcPr>
            <w:tcW w:w="1753"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color w:val="000000"/>
                <w:lang w:eastAsia="ru-RU"/>
              </w:rPr>
              <w:t>Обеспечение жильем молодых семей</w:t>
            </w:r>
          </w:p>
        </w:tc>
        <w:tc>
          <w:tcPr>
            <w:tcW w:w="179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color w:val="000000"/>
                <w:lang w:eastAsia="ru-RU"/>
              </w:rPr>
              <w:t>Количество молодых семей, получивших социальную выплату на приобретение (строительство) жилых помещений</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71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24,1</w:t>
            </w:r>
          </w:p>
        </w:tc>
        <w:tc>
          <w:tcPr>
            <w:tcW w:w="710"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22,4</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10,2</w:t>
            </w:r>
          </w:p>
        </w:tc>
        <w:tc>
          <w:tcPr>
            <w:tcW w:w="709"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11,2</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12,7</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16,5</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16,5</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16,5</w:t>
            </w:r>
          </w:p>
        </w:tc>
        <w:tc>
          <w:tcPr>
            <w:tcW w:w="709"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16,5</w:t>
            </w:r>
          </w:p>
        </w:tc>
        <w:tc>
          <w:tcPr>
            <w:tcW w:w="1987" w:type="dxa"/>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color w:val="000000"/>
                <w:lang w:eastAsia="ru-RU"/>
              </w:rPr>
              <w:t>Улучшение жилищных условий молодых семей</w:t>
            </w:r>
          </w:p>
        </w:tc>
      </w:tr>
      <w:tr w:rsidR="00BD39FD" w:rsidRPr="00BD39FD" w:rsidTr="00BD39FD">
        <w:tc>
          <w:tcPr>
            <w:tcW w:w="81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850" w:type="dxa"/>
            <w:shd w:val="clear" w:color="auto" w:fill="auto"/>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4.5</w:t>
            </w:r>
          </w:p>
        </w:tc>
        <w:tc>
          <w:tcPr>
            <w:tcW w:w="1753" w:type="dxa"/>
            <w:shd w:val="clear" w:color="auto" w:fill="auto"/>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color w:val="000000"/>
                <w:lang w:eastAsia="ru-RU"/>
              </w:rPr>
              <w:t>Содействие занятости населения</w:t>
            </w:r>
          </w:p>
        </w:tc>
        <w:tc>
          <w:tcPr>
            <w:tcW w:w="1790" w:type="dxa"/>
            <w:shd w:val="clear" w:color="auto" w:fill="auto"/>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 xml:space="preserve">Уровень регистрируемой безработицы от трудоспособного населения в трудоспособном возрасте </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440,00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212,00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265,60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10" w:type="dxa"/>
            <w:shd w:val="clear" w:color="auto" w:fill="auto"/>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0,00</w:t>
            </w:r>
          </w:p>
        </w:tc>
        <w:tc>
          <w:tcPr>
            <w:tcW w:w="709" w:type="dxa"/>
            <w:shd w:val="clear" w:color="auto" w:fill="auto"/>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color w:val="000000"/>
                <w:lang w:eastAsia="ru-RU"/>
              </w:rPr>
              <w:t>0,00</w:t>
            </w:r>
          </w:p>
        </w:tc>
        <w:tc>
          <w:tcPr>
            <w:tcW w:w="1987" w:type="dxa"/>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lang w:eastAsia="ru-RU"/>
              </w:rPr>
              <w:t>Содействие в трудоустройстве граждан, признанных безработными или  ищущих работу.</w:t>
            </w:r>
          </w:p>
        </w:tc>
      </w:tr>
    </w:tbl>
    <w:p w:rsidR="00BD39FD" w:rsidRPr="00BD39FD" w:rsidRDefault="00BD39FD" w:rsidP="00BD39FD">
      <w:pPr>
        <w:autoSpaceDN w:val="0"/>
        <w:adjustRightInd w:val="0"/>
        <w:jc w:val="both"/>
        <w:rPr>
          <w:rFonts w:eastAsia="Times New Roman" w:cs="Times New Roman"/>
          <w:lang w:eastAsia="ru-RU"/>
        </w:rPr>
      </w:pPr>
    </w:p>
    <w:tbl>
      <w:tblPr>
        <w:tblW w:w="15484" w:type="dxa"/>
        <w:tblInd w:w="-34" w:type="dxa"/>
        <w:tblLayout w:type="fixed"/>
        <w:tblLook w:val="04A0" w:firstRow="1" w:lastRow="0" w:firstColumn="1" w:lastColumn="0" w:noHBand="0" w:noVBand="1"/>
      </w:tblPr>
      <w:tblGrid>
        <w:gridCol w:w="408"/>
        <w:gridCol w:w="177"/>
        <w:gridCol w:w="237"/>
        <w:gridCol w:w="13"/>
        <w:gridCol w:w="425"/>
        <w:gridCol w:w="423"/>
        <w:gridCol w:w="5405"/>
        <w:gridCol w:w="3118"/>
        <w:gridCol w:w="1305"/>
        <w:gridCol w:w="2697"/>
        <w:gridCol w:w="1026"/>
        <w:gridCol w:w="250"/>
      </w:tblGrid>
      <w:tr w:rsidR="00BD39FD" w:rsidRPr="00BD39FD" w:rsidTr="00BD39FD">
        <w:trPr>
          <w:gridBefore w:val="2"/>
          <w:gridAfter w:val="1"/>
          <w:wBefore w:w="585" w:type="dxa"/>
          <w:wAfter w:w="250" w:type="dxa"/>
        </w:trPr>
        <w:tc>
          <w:tcPr>
            <w:tcW w:w="250" w:type="dxa"/>
            <w:gridSpan w:val="2"/>
          </w:tcPr>
          <w:p w:rsidR="00BD39FD" w:rsidRPr="00BD39FD" w:rsidRDefault="00BD39FD" w:rsidP="00BD39FD">
            <w:pPr>
              <w:autoSpaceDN w:val="0"/>
              <w:adjustRightInd w:val="0"/>
              <w:jc w:val="right"/>
              <w:rPr>
                <w:rFonts w:eastAsia="Times New Roman" w:cs="Times New Roman"/>
                <w:lang w:eastAsia="ru-RU"/>
              </w:rPr>
            </w:pPr>
          </w:p>
        </w:tc>
        <w:tc>
          <w:tcPr>
            <w:tcW w:w="14399" w:type="dxa"/>
            <w:gridSpan w:val="7"/>
          </w:tcPr>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ind w:left="8980"/>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 Приложение № 3</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overflowPunct/>
              <w:autoSpaceDE/>
              <w:jc w:val="center"/>
              <w:textAlignment w:val="auto"/>
              <w:rPr>
                <w:rFonts w:eastAsia="Times New Roman" w:cs="Times New Roman"/>
                <w:b/>
                <w:sz w:val="26"/>
                <w:szCs w:val="26"/>
                <w:lang w:eastAsia="ru-RU"/>
              </w:rPr>
            </w:pPr>
            <w:r w:rsidRPr="00BD39FD">
              <w:rPr>
                <w:rFonts w:eastAsia="Times New Roman" w:cs="Times New Roman"/>
                <w:b/>
                <w:sz w:val="26"/>
                <w:szCs w:val="26"/>
                <w:lang w:eastAsia="ru-RU"/>
              </w:rPr>
              <w:t>Прогноз сводных показателей муниципальных заданий на оказание муниципальных услуг (выполнение работ)</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Сектор КДН и ЗП Администрации МО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xml:space="preserve">», </w:t>
            </w:r>
            <w:r w:rsidRPr="00BD39FD">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firstLine="317"/>
              <w:textAlignment w:val="auto"/>
              <w:rPr>
                <w:rFonts w:eastAsia="Times New Roman" w:cs="Times New Roman"/>
                <w:sz w:val="26"/>
                <w:szCs w:val="26"/>
                <w:lang w:eastAsia="ru-RU"/>
              </w:rPr>
            </w:pPr>
            <w:r w:rsidRPr="00BD39FD">
              <w:rPr>
                <w:rFonts w:eastAsia="Times New Roman" w:cs="Times New Roman"/>
                <w:sz w:val="26"/>
                <w:szCs w:val="26"/>
                <w:lang w:eastAsia="ru-RU"/>
              </w:rPr>
              <w:t>В рамках программы муниципальные услуги муниципальными учреждениями не оказываются.</w:t>
            </w: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p>
          <w:p w:rsidR="00BD39FD" w:rsidRPr="00BD39FD" w:rsidRDefault="00BD39FD" w:rsidP="00BD39FD">
            <w:pPr>
              <w:overflowPunct/>
              <w:autoSpaceDE/>
              <w:ind w:left="9122"/>
              <w:textAlignment w:val="auto"/>
              <w:rPr>
                <w:rFonts w:eastAsia="Times New Roman" w:cs="Times New Roman"/>
                <w:sz w:val="26"/>
                <w:szCs w:val="26"/>
                <w:lang w:eastAsia="ru-RU"/>
              </w:rPr>
            </w:pPr>
            <w:r w:rsidRPr="00BD39FD">
              <w:rPr>
                <w:rFonts w:eastAsia="Times New Roman" w:cs="Times New Roman"/>
                <w:sz w:val="26"/>
                <w:szCs w:val="26"/>
                <w:lang w:eastAsia="ru-RU"/>
              </w:rPr>
              <w:t>Приложение № 4</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overflowPunct/>
              <w:autoSpaceDE/>
              <w:jc w:val="center"/>
              <w:textAlignment w:val="auto"/>
              <w:rPr>
                <w:rFonts w:eastAsia="Times New Roman" w:cs="Times New Roman"/>
                <w:color w:val="000000"/>
                <w:sz w:val="26"/>
                <w:szCs w:val="26"/>
                <w:lang w:eastAsia="ru-RU"/>
              </w:rPr>
            </w:pPr>
          </w:p>
          <w:p w:rsidR="00BD39FD" w:rsidRPr="00BD39FD" w:rsidRDefault="00BD39FD" w:rsidP="00BD39FD">
            <w:pPr>
              <w:autoSpaceDN w:val="0"/>
              <w:adjustRightInd w:val="0"/>
              <w:jc w:val="center"/>
              <w:outlineLvl w:val="5"/>
              <w:rPr>
                <w:rFonts w:eastAsia="Times New Roman" w:cs="Times New Roman"/>
                <w:b/>
                <w:sz w:val="26"/>
                <w:szCs w:val="26"/>
                <w:lang w:eastAsia="ru-RU"/>
              </w:rPr>
            </w:pPr>
            <w:r w:rsidRPr="00BD39FD">
              <w:rPr>
                <w:rFonts w:eastAsia="Times New Roman" w:cs="Times New Roman"/>
                <w:b/>
                <w:sz w:val="26"/>
                <w:szCs w:val="26"/>
                <w:lang w:eastAsia="ru-RU"/>
              </w:rPr>
              <w:t xml:space="preserve">Перечень основных мероприятий </w:t>
            </w:r>
            <w:r w:rsidRPr="00BD39FD">
              <w:rPr>
                <w:rFonts w:eastAsia="Times New Roman" w:cs="Times New Roman"/>
                <w:b/>
                <w:bCs/>
                <w:sz w:val="26"/>
                <w:szCs w:val="26"/>
                <w:lang w:eastAsia="ru-RU"/>
              </w:rPr>
              <w:t xml:space="preserve">муниципальной программы </w:t>
            </w:r>
            <w:r w:rsidRPr="00BD39FD">
              <w:rPr>
                <w:rFonts w:eastAsia="Times New Roman" w:cs="Times New Roman"/>
                <w:b/>
                <w:color w:val="000000"/>
                <w:sz w:val="26"/>
                <w:szCs w:val="26"/>
                <w:lang w:eastAsia="ru-RU"/>
              </w:rPr>
              <w:t>«Социальная поддержка населения</w:t>
            </w:r>
            <w:r w:rsidRPr="00BD39FD">
              <w:rPr>
                <w:rFonts w:eastAsia="Times New Roman" w:cs="Times New Roman"/>
                <w:b/>
                <w:sz w:val="26"/>
                <w:szCs w:val="26"/>
                <w:lang w:eastAsia="ru-RU"/>
              </w:rPr>
              <w:t>»</w:t>
            </w:r>
          </w:p>
          <w:p w:rsidR="00BD39FD" w:rsidRPr="00BD39FD" w:rsidRDefault="00BD39FD" w:rsidP="00BD39FD">
            <w:pPr>
              <w:overflowPunct/>
              <w:autoSpaceDE/>
              <w:jc w:val="center"/>
              <w:textAlignment w:val="auto"/>
              <w:rPr>
                <w:rFonts w:eastAsia="Times New Roman" w:cs="Times New Roman"/>
                <w:sz w:val="26"/>
                <w:szCs w:val="26"/>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Сектор КДН и ЗП Администрации МО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xml:space="preserve">», </w:t>
            </w:r>
            <w:r w:rsidRPr="00BD39FD">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D39FD" w:rsidRPr="00BD39FD" w:rsidRDefault="00BD39FD" w:rsidP="00BD39FD">
            <w:pPr>
              <w:overflowPunct/>
              <w:autoSpaceDE/>
              <w:ind w:left="30"/>
              <w:jc w:val="both"/>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215"/>
          <w:tblHeader/>
        </w:trPr>
        <w:tc>
          <w:tcPr>
            <w:tcW w:w="1683" w:type="dxa"/>
            <w:gridSpan w:val="6"/>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lastRenderedPageBreak/>
              <w:t>Код аналитической программной классификации</w:t>
            </w:r>
          </w:p>
        </w:tc>
        <w:tc>
          <w:tcPr>
            <w:tcW w:w="5405" w:type="dxa"/>
            <w:vMerge w:val="restart"/>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Наименование подпрограммы, основного мероприятия, мероприятия</w:t>
            </w:r>
          </w:p>
        </w:tc>
        <w:tc>
          <w:tcPr>
            <w:tcW w:w="3118" w:type="dxa"/>
            <w:vMerge w:val="restart"/>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Ответственный исполнитель, соисполнители подпрограммы, основного мероприятия, мероприятия</w:t>
            </w:r>
          </w:p>
        </w:tc>
        <w:tc>
          <w:tcPr>
            <w:tcW w:w="1305" w:type="dxa"/>
            <w:vMerge w:val="restart"/>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Срок выполнения</w:t>
            </w:r>
          </w:p>
        </w:tc>
        <w:tc>
          <w:tcPr>
            <w:tcW w:w="2697" w:type="dxa"/>
            <w:vMerge w:val="restart"/>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Ожидаемый непосредственный результат</w:t>
            </w:r>
          </w:p>
        </w:tc>
        <w:tc>
          <w:tcPr>
            <w:tcW w:w="1276" w:type="dxa"/>
            <w:gridSpan w:val="2"/>
            <w:vMerge w:val="restart"/>
            <w:tcBorders>
              <w:top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b/>
                <w:lang w:eastAsia="ru-RU"/>
              </w:rPr>
            </w:pPr>
            <w:proofErr w:type="gramStart"/>
            <w:r w:rsidRPr="00BD39FD">
              <w:rPr>
                <w:rFonts w:eastAsia="Times New Roman" w:cs="Times New Roman"/>
                <w:b/>
                <w:lang w:eastAsia="ru-RU"/>
              </w:rPr>
              <w:t>Взаимосвязь с целевыми показателями (индика-</w:t>
            </w:r>
            <w:proofErr w:type="gramEnd"/>
          </w:p>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торами)*</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20"/>
          <w:tblHeader/>
        </w:trPr>
        <w:tc>
          <w:tcPr>
            <w:tcW w:w="408" w:type="dxa"/>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ГП</w:t>
            </w:r>
          </w:p>
        </w:tc>
        <w:tc>
          <w:tcPr>
            <w:tcW w:w="414" w:type="dxa"/>
            <w:gridSpan w:val="2"/>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Пп</w:t>
            </w:r>
          </w:p>
        </w:tc>
        <w:tc>
          <w:tcPr>
            <w:tcW w:w="438" w:type="dxa"/>
            <w:gridSpan w:val="2"/>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ОМ</w:t>
            </w:r>
          </w:p>
        </w:tc>
        <w:tc>
          <w:tcPr>
            <w:tcW w:w="423" w:type="dxa"/>
            <w:shd w:val="clear" w:color="000000" w:fill="FFFFFF"/>
            <w:hideMark/>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М</w:t>
            </w:r>
          </w:p>
        </w:tc>
        <w:tc>
          <w:tcPr>
            <w:tcW w:w="5405" w:type="dxa"/>
            <w:vMerge/>
            <w:hideMark/>
          </w:tcPr>
          <w:p w:rsidR="00BD39FD" w:rsidRPr="00BD39FD" w:rsidRDefault="00BD39FD" w:rsidP="00BD39FD">
            <w:pPr>
              <w:overflowPunct/>
              <w:autoSpaceDE/>
              <w:textAlignment w:val="auto"/>
              <w:rPr>
                <w:rFonts w:eastAsia="Times New Roman" w:cs="Times New Roman"/>
                <w:lang w:eastAsia="ru-RU"/>
              </w:rPr>
            </w:pPr>
          </w:p>
        </w:tc>
        <w:tc>
          <w:tcPr>
            <w:tcW w:w="3118" w:type="dxa"/>
            <w:vMerge/>
            <w:hideMark/>
          </w:tcPr>
          <w:p w:rsidR="00BD39FD" w:rsidRPr="00BD39FD" w:rsidRDefault="00BD39FD" w:rsidP="00BD39FD">
            <w:pPr>
              <w:overflowPunct/>
              <w:autoSpaceDE/>
              <w:textAlignment w:val="auto"/>
              <w:rPr>
                <w:rFonts w:eastAsia="Times New Roman" w:cs="Times New Roman"/>
                <w:lang w:eastAsia="ru-RU"/>
              </w:rPr>
            </w:pPr>
          </w:p>
        </w:tc>
        <w:tc>
          <w:tcPr>
            <w:tcW w:w="1305" w:type="dxa"/>
            <w:vMerge/>
            <w:hideMark/>
          </w:tcPr>
          <w:p w:rsidR="00BD39FD" w:rsidRPr="00BD39FD" w:rsidRDefault="00BD39FD" w:rsidP="00BD39FD">
            <w:pPr>
              <w:overflowPunct/>
              <w:autoSpaceDE/>
              <w:jc w:val="center"/>
              <w:textAlignment w:val="auto"/>
              <w:rPr>
                <w:rFonts w:eastAsia="Times New Roman" w:cs="Times New Roman"/>
                <w:lang w:eastAsia="ru-RU"/>
              </w:rPr>
            </w:pPr>
          </w:p>
        </w:tc>
        <w:tc>
          <w:tcPr>
            <w:tcW w:w="2697" w:type="dxa"/>
            <w:vMerge/>
            <w:hideMark/>
          </w:tcPr>
          <w:p w:rsidR="00BD39FD" w:rsidRPr="00BD39FD" w:rsidRDefault="00BD39FD" w:rsidP="00BD39FD">
            <w:pPr>
              <w:overflowPunct/>
              <w:autoSpaceDE/>
              <w:textAlignment w:val="auto"/>
              <w:rPr>
                <w:rFonts w:eastAsia="Times New Roman" w:cs="Times New Roman"/>
                <w:lang w:eastAsia="ru-RU"/>
              </w:rPr>
            </w:pPr>
          </w:p>
        </w:tc>
        <w:tc>
          <w:tcPr>
            <w:tcW w:w="1276" w:type="dxa"/>
            <w:gridSpan w:val="2"/>
            <w:vMerge/>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492"/>
        </w:trPr>
        <w:tc>
          <w:tcPr>
            <w:tcW w:w="408" w:type="dxa"/>
            <w:tcBorders>
              <w:bottom w:val="single" w:sz="4" w:space="0" w:color="auto"/>
            </w:tcBorders>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1</w:t>
            </w:r>
          </w:p>
        </w:tc>
        <w:tc>
          <w:tcPr>
            <w:tcW w:w="423" w:type="dxa"/>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район»</w:t>
            </w:r>
          </w:p>
        </w:tc>
        <w:tc>
          <w:tcPr>
            <w:tcW w:w="3118" w:type="dxa"/>
            <w:tcBorders>
              <w:bottom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 сектор СЗН,</w:t>
            </w:r>
          </w:p>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en-US"/>
              </w:rPr>
              <w:t>РКМЦ УК</w:t>
            </w:r>
          </w:p>
          <w:p w:rsidR="00BD39FD" w:rsidRPr="00BD39FD" w:rsidRDefault="00BD39FD" w:rsidP="00BD39FD">
            <w:pPr>
              <w:overflowPunct/>
              <w:autoSpaceDE/>
              <w:jc w:val="center"/>
              <w:textAlignment w:val="auto"/>
              <w:rPr>
                <w:rFonts w:eastAsia="Times New Roman" w:cs="Times New Roman"/>
                <w:lang w:eastAsia="ru-RU"/>
              </w:rPr>
            </w:pPr>
          </w:p>
        </w:tc>
        <w:tc>
          <w:tcPr>
            <w:tcW w:w="1305" w:type="dxa"/>
            <w:tcBorders>
              <w:bottom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 xml:space="preserve">Улучшение демографической ситуации, </w:t>
            </w:r>
            <w:r w:rsidRPr="00BD39FD">
              <w:rPr>
                <w:rFonts w:eastAsia="Lucida Sans Unicode" w:cs="Times New Roman"/>
                <w:kern w:val="1"/>
                <w:lang w:eastAsia="ru-RU"/>
              </w:rPr>
              <w:t>Укрепление и развитие института семьи</w:t>
            </w:r>
            <w:r w:rsidRPr="00BD39FD">
              <w:rPr>
                <w:rFonts w:eastAsia="Times New Roman" w:cs="Times New Roman"/>
                <w:lang w:eastAsia="ru-RU"/>
              </w:rPr>
              <w:t xml:space="preserve"> в МО «Киясовский район», профилактика социального сиротства</w:t>
            </w:r>
          </w:p>
        </w:tc>
        <w:tc>
          <w:tcPr>
            <w:tcW w:w="1276" w:type="dxa"/>
            <w:gridSpan w:val="2"/>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4 1 2 3 4</w:t>
            </w:r>
          </w:p>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430"/>
        </w:trPr>
        <w:tc>
          <w:tcPr>
            <w:tcW w:w="408" w:type="dxa"/>
            <w:tcBorders>
              <w:top w:val="single" w:sz="4" w:space="0" w:color="auto"/>
            </w:tcBorders>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tcBorders>
              <w:top w:val="single" w:sz="4" w:space="0" w:color="auto"/>
            </w:tcBorders>
            <w:shd w:val="clear" w:color="000000" w:fill="FFFFFF"/>
            <w:noWrap/>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tcBorders>
              <w:top w:val="single" w:sz="4" w:space="0" w:color="auto"/>
            </w:tcBorders>
            <w:shd w:val="clear" w:color="000000" w:fill="FFFFFF"/>
            <w:noWrap/>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w:t>
            </w:r>
          </w:p>
        </w:tc>
        <w:tc>
          <w:tcPr>
            <w:tcW w:w="423" w:type="dxa"/>
            <w:tcBorders>
              <w:top w:val="single" w:sz="4" w:space="0" w:color="auto"/>
            </w:tcBorders>
            <w:shd w:val="clear" w:color="000000" w:fill="FFFFFF"/>
            <w:noWrap/>
            <w:hideMark/>
          </w:tcPr>
          <w:p w:rsidR="00BD39FD" w:rsidRPr="00BD39FD" w:rsidRDefault="00BD39FD" w:rsidP="00BD39FD">
            <w:pPr>
              <w:overflowPunct/>
              <w:autoSpaceDE/>
              <w:textAlignment w:val="auto"/>
              <w:rPr>
                <w:rFonts w:eastAsia="Times New Roman" w:cs="Times New Roman"/>
                <w:lang w:eastAsia="ru-RU"/>
              </w:rPr>
            </w:pPr>
          </w:p>
        </w:tc>
        <w:tc>
          <w:tcPr>
            <w:tcW w:w="5405" w:type="dxa"/>
            <w:tcBorders>
              <w:top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lang w:eastAsia="ru-RU"/>
              </w:rPr>
              <w:t>Осуществление мер по защите и восстановлению прав и законных интересов несовершеннолетних, выявлением и устранением причин и условий, способствующих беспризорности, безнадзорности, правонарушениям и антиобщественным действиям несовершеннолетних</w:t>
            </w:r>
          </w:p>
        </w:tc>
        <w:tc>
          <w:tcPr>
            <w:tcW w:w="3118" w:type="dxa"/>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p w:rsidR="00BD39FD" w:rsidRPr="00BD39FD" w:rsidRDefault="00BD39FD" w:rsidP="00BD39FD">
            <w:pPr>
              <w:overflowPunct/>
              <w:autoSpaceDE/>
              <w:jc w:val="center"/>
              <w:textAlignment w:val="auto"/>
              <w:rPr>
                <w:rFonts w:eastAsia="Times New Roman" w:cs="Times New Roman"/>
                <w:lang w:eastAsia="ru-RU"/>
              </w:rPr>
            </w:pPr>
          </w:p>
        </w:tc>
        <w:tc>
          <w:tcPr>
            <w:tcW w:w="1305" w:type="dxa"/>
            <w:tcBorders>
              <w:top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top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Защита прав и законных интересов несовершеннолетних детей</w:t>
            </w:r>
          </w:p>
        </w:tc>
        <w:tc>
          <w:tcPr>
            <w:tcW w:w="1276" w:type="dxa"/>
            <w:gridSpan w:val="2"/>
            <w:tcBorders>
              <w:top w:val="nil"/>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4 2 3 4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267"/>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lastRenderedPageBreak/>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3</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Финансовое обеспечение расходных обязательств муниципального образования, возникающих при выполнении государственных полномочий, мероприятия по укреплению и развитию института семьи</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 РЦСВ</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val="restart"/>
            <w:shd w:val="clear" w:color="000000" w:fill="FFFFFF"/>
            <w:hideMark/>
          </w:tcPr>
          <w:p w:rsidR="00BD39FD" w:rsidRPr="00BD39FD" w:rsidRDefault="00BD39FD" w:rsidP="00BD39FD">
            <w:pPr>
              <w:overflowPunct/>
              <w:autoSpaceDE/>
              <w:textAlignment w:val="auto"/>
              <w:rPr>
                <w:rFonts w:eastAsia="Times New Roman" w:cs="Times New Roman"/>
                <w:lang w:eastAsia="ru-RU"/>
              </w:rPr>
            </w:pPr>
            <w:proofErr w:type="gramStart"/>
            <w:r w:rsidRPr="00BD39FD">
              <w:rPr>
                <w:rFonts w:eastAsia="Lucida Sans Unicode" w:cs="Times New Roman"/>
                <w:kern w:val="1"/>
                <w:lang w:eastAsia="ru-RU"/>
              </w:rPr>
              <w:t xml:space="preserve">Повышение качества жизни семей с детьми,  увеличение количества многодетных семей в Удмуртской Республике, всестороннее укрепление института семьи как формы гармоничной жизнедеятельности личности </w:t>
            </w:r>
            <w:proofErr w:type="gramEnd"/>
          </w:p>
        </w:tc>
        <w:tc>
          <w:tcPr>
            <w:tcW w:w="1276" w:type="dxa"/>
            <w:gridSpan w:val="2"/>
            <w:vMerge w:val="restart"/>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4 1 2 3 4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76"/>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Учёт (регистрация) многодетных семей;</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Предоставление мер социальной поддержки многодетным семьям:</w:t>
            </w:r>
          </w:p>
          <w:p w:rsidR="00BD39FD" w:rsidRPr="00BD39FD" w:rsidRDefault="00BD39FD" w:rsidP="00BD39FD">
            <w:pPr>
              <w:overflowPunct/>
              <w:autoSpaceDE/>
              <w:textAlignment w:val="auto"/>
              <w:rPr>
                <w:rFonts w:eastAsia="Times New Roman" w:cs="Times New Roman"/>
                <w:lang w:eastAsia="ru-RU"/>
              </w:rPr>
            </w:pPr>
            <w:proofErr w:type="gramStart"/>
            <w:r w:rsidRPr="00BD39FD">
              <w:rPr>
                <w:rFonts w:eastAsia="Times New Roman" w:cs="Times New Roman"/>
                <w:lang w:eastAsia="ru-RU"/>
              </w:rPr>
              <w:t>1) бесплатное посещение детьми из многодетной семьи один раз в месяц государственных музеев, подведомственных 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 предоставление целевых жилищных займов и социальных выплат на погашение части основного долга по указанным займам;</w:t>
            </w:r>
          </w:p>
          <w:p w:rsidR="00BD39FD" w:rsidRPr="00BD39FD" w:rsidRDefault="00BD39FD" w:rsidP="00BD39FD">
            <w:pPr>
              <w:overflowPunct/>
              <w:autoSpaceDE/>
              <w:textAlignment w:val="auto"/>
              <w:rPr>
                <w:rFonts w:eastAsia="Times New Roman" w:cs="Times New Roman"/>
                <w:lang w:eastAsia="ru-RU"/>
              </w:rPr>
            </w:pPr>
            <w:proofErr w:type="gramStart"/>
            <w:r w:rsidRPr="00BD39FD">
              <w:rPr>
                <w:rFonts w:eastAsia="Times New Roman" w:cs="Times New Roman"/>
                <w:lang w:eastAsia="ru-RU"/>
              </w:rPr>
              <w:t>3) предоставление 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D39FD" w:rsidRPr="00BD39FD" w:rsidRDefault="00BD39FD" w:rsidP="00BD39FD">
            <w:pPr>
              <w:overflowPunct/>
              <w:autoSpaceDE/>
              <w:textAlignment w:val="auto"/>
              <w:rPr>
                <w:rFonts w:eastAsia="Times New Roman" w:cs="Times New Roman"/>
                <w:lang w:eastAsia="ru-RU"/>
              </w:rPr>
            </w:pPr>
            <w:proofErr w:type="gramStart"/>
            <w:r w:rsidRPr="00BD39FD">
              <w:rPr>
                <w:rFonts w:eastAsia="Times New Roman" w:cs="Times New Roman"/>
                <w:lang w:eastAsia="ru-RU"/>
              </w:rPr>
              <w:t xml:space="preserve">4) бесплатное предоставление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 в порядке, установленном </w:t>
            </w:r>
            <w:hyperlink r:id="rId10" w:history="1">
              <w:r w:rsidRPr="00BD39FD">
                <w:rPr>
                  <w:rFonts w:eastAsia="Times New Roman" w:cs="Times New Roman"/>
                  <w:lang w:eastAsia="ru-RU"/>
                </w:rPr>
                <w:t>Законом</w:t>
              </w:r>
            </w:hyperlink>
            <w:r w:rsidRPr="00BD39FD">
              <w:rPr>
                <w:rFonts w:eastAsia="Times New Roman" w:cs="Times New Roman"/>
                <w:lang w:eastAsia="ru-RU"/>
              </w:rPr>
              <w:t xml:space="preserve"> Удмуртской Республики от 16 декабря 2002 года N 68-РЗ "О бесплатном предоставлении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w:t>
            </w:r>
            <w:proofErr w:type="gramEnd"/>
          </w:p>
          <w:p w:rsidR="00BD39FD" w:rsidRPr="00BD39FD" w:rsidRDefault="00BD39FD" w:rsidP="00BD39FD">
            <w:pPr>
              <w:overflowPunct/>
              <w:autoSpaceDE/>
              <w:textAlignment w:val="auto"/>
              <w:rPr>
                <w:rFonts w:eastAsia="Times New Roman" w:cs="Times New Roman"/>
                <w:lang w:eastAsia="ru-RU"/>
              </w:rPr>
            </w:pPr>
            <w:proofErr w:type="gramStart"/>
            <w:r w:rsidRPr="00BD39FD">
              <w:rPr>
                <w:rFonts w:eastAsia="Times New Roman" w:cs="Times New Roman"/>
                <w:lang w:eastAsia="ru-RU"/>
              </w:rPr>
              <w:t>5) предоставление компенсации процентной ставки по кредитным договорам о предоставлении денежных средств на строительство жилых помещений или приобретение жилых помещений на первичном рынке жилья и социальных выплат на погашение части основного долга по указанным договорам;</w:t>
            </w:r>
            <w:proofErr w:type="gramEnd"/>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 xml:space="preserve">6) компенсация стоимости проезда на внутригородском </w:t>
            </w:r>
            <w:r w:rsidRPr="00BD39FD">
              <w:rPr>
                <w:rFonts w:eastAsia="Times New Roman" w:cs="Times New Roman"/>
                <w:lang w:eastAsia="ru-RU"/>
              </w:rPr>
              <w:lastRenderedPageBreak/>
              <w:t xml:space="preserve">транспорте, а также в автобусах пригородного сообщения для учащихся общеобразовательных школ и образовательных учреждений </w:t>
            </w:r>
            <w:proofErr w:type="gramStart"/>
            <w:r w:rsidRPr="00BD39FD">
              <w:rPr>
                <w:rFonts w:eastAsia="Times New Roman" w:cs="Times New Roman"/>
                <w:lang w:eastAsia="ru-RU"/>
              </w:rPr>
              <w:t>начального профессионального</w:t>
            </w:r>
            <w:proofErr w:type="gramEnd"/>
            <w:r w:rsidRPr="00BD39FD">
              <w:rPr>
                <w:rFonts w:eastAsia="Times New Roman" w:cs="Times New Roman"/>
                <w:lang w:eastAsia="ru-RU"/>
              </w:rPr>
              <w:t xml:space="preserve"> образования, среднего профессионального образования, обучающихся по программам начального профессионального образования, путем выдачи проездных билетов;</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7) бесплатное питание для учащихся образовательных учреждений для детей дошкольного и младшего школьного возраста и общеобразовательных учреждений (один раз в учебный день);</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8) 50-процентная скидка от установленной платы за содержание детей в государственных дошкольных образовательных учреждениях Удмуртской Республики;</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9)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lastRenderedPageBreak/>
              <w:t>РЦСВ,</w:t>
            </w:r>
          </w:p>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Управление образования,</w:t>
            </w:r>
          </w:p>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ОС и МХ</w:t>
            </w:r>
          </w:p>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БУЗ РБ</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shd w:val="clear" w:color="000000" w:fill="FFFFFF"/>
            <w:hideMark/>
          </w:tcPr>
          <w:p w:rsidR="00BD39FD" w:rsidRPr="00BD39FD" w:rsidRDefault="00BD39FD" w:rsidP="00BD39FD">
            <w:pPr>
              <w:overflowPunct/>
              <w:autoSpaceDE/>
              <w:textAlignment w:val="auto"/>
              <w:rPr>
                <w:rFonts w:eastAsia="Times New Roman" w:cs="Times New Roman"/>
                <w:lang w:eastAsia="ru-RU"/>
              </w:rPr>
            </w:pPr>
          </w:p>
        </w:tc>
        <w:tc>
          <w:tcPr>
            <w:tcW w:w="1276" w:type="dxa"/>
            <w:gridSpan w:val="2"/>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1320"/>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lastRenderedPageBreak/>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 xml:space="preserve">Система мероприятий по устройству детей-сирот и </w:t>
            </w:r>
            <w:proofErr w:type="gramStart"/>
            <w:r w:rsidRPr="00BD39FD">
              <w:rPr>
                <w:rFonts w:eastAsia="Times New Roman" w:cs="Times New Roman"/>
                <w:lang w:eastAsia="ru-RU"/>
              </w:rPr>
              <w:t>детей</w:t>
            </w:r>
            <w:proofErr w:type="gramEnd"/>
            <w:r w:rsidRPr="00BD39FD">
              <w:rPr>
                <w:rFonts w:eastAsia="Times New Roman" w:cs="Times New Roman"/>
                <w:lang w:eastAsia="ru-RU"/>
              </w:rPr>
              <w:t xml:space="preserve"> оставшихся без попечения родителей на воспитание в семьи</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Увеличение количества детей-сирот и детей, оставшихся без попечения родителей, переданных на воспитание в семьи, социализация этих детей</w:t>
            </w:r>
          </w:p>
        </w:tc>
        <w:tc>
          <w:tcPr>
            <w:tcW w:w="1276" w:type="dxa"/>
            <w:gridSpan w:val="2"/>
            <w:vMerge w:val="restart"/>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4 2 3 4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766"/>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6</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Выплата единовременных пособий при всех формах устройства детей, лишенных родительского попечения, в семью</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Государственная поддержка семей с детьми</w:t>
            </w:r>
          </w:p>
        </w:tc>
        <w:tc>
          <w:tcPr>
            <w:tcW w:w="1276" w:type="dxa"/>
            <w:gridSpan w:val="2"/>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51"/>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7</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Расходы на выплату денежных средств на содержание усыновленных (удочеренных) детей</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 xml:space="preserve"> </w:t>
            </w:r>
          </w:p>
        </w:tc>
        <w:tc>
          <w:tcPr>
            <w:tcW w:w="1276" w:type="dxa"/>
            <w:gridSpan w:val="2"/>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752"/>
        </w:trPr>
        <w:tc>
          <w:tcPr>
            <w:tcW w:w="408" w:type="dxa"/>
            <w:shd w:val="clear" w:color="000000" w:fill="FFFFFF"/>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8</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Предоставление единовременного денежного пособия в Удмуртской Республике при усыновлении или удочерении</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Увеличение количества усыновленных (удочерённых) детей</w:t>
            </w:r>
          </w:p>
        </w:tc>
        <w:tc>
          <w:tcPr>
            <w:tcW w:w="1276" w:type="dxa"/>
            <w:gridSpan w:val="2"/>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11"/>
        </w:trPr>
        <w:tc>
          <w:tcPr>
            <w:tcW w:w="408" w:type="dxa"/>
            <w:shd w:val="clear" w:color="000000" w:fill="FFFFFF"/>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9</w:t>
            </w:r>
          </w:p>
        </w:tc>
        <w:tc>
          <w:tcPr>
            <w:tcW w:w="423" w:type="dxa"/>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Выплата денежных средств на содержание детей, находящихся под опекой (попечительством)</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val="restart"/>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Увеличение количества детей-сирот и детей, оставшихся без попечения родителей, переданных на воспитание в семьи, социализация этих детей</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b/>
                <w:lang w:eastAsia="ru-RU"/>
              </w:rPr>
              <w:t xml:space="preserve">Выполнение целевых </w:t>
            </w:r>
            <w:r w:rsidRPr="00BD39FD">
              <w:rPr>
                <w:rFonts w:eastAsia="Times New Roman" w:cs="Times New Roman"/>
                <w:b/>
                <w:lang w:eastAsia="ru-RU"/>
              </w:rPr>
              <w:lastRenderedPageBreak/>
              <w:t>показателей государственной программы</w:t>
            </w:r>
          </w:p>
        </w:tc>
        <w:tc>
          <w:tcPr>
            <w:tcW w:w="1276" w:type="dxa"/>
            <w:gridSpan w:val="2"/>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lastRenderedPageBreak/>
              <w:t>4 3 4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46"/>
        </w:trPr>
        <w:tc>
          <w:tcPr>
            <w:tcW w:w="408" w:type="dxa"/>
            <w:shd w:val="clear" w:color="000000" w:fill="FFFFFF"/>
            <w:hideMark/>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1</w:t>
            </w:r>
          </w:p>
        </w:tc>
        <w:tc>
          <w:tcPr>
            <w:tcW w:w="438" w:type="dxa"/>
            <w:gridSpan w:val="2"/>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w:t>
            </w:r>
          </w:p>
        </w:tc>
        <w:tc>
          <w:tcPr>
            <w:tcW w:w="423" w:type="dxa"/>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Социальная поддержка дете</w:t>
            </w:r>
            <w:proofErr w:type="gramStart"/>
            <w:r w:rsidRPr="00BD39FD">
              <w:rPr>
                <w:rFonts w:eastAsia="Times New Roman" w:cs="Times New Roman"/>
                <w:lang w:eastAsia="ru-RU"/>
              </w:rPr>
              <w:t>й-</w:t>
            </w:r>
            <w:proofErr w:type="gramEnd"/>
            <w:r w:rsidRPr="00BD39FD">
              <w:rPr>
                <w:rFonts w:eastAsia="Times New Roman" w:cs="Times New Roman"/>
                <w:lang w:eastAsia="ru-RU"/>
              </w:rPr>
              <w:t xml:space="preserve"> сирот и детей, оставшихся без попечения родителей, переданных в приемные семьи</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p>
        </w:tc>
        <w:tc>
          <w:tcPr>
            <w:tcW w:w="1276" w:type="dxa"/>
            <w:gridSpan w:val="2"/>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4 1 2 3 4</w:t>
            </w:r>
          </w:p>
          <w:p w:rsidR="00BD39FD" w:rsidRPr="00BD39FD" w:rsidRDefault="00BD39FD" w:rsidP="00BD39FD">
            <w:pPr>
              <w:overflowPunct/>
              <w:autoSpaceDE/>
              <w:jc w:val="center"/>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240"/>
        </w:trPr>
        <w:tc>
          <w:tcPr>
            <w:tcW w:w="408" w:type="dxa"/>
            <w:shd w:val="clear" w:color="000000" w:fill="FFFFFF"/>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autoSpaceDN w:val="0"/>
              <w:adjustRightInd w:val="0"/>
              <w:jc w:val="both"/>
              <w:rPr>
                <w:rFonts w:eastAsia="Times New Roman" w:cs="Times New Roman"/>
                <w:lang w:eastAsia="ru-RU"/>
              </w:rPr>
            </w:pPr>
            <w:r w:rsidRPr="00BD39FD">
              <w:rPr>
                <w:rFonts w:eastAsia="Times New Roman" w:cs="Times New Roman"/>
                <w:lang w:eastAsia="ru-RU"/>
              </w:rPr>
              <w:t>2</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423" w:type="dxa"/>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p>
        </w:tc>
        <w:tc>
          <w:tcPr>
            <w:tcW w:w="5405"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Создание условий для реализации муниципальной программы</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 xml:space="preserve">2015-2025 </w:t>
            </w:r>
            <w:r w:rsidRPr="00BD39FD">
              <w:rPr>
                <w:rFonts w:eastAsia="Times New Roman" w:cs="Times New Roman"/>
                <w:lang w:eastAsia="ru-RU"/>
              </w:rPr>
              <w:lastRenderedPageBreak/>
              <w:t>годы</w:t>
            </w:r>
          </w:p>
        </w:tc>
        <w:tc>
          <w:tcPr>
            <w:tcW w:w="2697" w:type="dxa"/>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c>
          <w:tcPr>
            <w:tcW w:w="1276" w:type="dxa"/>
            <w:gridSpan w:val="2"/>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4 1 2 3 4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02"/>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lastRenderedPageBreak/>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w:t>
            </w:r>
          </w:p>
        </w:tc>
        <w:tc>
          <w:tcPr>
            <w:tcW w:w="438"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1</w:t>
            </w:r>
          </w:p>
        </w:tc>
        <w:tc>
          <w:tcPr>
            <w:tcW w:w="423" w:type="dxa"/>
            <w:tcBorders>
              <w:bottom w:val="single" w:sz="4" w:space="0" w:color="auto"/>
            </w:tcBorders>
            <w:shd w:val="clear" w:color="000000" w:fill="FFFFFF"/>
            <w:noWrap/>
            <w:hideMark/>
          </w:tcPr>
          <w:p w:rsidR="00BD39FD" w:rsidRPr="00BD39FD" w:rsidRDefault="00BD39FD" w:rsidP="00BD39FD">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Выполнение установленных полномочий (функций) сектора КДН и ЗП  Администрации МО «Муниципральный округ Киясовский район Удмуртской Республики», обеспечивающих реализацию муниципальной программы</w:t>
            </w:r>
          </w:p>
        </w:tc>
        <w:tc>
          <w:tcPr>
            <w:tcW w:w="3118" w:type="dxa"/>
            <w:tcBorders>
              <w:bottom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tc>
        <w:tc>
          <w:tcPr>
            <w:tcW w:w="1305" w:type="dxa"/>
            <w:tcBorders>
              <w:bottom w:val="single" w:sz="4" w:space="0" w:color="auto"/>
            </w:tcBorders>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Участие в реализации демографической и семейной политики в Удмуртской Республике</w:t>
            </w:r>
          </w:p>
        </w:tc>
        <w:tc>
          <w:tcPr>
            <w:tcW w:w="1276" w:type="dxa"/>
            <w:gridSpan w:val="2"/>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4 1 2 3 4</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357"/>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w:t>
            </w:r>
          </w:p>
        </w:tc>
        <w:tc>
          <w:tcPr>
            <w:tcW w:w="438"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w:t>
            </w:r>
          </w:p>
        </w:tc>
        <w:tc>
          <w:tcPr>
            <w:tcW w:w="423" w:type="dxa"/>
            <w:shd w:val="clear" w:color="000000" w:fill="FFFFFF"/>
            <w:noWrap/>
            <w:hideMark/>
          </w:tcPr>
          <w:p w:rsidR="00BD39FD" w:rsidRPr="00BD39FD" w:rsidRDefault="00BD39FD" w:rsidP="00BD39FD">
            <w:pPr>
              <w:overflowPunct/>
              <w:autoSpaceDE/>
              <w:textAlignment w:val="auto"/>
              <w:rPr>
                <w:rFonts w:eastAsia="Times New Roman" w:cs="Times New Roman"/>
                <w:lang w:eastAsia="ru-RU"/>
              </w:rPr>
            </w:pPr>
          </w:p>
        </w:tc>
        <w:tc>
          <w:tcPr>
            <w:tcW w:w="5405"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Создание и организация деятельности комиссий по делам несовершеннолетних и защите их прав</w:t>
            </w:r>
          </w:p>
        </w:tc>
        <w:tc>
          <w:tcPr>
            <w:tcW w:w="3118"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tc>
        <w:tc>
          <w:tcPr>
            <w:tcW w:w="1305" w:type="dxa"/>
            <w:shd w:val="clear" w:color="000000" w:fill="FFFFFF"/>
            <w:hideMark/>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hideMark/>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Обеспечение реализации переданных государственных полномочий</w:t>
            </w:r>
          </w:p>
        </w:tc>
        <w:tc>
          <w:tcPr>
            <w:tcW w:w="1276" w:type="dxa"/>
            <w:gridSpan w:val="2"/>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 xml:space="preserve">4 1 2 3 4 </w:t>
            </w:r>
          </w:p>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74"/>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2</w:t>
            </w:r>
          </w:p>
        </w:tc>
        <w:tc>
          <w:tcPr>
            <w:tcW w:w="438"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3</w:t>
            </w:r>
          </w:p>
        </w:tc>
        <w:tc>
          <w:tcPr>
            <w:tcW w:w="423" w:type="dxa"/>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p>
        </w:tc>
        <w:tc>
          <w:tcPr>
            <w:tcW w:w="5405"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Организация социальной поддержки детей-сирот и детей, оставшихся без попечения родителей</w:t>
            </w:r>
          </w:p>
        </w:tc>
        <w:tc>
          <w:tcPr>
            <w:tcW w:w="3118"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val="restart"/>
            <w:shd w:val="clear" w:color="000000" w:fill="FFFFFF"/>
          </w:tcPr>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color w:val="000000"/>
                <w:lang w:eastAsia="ru-RU"/>
              </w:rPr>
              <w:t xml:space="preserve">Улучшение жилищных условий многодетных семей </w:t>
            </w:r>
          </w:p>
        </w:tc>
        <w:tc>
          <w:tcPr>
            <w:tcW w:w="1276" w:type="dxa"/>
            <w:gridSpan w:val="2"/>
            <w:vMerge w:val="restart"/>
            <w:shd w:val="clear" w:color="000000" w:fill="FFFFFF"/>
          </w:tcPr>
          <w:p w:rsidR="00BD39FD" w:rsidRPr="00BD39FD" w:rsidRDefault="00BD39FD" w:rsidP="00BD39FD">
            <w:pPr>
              <w:overflowPunct/>
              <w:autoSpaceDE/>
              <w:textAlignment w:val="auto"/>
              <w:rPr>
                <w:rFonts w:eastAsia="Times New Roman" w:cs="Times New Roman"/>
                <w:lang w:eastAsia="ru-RU"/>
              </w:rPr>
            </w:pPr>
          </w:p>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4.3.5</w:t>
            </w:r>
          </w:p>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color w:val="000000"/>
                <w:lang w:eastAsia="ru-RU"/>
              </w:rPr>
              <w:t>4.3.6</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543"/>
        </w:trPr>
        <w:tc>
          <w:tcPr>
            <w:tcW w:w="408"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w:t>
            </w:r>
          </w:p>
        </w:tc>
        <w:tc>
          <w:tcPr>
            <w:tcW w:w="438" w:type="dxa"/>
            <w:gridSpan w:val="2"/>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423" w:type="dxa"/>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p>
        </w:tc>
        <w:tc>
          <w:tcPr>
            <w:tcW w:w="5405"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Организация и осуществление деятельности по опеке и попечительству в отношении несовершеннолетних</w:t>
            </w:r>
          </w:p>
        </w:tc>
        <w:tc>
          <w:tcPr>
            <w:tcW w:w="3118"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сектор СЗН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shd w:val="clear" w:color="000000" w:fill="FFFFFF"/>
          </w:tcPr>
          <w:p w:rsidR="00BD39FD" w:rsidRPr="00BD39FD" w:rsidRDefault="00BD39FD" w:rsidP="00BD39FD">
            <w:pPr>
              <w:overflowPunct/>
              <w:autoSpaceDE/>
              <w:jc w:val="center"/>
              <w:textAlignment w:val="auto"/>
              <w:rPr>
                <w:rFonts w:eastAsia="Times New Roman" w:cs="Times New Roman"/>
                <w:lang w:eastAsia="ru-RU"/>
              </w:rPr>
            </w:pPr>
          </w:p>
        </w:tc>
        <w:tc>
          <w:tcPr>
            <w:tcW w:w="1276" w:type="dxa"/>
            <w:gridSpan w:val="2"/>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437"/>
        </w:trPr>
        <w:tc>
          <w:tcPr>
            <w:tcW w:w="408"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w:t>
            </w:r>
          </w:p>
        </w:tc>
        <w:tc>
          <w:tcPr>
            <w:tcW w:w="438" w:type="dxa"/>
            <w:gridSpan w:val="2"/>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w:t>
            </w:r>
          </w:p>
        </w:tc>
        <w:tc>
          <w:tcPr>
            <w:tcW w:w="423" w:type="dxa"/>
            <w:tcBorders>
              <w:bottom w:val="single" w:sz="4" w:space="0" w:color="auto"/>
            </w:tcBorders>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p>
        </w:tc>
        <w:tc>
          <w:tcPr>
            <w:tcW w:w="5405"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Организация учета (регистрации) многодетных семей</w:t>
            </w:r>
          </w:p>
        </w:tc>
        <w:tc>
          <w:tcPr>
            <w:tcW w:w="3118"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РЦСВ</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shd w:val="clear" w:color="000000" w:fill="FFFFFF"/>
          </w:tcPr>
          <w:p w:rsidR="00BD39FD" w:rsidRPr="00BD39FD" w:rsidRDefault="00BD39FD" w:rsidP="00BD39FD">
            <w:pPr>
              <w:overflowPunct/>
              <w:autoSpaceDE/>
              <w:jc w:val="center"/>
              <w:textAlignment w:val="auto"/>
              <w:rPr>
                <w:rFonts w:eastAsia="Times New Roman" w:cs="Times New Roman"/>
                <w:lang w:eastAsia="ru-RU"/>
              </w:rPr>
            </w:pPr>
          </w:p>
        </w:tc>
        <w:tc>
          <w:tcPr>
            <w:tcW w:w="1276" w:type="dxa"/>
            <w:gridSpan w:val="2"/>
            <w:vMerge/>
            <w:shd w:val="clear" w:color="000000" w:fill="FFFFFF"/>
          </w:tcPr>
          <w:p w:rsidR="00BD39FD" w:rsidRPr="00BD39FD" w:rsidRDefault="00BD39FD" w:rsidP="00BD39FD">
            <w:pPr>
              <w:overflowPunct/>
              <w:autoSpaceDE/>
              <w:jc w:val="center"/>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68"/>
        </w:trPr>
        <w:tc>
          <w:tcPr>
            <w:tcW w:w="40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3</w:t>
            </w:r>
          </w:p>
        </w:tc>
        <w:tc>
          <w:tcPr>
            <w:tcW w:w="438" w:type="dxa"/>
            <w:gridSpan w:val="2"/>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color w:val="000000"/>
                <w:lang w:eastAsia="ru-RU"/>
              </w:rPr>
              <w:t>1</w:t>
            </w:r>
          </w:p>
        </w:tc>
        <w:tc>
          <w:tcPr>
            <w:tcW w:w="423" w:type="dxa"/>
            <w:shd w:val="clear" w:color="000000" w:fill="FFFFFF"/>
            <w:noWrap/>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color w:val="000000"/>
                <w:lang w:eastAsia="ru-RU"/>
              </w:rPr>
              <w:t> </w:t>
            </w:r>
          </w:p>
        </w:tc>
        <w:tc>
          <w:tcPr>
            <w:tcW w:w="5405"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color w:val="000000"/>
                <w:lang w:eastAsia="ru-RU"/>
              </w:rPr>
              <w:t>Предоставление безвозмездных субсидий многодетным семьям, признанным нуждающимися в улучшении жилищных условий, на строительство, реконструкцию капитальный ремонт и приобретение жилых помещений</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ОС и МХ</w:t>
            </w:r>
          </w:p>
          <w:p w:rsidR="00BD39FD" w:rsidRPr="00BD39FD" w:rsidRDefault="00BD39FD" w:rsidP="00BD39FD">
            <w:pPr>
              <w:overflowPunct/>
              <w:autoSpaceDE/>
              <w:jc w:val="center"/>
              <w:textAlignment w:val="auto"/>
              <w:rPr>
                <w:rFonts w:eastAsia="Times New Roman" w:cs="Times New Roman"/>
                <w:lang w:eastAsia="ru-RU"/>
              </w:rPr>
            </w:pP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c>
          <w:tcPr>
            <w:tcW w:w="1276" w:type="dxa"/>
            <w:gridSpan w:val="2"/>
            <w:vMerge/>
            <w:shd w:val="clear" w:color="000000" w:fill="FFFFFF"/>
          </w:tcPr>
          <w:p w:rsidR="00BD39FD" w:rsidRPr="00BD39FD" w:rsidRDefault="00BD39FD" w:rsidP="00BD39FD">
            <w:pPr>
              <w:overflowPunct/>
              <w:autoSpaceDE/>
              <w:textAlignment w:val="auto"/>
              <w:rPr>
                <w:rFonts w:eastAsia="Times New Roman" w:cs="Times New Roman"/>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3</w:t>
            </w:r>
          </w:p>
        </w:tc>
        <w:tc>
          <w:tcPr>
            <w:tcW w:w="438" w:type="dxa"/>
            <w:gridSpan w:val="2"/>
            <w:tcBorders>
              <w:bottom w:val="single" w:sz="4" w:space="0" w:color="auto"/>
            </w:tcBorders>
            <w:shd w:val="clear" w:color="000000" w:fill="FFFFFF"/>
            <w:noWrap/>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2</w:t>
            </w:r>
          </w:p>
        </w:tc>
        <w:tc>
          <w:tcPr>
            <w:tcW w:w="423" w:type="dxa"/>
            <w:tcBorders>
              <w:bottom w:val="single" w:sz="4" w:space="0" w:color="auto"/>
            </w:tcBorders>
            <w:shd w:val="clear" w:color="000000" w:fill="FFFFFF"/>
            <w:noWrap/>
          </w:tcPr>
          <w:p w:rsidR="00BD39FD" w:rsidRPr="00BD39FD" w:rsidRDefault="00BD39FD" w:rsidP="00BD39FD">
            <w:pPr>
              <w:autoSpaceDN w:val="0"/>
              <w:adjustRightInd w:val="0"/>
              <w:jc w:val="center"/>
              <w:rPr>
                <w:rFonts w:eastAsia="Times New Roman" w:cs="Times New Roman"/>
                <w:color w:val="000000"/>
                <w:lang w:eastAsia="ru-RU"/>
              </w:rPr>
            </w:pPr>
          </w:p>
        </w:tc>
        <w:tc>
          <w:tcPr>
            <w:tcW w:w="5405" w:type="dxa"/>
            <w:tcBorders>
              <w:bottom w:val="single" w:sz="4" w:space="0" w:color="auto"/>
            </w:tcBorders>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proofErr w:type="gramStart"/>
            <w:r w:rsidRPr="00BD39FD">
              <w:rPr>
                <w:rFonts w:eastAsia="Times New Roman" w:cs="Times New Roman"/>
                <w:color w:val="000000"/>
                <w:lang w:eastAsia="ru-RU"/>
              </w:rPr>
              <w:t>Обеспечение осуществления отдельных государственных полномочий, передаваемых в соответствии с Законом Удмуртской Республики от 14.03.2013 г. №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за исключение расходов на осуществление деятельности специалистов</w:t>
            </w:r>
            <w:proofErr w:type="gramEnd"/>
          </w:p>
        </w:tc>
        <w:tc>
          <w:tcPr>
            <w:tcW w:w="3118" w:type="dxa"/>
            <w:tcBorders>
              <w:bottom w:val="single" w:sz="4" w:space="0" w:color="auto"/>
            </w:tcBorders>
            <w:shd w:val="clear" w:color="000000" w:fill="FFFFFF"/>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p>
        </w:tc>
        <w:tc>
          <w:tcPr>
            <w:tcW w:w="1276" w:type="dxa"/>
            <w:gridSpan w:val="2"/>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4.3.5</w:t>
            </w:r>
          </w:p>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4.3.6</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3</w:t>
            </w:r>
          </w:p>
        </w:tc>
        <w:tc>
          <w:tcPr>
            <w:tcW w:w="438" w:type="dxa"/>
            <w:gridSpan w:val="2"/>
            <w:tcBorders>
              <w:bottom w:val="single" w:sz="4" w:space="0" w:color="auto"/>
            </w:tcBorders>
            <w:shd w:val="clear" w:color="000000" w:fill="FFFFFF"/>
            <w:noWrap/>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3</w:t>
            </w:r>
          </w:p>
        </w:tc>
        <w:tc>
          <w:tcPr>
            <w:tcW w:w="423" w:type="dxa"/>
            <w:tcBorders>
              <w:bottom w:val="single" w:sz="4" w:space="0" w:color="auto"/>
            </w:tcBorders>
            <w:shd w:val="clear" w:color="000000" w:fill="FFFFFF"/>
            <w:noWrap/>
          </w:tcPr>
          <w:p w:rsidR="00BD39FD" w:rsidRPr="00BD39FD" w:rsidRDefault="00BD39FD" w:rsidP="00BD39FD">
            <w:pPr>
              <w:autoSpaceDN w:val="0"/>
              <w:adjustRightInd w:val="0"/>
              <w:jc w:val="center"/>
              <w:rPr>
                <w:rFonts w:eastAsia="Times New Roman" w:cs="Times New Roman"/>
                <w:color w:val="000000"/>
                <w:lang w:eastAsia="ru-RU"/>
              </w:rPr>
            </w:pPr>
          </w:p>
        </w:tc>
        <w:tc>
          <w:tcPr>
            <w:tcW w:w="5405" w:type="dxa"/>
            <w:tcBorders>
              <w:bottom w:val="single" w:sz="4" w:space="0" w:color="auto"/>
            </w:tcBorders>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lang w:eastAsia="ru-RU"/>
              </w:rPr>
              <w:t xml:space="preserve">Организация и осуществление деятельности специалистов, осуществляющих государственные полномочия, переданные в соответствии с </w:t>
            </w:r>
            <w:r w:rsidRPr="00BD39FD">
              <w:rPr>
                <w:rFonts w:eastAsia="Times New Roman" w:cs="Times New Roman"/>
                <w:color w:val="000000"/>
                <w:lang w:eastAsia="ru-RU"/>
              </w:rPr>
              <w:t>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w:t>
            </w:r>
          </w:p>
        </w:tc>
        <w:tc>
          <w:tcPr>
            <w:tcW w:w="3118" w:type="dxa"/>
            <w:tcBorders>
              <w:bottom w:val="single" w:sz="4" w:space="0" w:color="auto"/>
            </w:tcBorders>
            <w:shd w:val="clear" w:color="000000" w:fill="FFFFFF"/>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lang w:eastAsia="ru-RU"/>
              </w:rPr>
              <w:t>КДН и ЗП, сектор СЗН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p>
        </w:tc>
        <w:tc>
          <w:tcPr>
            <w:tcW w:w="1276" w:type="dxa"/>
            <w:gridSpan w:val="2"/>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4.3.5</w:t>
            </w:r>
          </w:p>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4.3.6</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74"/>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3</w:t>
            </w:r>
          </w:p>
        </w:tc>
        <w:tc>
          <w:tcPr>
            <w:tcW w:w="438" w:type="dxa"/>
            <w:gridSpan w:val="2"/>
            <w:shd w:val="clear" w:color="000000" w:fill="FFFFFF"/>
            <w:noWrap/>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w:t>
            </w:r>
          </w:p>
        </w:tc>
        <w:tc>
          <w:tcPr>
            <w:tcW w:w="423" w:type="dxa"/>
            <w:shd w:val="clear" w:color="000000" w:fill="FFFFFF"/>
            <w:noWrap/>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 </w:t>
            </w:r>
          </w:p>
        </w:tc>
        <w:tc>
          <w:tcPr>
            <w:tcW w:w="5405" w:type="dxa"/>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color w:val="000000"/>
                <w:lang w:eastAsia="ru-RU"/>
              </w:rPr>
              <w:t>Обеспечение жильем молодых семей в Киясовском районе по основному мероприятию «Обеспечение жильем молодых семей» ГП РФ «Обеспечение доступным и комфортным жильем и коммунальными услугами граждан Российской Федерации»</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ОС и МХ</w:t>
            </w:r>
          </w:p>
          <w:p w:rsidR="00BD39FD" w:rsidRPr="00BD39FD" w:rsidRDefault="00BD39FD" w:rsidP="00BD39FD">
            <w:pPr>
              <w:autoSpaceDN w:val="0"/>
              <w:adjustRightInd w:val="0"/>
              <w:jc w:val="center"/>
              <w:rPr>
                <w:rFonts w:eastAsia="Times New Roman" w:cs="Times New Roman"/>
                <w:color w:val="000000"/>
                <w:lang w:eastAsia="ru-RU"/>
              </w:rPr>
            </w:pP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color w:val="000000"/>
                <w:lang w:eastAsia="ru-RU"/>
              </w:rPr>
              <w:t>Улучшение жилищных условий молодых семей</w:t>
            </w:r>
          </w:p>
        </w:tc>
        <w:tc>
          <w:tcPr>
            <w:tcW w:w="1276" w:type="dxa"/>
            <w:gridSpan w:val="2"/>
            <w:shd w:val="clear" w:color="000000" w:fill="FFFFFF"/>
          </w:tcPr>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4.3.7</w:t>
            </w:r>
          </w:p>
          <w:p w:rsidR="00BD39FD" w:rsidRPr="00BD39FD" w:rsidRDefault="00BD39FD" w:rsidP="00BD39FD">
            <w:pPr>
              <w:autoSpaceDN w:val="0"/>
              <w:adjustRightInd w:val="0"/>
              <w:rPr>
                <w:rFonts w:eastAsia="Times New Roman" w:cs="Times New Roman"/>
                <w:color w:val="000000"/>
                <w:lang w:eastAsia="ru-RU"/>
              </w:rPr>
            </w:pPr>
            <w:r w:rsidRPr="00BD39FD">
              <w:rPr>
                <w:rFonts w:eastAsia="Times New Roman" w:cs="Times New Roman"/>
                <w:color w:val="000000"/>
                <w:lang w:eastAsia="ru-RU"/>
              </w:rPr>
              <w:t>4.3.8</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674"/>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lastRenderedPageBreak/>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shd w:val="clear" w:color="000000" w:fill="FFFFFF"/>
            <w:noWrap/>
          </w:tcPr>
          <w:p w:rsidR="00BD39FD" w:rsidRPr="00BD39FD" w:rsidRDefault="00BD39FD" w:rsidP="00BD39FD">
            <w:pPr>
              <w:autoSpaceDN w:val="0"/>
              <w:adjustRightInd w:val="0"/>
              <w:rPr>
                <w:rFonts w:eastAsia="Times New Roman" w:cs="Times New Roman"/>
                <w:color w:val="000000"/>
                <w:lang w:eastAsia="ru-RU"/>
              </w:rPr>
            </w:pPr>
          </w:p>
        </w:tc>
        <w:tc>
          <w:tcPr>
            <w:tcW w:w="423" w:type="dxa"/>
            <w:shd w:val="clear" w:color="000000" w:fill="FFFFFF"/>
            <w:noWrap/>
          </w:tcPr>
          <w:p w:rsidR="00BD39FD" w:rsidRPr="00BD39FD" w:rsidRDefault="00BD39FD" w:rsidP="00BD39FD">
            <w:pPr>
              <w:autoSpaceDN w:val="0"/>
              <w:adjustRightInd w:val="0"/>
              <w:jc w:val="center"/>
              <w:rPr>
                <w:rFonts w:eastAsia="Times New Roman" w:cs="Times New Roman"/>
                <w:color w:val="000000"/>
                <w:lang w:eastAsia="ru-RU"/>
              </w:rPr>
            </w:pPr>
          </w:p>
        </w:tc>
        <w:tc>
          <w:tcPr>
            <w:tcW w:w="5405" w:type="dxa"/>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r w:rsidRPr="00BD39FD">
              <w:rPr>
                <w:rFonts w:eastAsia="Times New Roman" w:cs="Times New Roman"/>
                <w:b/>
                <w:color w:val="000000"/>
                <w:spacing w:val="-1"/>
                <w:lang w:eastAsia="ru-RU"/>
              </w:rPr>
              <w:t>«</w:t>
            </w:r>
            <w:r w:rsidRPr="00BD39FD">
              <w:rPr>
                <w:rFonts w:eastAsia="Times New Roman" w:cs="Times New Roman"/>
                <w:b/>
                <w:bCs/>
                <w:lang w:eastAsia="ru-RU"/>
              </w:rPr>
              <w:t>Содействие занятости населения</w:t>
            </w:r>
            <w:r w:rsidRPr="00BD39FD">
              <w:rPr>
                <w:rFonts w:eastAsia="Times New Roman" w:cs="Times New Roman"/>
                <w:b/>
                <w:color w:val="000000"/>
                <w:spacing w:val="-1"/>
                <w:lang w:eastAsia="ru-RU"/>
              </w:rPr>
              <w:t>»</w:t>
            </w:r>
          </w:p>
        </w:tc>
        <w:tc>
          <w:tcPr>
            <w:tcW w:w="3118"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color w:val="000000"/>
                <w:lang w:eastAsia="ru-RU"/>
              </w:rPr>
              <w:t xml:space="preserve">МЦ «Ровесник», </w:t>
            </w:r>
            <w:r w:rsidRPr="00BD39FD">
              <w:rPr>
                <w:rFonts w:eastAsia="Times New Roman" w:cs="Times New Roman"/>
                <w:lang w:eastAsia="ru-RU"/>
              </w:rPr>
              <w:t>ОС и МХ</w:t>
            </w:r>
          </w:p>
          <w:p w:rsidR="00BD39FD" w:rsidRPr="00BD39FD" w:rsidRDefault="00BD39FD" w:rsidP="00BD39FD">
            <w:pPr>
              <w:autoSpaceDN w:val="0"/>
              <w:adjustRightInd w:val="0"/>
              <w:jc w:val="center"/>
              <w:rPr>
                <w:rFonts w:eastAsia="Times New Roman" w:cs="Times New Roman"/>
                <w:color w:val="000000"/>
                <w:lang w:eastAsia="ru-RU"/>
              </w:rPr>
            </w:pP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autoSpaceDN w:val="0"/>
              <w:adjustRightInd w:val="0"/>
              <w:jc w:val="both"/>
              <w:rPr>
                <w:rFonts w:eastAsia="Times New Roman" w:cs="Times New Roman"/>
                <w:color w:val="000000"/>
                <w:lang w:eastAsia="ru-RU"/>
              </w:rPr>
            </w:pPr>
          </w:p>
        </w:tc>
        <w:tc>
          <w:tcPr>
            <w:tcW w:w="1276" w:type="dxa"/>
            <w:gridSpan w:val="2"/>
            <w:shd w:val="clear" w:color="000000" w:fill="FFFFFF"/>
          </w:tcPr>
          <w:p w:rsidR="00BD39FD" w:rsidRPr="00BD39FD" w:rsidRDefault="00BD39FD" w:rsidP="00BD39FD">
            <w:pPr>
              <w:autoSpaceDN w:val="0"/>
              <w:adjustRightInd w:val="0"/>
              <w:rPr>
                <w:rFonts w:eastAsia="Times New Roman" w:cs="Times New Roman"/>
                <w:color w:val="000000"/>
                <w:lang w:eastAsia="ru-RU"/>
              </w:rPr>
            </w:pP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shd w:val="clear" w:color="000000" w:fill="FFFFFF"/>
            <w:noWrap/>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1</w:t>
            </w:r>
          </w:p>
        </w:tc>
        <w:tc>
          <w:tcPr>
            <w:tcW w:w="423" w:type="dxa"/>
            <w:shd w:val="clear" w:color="000000" w:fill="FFFFFF"/>
            <w:noWrap/>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w:t>
            </w:r>
          </w:p>
        </w:tc>
        <w:tc>
          <w:tcPr>
            <w:tcW w:w="5405" w:type="dxa"/>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 xml:space="preserve">Организация оплачиваемых общественных работ </w:t>
            </w:r>
          </w:p>
        </w:tc>
        <w:tc>
          <w:tcPr>
            <w:tcW w:w="3118" w:type="dxa"/>
            <w:shd w:val="clear" w:color="000000" w:fill="FFFFFF"/>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ЦЗН,</w:t>
            </w:r>
          </w:p>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ОЭ</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 xml:space="preserve">Содействие в трудоустройстве граждан, признанных безработными или  ищущих работу. </w:t>
            </w:r>
          </w:p>
        </w:tc>
        <w:tc>
          <w:tcPr>
            <w:tcW w:w="1276" w:type="dxa"/>
            <w:gridSpan w:val="2"/>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4.5.1</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shd w:val="clear" w:color="000000" w:fill="FFFFFF"/>
            <w:noWrap/>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2</w:t>
            </w:r>
          </w:p>
        </w:tc>
        <w:tc>
          <w:tcPr>
            <w:tcW w:w="423" w:type="dxa"/>
            <w:shd w:val="clear" w:color="000000" w:fill="FFFFFF"/>
            <w:noWrap/>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w:t>
            </w:r>
          </w:p>
        </w:tc>
        <w:tc>
          <w:tcPr>
            <w:tcW w:w="5405" w:type="dxa"/>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 xml:space="preserve">Проведение </w:t>
            </w:r>
            <w:proofErr w:type="gramStart"/>
            <w:r w:rsidRPr="00BD39FD">
              <w:rPr>
                <w:rFonts w:eastAsia="Times New Roman" w:cs="Times New Roman"/>
                <w:lang w:eastAsia="ru-RU"/>
              </w:rPr>
              <w:t>заседаний координационного комитета содействия занятости</w:t>
            </w:r>
            <w:proofErr w:type="gramEnd"/>
            <w:r w:rsidRPr="00BD39FD">
              <w:rPr>
                <w:rFonts w:eastAsia="Times New Roman" w:cs="Times New Roman"/>
                <w:lang w:eastAsia="ru-RU"/>
              </w:rPr>
              <w:t xml:space="preserve"> населения, районной комиссии по квотированию рабочих мест для инвалидов</w:t>
            </w:r>
          </w:p>
        </w:tc>
        <w:tc>
          <w:tcPr>
            <w:tcW w:w="3118" w:type="dxa"/>
            <w:shd w:val="clear" w:color="000000" w:fill="FFFFFF"/>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ОЭ</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Координация деятельности организаций и учреждений в целях предотвращения роста напряженности на рынке труда Киясовского района</w:t>
            </w:r>
          </w:p>
        </w:tc>
        <w:tc>
          <w:tcPr>
            <w:tcW w:w="1276" w:type="dxa"/>
            <w:gridSpan w:val="2"/>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4.5.1</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shd w:val="clear" w:color="000000" w:fill="FFFFFF"/>
            <w:noWrap/>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3</w:t>
            </w:r>
          </w:p>
        </w:tc>
        <w:tc>
          <w:tcPr>
            <w:tcW w:w="423" w:type="dxa"/>
            <w:shd w:val="clear" w:color="000000" w:fill="FFFFFF"/>
            <w:noWrap/>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w:t>
            </w:r>
          </w:p>
        </w:tc>
        <w:tc>
          <w:tcPr>
            <w:tcW w:w="5405" w:type="dxa"/>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 xml:space="preserve">Повышение качества и конкурентоспособности </w:t>
            </w:r>
          </w:p>
        </w:tc>
        <w:tc>
          <w:tcPr>
            <w:tcW w:w="3118" w:type="dxa"/>
            <w:shd w:val="clear" w:color="000000" w:fill="FFFFFF"/>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ЦЗН</w:t>
            </w:r>
          </w:p>
        </w:tc>
        <w:tc>
          <w:tcPr>
            <w:tcW w:w="1305" w:type="dxa"/>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shd w:val="clear" w:color="000000" w:fill="FFFFFF"/>
          </w:tcPr>
          <w:p w:rsidR="00BD39FD" w:rsidRPr="00BD39FD" w:rsidRDefault="00BD39FD" w:rsidP="00BD39FD">
            <w:pPr>
              <w:autoSpaceDN w:val="0"/>
              <w:adjustRightInd w:val="0"/>
              <w:rPr>
                <w:rFonts w:eastAsia="Times New Roman" w:cs="Times New Roman"/>
                <w:lang w:eastAsia="ru-RU"/>
              </w:rPr>
            </w:pPr>
            <w:proofErr w:type="gramStart"/>
            <w:r w:rsidRPr="00BD39FD">
              <w:rPr>
                <w:rFonts w:eastAsia="Times New Roman" w:cs="Times New Roman"/>
                <w:lang w:eastAsia="ru-RU"/>
              </w:rPr>
              <w:t xml:space="preserve">Профессиональное обучение, трудоустройство безработных граждан, испытывающих трудности в поиске работы, общественные работы, оказание государственной услуги по организации профессиональной ориентации граждан, профессиональное обучение, психологическая поддержка безработных граждан, оказание государственной услуги по социальной адаптации  безработных граждан на рынке труда </w:t>
            </w:r>
            <w:proofErr w:type="gramEnd"/>
          </w:p>
        </w:tc>
        <w:tc>
          <w:tcPr>
            <w:tcW w:w="1276" w:type="dxa"/>
            <w:gridSpan w:val="2"/>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4.5.1</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tcBorders>
              <w:bottom w:val="single" w:sz="4" w:space="0" w:color="auto"/>
            </w:tcBorders>
            <w:shd w:val="clear" w:color="000000" w:fill="FFFFFF"/>
            <w:noWrap/>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w:t>
            </w:r>
          </w:p>
        </w:tc>
        <w:tc>
          <w:tcPr>
            <w:tcW w:w="423" w:type="dxa"/>
            <w:tcBorders>
              <w:bottom w:val="single" w:sz="4" w:space="0" w:color="auto"/>
            </w:tcBorders>
            <w:shd w:val="clear" w:color="000000" w:fill="FFFFFF"/>
            <w:noWrap/>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w:t>
            </w:r>
          </w:p>
        </w:tc>
        <w:tc>
          <w:tcPr>
            <w:tcW w:w="5405" w:type="dxa"/>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 xml:space="preserve">Обеспечение государственных гарантий занятости граждан, испытывающих трудности в поиске работы </w:t>
            </w:r>
          </w:p>
        </w:tc>
        <w:tc>
          <w:tcPr>
            <w:tcW w:w="3118" w:type="dxa"/>
            <w:tcBorders>
              <w:bottom w:val="single" w:sz="4" w:space="0" w:color="auto"/>
            </w:tcBorders>
            <w:shd w:val="clear" w:color="000000" w:fill="FFFFFF"/>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ЦЗН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vAlign w:val="center"/>
          </w:tcPr>
          <w:p w:rsidR="00BD39FD" w:rsidRPr="00BD39FD" w:rsidRDefault="00BD39FD" w:rsidP="00BD39FD">
            <w:pPr>
              <w:autoSpaceDN w:val="0"/>
              <w:adjustRightInd w:val="0"/>
              <w:jc w:val="both"/>
              <w:rPr>
                <w:rFonts w:eastAsia="Times New Roman" w:cs="Times New Roman"/>
                <w:color w:val="000000"/>
                <w:lang w:eastAsia="ru-RU"/>
              </w:rPr>
            </w:pPr>
            <w:proofErr w:type="gramStart"/>
            <w:r w:rsidRPr="00BD39FD">
              <w:rPr>
                <w:rFonts w:eastAsia="Times New Roman" w:cs="Times New Roman"/>
                <w:color w:val="000000"/>
                <w:lang w:eastAsia="ru-RU"/>
              </w:rPr>
              <w:t>Принятие мер по трудоустройству ищущих работу и безработных инвалидов, квотирование рабочих мест для инвалидов и резервирование рабочих мест для граждан, испытывающих трудности в поиске работы.</w:t>
            </w:r>
            <w:proofErr w:type="gramEnd"/>
          </w:p>
        </w:tc>
        <w:tc>
          <w:tcPr>
            <w:tcW w:w="1276" w:type="dxa"/>
            <w:gridSpan w:val="2"/>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4.5.2</w:t>
            </w:r>
          </w:p>
        </w:tc>
      </w:tr>
      <w:tr w:rsidR="00BD39FD" w:rsidRPr="00BD39FD" w:rsidTr="00BD39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Ex>
        <w:trPr>
          <w:trHeight w:val="851"/>
        </w:trPr>
        <w:tc>
          <w:tcPr>
            <w:tcW w:w="408" w:type="dxa"/>
            <w:tcBorders>
              <w:bottom w:val="single" w:sz="4" w:space="0" w:color="auto"/>
            </w:tcBorders>
            <w:shd w:val="clear" w:color="000000" w:fill="FFFFFF"/>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4</w:t>
            </w:r>
          </w:p>
        </w:tc>
        <w:tc>
          <w:tcPr>
            <w:tcW w:w="414" w:type="dxa"/>
            <w:gridSpan w:val="2"/>
            <w:tcBorders>
              <w:bottom w:val="single" w:sz="4" w:space="0" w:color="auto"/>
            </w:tcBorders>
            <w:shd w:val="clear" w:color="000000" w:fill="FFFFFF"/>
            <w:noWrap/>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5</w:t>
            </w:r>
          </w:p>
        </w:tc>
        <w:tc>
          <w:tcPr>
            <w:tcW w:w="438" w:type="dxa"/>
            <w:gridSpan w:val="2"/>
            <w:tcBorders>
              <w:bottom w:val="single" w:sz="4" w:space="0" w:color="auto"/>
            </w:tcBorders>
            <w:shd w:val="clear" w:color="000000" w:fill="FFFFFF"/>
            <w:noWrap/>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5</w:t>
            </w:r>
          </w:p>
        </w:tc>
        <w:tc>
          <w:tcPr>
            <w:tcW w:w="423" w:type="dxa"/>
            <w:tcBorders>
              <w:bottom w:val="single" w:sz="4" w:space="0" w:color="auto"/>
            </w:tcBorders>
            <w:shd w:val="clear" w:color="000000" w:fill="FFFFFF"/>
            <w:noWrap/>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 </w:t>
            </w:r>
          </w:p>
        </w:tc>
        <w:tc>
          <w:tcPr>
            <w:tcW w:w="5405" w:type="dxa"/>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lang w:eastAsia="ru-RU"/>
              </w:rPr>
            </w:pPr>
            <w:proofErr w:type="gramStart"/>
            <w:r w:rsidRPr="00BD39FD">
              <w:rPr>
                <w:rFonts w:eastAsia="Times New Roman" w:cs="Times New Roman"/>
                <w:lang w:eastAsia="ru-RU"/>
              </w:rPr>
              <w:t>Проведение информирования, оказание консультационной помощи гражданам, состоящим на учете в службе занятости Киясовского района о видах и объемах организуемых общественных работ, порядке проведения, режиме работы и оплате труда</w:t>
            </w:r>
            <w:proofErr w:type="gramEnd"/>
          </w:p>
        </w:tc>
        <w:tc>
          <w:tcPr>
            <w:tcW w:w="3118" w:type="dxa"/>
            <w:tcBorders>
              <w:bottom w:val="single" w:sz="4" w:space="0" w:color="auto"/>
            </w:tcBorders>
            <w:shd w:val="clear" w:color="000000" w:fill="FFFFFF"/>
          </w:tcPr>
          <w:p w:rsidR="00BD39FD" w:rsidRPr="00BD39FD" w:rsidRDefault="00BD39FD" w:rsidP="00BD39FD">
            <w:pPr>
              <w:autoSpaceDN w:val="0"/>
              <w:adjustRightInd w:val="0"/>
              <w:jc w:val="center"/>
              <w:rPr>
                <w:rFonts w:eastAsia="Times New Roman" w:cs="Times New Roman"/>
                <w:lang w:eastAsia="ru-RU"/>
              </w:rPr>
            </w:pPr>
            <w:r w:rsidRPr="00BD39FD">
              <w:rPr>
                <w:rFonts w:eastAsia="Times New Roman" w:cs="Times New Roman"/>
                <w:lang w:eastAsia="ru-RU"/>
              </w:rPr>
              <w:t>ЦЗН</w:t>
            </w:r>
          </w:p>
        </w:tc>
        <w:tc>
          <w:tcPr>
            <w:tcW w:w="1305" w:type="dxa"/>
            <w:tcBorders>
              <w:bottom w:val="single" w:sz="4" w:space="0" w:color="auto"/>
            </w:tcBorders>
            <w:shd w:val="clear" w:color="000000" w:fill="FFFFFF"/>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2015-2025 годы</w:t>
            </w:r>
          </w:p>
        </w:tc>
        <w:tc>
          <w:tcPr>
            <w:tcW w:w="2697" w:type="dxa"/>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Координация деятельности организаций и учреждений в целях снижения роста напряженности на рынке труда Киясовского района</w:t>
            </w:r>
          </w:p>
        </w:tc>
        <w:tc>
          <w:tcPr>
            <w:tcW w:w="1276" w:type="dxa"/>
            <w:gridSpan w:val="2"/>
            <w:tcBorders>
              <w:bottom w:val="single" w:sz="4" w:space="0" w:color="auto"/>
            </w:tcBorders>
            <w:shd w:val="clear" w:color="000000" w:fill="FFFFFF"/>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lang w:eastAsia="ru-RU"/>
              </w:rPr>
              <w:t>4.5.1- 4.5.2</w:t>
            </w:r>
          </w:p>
        </w:tc>
      </w:tr>
    </w:tbl>
    <w:p w:rsidR="00BD39FD" w:rsidRPr="00BD39FD" w:rsidRDefault="00BD39FD" w:rsidP="00BD39FD">
      <w:pPr>
        <w:overflowPunct/>
        <w:autoSpaceDE/>
        <w:jc w:val="both"/>
        <w:textAlignment w:val="auto"/>
        <w:rPr>
          <w:rFonts w:eastAsia="Times New Roman" w:cs="Times New Roman"/>
          <w:sz w:val="24"/>
          <w:szCs w:val="24"/>
          <w:lang w:eastAsia="ru-RU"/>
        </w:rPr>
      </w:pP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sz w:val="26"/>
          <w:szCs w:val="26"/>
          <w:lang w:eastAsia="ru-RU"/>
        </w:rPr>
        <w:t>Приложение № 5</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autoSpaceDN w:val="0"/>
        <w:adjustRightInd w:val="0"/>
        <w:jc w:val="center"/>
        <w:outlineLvl w:val="5"/>
        <w:rPr>
          <w:rFonts w:eastAsia="Times New Roman" w:cs="Times New Roman"/>
          <w:b/>
          <w:sz w:val="26"/>
          <w:szCs w:val="26"/>
          <w:lang w:eastAsia="ru-RU"/>
        </w:rPr>
      </w:pPr>
      <w:r w:rsidRPr="00BD39FD">
        <w:rPr>
          <w:rFonts w:eastAsia="Times New Roman" w:cs="Times New Roman"/>
          <w:b/>
          <w:sz w:val="26"/>
          <w:szCs w:val="26"/>
          <w:lang w:eastAsia="ru-RU"/>
        </w:rPr>
        <w:t xml:space="preserve">Ресурсное обеспечение реализации </w:t>
      </w:r>
      <w:r w:rsidRPr="00BD39FD">
        <w:rPr>
          <w:rFonts w:eastAsia="Times New Roman" w:cs="Times New Roman"/>
          <w:b/>
          <w:bCs/>
          <w:sz w:val="26"/>
          <w:szCs w:val="26"/>
          <w:lang w:eastAsia="ru-RU"/>
        </w:rPr>
        <w:t xml:space="preserve">муниципальной программы </w:t>
      </w:r>
      <w:r w:rsidRPr="00BD39FD">
        <w:rPr>
          <w:rFonts w:eastAsia="Times New Roman" w:cs="Times New Roman"/>
          <w:b/>
          <w:color w:val="000000"/>
          <w:sz w:val="26"/>
          <w:szCs w:val="26"/>
          <w:lang w:eastAsia="ru-RU"/>
        </w:rPr>
        <w:t>«Социальная поддержка населения</w:t>
      </w:r>
      <w:r w:rsidRPr="00BD39FD">
        <w:rPr>
          <w:rFonts w:eastAsia="Times New Roman" w:cs="Times New Roman"/>
          <w:b/>
          <w:sz w:val="26"/>
          <w:szCs w:val="26"/>
          <w:lang w:eastAsia="ru-RU"/>
        </w:rPr>
        <w:t>»</w:t>
      </w:r>
    </w:p>
    <w:p w:rsidR="00BD39FD" w:rsidRPr="00BD39FD" w:rsidRDefault="00BD39FD" w:rsidP="00BD39FD">
      <w:pPr>
        <w:overflowPunct/>
        <w:autoSpaceDE/>
        <w:jc w:val="center"/>
        <w:textAlignment w:val="auto"/>
        <w:rPr>
          <w:rFonts w:eastAsia="Times New Roman" w:cs="Times New Roman"/>
          <w:sz w:val="24"/>
          <w:szCs w:val="24"/>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Сектор КДН и ЗП Администрации МО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Отдел строительства и муниципального хозяйства Администрации муниципального образования «</w:t>
      </w:r>
      <w:r w:rsidRPr="00BD39FD">
        <w:rPr>
          <w:rFonts w:eastAsia="Times New Roman" w:cs="Times New Roman"/>
          <w:color w:val="000000"/>
          <w:sz w:val="26"/>
          <w:szCs w:val="26"/>
          <w:u w:val="single"/>
          <w:lang w:eastAsia="ru-RU"/>
        </w:rPr>
        <w:t>Муниципальный округ Киясовский район Удмуртской Республики</w:t>
      </w:r>
      <w:r w:rsidRPr="00BD39FD">
        <w:rPr>
          <w:rFonts w:eastAsia="Times New Roman" w:cs="Times New Roman"/>
          <w:sz w:val="26"/>
          <w:szCs w:val="26"/>
          <w:u w:val="single"/>
          <w:lang w:eastAsia="ru-RU"/>
        </w:rPr>
        <w:t xml:space="preserve">», </w:t>
      </w:r>
      <w:r w:rsidRPr="00BD39FD">
        <w:rPr>
          <w:rFonts w:eastAsia="Times New Roman" w:cs="Times New Roman"/>
          <w:color w:val="000000"/>
          <w:sz w:val="26"/>
          <w:szCs w:val="26"/>
          <w:u w:val="single"/>
          <w:lang w:eastAsia="ru-RU"/>
        </w:rPr>
        <w:t>Управление сельского хозяйства и экономического развития Администрации МО «Муниципальный округ Киясовский район Удмуртской Республики»</w:t>
      </w:r>
      <w:proofErr w:type="gramEnd"/>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tbl>
      <w:tblPr>
        <w:tblW w:w="1616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25"/>
        <w:gridCol w:w="425"/>
        <w:gridCol w:w="425"/>
        <w:gridCol w:w="1276"/>
        <w:gridCol w:w="851"/>
        <w:gridCol w:w="567"/>
        <w:gridCol w:w="425"/>
        <w:gridCol w:w="425"/>
        <w:gridCol w:w="567"/>
        <w:gridCol w:w="567"/>
        <w:gridCol w:w="852"/>
        <w:gridCol w:w="811"/>
        <w:gridCol w:w="40"/>
        <w:gridCol w:w="708"/>
        <w:gridCol w:w="64"/>
        <w:gridCol w:w="787"/>
        <w:gridCol w:w="25"/>
        <w:gridCol w:w="812"/>
        <w:gridCol w:w="13"/>
        <w:gridCol w:w="799"/>
        <w:gridCol w:w="52"/>
        <w:gridCol w:w="709"/>
        <w:gridCol w:w="50"/>
        <w:gridCol w:w="800"/>
        <w:gridCol w:w="12"/>
        <w:gridCol w:w="812"/>
        <w:gridCol w:w="27"/>
        <w:gridCol w:w="708"/>
        <w:gridCol w:w="77"/>
        <w:gridCol w:w="774"/>
        <w:gridCol w:w="38"/>
        <w:gridCol w:w="812"/>
      </w:tblGrid>
      <w:tr w:rsidR="00BD39FD" w:rsidRPr="00BD39FD" w:rsidTr="00BD39FD">
        <w:tc>
          <w:tcPr>
            <w:tcW w:w="1700" w:type="dxa"/>
            <w:gridSpan w:val="4"/>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Код аналитической программной классификации</w:t>
            </w:r>
          </w:p>
        </w:tc>
        <w:tc>
          <w:tcPr>
            <w:tcW w:w="1276" w:type="dxa"/>
            <w:vMerge w:val="restart"/>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851" w:type="dxa"/>
            <w:vMerge w:val="restart"/>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sz w:val="18"/>
                <w:szCs w:val="18"/>
                <w:lang w:eastAsia="ru-RU"/>
              </w:rPr>
              <w:t>Отвественный исполнитель, соисполнители</w:t>
            </w:r>
          </w:p>
        </w:tc>
        <w:tc>
          <w:tcPr>
            <w:tcW w:w="2551" w:type="dxa"/>
            <w:gridSpan w:val="5"/>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sz w:val="18"/>
                <w:szCs w:val="18"/>
                <w:lang w:eastAsia="ru-RU"/>
              </w:rPr>
              <w:t>Код бюджетной классификации</w:t>
            </w:r>
          </w:p>
        </w:tc>
        <w:tc>
          <w:tcPr>
            <w:tcW w:w="852"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Источник финансирования</w:t>
            </w:r>
          </w:p>
        </w:tc>
        <w:tc>
          <w:tcPr>
            <w:tcW w:w="8930" w:type="dxa"/>
            <w:gridSpan w:val="21"/>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BD39FD" w:rsidRPr="00BD39FD" w:rsidTr="00BD39FD">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МП</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Пп</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ОМ</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w:t>
            </w:r>
          </w:p>
        </w:tc>
        <w:tc>
          <w:tcPr>
            <w:tcW w:w="1276" w:type="dxa"/>
            <w:vMerge/>
            <w:shd w:val="clear" w:color="auto" w:fill="auto"/>
          </w:tcPr>
          <w:p w:rsidR="00BD39FD" w:rsidRPr="00BD39FD" w:rsidRDefault="00BD39FD" w:rsidP="00BD39FD">
            <w:pPr>
              <w:autoSpaceDN w:val="0"/>
              <w:adjustRightInd w:val="0"/>
              <w:rPr>
                <w:rFonts w:eastAsia="Times New Roman" w:cs="Times New Roman"/>
                <w:b/>
                <w:i/>
                <w:iCs/>
                <w:sz w:val="18"/>
                <w:szCs w:val="18"/>
                <w:lang w:eastAsia="ru-RU"/>
              </w:rPr>
            </w:pPr>
          </w:p>
        </w:tc>
        <w:tc>
          <w:tcPr>
            <w:tcW w:w="851" w:type="dxa"/>
            <w:vMerge/>
            <w:shd w:val="clear" w:color="auto" w:fill="auto"/>
            <w:vAlign w:val="center"/>
          </w:tcPr>
          <w:p w:rsidR="00BD39FD" w:rsidRPr="00BD39FD" w:rsidRDefault="00BD39FD" w:rsidP="00BD39FD">
            <w:pPr>
              <w:autoSpaceDN w:val="0"/>
              <w:adjustRightInd w:val="0"/>
              <w:rPr>
                <w:rFonts w:eastAsia="Times New Roman" w:cs="Times New Roman"/>
                <w:b/>
                <w:sz w:val="18"/>
                <w:szCs w:val="18"/>
                <w:lang w:eastAsia="ru-RU"/>
              </w:rPr>
            </w:pP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ГРБС</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Рз</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proofErr w:type="gramStart"/>
            <w:r w:rsidRPr="00BD39FD">
              <w:rPr>
                <w:rFonts w:eastAsia="Times New Roman" w:cs="Times New Roman"/>
                <w:b/>
                <w:sz w:val="18"/>
                <w:szCs w:val="18"/>
                <w:lang w:eastAsia="ru-RU"/>
              </w:rPr>
              <w:t>Пр</w:t>
            </w:r>
            <w:proofErr w:type="gramEnd"/>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ЦС</w:t>
            </w: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ВР</w:t>
            </w:r>
          </w:p>
        </w:tc>
        <w:tc>
          <w:tcPr>
            <w:tcW w:w="852" w:type="dxa"/>
            <w:vMerge/>
          </w:tcPr>
          <w:p w:rsidR="00BD39FD" w:rsidRPr="00BD39FD" w:rsidRDefault="00BD39FD" w:rsidP="00BD39FD">
            <w:pPr>
              <w:autoSpaceDN w:val="0"/>
              <w:adjustRightInd w:val="0"/>
              <w:jc w:val="center"/>
              <w:rPr>
                <w:rFonts w:eastAsia="Times New Roman" w:cs="Times New Roman"/>
                <w:b/>
                <w:sz w:val="18"/>
                <w:szCs w:val="18"/>
                <w:lang w:eastAsia="ru-RU"/>
              </w:rPr>
            </w:pPr>
          </w:p>
        </w:tc>
        <w:tc>
          <w:tcPr>
            <w:tcW w:w="811" w:type="dxa"/>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2015</w:t>
            </w:r>
          </w:p>
        </w:tc>
        <w:tc>
          <w:tcPr>
            <w:tcW w:w="812" w:type="dxa"/>
            <w:gridSpan w:val="3"/>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2016</w:t>
            </w:r>
          </w:p>
        </w:tc>
        <w:tc>
          <w:tcPr>
            <w:tcW w:w="812" w:type="dxa"/>
            <w:gridSpan w:val="2"/>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2017</w:t>
            </w:r>
          </w:p>
        </w:tc>
        <w:tc>
          <w:tcPr>
            <w:tcW w:w="812" w:type="dxa"/>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2018</w:t>
            </w:r>
          </w:p>
        </w:tc>
        <w:tc>
          <w:tcPr>
            <w:tcW w:w="812" w:type="dxa"/>
            <w:gridSpan w:val="2"/>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2019</w:t>
            </w:r>
          </w:p>
        </w:tc>
        <w:tc>
          <w:tcPr>
            <w:tcW w:w="811" w:type="dxa"/>
            <w:gridSpan w:val="3"/>
            <w:vAlign w:val="center"/>
          </w:tcPr>
          <w:p w:rsidR="00BD39FD" w:rsidRPr="00BD39FD" w:rsidRDefault="00BD39FD" w:rsidP="00BD39FD">
            <w:pPr>
              <w:autoSpaceDN w:val="0"/>
              <w:adjustRightInd w:val="0"/>
              <w:ind w:right="-108"/>
              <w:jc w:val="center"/>
              <w:rPr>
                <w:rFonts w:eastAsia="Times New Roman" w:cs="Times New Roman"/>
                <w:b/>
                <w:sz w:val="18"/>
                <w:szCs w:val="18"/>
                <w:lang w:eastAsia="ru-RU"/>
              </w:rPr>
            </w:pPr>
            <w:r w:rsidRPr="00BD39FD">
              <w:rPr>
                <w:rFonts w:eastAsia="Times New Roman" w:cs="Times New Roman"/>
                <w:b/>
                <w:sz w:val="18"/>
                <w:szCs w:val="18"/>
                <w:lang w:eastAsia="ru-RU"/>
              </w:rPr>
              <w:t>2020</w:t>
            </w:r>
          </w:p>
        </w:tc>
        <w:tc>
          <w:tcPr>
            <w:tcW w:w="812" w:type="dxa"/>
            <w:gridSpan w:val="2"/>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2021</w:t>
            </w:r>
          </w:p>
        </w:tc>
        <w:tc>
          <w:tcPr>
            <w:tcW w:w="812" w:type="dxa"/>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2022</w:t>
            </w:r>
          </w:p>
        </w:tc>
        <w:tc>
          <w:tcPr>
            <w:tcW w:w="812" w:type="dxa"/>
            <w:gridSpan w:val="3"/>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2023</w:t>
            </w:r>
          </w:p>
        </w:tc>
        <w:tc>
          <w:tcPr>
            <w:tcW w:w="812" w:type="dxa"/>
            <w:gridSpan w:val="2"/>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2024</w:t>
            </w:r>
          </w:p>
        </w:tc>
        <w:tc>
          <w:tcPr>
            <w:tcW w:w="812" w:type="dxa"/>
          </w:tcPr>
          <w:p w:rsidR="00BD39FD" w:rsidRPr="00BD39FD" w:rsidRDefault="00BD39FD" w:rsidP="00BD39FD">
            <w:pPr>
              <w:autoSpaceDN w:val="0"/>
              <w:adjustRightInd w:val="0"/>
              <w:jc w:val="center"/>
              <w:rPr>
                <w:rFonts w:eastAsia="Times New Roman" w:cs="Times New Roman"/>
                <w:b/>
                <w:sz w:val="18"/>
                <w:szCs w:val="18"/>
                <w:lang w:eastAsia="ru-RU"/>
              </w:rPr>
            </w:pPr>
          </w:p>
          <w:p w:rsidR="00BD39FD" w:rsidRPr="00BD39FD" w:rsidRDefault="00BD39FD" w:rsidP="00BD39FD">
            <w:pPr>
              <w:autoSpaceDN w:val="0"/>
              <w:adjustRightInd w:val="0"/>
              <w:rPr>
                <w:rFonts w:eastAsia="Times New Roman" w:cs="Times New Roman"/>
                <w:b/>
                <w:sz w:val="18"/>
                <w:szCs w:val="18"/>
                <w:lang w:eastAsia="ru-RU"/>
              </w:rPr>
            </w:pPr>
            <w:r w:rsidRPr="00BD39FD">
              <w:rPr>
                <w:rFonts w:eastAsia="Times New Roman" w:cs="Times New Roman"/>
                <w:b/>
                <w:sz w:val="18"/>
                <w:szCs w:val="18"/>
                <w:lang w:eastAsia="ru-RU"/>
              </w:rPr>
              <w:t>2025</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«Социальная поддержка населения»</w:t>
            </w:r>
          </w:p>
        </w:tc>
        <w:tc>
          <w:tcPr>
            <w:tcW w:w="851"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 xml:space="preserve">КДН и ЗП </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509</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01</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0400000000</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val="en-US" w:eastAsia="ru-RU"/>
              </w:rPr>
            </w:pPr>
            <w:r w:rsidRPr="00BD39FD">
              <w:rPr>
                <w:rFonts w:eastAsia="Times New Roman" w:cs="Times New Roman"/>
                <w:b/>
                <w:sz w:val="18"/>
                <w:szCs w:val="18"/>
                <w:lang w:val="en-US" w:eastAsia="ru-RU"/>
              </w:rPr>
              <w:t xml:space="preserve"> </w:t>
            </w: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11"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28530,8</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24968,14</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25096,55</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12788,9</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15215,1</w:t>
            </w:r>
          </w:p>
        </w:tc>
        <w:tc>
          <w:tcPr>
            <w:tcW w:w="811" w:type="dxa"/>
            <w:gridSpan w:val="3"/>
          </w:tcPr>
          <w:p w:rsidR="00BD39FD" w:rsidRPr="00BD39FD" w:rsidRDefault="00BD39FD" w:rsidP="00BD39FD">
            <w:pPr>
              <w:overflowPunct/>
              <w:autoSpaceDE/>
              <w:ind w:right="-108"/>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14454,04</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14567,5</w:t>
            </w:r>
          </w:p>
        </w:tc>
        <w:tc>
          <w:tcPr>
            <w:tcW w:w="812" w:type="dxa"/>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gridSpan w:val="3"/>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gridSpan w:val="2"/>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13333,08</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3217,074</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57,35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1157,8</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809,637</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258,6</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26420,80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23058,26</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20959,786</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12635,25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13068,6</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13628,256</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14303,9</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2110,00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576,8</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919,69</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96,3</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988,7</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16,147</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1</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«Социальная поддержка семьи и детей»</w:t>
            </w:r>
          </w:p>
        </w:tc>
        <w:tc>
          <w:tcPr>
            <w:tcW w:w="851"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КДН и ЗП,</w:t>
            </w:r>
          </w:p>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Управление образования</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509</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01</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0410000000</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val="en-US" w:eastAsia="ru-RU"/>
              </w:rPr>
            </w:pPr>
            <w:r w:rsidRPr="00BD39FD">
              <w:rPr>
                <w:rFonts w:eastAsia="Times New Roman" w:cs="Times New Roman"/>
                <w:b/>
                <w:sz w:val="18"/>
                <w:szCs w:val="18"/>
                <w:lang w:val="en-US" w:eastAsia="ru-RU"/>
              </w:rPr>
              <w:t xml:space="preserve"> </w:t>
            </w: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11"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10862,20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10130,45</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10416,09</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10536,83</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12000,7</w:t>
            </w:r>
          </w:p>
        </w:tc>
        <w:tc>
          <w:tcPr>
            <w:tcW w:w="811" w:type="dxa"/>
            <w:gridSpan w:val="3"/>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bCs/>
                <w:sz w:val="18"/>
                <w:szCs w:val="18"/>
                <w:lang w:eastAsia="ru-RU"/>
              </w:rPr>
              <w:t>11809,2</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11819,2</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57,35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140,7</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248,6</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258,6</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9334,5</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9948,15</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10354,48</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10474,48</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10871,3</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11555,6</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11555,6</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gridSpan w:val="3"/>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gridSpan w:val="2"/>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1527,70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182,3</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61,61</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988,7</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Реализация единой государственной социальной, семейной и демографической политики, направленной на укрепление института семьи и профилактика социального сиротства в МО «Киясовский район»</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0410161700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sz w:val="18"/>
                <w:szCs w:val="18"/>
                <w:lang w:eastAsia="ru-RU"/>
              </w:rPr>
              <w:t xml:space="preserve">Осуществление мер по защите и восстановлению прав и законных интересов несовершеннолетних, выявлением и устранением причин и условий, способствующих беспризорности, безнадзорности, правонарушениям и </w:t>
            </w:r>
            <w:r w:rsidRPr="00BD39FD">
              <w:rPr>
                <w:rFonts w:eastAsia="Times New Roman" w:cs="Times New Roman"/>
                <w:sz w:val="18"/>
                <w:szCs w:val="18"/>
                <w:lang w:eastAsia="ru-RU"/>
              </w:rPr>
              <w:lastRenderedPageBreak/>
              <w:t>антиобщественным действиям несовершеннолетних</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Финансовое обеспечение расходных обязательств муниципального образования, возникающих при выполнении государственных полномочий, мероприятия по укреплению и развитию института семьи</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Учёт (регистрация) многодетных семей;</w:t>
            </w:r>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Предоставление мер социальной поддержки многодетным семьям:</w:t>
            </w:r>
          </w:p>
          <w:p w:rsidR="00BD39FD" w:rsidRPr="00BD39FD" w:rsidRDefault="00BD39FD" w:rsidP="00BD39FD">
            <w:pPr>
              <w:overflowPunct/>
              <w:autoSpaceDE/>
              <w:textAlignment w:val="auto"/>
              <w:rPr>
                <w:rFonts w:eastAsia="Times New Roman" w:cs="Times New Roman"/>
                <w:sz w:val="18"/>
                <w:szCs w:val="18"/>
                <w:lang w:eastAsia="ru-RU"/>
              </w:rPr>
            </w:pPr>
            <w:proofErr w:type="gramStart"/>
            <w:r w:rsidRPr="00BD39FD">
              <w:rPr>
                <w:rFonts w:eastAsia="Times New Roman" w:cs="Times New Roman"/>
                <w:sz w:val="18"/>
                <w:szCs w:val="18"/>
                <w:lang w:eastAsia="ru-RU"/>
              </w:rPr>
              <w:t xml:space="preserve">1) бесплатное посещение детьми из многодетной семьи один раз в месяц государственных музеев, подведомственных </w:t>
            </w:r>
            <w:r w:rsidRPr="00BD39FD">
              <w:rPr>
                <w:rFonts w:eastAsia="Times New Roman" w:cs="Times New Roman"/>
                <w:sz w:val="18"/>
                <w:szCs w:val="18"/>
                <w:lang w:eastAsia="ru-RU"/>
              </w:rPr>
              <w:lastRenderedPageBreak/>
              <w:t>органам государственной власти Удмуртской Республики, бесплатное единовременное посещение детьми из многодетной семьи выставок (один раз в течение работы выставки), проводимых государственными учреждениями, подведомственными органам государственной власти Удмуртской Республики;</w:t>
            </w:r>
            <w:proofErr w:type="gramEnd"/>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 предоставление целевых жилищных займов и социальных выплат на погашение части основного долга по указанным займам;</w:t>
            </w:r>
          </w:p>
          <w:p w:rsidR="00BD39FD" w:rsidRPr="00BD39FD" w:rsidRDefault="00BD39FD" w:rsidP="00BD39FD">
            <w:pPr>
              <w:overflowPunct/>
              <w:autoSpaceDE/>
              <w:textAlignment w:val="auto"/>
              <w:rPr>
                <w:rFonts w:eastAsia="Times New Roman" w:cs="Times New Roman"/>
                <w:sz w:val="18"/>
                <w:szCs w:val="18"/>
                <w:lang w:eastAsia="ru-RU"/>
              </w:rPr>
            </w:pPr>
            <w:proofErr w:type="gramStart"/>
            <w:r w:rsidRPr="00BD39FD">
              <w:rPr>
                <w:rFonts w:eastAsia="Times New Roman" w:cs="Times New Roman"/>
                <w:sz w:val="18"/>
                <w:szCs w:val="18"/>
                <w:lang w:eastAsia="ru-RU"/>
              </w:rPr>
              <w:t xml:space="preserve">3) предоставление </w:t>
            </w:r>
            <w:r w:rsidRPr="00BD39FD">
              <w:rPr>
                <w:rFonts w:eastAsia="Times New Roman" w:cs="Times New Roman"/>
                <w:sz w:val="18"/>
                <w:szCs w:val="18"/>
                <w:lang w:eastAsia="ru-RU"/>
              </w:rPr>
              <w:lastRenderedPageBreak/>
              <w:t>безвозмездной субсидии на приобретение жилого помещения многодетной семье, нуждающейся в улучшении жилищных условий, в которой одновременно родились трое и более детей;</w:t>
            </w:r>
            <w:proofErr w:type="gramEnd"/>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 бесплатное предоставление земельных участков в собственность граждан из земель, находящихся в государственной или муниципальной собственности, расположенных на территории Удмуртской Республики;</w:t>
            </w:r>
          </w:p>
          <w:p w:rsidR="00BD39FD" w:rsidRPr="00BD39FD" w:rsidRDefault="00BD39FD" w:rsidP="00BD39FD">
            <w:pPr>
              <w:overflowPunct/>
              <w:autoSpaceDE/>
              <w:textAlignment w:val="auto"/>
              <w:rPr>
                <w:rFonts w:eastAsia="Times New Roman" w:cs="Times New Roman"/>
                <w:sz w:val="18"/>
                <w:szCs w:val="18"/>
                <w:lang w:eastAsia="ru-RU"/>
              </w:rPr>
            </w:pPr>
            <w:proofErr w:type="gramStart"/>
            <w:r w:rsidRPr="00BD39FD">
              <w:rPr>
                <w:rFonts w:eastAsia="Times New Roman" w:cs="Times New Roman"/>
                <w:sz w:val="18"/>
                <w:szCs w:val="18"/>
                <w:lang w:eastAsia="ru-RU"/>
              </w:rPr>
              <w:t xml:space="preserve">5) предоставление компенсации процентной ставки по кредитным </w:t>
            </w:r>
            <w:r w:rsidRPr="00BD39FD">
              <w:rPr>
                <w:rFonts w:eastAsia="Times New Roman" w:cs="Times New Roman"/>
                <w:sz w:val="18"/>
                <w:szCs w:val="18"/>
                <w:lang w:eastAsia="ru-RU"/>
              </w:rPr>
              <w:lastRenderedPageBreak/>
              <w:t>договорам о предоставлении денежных средств на строительство жилых помещений или приобретение жилых помещений на первичном рынке жилья и социальных выплат на погашение части основного долга по указанным договорам;</w:t>
            </w:r>
            <w:proofErr w:type="gramEnd"/>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6) компенсация стоимости проезда на внутригородском транспорте, а также в автобусах пригородного сообщения для учащихся общеобразовательных школ и образовательных учреждений </w:t>
            </w:r>
            <w:proofErr w:type="gramStart"/>
            <w:r w:rsidRPr="00BD39FD">
              <w:rPr>
                <w:rFonts w:eastAsia="Times New Roman" w:cs="Times New Roman"/>
                <w:sz w:val="18"/>
                <w:szCs w:val="18"/>
                <w:lang w:eastAsia="ru-RU"/>
              </w:rPr>
              <w:t>начального профессионального</w:t>
            </w:r>
            <w:proofErr w:type="gramEnd"/>
            <w:r w:rsidRPr="00BD39FD">
              <w:rPr>
                <w:rFonts w:eastAsia="Times New Roman" w:cs="Times New Roman"/>
                <w:sz w:val="18"/>
                <w:szCs w:val="18"/>
                <w:lang w:eastAsia="ru-RU"/>
              </w:rPr>
              <w:t xml:space="preserve"> образования, среднего </w:t>
            </w:r>
            <w:r w:rsidRPr="00BD39FD">
              <w:rPr>
                <w:rFonts w:eastAsia="Times New Roman" w:cs="Times New Roman"/>
                <w:sz w:val="18"/>
                <w:szCs w:val="18"/>
                <w:lang w:eastAsia="ru-RU"/>
              </w:rPr>
              <w:lastRenderedPageBreak/>
              <w:t>профессионального образования, обучающихся по программам начального профессионального образования, путем выдачи проездных билетов;</w:t>
            </w:r>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7) бесплатное питание для учащихся образовательных учреждений для детей дошкольного и младшего школьного возраста и общеобразовательных учреждений (один раз в учебный день);</w:t>
            </w:r>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8) 50-процентная скидка от установленной платы за содержание детей в государственных дошкольных образовательных учреждениях Удмуртской </w:t>
            </w:r>
            <w:r w:rsidRPr="00BD39FD">
              <w:rPr>
                <w:rFonts w:eastAsia="Times New Roman" w:cs="Times New Roman"/>
                <w:sz w:val="18"/>
                <w:szCs w:val="18"/>
                <w:lang w:eastAsia="ru-RU"/>
              </w:rPr>
              <w:lastRenderedPageBreak/>
              <w:t>Республики;</w:t>
            </w:r>
          </w:p>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9) предоставление безвозмездной субсидии на строительство, реконструкцию, капитальный ремонт и приобретение жилых помещений за счет средств бюджета Удмуртской Республики при условии признания многодетной семьи нуждающейся в улучшении жилищных условий.</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РЦСВ, Управление образования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0410104340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321323612</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3307,2</w:t>
            </w:r>
          </w:p>
        </w:tc>
        <w:tc>
          <w:tcPr>
            <w:tcW w:w="81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3585</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3585</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2910,5</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Система мероприятий по устройству детей-сирот и </w:t>
            </w:r>
            <w:proofErr w:type="gramStart"/>
            <w:r w:rsidRPr="00BD39FD">
              <w:rPr>
                <w:rFonts w:eastAsia="Times New Roman" w:cs="Times New Roman"/>
                <w:sz w:val="18"/>
                <w:szCs w:val="18"/>
                <w:lang w:eastAsia="ru-RU"/>
              </w:rPr>
              <w:t>детей</w:t>
            </w:r>
            <w:proofErr w:type="gramEnd"/>
            <w:r w:rsidRPr="00BD39FD">
              <w:rPr>
                <w:rFonts w:eastAsia="Times New Roman" w:cs="Times New Roman"/>
                <w:sz w:val="18"/>
                <w:szCs w:val="18"/>
                <w:lang w:eastAsia="ru-RU"/>
              </w:rPr>
              <w:t xml:space="preserve"> оставшихся без попечения родителей на воспитание в семьи</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Сектор СЗН</w:t>
            </w: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6</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Выплата единовременных пособий </w:t>
            </w:r>
            <w:r w:rsidRPr="00BD39FD">
              <w:rPr>
                <w:rFonts w:eastAsia="Times New Roman" w:cs="Times New Roman"/>
                <w:sz w:val="18"/>
                <w:szCs w:val="18"/>
                <w:lang w:eastAsia="ru-RU"/>
              </w:rPr>
              <w:lastRenderedPageBreak/>
              <w:t>при всех формах устройства детей, лишенных родительского попечения, в семью</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Управление образов</w:t>
            </w:r>
            <w:r w:rsidRPr="00BD39FD">
              <w:rPr>
                <w:rFonts w:eastAsia="Times New Roman" w:cs="Times New Roman"/>
                <w:sz w:val="18"/>
                <w:szCs w:val="18"/>
                <w:lang w:eastAsia="ru-RU"/>
              </w:rPr>
              <w:lastRenderedPageBreak/>
              <w:t>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041015260</w:t>
            </w:r>
            <w:r w:rsidRPr="00BD39FD">
              <w:rPr>
                <w:rFonts w:eastAsia="Times New Roman" w:cs="Times New Roman"/>
                <w:sz w:val="18"/>
                <w:szCs w:val="18"/>
                <w:lang w:eastAsia="ru-RU"/>
              </w:rPr>
              <w:lastRenderedPageBreak/>
              <w:t>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321</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140,7</w:t>
            </w:r>
          </w:p>
        </w:tc>
        <w:tc>
          <w:tcPr>
            <w:tcW w:w="81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248,6</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258,6</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b/>
                <w:bCs/>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b/>
                <w:bCs/>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7</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Расходы на выплату денежных средств на содержание усыновленных (удочеренных) детей</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0410106330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313</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 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1"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120,0</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120</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8</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Предоставление единовременного денежного пособия в Удмуртской Республике при усыновлении или удочерении</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1"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Выплата денежных средств на содержание детей, находящихся под опекой (попечительством)</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0410104260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313</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4110,3</w:t>
            </w:r>
          </w:p>
        </w:tc>
        <w:tc>
          <w:tcPr>
            <w:tcW w:w="811" w:type="dxa"/>
            <w:gridSpan w:val="3"/>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bCs/>
                <w:sz w:val="18"/>
                <w:szCs w:val="18"/>
                <w:lang w:eastAsia="ru-RU"/>
              </w:rPr>
              <w:t>4330,1</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4330,1</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10</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Социальная поддержка дете</w:t>
            </w:r>
            <w:proofErr w:type="gramStart"/>
            <w:r w:rsidRPr="00BD39FD">
              <w:rPr>
                <w:rFonts w:eastAsia="Times New Roman" w:cs="Times New Roman"/>
                <w:sz w:val="18"/>
                <w:szCs w:val="18"/>
                <w:lang w:eastAsia="ru-RU"/>
              </w:rPr>
              <w:t>й-</w:t>
            </w:r>
            <w:proofErr w:type="gramEnd"/>
            <w:r w:rsidRPr="00BD39FD">
              <w:rPr>
                <w:rFonts w:eastAsia="Times New Roman" w:cs="Times New Roman"/>
                <w:sz w:val="18"/>
                <w:szCs w:val="18"/>
                <w:lang w:eastAsia="ru-RU"/>
              </w:rPr>
              <w:t xml:space="preserve"> сирот и детей, оставшихся без попечения </w:t>
            </w:r>
            <w:r w:rsidRPr="00BD39FD">
              <w:rPr>
                <w:rFonts w:eastAsia="Times New Roman" w:cs="Times New Roman"/>
                <w:sz w:val="18"/>
                <w:szCs w:val="18"/>
                <w:lang w:eastAsia="ru-RU"/>
              </w:rPr>
              <w:lastRenderedPageBreak/>
              <w:t>родителей, переданных в приемные семьи</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Управление образования</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0410104250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313323</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3333,8</w:t>
            </w:r>
          </w:p>
        </w:tc>
        <w:tc>
          <w:tcPr>
            <w:tcW w:w="81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3520,5</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3520,5</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lastRenderedPageBreak/>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2</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«Создание условий для реализации муниципальной программы»</w:t>
            </w:r>
          </w:p>
        </w:tc>
        <w:tc>
          <w:tcPr>
            <w:tcW w:w="851"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КДН и ЗП</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509</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01</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0420000000</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val="en-US" w:eastAsia="ru-RU"/>
              </w:rPr>
            </w:pPr>
            <w:r w:rsidRPr="00BD39FD">
              <w:rPr>
                <w:rFonts w:eastAsia="Times New Roman" w:cs="Times New Roman"/>
                <w:b/>
                <w:sz w:val="18"/>
                <w:szCs w:val="18"/>
                <w:lang w:val="en-US" w:eastAsia="ru-RU"/>
              </w:rPr>
              <w:t xml:space="preserve"> </w:t>
            </w: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11"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1870,90</w:t>
            </w:r>
          </w:p>
        </w:tc>
        <w:tc>
          <w:tcPr>
            <w:tcW w:w="812"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1848,40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1925,30</w:t>
            </w:r>
          </w:p>
        </w:tc>
        <w:tc>
          <w:tcPr>
            <w:tcW w:w="812"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1780,90</w:t>
            </w:r>
          </w:p>
        </w:tc>
        <w:tc>
          <w:tcPr>
            <w:tcW w:w="812"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1805,4</w:t>
            </w:r>
          </w:p>
        </w:tc>
        <w:tc>
          <w:tcPr>
            <w:tcW w:w="811" w:type="dxa"/>
            <w:gridSpan w:val="3"/>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bCs/>
                <w:sz w:val="18"/>
                <w:szCs w:val="18"/>
                <w:lang w:eastAsia="ru-RU"/>
              </w:rPr>
              <w:t>2036,8</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2140,5</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1728,6</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1690,0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1865,7</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1689,6</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1805,4</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2036,8</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2140,5</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gridSpan w:val="3"/>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gridSpan w:val="2"/>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142,3</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158,4</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59,6</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91,3</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Выполнение установленных полномочий (функций) отдела по делам семьи, демографии и охране прав детства Администрации МО «Киясовский район», обеспечивающих реализацию муниципальной программы</w:t>
            </w:r>
          </w:p>
          <w:p w:rsidR="00BD39FD" w:rsidRPr="00BD39FD" w:rsidRDefault="00BD39FD" w:rsidP="00BD39FD">
            <w:pPr>
              <w:overflowPunct/>
              <w:autoSpaceDE/>
              <w:textAlignment w:val="auto"/>
              <w:rPr>
                <w:rFonts w:eastAsia="Times New Roman" w:cs="Times New Roman"/>
                <w:sz w:val="18"/>
                <w:szCs w:val="18"/>
                <w:lang w:eastAsia="ru-RU"/>
              </w:rPr>
            </w:pP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p>
        </w:tc>
        <w:tc>
          <w:tcPr>
            <w:tcW w:w="811"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Создание и организация деятельности комиссий по делам несовершеннолетних и защите их прав</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0420104350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121129242244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380,4</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407,2</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424,8</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 xml:space="preserve">Организация социальной поддержки детей-сирот </w:t>
            </w:r>
            <w:r w:rsidRPr="00BD39FD">
              <w:rPr>
                <w:rFonts w:eastAsia="Times New Roman" w:cs="Times New Roman"/>
                <w:sz w:val="18"/>
                <w:szCs w:val="18"/>
                <w:lang w:eastAsia="ru-RU"/>
              </w:rPr>
              <w:lastRenderedPageBreak/>
              <w:t>и детей, оставшихся без попечения родителей</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Сектор СЗН</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0420104410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121129244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57,8</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61,9</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65,4</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Организация и осуществление деятельности по опеке и попечительству в отношении несовершеннолетних</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Сектор СЗН</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0420104420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121129242244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959,8</w:t>
            </w:r>
          </w:p>
        </w:tc>
        <w:tc>
          <w:tcPr>
            <w:tcW w:w="709" w:type="dxa"/>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b/>
                <w:bCs/>
                <w:sz w:val="18"/>
                <w:szCs w:val="18"/>
                <w:lang w:eastAsia="ru-RU"/>
              </w:rPr>
              <w:t>1160,5</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1225,5</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Организация учета (регистрации) многодетных семей</w:t>
            </w:r>
          </w:p>
        </w:tc>
        <w:tc>
          <w:tcPr>
            <w:tcW w:w="851"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Сектор СЗН</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0420107560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121129242244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407,4</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407,2</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424,8</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3</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w:t>
            </w:r>
            <w:r w:rsidRPr="00BD39FD">
              <w:rPr>
                <w:rFonts w:eastAsia="Times New Roman" w:cs="Times New Roman"/>
                <w:b/>
                <w:color w:val="000000"/>
                <w:sz w:val="18"/>
                <w:szCs w:val="18"/>
                <w:lang w:eastAsia="ru-RU"/>
              </w:rPr>
              <w:t>Обеспечение жильем отдельных категорий граждан, стимулирование улучшения жилищных условий</w:t>
            </w:r>
            <w:r w:rsidRPr="00BD39FD">
              <w:rPr>
                <w:rFonts w:eastAsia="Times New Roman" w:cs="Times New Roman"/>
                <w:b/>
                <w:sz w:val="18"/>
                <w:szCs w:val="18"/>
                <w:lang w:eastAsia="ru-RU"/>
              </w:rPr>
              <w:t>»</w:t>
            </w:r>
          </w:p>
        </w:tc>
        <w:tc>
          <w:tcPr>
            <w:tcW w:w="851"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color w:val="000000"/>
                <w:sz w:val="18"/>
                <w:szCs w:val="18"/>
                <w:lang w:eastAsia="ru-RU"/>
              </w:rPr>
              <w:t>ОСиМХ</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509</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01</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0430000000</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val="en-US" w:eastAsia="ru-RU"/>
              </w:rPr>
            </w:pPr>
            <w:r w:rsidRPr="00BD39FD">
              <w:rPr>
                <w:rFonts w:eastAsia="Times New Roman" w:cs="Times New Roman"/>
                <w:b/>
                <w:sz w:val="18"/>
                <w:szCs w:val="18"/>
                <w:lang w:val="en-US" w:eastAsia="ru-RU"/>
              </w:rPr>
              <w:t xml:space="preserve"> </w:t>
            </w: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10434,1</w:t>
            </w:r>
          </w:p>
        </w:tc>
        <w:tc>
          <w:tcPr>
            <w:tcW w:w="708"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7944,59</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6321,46</w:t>
            </w:r>
          </w:p>
        </w:tc>
        <w:tc>
          <w:tcPr>
            <w:tcW w:w="850"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471,15</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1409,0</w:t>
            </w:r>
          </w:p>
        </w:tc>
        <w:tc>
          <w:tcPr>
            <w:tcW w:w="709"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bCs/>
                <w:sz w:val="18"/>
                <w:szCs w:val="18"/>
                <w:lang w:eastAsia="ru-RU"/>
              </w:rPr>
              <w:t>1713,097</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610,7</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133,08</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3217,074</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1017,1</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561,037</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10434,1</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6587,41</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3081,928</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463,15</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391,9</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1140,913</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610,7</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1276"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1"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24,1</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22,458</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11,147</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w:t>
            </w:r>
          </w:p>
        </w:tc>
        <w:tc>
          <w:tcPr>
            <w:tcW w:w="42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 </w:t>
            </w:r>
          </w:p>
        </w:tc>
        <w:tc>
          <w:tcPr>
            <w:tcW w:w="1276" w:type="dxa"/>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r w:rsidRPr="00BD39FD">
              <w:rPr>
                <w:rFonts w:eastAsia="Times New Roman" w:cs="Times New Roman"/>
                <w:color w:val="000000"/>
                <w:sz w:val="18"/>
                <w:szCs w:val="18"/>
                <w:lang w:eastAsia="ru-RU"/>
              </w:rPr>
              <w:t>Предоставление безвозмездных субсидий многодетным семьям, признанным нуждающимися в улучшении жилищных условий, на строительств</w:t>
            </w:r>
            <w:r w:rsidRPr="00BD39FD">
              <w:rPr>
                <w:rFonts w:eastAsia="Times New Roman" w:cs="Times New Roman"/>
                <w:color w:val="000000"/>
                <w:sz w:val="18"/>
                <w:szCs w:val="18"/>
                <w:lang w:eastAsia="ru-RU"/>
              </w:rPr>
              <w:lastRenderedPageBreak/>
              <w:t>о, реконструкцию капитальный ремонт и приобретение жилых помещений</w:t>
            </w:r>
          </w:p>
        </w:tc>
        <w:tc>
          <w:tcPr>
            <w:tcW w:w="85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lastRenderedPageBreak/>
              <w:t>ОСиМХ</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10</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0430104460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322</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216,0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275,0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542,0</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332,0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296,0</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277,4</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277,4</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2</w:t>
            </w:r>
          </w:p>
        </w:tc>
        <w:tc>
          <w:tcPr>
            <w:tcW w:w="42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1276" w:type="dxa"/>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roofErr w:type="gramStart"/>
            <w:r w:rsidRPr="00BD39FD">
              <w:rPr>
                <w:rFonts w:eastAsia="Times New Roman" w:cs="Times New Roman"/>
                <w:color w:val="000000"/>
                <w:sz w:val="18"/>
                <w:szCs w:val="18"/>
                <w:lang w:eastAsia="ru-RU"/>
              </w:rPr>
              <w:t xml:space="preserve">Обеспечение осуществления отдельных государственных полномочий, передаваемых в соответствии с 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 за исключение расходов на осуществление </w:t>
            </w:r>
            <w:r w:rsidRPr="00BD39FD">
              <w:rPr>
                <w:rFonts w:eastAsia="Times New Roman" w:cs="Times New Roman"/>
                <w:color w:val="000000"/>
                <w:sz w:val="18"/>
                <w:szCs w:val="18"/>
                <w:lang w:eastAsia="ru-RU"/>
              </w:rPr>
              <w:lastRenderedPageBreak/>
              <w:t>деятельности специалистов</w:t>
            </w:r>
            <w:proofErr w:type="gramEnd"/>
          </w:p>
        </w:tc>
        <w:tc>
          <w:tcPr>
            <w:tcW w:w="85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lastRenderedPageBreak/>
              <w:t xml:space="preserve">КДН и ЗП </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0430105660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59,7</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59,7</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lastRenderedPageBreak/>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3</w:t>
            </w:r>
          </w:p>
        </w:tc>
        <w:tc>
          <w:tcPr>
            <w:tcW w:w="42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1276" w:type="dxa"/>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r w:rsidRPr="00BD39FD">
              <w:rPr>
                <w:rFonts w:eastAsia="Times New Roman" w:cs="Times New Roman"/>
                <w:sz w:val="18"/>
                <w:szCs w:val="18"/>
                <w:lang w:eastAsia="ru-RU"/>
              </w:rPr>
              <w:t xml:space="preserve">Организация и осуществление деятельности специалистов, осуществляющих государственные полномочия, переданные в соответствии с </w:t>
            </w:r>
            <w:r w:rsidRPr="00BD39FD">
              <w:rPr>
                <w:rFonts w:eastAsia="Times New Roman" w:cs="Times New Roman"/>
                <w:color w:val="000000"/>
                <w:sz w:val="18"/>
                <w:szCs w:val="18"/>
                <w:lang w:eastAsia="ru-RU"/>
              </w:rPr>
              <w:t>Законом Удмуртской Республики от 14.03.2013 г. №8-рз "Об обеспечении жилыми помещениями детей - сирот и детей, оставшихся без попечения родителей, а также лиц из числа детей - сирот и детей, оставшихся без попечения родителей"</w:t>
            </w:r>
          </w:p>
        </w:tc>
        <w:tc>
          <w:tcPr>
            <w:tcW w:w="85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КДН и ЗП</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0430107860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121129244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95,9</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261,3</w:t>
            </w:r>
          </w:p>
          <w:p w:rsidR="00BD39FD" w:rsidRPr="00BD39FD" w:rsidRDefault="00BD39FD" w:rsidP="00BD39FD">
            <w:pPr>
              <w:overflowPunct/>
              <w:autoSpaceDE/>
              <w:jc w:val="center"/>
              <w:textAlignment w:val="auto"/>
              <w:rPr>
                <w:rFonts w:eastAsia="Times New Roman" w:cs="Times New Roman"/>
                <w:sz w:val="18"/>
                <w:szCs w:val="18"/>
                <w:lang w:eastAsia="ru-RU"/>
              </w:rPr>
            </w:pP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273,6</w:t>
            </w:r>
          </w:p>
        </w:tc>
        <w:tc>
          <w:tcPr>
            <w:tcW w:w="851"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62,5</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62,5</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62,5</w:t>
            </w:r>
          </w:p>
        </w:tc>
        <w:tc>
          <w:tcPr>
            <w:tcW w:w="850"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62,5</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w:t>
            </w:r>
          </w:p>
        </w:tc>
        <w:tc>
          <w:tcPr>
            <w:tcW w:w="425" w:type="dxa"/>
            <w:vMerge w:val="restart"/>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4</w:t>
            </w:r>
          </w:p>
        </w:tc>
        <w:tc>
          <w:tcPr>
            <w:tcW w:w="425" w:type="dxa"/>
            <w:vMerge w:val="restart"/>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 </w:t>
            </w:r>
          </w:p>
        </w:tc>
        <w:tc>
          <w:tcPr>
            <w:tcW w:w="1276" w:type="dxa"/>
            <w:vMerge w:val="restart"/>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r w:rsidRPr="00BD39FD">
              <w:rPr>
                <w:rFonts w:eastAsia="Times New Roman" w:cs="Times New Roman"/>
                <w:color w:val="000000"/>
                <w:sz w:val="18"/>
                <w:szCs w:val="18"/>
                <w:lang w:eastAsia="ru-RU"/>
              </w:rPr>
              <w:t>Субсидии гражданам на приобретение жилья</w:t>
            </w:r>
          </w:p>
        </w:tc>
        <w:tc>
          <w:tcPr>
            <w:tcW w:w="851" w:type="dxa"/>
            <w:vMerge w:val="restart"/>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r w:rsidRPr="00BD39FD">
              <w:rPr>
                <w:rFonts w:eastAsia="Times New Roman" w:cs="Times New Roman"/>
                <w:color w:val="000000"/>
                <w:sz w:val="18"/>
                <w:szCs w:val="18"/>
                <w:lang w:eastAsia="ru-RU"/>
              </w:rPr>
              <w:t>ОСиМХ</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10</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val="en-US" w:eastAsia="ru-RU"/>
              </w:rPr>
            </w:pPr>
            <w:r w:rsidRPr="00BD39FD">
              <w:rPr>
                <w:rFonts w:eastAsia="Times New Roman" w:cs="Times New Roman"/>
                <w:sz w:val="18"/>
                <w:szCs w:val="18"/>
                <w:lang w:eastAsia="ru-RU"/>
              </w:rPr>
              <w:t>04301</w:t>
            </w:r>
            <w:r w:rsidRPr="00BD39FD">
              <w:rPr>
                <w:rFonts w:eastAsia="Times New Roman" w:cs="Times New Roman"/>
                <w:sz w:val="18"/>
                <w:szCs w:val="18"/>
                <w:lang w:val="en-US" w:eastAsia="ru-RU"/>
              </w:rPr>
              <w:t>L4970</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322</w:t>
            </w: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4040,2</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2245,8</w:t>
            </w:r>
          </w:p>
        </w:tc>
        <w:tc>
          <w:tcPr>
            <w:tcW w:w="850" w:type="dxa"/>
            <w:gridSpan w:val="3"/>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b/>
                <w:sz w:val="18"/>
                <w:szCs w:val="18"/>
                <w:lang w:eastAsia="ru-RU"/>
              </w:rPr>
            </w:pPr>
            <w:r w:rsidRPr="00BD39FD">
              <w:rPr>
                <w:rFonts w:eastAsia="Times New Roman" w:cs="Times New Roman"/>
                <w:b/>
                <w:sz w:val="18"/>
                <w:szCs w:val="18"/>
                <w:lang w:eastAsia="ru-RU"/>
              </w:rPr>
              <w:t>1409,0</w:t>
            </w:r>
          </w:p>
        </w:tc>
        <w:tc>
          <w:tcPr>
            <w:tcW w:w="709"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bCs/>
                <w:sz w:val="18"/>
                <w:szCs w:val="18"/>
                <w:lang w:eastAsia="ru-RU"/>
              </w:rPr>
              <w:t>1114,697</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1" w:type="dxa"/>
            <w:gridSpan w:val="3"/>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1644,67</w:t>
            </w:r>
          </w:p>
        </w:tc>
        <w:tc>
          <w:tcPr>
            <w:tcW w:w="708" w:type="dxa"/>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1644,67</w:t>
            </w:r>
          </w:p>
        </w:tc>
        <w:tc>
          <w:tcPr>
            <w:tcW w:w="851"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1644,67</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1644,67</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1333,0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789,0</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1017,1</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561,037</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2683,1</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1434,4</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391,9</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542,513</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854,22</w:t>
            </w:r>
          </w:p>
        </w:tc>
        <w:tc>
          <w:tcPr>
            <w:tcW w:w="708"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854,22</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854,22</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854,22</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24,1</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22,4</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11,147</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r>
      <w:tr w:rsidR="00BD39FD" w:rsidRPr="00BD39FD" w:rsidTr="00BD39FD">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4</w:t>
            </w: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5</w:t>
            </w:r>
          </w:p>
        </w:tc>
        <w:tc>
          <w:tcPr>
            <w:tcW w:w="425" w:type="dxa"/>
            <w:vMerge w:val="restart"/>
            <w:shd w:val="clear" w:color="auto" w:fill="auto"/>
          </w:tcPr>
          <w:p w:rsidR="00BD39FD" w:rsidRPr="00BD39FD" w:rsidRDefault="00BD39FD" w:rsidP="00BD39FD">
            <w:pPr>
              <w:autoSpaceDN w:val="0"/>
              <w:adjustRightInd w:val="0"/>
              <w:rPr>
                <w:rFonts w:eastAsia="Times New Roman" w:cs="Times New Roman"/>
                <w:b/>
                <w:color w:val="000000"/>
                <w:sz w:val="18"/>
                <w:szCs w:val="18"/>
                <w:lang w:eastAsia="ru-RU"/>
              </w:rPr>
            </w:pPr>
          </w:p>
        </w:tc>
        <w:tc>
          <w:tcPr>
            <w:tcW w:w="425" w:type="dxa"/>
            <w:vMerge w:val="restart"/>
            <w:shd w:val="clear" w:color="auto" w:fill="auto"/>
          </w:tcPr>
          <w:p w:rsidR="00BD39FD" w:rsidRPr="00BD39FD" w:rsidRDefault="00BD39FD" w:rsidP="00BD39FD">
            <w:pPr>
              <w:autoSpaceDN w:val="0"/>
              <w:adjustRightInd w:val="0"/>
              <w:rPr>
                <w:rFonts w:eastAsia="Times New Roman" w:cs="Times New Roman"/>
                <w:b/>
                <w:color w:val="000000"/>
                <w:sz w:val="18"/>
                <w:szCs w:val="18"/>
                <w:lang w:eastAsia="ru-RU"/>
              </w:rPr>
            </w:pPr>
          </w:p>
        </w:tc>
        <w:tc>
          <w:tcPr>
            <w:tcW w:w="1276" w:type="dxa"/>
            <w:vMerge w:val="restart"/>
            <w:shd w:val="clear" w:color="auto" w:fill="auto"/>
          </w:tcPr>
          <w:p w:rsidR="00BD39FD" w:rsidRPr="00BD39FD" w:rsidRDefault="00BD39FD" w:rsidP="00BD39FD">
            <w:pPr>
              <w:autoSpaceDN w:val="0"/>
              <w:adjustRightInd w:val="0"/>
              <w:rPr>
                <w:rFonts w:eastAsia="Times New Roman" w:cs="Times New Roman"/>
                <w:b/>
                <w:color w:val="000000"/>
                <w:sz w:val="18"/>
                <w:szCs w:val="18"/>
                <w:lang w:eastAsia="ru-RU"/>
              </w:rPr>
            </w:pPr>
            <w:r w:rsidRPr="00BD39FD">
              <w:rPr>
                <w:rFonts w:eastAsia="Times New Roman" w:cs="Times New Roman"/>
                <w:b/>
                <w:color w:val="000000"/>
                <w:spacing w:val="-1"/>
                <w:sz w:val="18"/>
                <w:szCs w:val="18"/>
                <w:lang w:eastAsia="ru-RU"/>
              </w:rPr>
              <w:t>«</w:t>
            </w:r>
            <w:r w:rsidRPr="00BD39FD">
              <w:rPr>
                <w:rFonts w:eastAsia="Times New Roman" w:cs="Times New Roman"/>
                <w:b/>
                <w:bCs/>
                <w:sz w:val="18"/>
                <w:szCs w:val="18"/>
                <w:lang w:eastAsia="ru-RU"/>
              </w:rPr>
              <w:t>Содействие занятости населения</w:t>
            </w:r>
            <w:r w:rsidRPr="00BD39FD">
              <w:rPr>
                <w:rFonts w:eastAsia="Times New Roman" w:cs="Times New Roman"/>
                <w:b/>
                <w:color w:val="000000"/>
                <w:spacing w:val="-1"/>
                <w:sz w:val="18"/>
                <w:szCs w:val="18"/>
                <w:lang w:eastAsia="ru-RU"/>
              </w:rPr>
              <w:t>»</w:t>
            </w:r>
          </w:p>
        </w:tc>
        <w:tc>
          <w:tcPr>
            <w:tcW w:w="851" w:type="dxa"/>
            <w:vMerge w:val="restart"/>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r w:rsidRPr="00BD39FD">
              <w:rPr>
                <w:rFonts w:eastAsia="Times New Roman" w:cs="Times New Roman"/>
                <w:color w:val="000000"/>
                <w:sz w:val="18"/>
                <w:szCs w:val="18"/>
                <w:lang w:eastAsia="ru-RU"/>
              </w:rPr>
              <w:t>ОЭ,</w:t>
            </w:r>
          </w:p>
          <w:p w:rsidR="00BD39FD" w:rsidRPr="00BD39FD" w:rsidRDefault="00BD39FD" w:rsidP="00BD39FD">
            <w:pPr>
              <w:autoSpaceDN w:val="0"/>
              <w:adjustRightInd w:val="0"/>
              <w:jc w:val="both"/>
              <w:rPr>
                <w:rFonts w:eastAsia="Times New Roman" w:cs="Times New Roman"/>
                <w:b/>
                <w:color w:val="000000"/>
                <w:sz w:val="18"/>
                <w:szCs w:val="18"/>
                <w:lang w:eastAsia="ru-RU"/>
              </w:rPr>
            </w:pPr>
            <w:r w:rsidRPr="00BD39FD">
              <w:rPr>
                <w:rFonts w:eastAsia="Times New Roman" w:cs="Times New Roman"/>
                <w:color w:val="000000"/>
                <w:sz w:val="18"/>
                <w:szCs w:val="18"/>
                <w:lang w:eastAsia="ru-RU"/>
              </w:rPr>
              <w:t>ЦЗН Киясовского района</w:t>
            </w: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val="restart"/>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b/>
                <w:sz w:val="18"/>
                <w:szCs w:val="18"/>
                <w:lang w:eastAsia="ru-RU"/>
              </w:rPr>
            </w:pPr>
            <w:r w:rsidRPr="00BD39FD">
              <w:rPr>
                <w:rFonts w:eastAsia="Times New Roman" w:cs="Times New Roman"/>
                <w:b/>
                <w:sz w:val="18"/>
                <w:szCs w:val="18"/>
                <w:lang w:eastAsia="ru-RU"/>
              </w:rPr>
              <w:t>Всего</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440,0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212,0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265,6</w:t>
            </w:r>
          </w:p>
        </w:tc>
        <w:tc>
          <w:tcPr>
            <w:tcW w:w="850"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1" w:type="dxa"/>
            <w:gridSpan w:val="3"/>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РФ</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УР</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9"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425" w:type="dxa"/>
            <w:vMerge/>
            <w:shd w:val="clear" w:color="auto" w:fill="auto"/>
          </w:tcPr>
          <w:p w:rsidR="00BD39FD" w:rsidRPr="00BD39FD" w:rsidRDefault="00BD39FD" w:rsidP="00BD39FD">
            <w:pPr>
              <w:autoSpaceDN w:val="0"/>
              <w:adjustRightInd w:val="0"/>
              <w:jc w:val="right"/>
              <w:rPr>
                <w:rFonts w:eastAsia="Times New Roman" w:cs="Times New Roman"/>
                <w:b/>
                <w:color w:val="000000"/>
                <w:sz w:val="18"/>
                <w:szCs w:val="18"/>
                <w:lang w:eastAsia="ru-RU"/>
              </w:rPr>
            </w:pPr>
          </w:p>
        </w:tc>
        <w:tc>
          <w:tcPr>
            <w:tcW w:w="1276" w:type="dxa"/>
            <w:vMerge/>
            <w:shd w:val="clear" w:color="auto" w:fill="auto"/>
          </w:tcPr>
          <w:p w:rsidR="00BD39FD" w:rsidRPr="00BD39FD" w:rsidRDefault="00BD39FD" w:rsidP="00BD39FD">
            <w:pPr>
              <w:autoSpaceDN w:val="0"/>
              <w:adjustRightInd w:val="0"/>
              <w:rPr>
                <w:rFonts w:eastAsia="Times New Roman" w:cs="Times New Roman"/>
                <w:b/>
                <w:color w:val="000000"/>
                <w:spacing w:val="-1"/>
                <w:sz w:val="18"/>
                <w:szCs w:val="18"/>
                <w:lang w:eastAsia="ru-RU"/>
              </w:rPr>
            </w:pPr>
          </w:p>
        </w:tc>
        <w:tc>
          <w:tcPr>
            <w:tcW w:w="851" w:type="dxa"/>
            <w:vMerge/>
            <w:shd w:val="clear" w:color="auto" w:fill="auto"/>
          </w:tcPr>
          <w:p w:rsidR="00BD39FD" w:rsidRPr="00BD39FD" w:rsidRDefault="00BD39FD" w:rsidP="00BD39FD">
            <w:pPr>
              <w:autoSpaceDN w:val="0"/>
              <w:adjustRightInd w:val="0"/>
              <w:jc w:val="both"/>
              <w:rPr>
                <w:rFonts w:eastAsia="Times New Roman" w:cs="Times New Roman"/>
                <w:color w:val="000000"/>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425"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567" w:type="dxa"/>
            <w:vMerge/>
            <w:shd w:val="clear" w:color="auto" w:fill="auto"/>
          </w:tcPr>
          <w:p w:rsidR="00BD39FD" w:rsidRPr="00BD39FD" w:rsidRDefault="00BD39FD" w:rsidP="00BD39FD">
            <w:pPr>
              <w:overflowPunct/>
              <w:autoSpaceDE/>
              <w:textAlignment w:val="auto"/>
              <w:rPr>
                <w:rFonts w:eastAsia="Times New Roman" w:cs="Times New Roman"/>
                <w:b/>
                <w:sz w:val="18"/>
                <w:szCs w:val="18"/>
                <w:lang w:eastAsia="ru-RU"/>
              </w:rPr>
            </w:pP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440,0</w:t>
            </w:r>
          </w:p>
        </w:tc>
        <w:tc>
          <w:tcPr>
            <w:tcW w:w="708"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212,0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265,6</w:t>
            </w:r>
          </w:p>
        </w:tc>
        <w:tc>
          <w:tcPr>
            <w:tcW w:w="850" w:type="dxa"/>
            <w:gridSpan w:val="3"/>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709"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1" w:type="dxa"/>
            <w:gridSpan w:val="3"/>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0,0</w:t>
            </w:r>
          </w:p>
        </w:tc>
      </w:tr>
      <w:tr w:rsidR="00BD39FD" w:rsidRPr="00BD39FD" w:rsidTr="00BD39FD">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w:t>
            </w:r>
          </w:p>
        </w:tc>
        <w:tc>
          <w:tcPr>
            <w:tcW w:w="425"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 </w:t>
            </w:r>
          </w:p>
        </w:tc>
        <w:tc>
          <w:tcPr>
            <w:tcW w:w="127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Обеспечение государственных гарантий занятости граждан, испытывающих трудности в поиске работы </w:t>
            </w:r>
          </w:p>
        </w:tc>
        <w:tc>
          <w:tcPr>
            <w:tcW w:w="851"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ОЭ,</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ЦЗН Киясовского района</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01</w:t>
            </w:r>
          </w:p>
        </w:tc>
        <w:tc>
          <w:tcPr>
            <w:tcW w:w="425"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0450161850</w:t>
            </w:r>
          </w:p>
        </w:tc>
        <w:tc>
          <w:tcPr>
            <w:tcW w:w="567" w:type="dxa"/>
            <w:shd w:val="clear" w:color="auto" w:fill="auto"/>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244</w:t>
            </w:r>
          </w:p>
        </w:tc>
        <w:tc>
          <w:tcPr>
            <w:tcW w:w="852" w:type="dxa"/>
          </w:tcPr>
          <w:p w:rsidR="00BD39FD" w:rsidRPr="00BD39FD" w:rsidRDefault="00BD39FD" w:rsidP="00BD39FD">
            <w:pPr>
              <w:overflowPunct/>
              <w:autoSpaceDE/>
              <w:textAlignment w:val="auto"/>
              <w:rPr>
                <w:rFonts w:eastAsia="Times New Roman" w:cs="Times New Roman"/>
                <w:sz w:val="18"/>
                <w:szCs w:val="18"/>
                <w:lang w:eastAsia="ru-RU"/>
              </w:rPr>
            </w:pPr>
            <w:r w:rsidRPr="00BD39FD">
              <w:rPr>
                <w:rFonts w:eastAsia="Times New Roman" w:cs="Times New Roman"/>
                <w:sz w:val="18"/>
                <w:szCs w:val="18"/>
                <w:lang w:eastAsia="ru-RU"/>
              </w:rPr>
              <w:t>Бюджет МО</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708"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0" w:type="dxa"/>
            <w:gridSpan w:val="3"/>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0,0</w:t>
            </w:r>
          </w:p>
        </w:tc>
        <w:tc>
          <w:tcPr>
            <w:tcW w:w="709"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w:t>
            </w:r>
          </w:p>
        </w:tc>
        <w:tc>
          <w:tcPr>
            <w:tcW w:w="851" w:type="dxa"/>
            <w:gridSpan w:val="3"/>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w:t>
            </w:r>
          </w:p>
        </w:tc>
        <w:tc>
          <w:tcPr>
            <w:tcW w:w="708" w:type="dxa"/>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w:t>
            </w:r>
          </w:p>
        </w:tc>
        <w:tc>
          <w:tcPr>
            <w:tcW w:w="851" w:type="dxa"/>
            <w:gridSpan w:val="2"/>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w:t>
            </w:r>
          </w:p>
        </w:tc>
        <w:tc>
          <w:tcPr>
            <w:tcW w:w="850" w:type="dxa"/>
            <w:gridSpan w:val="2"/>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w:t>
            </w:r>
          </w:p>
        </w:tc>
      </w:tr>
    </w:tbl>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jc w:val="both"/>
        <w:textAlignment w:val="auto"/>
        <w:rPr>
          <w:rFonts w:eastAsia="Times New Roman" w:cs="Times New Roman"/>
          <w:color w:val="000000"/>
          <w:sz w:val="26"/>
          <w:szCs w:val="26"/>
          <w:u w:val="single"/>
          <w:lang w:eastAsia="ru-RU"/>
        </w:rPr>
      </w:pP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6</w:t>
      </w:r>
    </w:p>
    <w:p w:rsidR="00BD39FD" w:rsidRPr="00BD39FD" w:rsidRDefault="00BD39FD" w:rsidP="00BD39FD">
      <w:pPr>
        <w:overflowPunct/>
        <w:autoSpaceDE/>
        <w:ind w:left="9072"/>
        <w:jc w:val="both"/>
        <w:textAlignment w:val="auto"/>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«Социальная поддержка населения</w:t>
      </w:r>
    </w:p>
    <w:p w:rsidR="00BD39FD" w:rsidRPr="00BD39FD" w:rsidRDefault="00BD39FD" w:rsidP="00BD39FD">
      <w:pPr>
        <w:autoSpaceDN w:val="0"/>
        <w:adjustRightInd w:val="0"/>
        <w:jc w:val="center"/>
        <w:outlineLvl w:val="5"/>
        <w:rPr>
          <w:rFonts w:eastAsia="Times New Roman" w:cs="Times New Roman"/>
          <w:b/>
          <w:sz w:val="26"/>
          <w:szCs w:val="26"/>
          <w:lang w:eastAsia="ru-RU"/>
        </w:rPr>
      </w:pPr>
      <w:r w:rsidRPr="00BD39FD">
        <w:rPr>
          <w:rFonts w:eastAsia="Times New Roman" w:cs="Times New Roman"/>
          <w:b/>
          <w:sz w:val="26"/>
          <w:szCs w:val="26"/>
          <w:lang w:eastAsia="ru-RU"/>
        </w:rPr>
        <w:t>Прогнозная (справочная) оценка ресурсного обеспечения реализации муниципальной программы за счет всех источников финансирования</w:t>
      </w:r>
      <w:r w:rsidRPr="00BD39FD">
        <w:rPr>
          <w:rFonts w:eastAsia="Times New Roman" w:cs="Times New Roman"/>
          <w:b/>
          <w:bCs/>
          <w:sz w:val="26"/>
          <w:szCs w:val="26"/>
          <w:lang w:eastAsia="ru-RU"/>
        </w:rPr>
        <w:t xml:space="preserve"> муниципальной программы </w:t>
      </w:r>
      <w:r w:rsidRPr="00BD39FD">
        <w:rPr>
          <w:rFonts w:eastAsia="Times New Roman" w:cs="Times New Roman"/>
          <w:b/>
          <w:color w:val="000000"/>
          <w:sz w:val="26"/>
          <w:szCs w:val="26"/>
          <w:lang w:eastAsia="ru-RU"/>
        </w:rPr>
        <w:t>«Социальная поддержка населения</w:t>
      </w:r>
      <w:r w:rsidRPr="00BD39FD">
        <w:rPr>
          <w:rFonts w:eastAsia="Times New Roman" w:cs="Times New Roman"/>
          <w:b/>
          <w:sz w:val="26"/>
          <w:szCs w:val="26"/>
          <w:lang w:eastAsia="ru-RU"/>
        </w:rPr>
        <w:t>»</w:t>
      </w:r>
    </w:p>
    <w:p w:rsidR="00BD39FD" w:rsidRPr="00BD39FD" w:rsidRDefault="00BD39FD" w:rsidP="00BD39FD">
      <w:pPr>
        <w:overflowPunct/>
        <w:autoSpaceDE/>
        <w:jc w:val="center"/>
        <w:textAlignment w:val="auto"/>
        <w:rPr>
          <w:rFonts w:eastAsia="Times New Roman" w:cs="Times New Roman"/>
          <w:b/>
          <w:sz w:val="26"/>
          <w:szCs w:val="26"/>
          <w:lang w:eastAsia="ru-RU"/>
        </w:rPr>
      </w:pP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r w:rsidRPr="00BD39FD">
        <w:rPr>
          <w:rFonts w:eastAsia="Times New Roman" w:cs="Times New Roman"/>
          <w:sz w:val="26"/>
          <w:szCs w:val="26"/>
          <w:u w:val="single"/>
          <w:lang w:eastAsia="ru-RU"/>
        </w:rPr>
        <w:t>Наименование муниципальной программы: «Социальная поддержка населения»</w:t>
      </w:r>
    </w:p>
    <w:p w:rsidR="00BD39FD" w:rsidRPr="00BD39FD" w:rsidRDefault="00BD39FD" w:rsidP="00BD39FD">
      <w:pPr>
        <w:overflowPunct/>
        <w:autoSpaceDE/>
        <w:ind w:left="567"/>
        <w:jc w:val="center"/>
        <w:textAlignment w:val="auto"/>
        <w:rPr>
          <w:rFonts w:eastAsia="Times New Roman" w:cs="Times New Roman"/>
          <w:sz w:val="26"/>
          <w:szCs w:val="26"/>
          <w:u w:val="single"/>
          <w:lang w:eastAsia="ru-RU"/>
        </w:rPr>
      </w:pPr>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r w:rsidRPr="00BD39FD">
        <w:rPr>
          <w:rFonts w:eastAsia="Times New Roman" w:cs="Times New Roman"/>
          <w:sz w:val="26"/>
          <w:szCs w:val="26"/>
          <w:lang w:eastAsia="ru-RU"/>
        </w:rPr>
        <w:t>Ответственные исполнители:</w:t>
      </w:r>
      <w:r w:rsidRPr="00BD39FD">
        <w:rPr>
          <w:rFonts w:eastAsia="Times New Roman" w:cs="Times New Roman"/>
          <w:sz w:val="26"/>
          <w:szCs w:val="26"/>
          <w:u w:val="single"/>
          <w:lang w:eastAsia="ru-RU"/>
        </w:rPr>
        <w:t xml:space="preserve"> </w:t>
      </w:r>
      <w:proofErr w:type="gramStart"/>
      <w:r w:rsidRPr="00BD39FD">
        <w:rPr>
          <w:rFonts w:eastAsia="Times New Roman" w:cs="Times New Roman"/>
          <w:sz w:val="26"/>
          <w:szCs w:val="26"/>
          <w:u w:val="single"/>
          <w:lang w:eastAsia="ru-RU"/>
        </w:rPr>
        <w:t xml:space="preserve">Отдел по делам семьи, демографии и охране прав детства Управления образования Администрации МО «Киясовский район», Отдел строительства и муниципального хозяйства Администрации муниципального образования «Киясовский район», </w:t>
      </w:r>
      <w:r w:rsidRPr="00BD39FD">
        <w:rPr>
          <w:rFonts w:eastAsia="Times New Roman" w:cs="Times New Roman"/>
          <w:color w:val="000000"/>
          <w:sz w:val="26"/>
          <w:szCs w:val="26"/>
          <w:u w:val="single"/>
          <w:lang w:eastAsia="ru-RU"/>
        </w:rPr>
        <w:t>Отдел экономического развития Администрации МО «Киясовский район»</w:t>
      </w:r>
      <w:proofErr w:type="gramEnd"/>
    </w:p>
    <w:p w:rsidR="00BD39FD" w:rsidRPr="00BD39FD" w:rsidRDefault="00BD39FD" w:rsidP="00BD39FD">
      <w:pPr>
        <w:overflowPunct/>
        <w:autoSpaceDE/>
        <w:ind w:left="30"/>
        <w:jc w:val="both"/>
        <w:textAlignment w:val="auto"/>
        <w:rPr>
          <w:rFonts w:eastAsia="Times New Roman" w:cs="Times New Roman"/>
          <w:color w:val="000000"/>
          <w:sz w:val="26"/>
          <w:szCs w:val="26"/>
          <w:u w:val="single"/>
          <w:lang w:eastAsia="ru-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1"/>
        <w:gridCol w:w="487"/>
        <w:gridCol w:w="561"/>
        <w:gridCol w:w="405"/>
        <w:gridCol w:w="1721"/>
        <w:gridCol w:w="1193"/>
        <w:gridCol w:w="1417"/>
        <w:gridCol w:w="811"/>
        <w:gridCol w:w="812"/>
        <w:gridCol w:w="812"/>
        <w:gridCol w:w="812"/>
        <w:gridCol w:w="812"/>
        <w:gridCol w:w="812"/>
        <w:gridCol w:w="812"/>
        <w:gridCol w:w="812"/>
        <w:gridCol w:w="812"/>
        <w:gridCol w:w="812"/>
        <w:gridCol w:w="812"/>
      </w:tblGrid>
      <w:tr w:rsidR="00BD39FD" w:rsidRPr="00BD39FD" w:rsidTr="00BD39FD">
        <w:tc>
          <w:tcPr>
            <w:tcW w:w="2014" w:type="dxa"/>
            <w:gridSpan w:val="4"/>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r w:rsidRPr="00BD39FD">
              <w:rPr>
                <w:rFonts w:eastAsia="Times New Roman" w:cs="Times New Roman"/>
                <w:b/>
                <w:lang w:eastAsia="ru-RU"/>
              </w:rPr>
              <w:t>Код аналитической программной классификации</w:t>
            </w:r>
          </w:p>
        </w:tc>
        <w:tc>
          <w:tcPr>
            <w:tcW w:w="1721" w:type="dxa"/>
            <w:vMerge w:val="restart"/>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lang w:eastAsia="ru-RU"/>
              </w:rPr>
              <w:t>Наименование муниципальной программы, подпрограммы, основного мероприятия, мероприятия</w:t>
            </w:r>
          </w:p>
        </w:tc>
        <w:tc>
          <w:tcPr>
            <w:tcW w:w="1193" w:type="dxa"/>
            <w:vMerge w:val="restart"/>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lang w:eastAsia="ru-RU"/>
              </w:rPr>
              <w:t>Ответственный исполнитель, соисполнители</w:t>
            </w:r>
          </w:p>
        </w:tc>
        <w:tc>
          <w:tcPr>
            <w:tcW w:w="1417" w:type="dxa"/>
            <w:vMerge w:val="restart"/>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Источник финансирования</w:t>
            </w:r>
          </w:p>
        </w:tc>
        <w:tc>
          <w:tcPr>
            <w:tcW w:w="8931" w:type="dxa"/>
            <w:gridSpan w:val="11"/>
            <w:shd w:val="clear" w:color="auto" w:fill="auto"/>
          </w:tcPr>
          <w:p w:rsidR="00BD39FD" w:rsidRPr="00BD39FD" w:rsidRDefault="00BD39FD" w:rsidP="00BD39FD">
            <w:pPr>
              <w:autoSpaceDN w:val="0"/>
              <w:adjustRightInd w:val="0"/>
              <w:jc w:val="both"/>
              <w:outlineLvl w:val="5"/>
              <w:rPr>
                <w:rFonts w:eastAsia="Times New Roman" w:cs="Times New Roman"/>
                <w:b/>
                <w:lang w:eastAsia="ru-RU"/>
              </w:rPr>
            </w:pPr>
            <w:r w:rsidRPr="00BD39FD">
              <w:rPr>
                <w:rFonts w:eastAsia="Times New Roman" w:cs="Times New Roman"/>
                <w:b/>
                <w:lang w:eastAsia="ru-RU"/>
              </w:rPr>
              <w:t>Расходы бюджета Удмуртской Республики и муниципального образования, тыс. рублей</w:t>
            </w:r>
          </w:p>
        </w:tc>
      </w:tr>
      <w:tr w:rsidR="00BD39FD" w:rsidRPr="00BD39FD" w:rsidTr="00BD39FD">
        <w:tc>
          <w:tcPr>
            <w:tcW w:w="561"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МП</w:t>
            </w:r>
          </w:p>
        </w:tc>
        <w:tc>
          <w:tcPr>
            <w:tcW w:w="487"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Пп</w:t>
            </w:r>
          </w:p>
        </w:tc>
        <w:tc>
          <w:tcPr>
            <w:tcW w:w="561"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ОМ</w:t>
            </w:r>
          </w:p>
        </w:tc>
        <w:tc>
          <w:tcPr>
            <w:tcW w:w="405"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М</w:t>
            </w:r>
          </w:p>
        </w:tc>
        <w:tc>
          <w:tcPr>
            <w:tcW w:w="1721" w:type="dxa"/>
            <w:vMerge/>
            <w:shd w:val="clear" w:color="auto" w:fill="auto"/>
          </w:tcPr>
          <w:p w:rsidR="00BD39FD" w:rsidRPr="00BD39FD" w:rsidRDefault="00BD39FD" w:rsidP="00BD39FD">
            <w:pPr>
              <w:autoSpaceDN w:val="0"/>
              <w:adjustRightInd w:val="0"/>
              <w:rPr>
                <w:rFonts w:eastAsia="Times New Roman" w:cs="Times New Roman"/>
                <w:b/>
                <w:i/>
                <w:iCs/>
                <w:lang w:eastAsia="ru-RU"/>
              </w:rPr>
            </w:pPr>
          </w:p>
        </w:tc>
        <w:tc>
          <w:tcPr>
            <w:tcW w:w="1193" w:type="dxa"/>
            <w:vMerge/>
            <w:shd w:val="clear" w:color="auto" w:fill="auto"/>
            <w:vAlign w:val="center"/>
          </w:tcPr>
          <w:p w:rsidR="00BD39FD" w:rsidRPr="00BD39FD" w:rsidRDefault="00BD39FD" w:rsidP="00BD39FD">
            <w:pPr>
              <w:autoSpaceDN w:val="0"/>
              <w:adjustRightInd w:val="0"/>
              <w:rPr>
                <w:rFonts w:eastAsia="Times New Roman" w:cs="Times New Roman"/>
                <w:b/>
                <w:lang w:eastAsia="ru-RU"/>
              </w:rPr>
            </w:pPr>
          </w:p>
        </w:tc>
        <w:tc>
          <w:tcPr>
            <w:tcW w:w="1417" w:type="dxa"/>
            <w:vMerge/>
            <w:shd w:val="clear" w:color="auto" w:fill="auto"/>
          </w:tcPr>
          <w:p w:rsidR="00BD39FD" w:rsidRPr="00BD39FD" w:rsidRDefault="00BD39FD" w:rsidP="00BD39FD">
            <w:pPr>
              <w:autoSpaceDN w:val="0"/>
              <w:adjustRightInd w:val="0"/>
              <w:jc w:val="center"/>
              <w:rPr>
                <w:rFonts w:eastAsia="Times New Roman" w:cs="Times New Roman"/>
                <w:b/>
                <w:lang w:eastAsia="ru-RU"/>
              </w:rPr>
            </w:pPr>
          </w:p>
        </w:tc>
        <w:tc>
          <w:tcPr>
            <w:tcW w:w="811"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2015</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2016</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2017</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2018</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2019</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2020</w:t>
            </w:r>
          </w:p>
        </w:tc>
        <w:tc>
          <w:tcPr>
            <w:tcW w:w="812" w:type="dxa"/>
            <w:shd w:val="clear" w:color="auto" w:fill="auto"/>
            <w:vAlign w:val="center"/>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2021</w:t>
            </w:r>
          </w:p>
        </w:tc>
        <w:tc>
          <w:tcPr>
            <w:tcW w:w="812" w:type="dxa"/>
            <w:shd w:val="clear" w:color="auto" w:fill="auto"/>
            <w:vAlign w:val="center"/>
          </w:tcPr>
          <w:p w:rsidR="00BD39FD" w:rsidRPr="00BD39FD" w:rsidRDefault="00BD39FD" w:rsidP="00BD39FD">
            <w:pPr>
              <w:autoSpaceDN w:val="0"/>
              <w:adjustRightInd w:val="0"/>
              <w:jc w:val="center"/>
              <w:outlineLvl w:val="5"/>
              <w:rPr>
                <w:rFonts w:eastAsia="Times New Roman" w:cs="Times New Roman"/>
                <w:b/>
                <w:lang w:eastAsia="ru-RU"/>
              </w:rPr>
            </w:pPr>
            <w:r w:rsidRPr="00BD39FD">
              <w:rPr>
                <w:rFonts w:eastAsia="Times New Roman" w:cs="Times New Roman"/>
                <w:b/>
                <w:lang w:eastAsia="ru-RU"/>
              </w:rPr>
              <w:t>2022</w:t>
            </w:r>
          </w:p>
        </w:tc>
        <w:tc>
          <w:tcPr>
            <w:tcW w:w="812" w:type="dxa"/>
            <w:shd w:val="clear" w:color="auto" w:fill="auto"/>
            <w:vAlign w:val="center"/>
          </w:tcPr>
          <w:p w:rsidR="00BD39FD" w:rsidRPr="00BD39FD" w:rsidRDefault="00BD39FD" w:rsidP="00BD39FD">
            <w:pPr>
              <w:autoSpaceDN w:val="0"/>
              <w:adjustRightInd w:val="0"/>
              <w:jc w:val="center"/>
              <w:outlineLvl w:val="5"/>
              <w:rPr>
                <w:rFonts w:eastAsia="Times New Roman" w:cs="Times New Roman"/>
                <w:b/>
                <w:lang w:eastAsia="ru-RU"/>
              </w:rPr>
            </w:pPr>
            <w:r w:rsidRPr="00BD39FD">
              <w:rPr>
                <w:rFonts w:eastAsia="Times New Roman" w:cs="Times New Roman"/>
                <w:b/>
                <w:lang w:eastAsia="ru-RU"/>
              </w:rPr>
              <w:t>2023</w:t>
            </w:r>
          </w:p>
        </w:tc>
        <w:tc>
          <w:tcPr>
            <w:tcW w:w="812" w:type="dxa"/>
            <w:shd w:val="clear" w:color="auto" w:fill="auto"/>
            <w:vAlign w:val="center"/>
          </w:tcPr>
          <w:p w:rsidR="00BD39FD" w:rsidRPr="00BD39FD" w:rsidRDefault="00BD39FD" w:rsidP="00BD39FD">
            <w:pPr>
              <w:autoSpaceDN w:val="0"/>
              <w:adjustRightInd w:val="0"/>
              <w:jc w:val="center"/>
              <w:outlineLvl w:val="5"/>
              <w:rPr>
                <w:rFonts w:eastAsia="Times New Roman" w:cs="Times New Roman"/>
                <w:b/>
                <w:lang w:eastAsia="ru-RU"/>
              </w:rPr>
            </w:pPr>
            <w:r w:rsidRPr="00BD39FD">
              <w:rPr>
                <w:rFonts w:eastAsia="Times New Roman" w:cs="Times New Roman"/>
                <w:b/>
                <w:lang w:eastAsia="ru-RU"/>
              </w:rPr>
              <w:t>2024</w:t>
            </w:r>
          </w:p>
        </w:tc>
        <w:tc>
          <w:tcPr>
            <w:tcW w:w="812" w:type="dxa"/>
          </w:tcPr>
          <w:p w:rsidR="00BD39FD" w:rsidRPr="00BD39FD" w:rsidRDefault="00BD39FD" w:rsidP="00BD39FD">
            <w:pPr>
              <w:autoSpaceDN w:val="0"/>
              <w:adjustRightInd w:val="0"/>
              <w:outlineLvl w:val="5"/>
              <w:rPr>
                <w:rFonts w:eastAsia="Times New Roman" w:cs="Times New Roman"/>
                <w:b/>
                <w:lang w:eastAsia="ru-RU"/>
              </w:rPr>
            </w:pPr>
            <w:r w:rsidRPr="00BD39FD">
              <w:rPr>
                <w:rFonts w:eastAsia="Times New Roman" w:cs="Times New Roman"/>
                <w:b/>
                <w:lang w:eastAsia="ru-RU"/>
              </w:rPr>
              <w:t xml:space="preserve">       2025</w:t>
            </w:r>
          </w:p>
        </w:tc>
      </w:tr>
      <w:tr w:rsidR="00BD39FD" w:rsidRPr="00BD39FD" w:rsidTr="00BD39FD">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4</w:t>
            </w:r>
          </w:p>
        </w:tc>
        <w:tc>
          <w:tcPr>
            <w:tcW w:w="487"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405"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172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«Социальная поддержка населения»</w:t>
            </w:r>
          </w:p>
        </w:tc>
        <w:tc>
          <w:tcPr>
            <w:tcW w:w="1193" w:type="dxa"/>
            <w:vMerge w:val="restart"/>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tc>
        <w:tc>
          <w:tcPr>
            <w:tcW w:w="1417" w:type="dxa"/>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Всего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28530,8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24968,14</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25096,55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12788,9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15215,1</w:t>
            </w:r>
          </w:p>
        </w:tc>
        <w:tc>
          <w:tcPr>
            <w:tcW w:w="812" w:type="dxa"/>
            <w:shd w:val="clear" w:color="auto" w:fill="auto"/>
          </w:tcPr>
          <w:p w:rsidR="00BD39FD" w:rsidRPr="00BD39FD" w:rsidRDefault="00BD39FD" w:rsidP="00BD39FD">
            <w:pPr>
              <w:overflowPunct/>
              <w:autoSpaceDE/>
              <w:ind w:right="-108"/>
              <w:jc w:val="center"/>
              <w:textAlignment w:val="auto"/>
              <w:rPr>
                <w:rFonts w:eastAsia="Times New Roman" w:cs="Times New Roman"/>
                <w:b/>
                <w:lang w:eastAsia="ru-RU"/>
              </w:rPr>
            </w:pPr>
            <w:r w:rsidRPr="00BD39FD">
              <w:rPr>
                <w:rFonts w:eastAsia="Times New Roman" w:cs="Times New Roman"/>
                <w:b/>
                <w:lang w:eastAsia="ru-RU"/>
              </w:rPr>
              <w:t>14454,04</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14567,5</w:t>
            </w:r>
          </w:p>
        </w:tc>
        <w:tc>
          <w:tcPr>
            <w:tcW w:w="812" w:type="dxa"/>
            <w:shd w:val="clear" w:color="auto" w:fill="auto"/>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shd w:val="clear" w:color="auto" w:fill="auto"/>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shd w:val="clear" w:color="auto" w:fill="auto"/>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c>
          <w:tcPr>
            <w:tcW w:w="812" w:type="dxa"/>
          </w:tcPr>
          <w:p w:rsidR="00BD39FD" w:rsidRPr="00BD39FD" w:rsidRDefault="00BD39FD" w:rsidP="00BD39FD">
            <w:pPr>
              <w:autoSpaceDN w:val="0"/>
              <w:adjustRightInd w:val="0"/>
              <w:rPr>
                <w:rFonts w:eastAsia="Times New Roman" w:cs="Times New Roman"/>
                <w:b/>
                <w:bCs/>
                <w:sz w:val="18"/>
                <w:szCs w:val="18"/>
                <w:lang w:eastAsia="ru-RU"/>
              </w:rPr>
            </w:pPr>
            <w:r w:rsidRPr="00BD39FD">
              <w:rPr>
                <w:rFonts w:eastAsia="Times New Roman" w:cs="Times New Roman"/>
                <w:b/>
                <w:bCs/>
                <w:sz w:val="18"/>
                <w:szCs w:val="18"/>
                <w:lang w:eastAsia="ru-RU"/>
              </w:rPr>
              <w:t>4947,47</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РФ</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13333,08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3217,074</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57,35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1157,8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809,637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258,6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УР</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26420,80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23058,26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20959,786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12635,25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13068,6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13628,256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14303,9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4157,02</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МО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2110,00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576,8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919,69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96,3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988,7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16,147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r>
      <w:tr w:rsidR="00BD39FD" w:rsidRPr="00BD39FD" w:rsidTr="00BD39FD">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4</w:t>
            </w:r>
          </w:p>
        </w:tc>
        <w:tc>
          <w:tcPr>
            <w:tcW w:w="487"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1</w:t>
            </w:r>
          </w:p>
        </w:tc>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405"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172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«Социальная поддержка семьи и детей»</w:t>
            </w:r>
          </w:p>
        </w:tc>
        <w:tc>
          <w:tcPr>
            <w:tcW w:w="1193" w:type="dxa"/>
            <w:vMerge w:val="restart"/>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КДН и ЗП,</w:t>
            </w:r>
          </w:p>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Управление образования</w:t>
            </w:r>
          </w:p>
        </w:tc>
        <w:tc>
          <w:tcPr>
            <w:tcW w:w="1417" w:type="dxa"/>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Всего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10862,20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10130,45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10416,09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10536,83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12000,7</w:t>
            </w:r>
          </w:p>
        </w:tc>
        <w:tc>
          <w:tcPr>
            <w:tcW w:w="812"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bCs/>
                <w:lang w:eastAsia="ru-RU"/>
              </w:rPr>
              <w:t>11809,2</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11819,2</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2910,5</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РФ</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57,35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140,7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248,6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258,6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УР</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9334,5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9948,15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10354,48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10474,48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10871,3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11555,6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11555,6</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2910,5</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МО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1527,70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182,3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61,61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988,7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4</w:t>
            </w:r>
          </w:p>
        </w:tc>
        <w:tc>
          <w:tcPr>
            <w:tcW w:w="487"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2</w:t>
            </w:r>
          </w:p>
        </w:tc>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405"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172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 xml:space="preserve">«Создание условий для реализации </w:t>
            </w:r>
            <w:r w:rsidRPr="00BD39FD">
              <w:rPr>
                <w:rFonts w:eastAsia="Times New Roman" w:cs="Times New Roman"/>
                <w:b/>
                <w:lang w:eastAsia="ru-RU"/>
              </w:rPr>
              <w:lastRenderedPageBreak/>
              <w:t>муниципальной программы»</w:t>
            </w:r>
          </w:p>
        </w:tc>
        <w:tc>
          <w:tcPr>
            <w:tcW w:w="1193" w:type="dxa"/>
            <w:vMerge w:val="restart"/>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lastRenderedPageBreak/>
              <w:t>КДН и ЗП</w:t>
            </w:r>
          </w:p>
        </w:tc>
        <w:tc>
          <w:tcPr>
            <w:tcW w:w="1417" w:type="dxa"/>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Всего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1870,90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1848,40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1925,30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1780,90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1805,4</w:t>
            </w:r>
          </w:p>
        </w:tc>
        <w:tc>
          <w:tcPr>
            <w:tcW w:w="812"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bCs/>
                <w:lang w:eastAsia="ru-RU"/>
              </w:rPr>
              <w:t>2036,8</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2140,5</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329,8</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РФ</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УР</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1728,6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1690,0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1865,7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1689,6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1805,4</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2036,8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2140,5</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c>
          <w:tcPr>
            <w:tcW w:w="812" w:type="dxa"/>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329,8</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МО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142,3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158,4</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59,6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91,3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0,0</w:t>
            </w:r>
          </w:p>
        </w:tc>
      </w:tr>
      <w:tr w:rsidR="00BD39FD" w:rsidRPr="00BD39FD" w:rsidTr="00BD39FD">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4</w:t>
            </w:r>
          </w:p>
        </w:tc>
        <w:tc>
          <w:tcPr>
            <w:tcW w:w="487"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3</w:t>
            </w:r>
          </w:p>
        </w:tc>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405" w:type="dxa"/>
            <w:vMerge w:val="restart"/>
            <w:shd w:val="clear" w:color="auto" w:fill="auto"/>
          </w:tcPr>
          <w:p w:rsidR="00BD39FD" w:rsidRPr="00BD39FD" w:rsidRDefault="00BD39FD" w:rsidP="00BD39FD">
            <w:pPr>
              <w:overflowPunct/>
              <w:autoSpaceDE/>
              <w:textAlignment w:val="auto"/>
              <w:rPr>
                <w:rFonts w:eastAsia="Times New Roman" w:cs="Times New Roman"/>
                <w:lang w:eastAsia="ru-RU"/>
              </w:rPr>
            </w:pPr>
          </w:p>
        </w:tc>
        <w:tc>
          <w:tcPr>
            <w:tcW w:w="172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w:t>
            </w:r>
            <w:r w:rsidRPr="00BD39FD">
              <w:rPr>
                <w:rFonts w:eastAsia="Times New Roman" w:cs="Times New Roman"/>
                <w:b/>
                <w:color w:val="000000"/>
                <w:lang w:eastAsia="ru-RU"/>
              </w:rPr>
              <w:t>Обеспечение жильем отдельных категорий граждан, стимулирование улучшения жилищных условий</w:t>
            </w:r>
            <w:r w:rsidRPr="00BD39FD">
              <w:rPr>
                <w:rFonts w:eastAsia="Times New Roman" w:cs="Times New Roman"/>
                <w:b/>
                <w:lang w:eastAsia="ru-RU"/>
              </w:rPr>
              <w:t>»</w:t>
            </w:r>
          </w:p>
        </w:tc>
        <w:tc>
          <w:tcPr>
            <w:tcW w:w="1193" w:type="dxa"/>
            <w:vMerge w:val="restart"/>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color w:val="000000"/>
                <w:lang w:eastAsia="ru-RU"/>
              </w:rPr>
              <w:t>ОСиМХ</w:t>
            </w:r>
          </w:p>
        </w:tc>
        <w:tc>
          <w:tcPr>
            <w:tcW w:w="1417" w:type="dxa"/>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Всего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10434,1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7944,59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6321,46</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471,15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b/>
                <w:lang w:eastAsia="ru-RU"/>
              </w:rPr>
            </w:pPr>
            <w:r w:rsidRPr="00BD39FD">
              <w:rPr>
                <w:rFonts w:eastAsia="Times New Roman" w:cs="Times New Roman"/>
                <w:b/>
                <w:lang w:eastAsia="ru-RU"/>
              </w:rPr>
              <w:t>1409,0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bCs/>
                <w:lang w:eastAsia="ru-RU"/>
              </w:rPr>
              <w:t>1713,097</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610,7</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c>
          <w:tcPr>
            <w:tcW w:w="812" w:type="dxa"/>
          </w:tcPr>
          <w:p w:rsidR="00BD39FD" w:rsidRPr="00BD39FD" w:rsidRDefault="00BD39FD" w:rsidP="00BD39FD">
            <w:pPr>
              <w:autoSpaceDN w:val="0"/>
              <w:adjustRightInd w:val="0"/>
              <w:jc w:val="center"/>
              <w:rPr>
                <w:rFonts w:eastAsia="Times New Roman" w:cs="Times New Roman"/>
                <w:b/>
                <w:bCs/>
                <w:sz w:val="18"/>
                <w:szCs w:val="18"/>
                <w:lang w:eastAsia="ru-RU"/>
              </w:rPr>
            </w:pPr>
            <w:r w:rsidRPr="00BD39FD">
              <w:rPr>
                <w:rFonts w:eastAsia="Times New Roman" w:cs="Times New Roman"/>
                <w:b/>
                <w:bCs/>
                <w:sz w:val="18"/>
                <w:szCs w:val="18"/>
                <w:lang w:eastAsia="ru-RU"/>
              </w:rPr>
              <w:t>1707,17</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РФ</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133,08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3217,074</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1017,1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561,037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773,95</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УР</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10434,1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6587,41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3081,928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463,15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391,9</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1140,913</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610,7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916,72</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center"/>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МО</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24,1</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22,458</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11,147</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c>
          <w:tcPr>
            <w:tcW w:w="812" w:type="dxa"/>
          </w:tcPr>
          <w:p w:rsidR="00BD39FD" w:rsidRPr="00BD39FD" w:rsidRDefault="00BD39FD" w:rsidP="00BD39FD">
            <w:pPr>
              <w:overflowPunct/>
              <w:autoSpaceDE/>
              <w:jc w:val="center"/>
              <w:textAlignment w:val="auto"/>
              <w:rPr>
                <w:rFonts w:eastAsia="Times New Roman" w:cs="Times New Roman"/>
                <w:sz w:val="18"/>
                <w:szCs w:val="18"/>
                <w:lang w:eastAsia="ru-RU"/>
              </w:rPr>
            </w:pPr>
            <w:r w:rsidRPr="00BD39FD">
              <w:rPr>
                <w:rFonts w:eastAsia="Times New Roman" w:cs="Times New Roman"/>
                <w:sz w:val="18"/>
                <w:szCs w:val="18"/>
                <w:lang w:eastAsia="ru-RU"/>
              </w:rPr>
              <w:t>16,5</w:t>
            </w:r>
          </w:p>
        </w:tc>
      </w:tr>
      <w:tr w:rsidR="00BD39FD" w:rsidRPr="00BD39FD" w:rsidTr="00BD39FD">
        <w:tc>
          <w:tcPr>
            <w:tcW w:w="561"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4</w:t>
            </w:r>
          </w:p>
        </w:tc>
        <w:tc>
          <w:tcPr>
            <w:tcW w:w="487" w:type="dxa"/>
            <w:vMerge w:val="restart"/>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5</w:t>
            </w:r>
          </w:p>
        </w:tc>
        <w:tc>
          <w:tcPr>
            <w:tcW w:w="561" w:type="dxa"/>
            <w:vMerge w:val="restart"/>
            <w:shd w:val="clear" w:color="auto" w:fill="auto"/>
          </w:tcPr>
          <w:p w:rsidR="00BD39FD" w:rsidRPr="00BD39FD" w:rsidRDefault="00BD39FD" w:rsidP="00BD39FD">
            <w:pPr>
              <w:autoSpaceDN w:val="0"/>
              <w:adjustRightInd w:val="0"/>
              <w:rPr>
                <w:rFonts w:eastAsia="Times New Roman" w:cs="Times New Roman"/>
                <w:b/>
                <w:color w:val="000000"/>
                <w:lang w:eastAsia="ru-RU"/>
              </w:rPr>
            </w:pPr>
          </w:p>
        </w:tc>
        <w:tc>
          <w:tcPr>
            <w:tcW w:w="405" w:type="dxa"/>
            <w:vMerge w:val="restart"/>
            <w:shd w:val="clear" w:color="auto" w:fill="auto"/>
          </w:tcPr>
          <w:p w:rsidR="00BD39FD" w:rsidRPr="00BD39FD" w:rsidRDefault="00BD39FD" w:rsidP="00BD39FD">
            <w:pPr>
              <w:autoSpaceDN w:val="0"/>
              <w:adjustRightInd w:val="0"/>
              <w:rPr>
                <w:rFonts w:eastAsia="Times New Roman" w:cs="Times New Roman"/>
                <w:b/>
                <w:color w:val="000000"/>
                <w:lang w:eastAsia="ru-RU"/>
              </w:rPr>
            </w:pPr>
          </w:p>
        </w:tc>
        <w:tc>
          <w:tcPr>
            <w:tcW w:w="1721" w:type="dxa"/>
            <w:vMerge w:val="restart"/>
            <w:shd w:val="clear" w:color="auto" w:fill="auto"/>
          </w:tcPr>
          <w:p w:rsidR="00BD39FD" w:rsidRPr="00BD39FD" w:rsidRDefault="00BD39FD" w:rsidP="00BD39FD">
            <w:pPr>
              <w:autoSpaceDN w:val="0"/>
              <w:adjustRightInd w:val="0"/>
              <w:rPr>
                <w:rFonts w:eastAsia="Times New Roman" w:cs="Times New Roman"/>
                <w:b/>
                <w:color w:val="000000"/>
                <w:lang w:eastAsia="ru-RU"/>
              </w:rPr>
            </w:pPr>
            <w:r w:rsidRPr="00BD39FD">
              <w:rPr>
                <w:rFonts w:eastAsia="Times New Roman" w:cs="Times New Roman"/>
                <w:b/>
                <w:color w:val="000000"/>
                <w:spacing w:val="-1"/>
                <w:lang w:eastAsia="ru-RU"/>
              </w:rPr>
              <w:t>«</w:t>
            </w:r>
            <w:r w:rsidRPr="00BD39FD">
              <w:rPr>
                <w:rFonts w:eastAsia="Times New Roman" w:cs="Times New Roman"/>
                <w:b/>
                <w:bCs/>
                <w:lang w:eastAsia="ru-RU"/>
              </w:rPr>
              <w:t>Содействие занятости населения</w:t>
            </w:r>
            <w:r w:rsidRPr="00BD39FD">
              <w:rPr>
                <w:rFonts w:eastAsia="Times New Roman" w:cs="Times New Roman"/>
                <w:b/>
                <w:color w:val="000000"/>
                <w:spacing w:val="-1"/>
                <w:lang w:eastAsia="ru-RU"/>
              </w:rPr>
              <w:t>»</w:t>
            </w:r>
          </w:p>
        </w:tc>
        <w:tc>
          <w:tcPr>
            <w:tcW w:w="1193" w:type="dxa"/>
            <w:vMerge w:val="restart"/>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ОЭ,</w:t>
            </w:r>
          </w:p>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color w:val="000000"/>
                <w:lang w:eastAsia="ru-RU"/>
              </w:rPr>
              <w:t>ЦЗН Киясовского района</w:t>
            </w:r>
          </w:p>
        </w:tc>
        <w:tc>
          <w:tcPr>
            <w:tcW w:w="1417" w:type="dxa"/>
            <w:shd w:val="clear" w:color="auto" w:fill="auto"/>
          </w:tcPr>
          <w:p w:rsidR="00BD39FD" w:rsidRPr="00BD39FD" w:rsidRDefault="00BD39FD" w:rsidP="00BD39FD">
            <w:pPr>
              <w:overflowPunct/>
              <w:autoSpaceDE/>
              <w:textAlignment w:val="auto"/>
              <w:rPr>
                <w:rFonts w:eastAsia="Times New Roman" w:cs="Times New Roman"/>
                <w:b/>
                <w:lang w:eastAsia="ru-RU"/>
              </w:rPr>
            </w:pPr>
            <w:r w:rsidRPr="00BD39FD">
              <w:rPr>
                <w:rFonts w:eastAsia="Times New Roman" w:cs="Times New Roman"/>
                <w:b/>
                <w:lang w:eastAsia="ru-RU"/>
              </w:rPr>
              <w:t>Всего</w:t>
            </w:r>
          </w:p>
        </w:tc>
        <w:tc>
          <w:tcPr>
            <w:tcW w:w="811"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440,0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212,0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265,6</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bCs/>
                <w:lang w:eastAsia="ru-RU"/>
              </w:rPr>
            </w:pPr>
            <w:r w:rsidRPr="00BD39FD">
              <w:rPr>
                <w:rFonts w:eastAsia="Times New Roman" w:cs="Times New Roman"/>
                <w:b/>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0,0</w:t>
            </w:r>
          </w:p>
        </w:tc>
        <w:tc>
          <w:tcPr>
            <w:tcW w:w="812" w:type="dxa"/>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0,0</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РФ</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УР</w:t>
            </w:r>
          </w:p>
        </w:tc>
        <w:tc>
          <w:tcPr>
            <w:tcW w:w="811"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shd w:val="clear" w:color="auto" w:fill="auto"/>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c>
          <w:tcPr>
            <w:tcW w:w="812" w:type="dxa"/>
          </w:tcPr>
          <w:p w:rsidR="00BD39FD" w:rsidRPr="00BD39FD" w:rsidRDefault="00BD39FD" w:rsidP="00BD39FD">
            <w:pPr>
              <w:overflowPunct/>
              <w:autoSpaceDE/>
              <w:jc w:val="center"/>
              <w:textAlignment w:val="auto"/>
              <w:rPr>
                <w:rFonts w:eastAsia="Times New Roman" w:cs="Times New Roman"/>
                <w:lang w:eastAsia="ru-RU"/>
              </w:rPr>
            </w:pPr>
            <w:r w:rsidRPr="00BD39FD">
              <w:rPr>
                <w:rFonts w:eastAsia="Times New Roman" w:cs="Times New Roman"/>
                <w:lang w:eastAsia="ru-RU"/>
              </w:rPr>
              <w:t>0,0</w:t>
            </w:r>
          </w:p>
        </w:tc>
      </w:tr>
      <w:tr w:rsidR="00BD39FD" w:rsidRPr="00BD39FD" w:rsidTr="00BD39FD">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87"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56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405"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721"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193" w:type="dxa"/>
            <w:vMerge/>
            <w:shd w:val="clear" w:color="auto" w:fill="auto"/>
          </w:tcPr>
          <w:p w:rsidR="00BD39FD" w:rsidRPr="00BD39FD" w:rsidRDefault="00BD39FD" w:rsidP="00BD39FD">
            <w:pPr>
              <w:autoSpaceDN w:val="0"/>
              <w:adjustRightInd w:val="0"/>
              <w:jc w:val="both"/>
              <w:outlineLvl w:val="5"/>
              <w:rPr>
                <w:rFonts w:eastAsia="Times New Roman" w:cs="Times New Roman"/>
                <w:lang w:eastAsia="ru-RU"/>
              </w:rPr>
            </w:pPr>
          </w:p>
        </w:tc>
        <w:tc>
          <w:tcPr>
            <w:tcW w:w="1417" w:type="dxa"/>
            <w:shd w:val="clear" w:color="auto" w:fill="auto"/>
          </w:tcPr>
          <w:p w:rsidR="00BD39FD" w:rsidRPr="00BD39FD" w:rsidRDefault="00BD39FD" w:rsidP="00BD39FD">
            <w:pPr>
              <w:overflowPunct/>
              <w:autoSpaceDE/>
              <w:textAlignment w:val="auto"/>
              <w:rPr>
                <w:rFonts w:eastAsia="Times New Roman" w:cs="Times New Roman"/>
                <w:lang w:eastAsia="ru-RU"/>
              </w:rPr>
            </w:pPr>
            <w:r w:rsidRPr="00BD39FD">
              <w:rPr>
                <w:rFonts w:eastAsia="Times New Roman" w:cs="Times New Roman"/>
                <w:lang w:eastAsia="ru-RU"/>
              </w:rPr>
              <w:t>Бюджет МО</w:t>
            </w:r>
          </w:p>
        </w:tc>
        <w:tc>
          <w:tcPr>
            <w:tcW w:w="811"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440,0</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212,0</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265,6</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bCs/>
                <w:lang w:eastAsia="ru-RU"/>
              </w:rPr>
            </w:pPr>
            <w:r w:rsidRPr="00BD39FD">
              <w:rPr>
                <w:rFonts w:eastAsia="Times New Roman" w:cs="Times New Roman"/>
                <w:bCs/>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0,0</w:t>
            </w:r>
          </w:p>
        </w:tc>
        <w:tc>
          <w:tcPr>
            <w:tcW w:w="812" w:type="dxa"/>
            <w:shd w:val="clear" w:color="auto" w:fill="auto"/>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0,0</w:t>
            </w:r>
          </w:p>
        </w:tc>
        <w:tc>
          <w:tcPr>
            <w:tcW w:w="812" w:type="dxa"/>
          </w:tcPr>
          <w:p w:rsidR="00BD39FD" w:rsidRPr="00BD39FD" w:rsidRDefault="00BD39FD" w:rsidP="00BD39FD">
            <w:pPr>
              <w:autoSpaceDN w:val="0"/>
              <w:adjustRightInd w:val="0"/>
              <w:jc w:val="center"/>
              <w:rPr>
                <w:rFonts w:eastAsia="Times New Roman" w:cs="Times New Roman"/>
                <w:color w:val="000000"/>
                <w:lang w:eastAsia="ru-RU"/>
              </w:rPr>
            </w:pPr>
            <w:r w:rsidRPr="00BD39FD">
              <w:rPr>
                <w:rFonts w:eastAsia="Times New Roman" w:cs="Times New Roman"/>
                <w:color w:val="000000"/>
                <w:lang w:eastAsia="ru-RU"/>
              </w:rPr>
              <w:t>0,0</w:t>
            </w:r>
          </w:p>
        </w:tc>
      </w:tr>
    </w:tbl>
    <w:p w:rsidR="00BD39FD" w:rsidRPr="00BD39FD" w:rsidRDefault="00BD39FD" w:rsidP="00BD39FD">
      <w:pPr>
        <w:tabs>
          <w:tab w:val="left" w:pos="1134"/>
        </w:tabs>
        <w:autoSpaceDN w:val="0"/>
        <w:adjustRightInd w:val="0"/>
        <w:jc w:val="both"/>
        <w:rPr>
          <w:rFonts w:eastAsia="Times New Roman" w:cs="Times New Roman"/>
          <w:sz w:val="26"/>
          <w:szCs w:val="26"/>
          <w:lang w:eastAsia="ru-RU"/>
        </w:rPr>
        <w:sectPr w:rsidR="00BD39FD" w:rsidRPr="00BD39FD" w:rsidSect="00BD39FD">
          <w:footerReference w:type="default" r:id="rId11"/>
          <w:pgSz w:w="16838" w:h="11906" w:orient="landscape"/>
          <w:pgMar w:top="709" w:right="1134" w:bottom="1701" w:left="1134" w:header="709" w:footer="709" w:gutter="0"/>
          <w:cols w:space="708"/>
          <w:docGrid w:linePitch="360"/>
        </w:sectPr>
      </w:pPr>
      <w:r w:rsidRPr="00BD39FD">
        <w:rPr>
          <w:rFonts w:eastAsia="Times New Roman" w:cs="Times New Roman"/>
          <w:color w:val="000000"/>
          <w:u w:val="single"/>
          <w:lang w:eastAsia="ru-RU"/>
        </w:rPr>
        <w:t>______________________________________________________________________________________________</w:t>
      </w:r>
    </w:p>
    <w:p w:rsidR="00BD39FD" w:rsidRPr="00BD39FD" w:rsidRDefault="00BD39FD" w:rsidP="00BD39FD">
      <w:pPr>
        <w:overflowPunct/>
        <w:autoSpaceDE/>
        <w:ind w:firstLine="709"/>
        <w:jc w:val="both"/>
        <w:textAlignment w:val="auto"/>
        <w:rPr>
          <w:rFonts w:eastAsia="Times New Roman" w:cs="Times New Roman"/>
          <w:bCs/>
          <w:sz w:val="26"/>
          <w:szCs w:val="26"/>
          <w:lang w:eastAsia="ru-RU"/>
        </w:rPr>
      </w:pPr>
      <w:r w:rsidRPr="00BD39FD">
        <w:rPr>
          <w:rFonts w:eastAsia="Times New Roman" w:cs="Times New Roman"/>
          <w:sz w:val="26"/>
          <w:szCs w:val="26"/>
          <w:lang w:eastAsia="ru-RU"/>
        </w:rPr>
        <w:lastRenderedPageBreak/>
        <w:t xml:space="preserve">2.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w:t>
      </w:r>
      <w:r w:rsidRPr="00BD39FD">
        <w:rPr>
          <w:rFonts w:eastAsia="Times New Roman" w:cs="Times New Roman"/>
          <w:color w:val="000000"/>
          <w:sz w:val="26"/>
          <w:szCs w:val="26"/>
          <w:lang w:eastAsia="ru-RU"/>
        </w:rPr>
        <w:t>Муниципальный округ Киясовский район Удмуртской Республики</w:t>
      </w:r>
      <w:r w:rsidRPr="00BD39FD">
        <w:rPr>
          <w:rFonts w:eastAsia="Times New Roman" w:cs="Times New Roman"/>
          <w:sz w:val="26"/>
          <w:szCs w:val="26"/>
          <w:lang w:eastAsia="ru-RU"/>
        </w:rPr>
        <w:t>» по социальным вопросам Митрошину М.С.</w:t>
      </w: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t xml:space="preserve">3. Опубликовать </w:t>
      </w:r>
      <w:proofErr w:type="gramStart"/>
      <w:r w:rsidRPr="00BD39FD">
        <w:rPr>
          <w:rFonts w:eastAsia="Times New Roman" w:cs="Times New Roman"/>
          <w:sz w:val="26"/>
          <w:szCs w:val="26"/>
          <w:lang w:eastAsia="ru-RU"/>
        </w:rPr>
        <w:t>в</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Вестник</w:t>
      </w:r>
      <w:proofErr w:type="gramEnd"/>
      <w:r w:rsidRPr="00BD39FD">
        <w:rPr>
          <w:rFonts w:eastAsia="Times New Roman" w:cs="Times New Roman"/>
          <w:sz w:val="26"/>
          <w:szCs w:val="26"/>
          <w:lang w:eastAsia="ru-RU"/>
        </w:rPr>
        <w:t xml:space="preserve">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BD39FD" w:rsidRPr="00BD39FD" w:rsidRDefault="00BD39FD" w:rsidP="00BD39FD">
      <w:pPr>
        <w:widowControl w:val="0"/>
        <w:tabs>
          <w:tab w:val="left" w:pos="865"/>
          <w:tab w:val="left" w:pos="1134"/>
        </w:tabs>
        <w:overflowPunct/>
        <w:autoSpaceDE/>
        <w:spacing w:line="276" w:lineRule="auto"/>
        <w:ind w:right="20"/>
        <w:jc w:val="both"/>
        <w:textAlignment w:val="auto"/>
        <w:rPr>
          <w:rFonts w:eastAsia="Times New Roman" w:cs="Times New Roman"/>
          <w:sz w:val="26"/>
          <w:szCs w:val="26"/>
          <w:lang w:eastAsia="en-US"/>
        </w:rPr>
      </w:pPr>
    </w:p>
    <w:p w:rsidR="00BD39FD" w:rsidRPr="00BD39FD" w:rsidRDefault="00BD39FD" w:rsidP="00BD39FD">
      <w:pPr>
        <w:widowControl w:val="0"/>
        <w:tabs>
          <w:tab w:val="left" w:pos="865"/>
          <w:tab w:val="left" w:pos="1134"/>
        </w:tabs>
        <w:overflowPunct/>
        <w:autoSpaceDE/>
        <w:spacing w:line="276" w:lineRule="auto"/>
        <w:ind w:right="20"/>
        <w:jc w:val="both"/>
        <w:textAlignment w:val="auto"/>
        <w:rPr>
          <w:rFonts w:eastAsia="Times New Roman" w:cs="Times New Roman"/>
          <w:sz w:val="26"/>
          <w:szCs w:val="26"/>
          <w:lang w:eastAsia="en-US"/>
        </w:rPr>
      </w:pPr>
    </w:p>
    <w:p w:rsidR="00BD39FD" w:rsidRPr="00BD39FD" w:rsidRDefault="00BD39FD" w:rsidP="00BD39FD">
      <w:pPr>
        <w:widowControl w:val="0"/>
        <w:tabs>
          <w:tab w:val="left" w:pos="865"/>
          <w:tab w:val="left" w:pos="1134"/>
        </w:tabs>
        <w:overflowPunct/>
        <w:autoSpaceDE/>
        <w:spacing w:line="276" w:lineRule="auto"/>
        <w:ind w:right="20"/>
        <w:jc w:val="both"/>
        <w:textAlignment w:val="auto"/>
        <w:rPr>
          <w:rFonts w:eastAsia="Times New Roman" w:cs="Times New Roman"/>
          <w:sz w:val="26"/>
          <w:szCs w:val="26"/>
          <w:lang w:eastAsia="en-US"/>
        </w:rPr>
      </w:pPr>
    </w:p>
    <w:p w:rsidR="00BD39FD" w:rsidRPr="00BD39FD" w:rsidRDefault="00BD39FD" w:rsidP="00BD39FD">
      <w:pPr>
        <w:autoSpaceDN w:val="0"/>
        <w:adjustRightInd w:val="0"/>
        <w:ind w:left="283"/>
        <w:rPr>
          <w:rFonts w:eastAsia="Times New Roman" w:cs="Times New Roman"/>
          <w:sz w:val="26"/>
          <w:szCs w:val="26"/>
          <w:lang w:eastAsia="ru-RU"/>
        </w:rPr>
      </w:pPr>
      <w:r w:rsidRPr="00BD39FD">
        <w:rPr>
          <w:rFonts w:eastAsia="Times New Roman" w:cs="Times New Roman"/>
          <w:sz w:val="26"/>
          <w:szCs w:val="26"/>
          <w:lang w:eastAsia="ru-RU"/>
        </w:rPr>
        <w:t>Глава муниципального образования</w:t>
      </w:r>
    </w:p>
    <w:p w:rsidR="00BD39FD" w:rsidRPr="00BD39FD" w:rsidRDefault="00BD39FD" w:rsidP="00BD39FD">
      <w:pPr>
        <w:autoSpaceDN w:val="0"/>
        <w:adjustRightInd w:val="0"/>
        <w:ind w:left="283"/>
        <w:rPr>
          <w:rFonts w:eastAsia="Times New Roman" w:cs="Times New Roman"/>
          <w:sz w:val="26"/>
          <w:szCs w:val="26"/>
          <w:lang w:eastAsia="ru-RU"/>
        </w:rPr>
      </w:pPr>
      <w:r w:rsidRPr="00BD39FD">
        <w:rPr>
          <w:rFonts w:eastAsia="Times New Roman" w:cs="Times New Roman"/>
          <w:sz w:val="26"/>
          <w:szCs w:val="26"/>
          <w:lang w:eastAsia="ru-RU"/>
        </w:rPr>
        <w:t xml:space="preserve">«Муниципальный округ Киясовский </w:t>
      </w:r>
    </w:p>
    <w:p w:rsidR="00BD39FD" w:rsidRPr="00BD39FD" w:rsidRDefault="00BD39FD" w:rsidP="00BD39FD">
      <w:pPr>
        <w:autoSpaceDN w:val="0"/>
        <w:adjustRightInd w:val="0"/>
        <w:ind w:left="283"/>
        <w:rPr>
          <w:rFonts w:eastAsia="Times New Roman" w:cs="Times New Roman"/>
          <w:sz w:val="26"/>
          <w:szCs w:val="26"/>
          <w:lang w:eastAsia="ru-RU"/>
        </w:rPr>
      </w:pPr>
      <w:r w:rsidRPr="00BD39FD">
        <w:rPr>
          <w:rFonts w:eastAsia="Times New Roman" w:cs="Times New Roman"/>
          <w:sz w:val="26"/>
          <w:szCs w:val="26"/>
          <w:lang w:eastAsia="ru-RU"/>
        </w:rPr>
        <w:t xml:space="preserve">район Удмуртской Республики»                                                           С.В. </w:t>
      </w:r>
      <w:proofErr w:type="gramStart"/>
      <w:r w:rsidRPr="00BD39FD">
        <w:rPr>
          <w:rFonts w:eastAsia="Times New Roman" w:cs="Times New Roman"/>
          <w:sz w:val="26"/>
          <w:szCs w:val="26"/>
          <w:lang w:eastAsia="ru-RU"/>
        </w:rPr>
        <w:t>Мерзляков</w:t>
      </w:r>
      <w:proofErr w:type="gramEnd"/>
      <w:r w:rsidRPr="00BD39FD">
        <w:rPr>
          <w:rFonts w:eastAsia="Times New Roman" w:cs="Times New Roman"/>
          <w:sz w:val="26"/>
          <w:szCs w:val="26"/>
          <w:lang w:eastAsia="ru-RU"/>
        </w:rPr>
        <w:t xml:space="preserve"> </w:t>
      </w:r>
    </w:p>
    <w:p w:rsidR="00BD39FD" w:rsidRPr="00BD39FD" w:rsidRDefault="00BD39FD" w:rsidP="00BD39FD">
      <w:pPr>
        <w:tabs>
          <w:tab w:val="left" w:pos="1134"/>
        </w:tabs>
        <w:autoSpaceDN w:val="0"/>
        <w:adjustRightInd w:val="0"/>
        <w:jc w:val="both"/>
        <w:rPr>
          <w:rFonts w:eastAsia="Times New Roman" w:cs="Times New Roman"/>
          <w:sz w:val="26"/>
          <w:szCs w:val="26"/>
          <w:lang w:eastAsia="ru-RU"/>
        </w:rPr>
      </w:pPr>
    </w:p>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D259F9" w:rsidRDefault="00D259F9"/>
    <w:p w:rsidR="00D259F9" w:rsidRDefault="00D259F9"/>
    <w:p w:rsidR="00D259F9" w:rsidRDefault="00D259F9"/>
    <w:p w:rsidR="00BD39FD" w:rsidRPr="00BD39FD" w:rsidRDefault="00BD39FD" w:rsidP="00BD39FD">
      <w:pPr>
        <w:autoSpaceDN w:val="0"/>
        <w:adjustRightInd w:val="0"/>
        <w:jc w:val="right"/>
        <w:rPr>
          <w:rFonts w:eastAsia="Times New Roman" w:cs="Times New Roman"/>
          <w:lang w:eastAsia="ru-RU"/>
        </w:rPr>
      </w:pPr>
      <w:r w:rsidRPr="00BD39FD">
        <w:rPr>
          <w:rFonts w:eastAsia="Times New Roman" w:cs="Times New Roman"/>
          <w:noProof/>
          <w:lang w:eastAsia="ru-RU"/>
        </w:rPr>
        <w:lastRenderedPageBreak/>
        <mc:AlternateContent>
          <mc:Choice Requires="wps">
            <w:drawing>
              <wp:anchor distT="0" distB="0" distL="114300" distR="114300" simplePos="0" relativeHeight="251668480" behindDoc="0" locked="0" layoutInCell="1" allowOverlap="1" wp14:anchorId="338F4F32" wp14:editId="1BDDF6DA">
                <wp:simplePos x="0" y="0"/>
                <wp:positionH relativeFrom="column">
                  <wp:posOffset>3434715</wp:posOffset>
                </wp:positionH>
                <wp:positionV relativeFrom="paragraph">
                  <wp:posOffset>43815</wp:posOffset>
                </wp:positionV>
                <wp:extent cx="2684780" cy="901065"/>
                <wp:effectExtent l="5715" t="5715" r="5080" b="762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01065"/>
                        </a:xfrm>
                        <a:prstGeom prst="rect">
                          <a:avLst/>
                        </a:prstGeom>
                        <a:solidFill>
                          <a:srgbClr val="FFFFFF"/>
                        </a:solidFill>
                        <a:ln w="9525">
                          <a:solidFill>
                            <a:srgbClr val="FFFFFF"/>
                          </a:solidFill>
                          <a:miter lim="800000"/>
                          <a:headEnd/>
                          <a:tailEnd/>
                        </a:ln>
                      </wps:spPr>
                      <wps:txb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Pr="003A3243" w:rsidRDefault="00BD39FD" w:rsidP="00BD39FD">
                            <w:pPr>
                              <w:jc w:val="center"/>
                              <w:rPr>
                                <w:b/>
                                <w:sz w:val="26"/>
                                <w:szCs w:val="26"/>
                              </w:rPr>
                            </w:pPr>
                            <w:r>
                              <w:rPr>
                                <w:b/>
                                <w:sz w:val="26"/>
                                <w:szCs w:val="26"/>
                              </w:rPr>
                              <w:t>АДМИНИСТРАЦИЕЗ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9" style="position:absolute;left:0;text-align:left;margin-left:270.45pt;margin-top:3.45pt;width:211.4pt;height:7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a9TAIAAF8EAAAOAAAAZHJzL2Uyb0RvYy54bWysVM2O0zAQviPxDpbvNG1pu92o6WrVpQhp&#10;gZUWHsBxnMbCsc3YbVpOSFyReAQeggviZ58hfSPGbrfbhQtC5GDNeDzfzHwzk8nZulZkJcBJozPa&#10;63QpEZqbQupFRl+/mj8aU+I80wVTRouMboSjZ9OHDyaNTUXfVEYVAgiCaJc2NqOV9zZNEscrUTPX&#10;MVZoNJYGauZRhUVSAGsQvVZJv9sdJY2BwoLhwjm8vdgZ6TTil6Xg/mVZOuGJyijm5uMJ8czDmUwn&#10;LF0As5Xk+zTYP2RRM6kx6AHqgnlGliD/gKolB+NM6Tvc1IkpS8lFrAGr6XV/q+a6YlbEWpAcZw80&#10;uf8Hy1+sroDIIqMjSjSrsUXt5+377af2R3uz/dB+aW/a79uP7c/2a/uNjAJfjXUpul3bKwgVO3tp&#10;+BtHtJlVTC/EOYBpKsEKzLIX3if3HILi0JXkzXNTYDi29CZSty6hDoBIClnHDm0OHRJrTzhe9kfj&#10;wckYG8nRdoqMjYYxBEtvvS04/1SYmgQho4ATENHZ6tL5kA1Lb5/E7I2SxVwqFRVY5DMFZMVwWubx&#10;26O742dKkwajD/vDiHzP5v4OopYex17JOqPjbvhCHJYG2p7oIsqeSbWTMWWl9zwG6nYt8Ot8HRv3&#10;OPgGWnNTbJBYMLspx61EoTLwjpIGJzyj7u2SgaBEPdPYnNPeYBBWIiqD4UkfFTi25McWpjlCZdRT&#10;shNnfrdGSwtyUWGkXmRDm3NsaCkj13dZ7dPHKY4t2G9cWJNjPb66+y9MfwEAAP//AwBQSwMEFAAG&#10;AAgAAAAhAEfju0/eAAAACQEAAA8AAABkcnMvZG93bnJldi54bWxMj8FOwzAMhu9IvENkJG4sBUrp&#10;StMJRhEXDmMbdy8xbUWTVE22dTw95gQny/o//f5cLibbiwONofNOwfUsAUFOe9O5RsF283KVgwgR&#10;ncHeO1JwogCL6vysxML4o3unwzo2gktcKFBBG+NQSBl0SxbDzA/kOPv0o8XI69hIM+KRy20vb5Ik&#10;kxY7xxdaHGjZkv5a762CFeLz6vtV66f69JbWtPyoyfdKXV5Mjw8gIk3xD4ZffVaHip12fu9MEL2C&#10;uzSZM6og48H5PLu9B7FjMM1zkFUp/39Q/QAAAP//AwBQSwECLQAUAAYACAAAACEAtoM4kv4AAADh&#10;AQAAEwAAAAAAAAAAAAAAAAAAAAAAW0NvbnRlbnRfVHlwZXNdLnhtbFBLAQItABQABgAIAAAAIQA4&#10;/SH/1gAAAJQBAAALAAAAAAAAAAAAAAAAAC8BAABfcmVscy8ucmVsc1BLAQItABQABgAIAAAAIQB8&#10;CJa9TAIAAF8EAAAOAAAAAAAAAAAAAAAAAC4CAABkcnMvZTJvRG9jLnhtbFBLAQItABQABgAIAAAA&#10;IQBH47tP3gAAAAkBAAAPAAAAAAAAAAAAAAAAAKYEAABkcnMvZG93bnJldi54bWxQSwUGAAAAAAQA&#10;BADzAAAAsQUAAAAA&#10;" strokecolor="white">
                <v:textbo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Pr="003A3243" w:rsidRDefault="00BD39FD" w:rsidP="00BD39FD">
                      <w:pPr>
                        <w:jc w:val="center"/>
                        <w:rPr>
                          <w:b/>
                          <w:sz w:val="26"/>
                          <w:szCs w:val="26"/>
                        </w:rPr>
                      </w:pPr>
                      <w:r>
                        <w:rPr>
                          <w:b/>
                          <w:sz w:val="26"/>
                          <w:szCs w:val="26"/>
                        </w:rPr>
                        <w:t>АДМИНИСТРАЦИЕЗ</w:t>
                      </w:r>
                    </w:p>
                  </w:txbxContent>
                </v:textbox>
              </v:rect>
            </w:pict>
          </mc:Fallback>
        </mc:AlternateContent>
      </w:r>
      <w:r w:rsidRPr="00BD39FD">
        <w:rPr>
          <w:rFonts w:eastAsia="Times New Roman" w:cs="Times New Roman"/>
          <w:noProof/>
          <w:lang w:eastAsia="ru-RU"/>
        </w:rPr>
        <mc:AlternateContent>
          <mc:Choice Requires="wps">
            <w:drawing>
              <wp:anchor distT="0" distB="0" distL="114300" distR="114300" simplePos="0" relativeHeight="251667456" behindDoc="0" locked="0" layoutInCell="1" allowOverlap="1" wp14:anchorId="2D53B9D3" wp14:editId="000CA913">
                <wp:simplePos x="0" y="0"/>
                <wp:positionH relativeFrom="column">
                  <wp:posOffset>-109855</wp:posOffset>
                </wp:positionH>
                <wp:positionV relativeFrom="paragraph">
                  <wp:posOffset>43815</wp:posOffset>
                </wp:positionV>
                <wp:extent cx="2447925" cy="1116330"/>
                <wp:effectExtent l="13970" t="5715" r="5080" b="1143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16330"/>
                        </a:xfrm>
                        <a:prstGeom prst="rect">
                          <a:avLst/>
                        </a:prstGeom>
                        <a:solidFill>
                          <a:srgbClr val="FFFFFF"/>
                        </a:solidFill>
                        <a:ln w="9525">
                          <a:solidFill>
                            <a:srgbClr val="FFFFFF"/>
                          </a:solidFill>
                          <a:miter lim="800000"/>
                          <a:headEnd/>
                          <a:tailEnd/>
                        </a:ln>
                      </wps:spPr>
                      <wps:txb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образования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Киясовский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0" style="position:absolute;left:0;text-align:left;margin-left:-8.65pt;margin-top:3.45pt;width:192.75pt;height:8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SwIAAGAEAAAOAAAAZHJzL2Uyb0RvYy54bWysVMtuEzEU3SPxD5b3ZDJp0rSjTqoqJQip&#10;QKXCBzgeT8bCY5trJ5OyQuoWiU/gI9ggHv2GyR9x7UlCgF3FLCxfP47PPefeOTtf14qsBDhpdE7T&#10;Xp8SobkppF7k9M3r2ZMTSpxnumDKaJHTW+Ho+eTxo7PGZmJgKqMKAQRBtMsam9PKe5slieOVqJnr&#10;GSs0bpYGauYxhEVSAGsQvVbJoN8/ThoDhQXDhXO4etlt0knEL0vB/auydMITlVPk5uMIcZyHMZmc&#10;sWwBzFaSb2mwB7ComdT46B7qknlGliD/gaolB+NM6Xvc1IkpS8lFzAGzSft/ZXNTMStiLiiOs3uZ&#10;3P+D5S9X10BkkdMxJZrVaFH7efNh86n90d5v7tov7X37ffOx/dl+bb+RcdCrsS7Dazf2GkLGzl4Z&#10;/tYRbaYV0wtxAWCaSrACWabhfPLHhRA4vErmzQtT4HNs6U2Ubl1CHQBRFLKODt3uHRJrTzguDobD&#10;8elgRAnHvTRNj4+OoocJy3bXLTj/TJiahElOAUsgwrPVlfOBDst2RyJ9o2Qxk0rFABbzqQKyYlgu&#10;s/jFDDDLw2NKkyanpyMk8lCIWnqseyXrnJ70w9dVYtDtqS5iVXomVTdHykpvhQzadR749XwdnRvu&#10;XJmb4haVBdOVObYlTioD7ylpsMRz6t4tGQhK1HON7pymw2HoiRgMR+MBBnC4Mz/cYZojVE49Jd10&#10;6rs+WlqQiwpfSqMa2lygo6WMWge3O1Zb+ljG0YJty4U+OYzjqd8/hskvAAAA//8DAFBLAwQUAAYA&#10;CAAAACEAJYWNj94AAAAJAQAADwAAAGRycy9kb3ducmV2LnhtbEyPwU7DMBBE70j8g7VI3FqnKUpD&#10;iFNBCeLCoRS4b+0liYjXUey2KV+POcFxNU8zb8v1ZHtxpNF3jhUs5gkIYu1Mx42C97enWQ7CB2SD&#10;vWNScCYP6+ryosTCuBO/0nEXGhFL2BeooA1hKKT0uiWLfu4G4ph9utFiiOfYSDPiKZbbXqZJkkmL&#10;HceFFgfatKS/dgerYIv4uP1+1vqhPr/c1LT5qMn1Sl1fTfd3IAJN4Q+GX/2oDlV02rsDGy96BbPF&#10;ahlRBdktiJgvszwFsY9gnq5AVqX8/0H1AwAA//8DAFBLAQItABQABgAIAAAAIQC2gziS/gAAAOEB&#10;AAATAAAAAAAAAAAAAAAAAAAAAABbQ29udGVudF9UeXBlc10ueG1sUEsBAi0AFAAGAAgAAAAhADj9&#10;If/WAAAAlAEAAAsAAAAAAAAAAAAAAAAALwEAAF9yZWxzLy5yZWxzUEsBAi0AFAAGAAgAAAAhAMj4&#10;UD9LAgAAYAQAAA4AAAAAAAAAAAAAAAAALgIAAGRycy9lMm9Eb2MueG1sUEsBAi0AFAAGAAgAAAAh&#10;ACWFjY/eAAAACQEAAA8AAAAAAAAAAAAAAAAApQQAAGRycy9kb3ducmV2LnhtbFBLBQYAAAAABAAE&#10;APMAAACwBQAAAAA=&#10;" strokecolor="white">
                <v:textbo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образования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Киясовский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txbxContent>
                </v:textbox>
              </v:rect>
            </w:pict>
          </mc:Fallback>
        </mc:AlternateContent>
      </w:r>
    </w:p>
    <w:p w:rsidR="00BD39FD" w:rsidRPr="00BD39FD" w:rsidRDefault="00BD39FD" w:rsidP="00BD39FD">
      <w:pPr>
        <w:autoSpaceDN w:val="0"/>
        <w:adjustRightInd w:val="0"/>
        <w:jc w:val="right"/>
        <w:rPr>
          <w:rFonts w:eastAsia="Times New Roman" w:cs="Times New Roman"/>
          <w:lang w:eastAsia="ru-RU"/>
        </w:rPr>
      </w:pPr>
      <w:r w:rsidRPr="00BD39FD">
        <w:rPr>
          <w:rFonts w:eastAsia="Times New Roman" w:cs="Times New Roman"/>
          <w:noProof/>
          <w:lang w:eastAsia="ru-RU"/>
        </w:rPr>
        <w:drawing>
          <wp:anchor distT="0" distB="0" distL="114300" distR="114300" simplePos="0" relativeHeight="251666432" behindDoc="0" locked="0" layoutInCell="1" allowOverlap="1" wp14:anchorId="38A66342" wp14:editId="623AA0C0">
            <wp:simplePos x="0" y="0"/>
            <wp:positionH relativeFrom="column">
              <wp:posOffset>2628265</wp:posOffset>
            </wp:positionH>
            <wp:positionV relativeFrom="paragraph">
              <wp:posOffset>-102235</wp:posOffset>
            </wp:positionV>
            <wp:extent cx="610235" cy="805815"/>
            <wp:effectExtent l="0" t="0" r="0" b="0"/>
            <wp:wrapNone/>
            <wp:docPr id="8" name="Рисунок 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Киясовского района прозрачный фон"/>
                    <pic:cNvPicPr>
                      <a:picLocks noChangeAspect="1" noChangeArrowheads="1"/>
                    </pic:cNvPicPr>
                  </pic:nvPicPr>
                  <pic:blipFill>
                    <a:blip r:embed="rId6"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sz w:val="16"/>
          <w:szCs w:val="16"/>
          <w:lang w:eastAsia="ru-RU"/>
        </w:rPr>
      </w:pPr>
    </w:p>
    <w:p w:rsidR="00BD39FD" w:rsidRPr="00BD39FD" w:rsidRDefault="00BD39FD" w:rsidP="00BD39FD">
      <w:pPr>
        <w:keepNext/>
        <w:overflowPunct/>
        <w:autoSpaceDE/>
        <w:jc w:val="center"/>
        <w:textAlignment w:val="auto"/>
        <w:outlineLvl w:val="0"/>
        <w:rPr>
          <w:rFonts w:eastAsia="Times New Roman" w:cs="Times New Roman"/>
          <w:b/>
          <w:bCs/>
          <w:sz w:val="16"/>
          <w:szCs w:val="16"/>
          <w:lang w:val="x-none" w:eastAsia="x-none"/>
        </w:rPr>
      </w:pPr>
    </w:p>
    <w:p w:rsidR="00BD39FD" w:rsidRPr="00BD39FD" w:rsidRDefault="00BD39FD" w:rsidP="00BD39FD">
      <w:pPr>
        <w:autoSpaceDN w:val="0"/>
        <w:adjustRightInd w:val="0"/>
        <w:jc w:val="center"/>
        <w:rPr>
          <w:rFonts w:eastAsia="Times New Roman" w:cs="Times New Roman"/>
          <w:b/>
          <w:sz w:val="28"/>
          <w:lang w:eastAsia="ru-RU"/>
        </w:rPr>
      </w:pPr>
    </w:p>
    <w:p w:rsidR="00BD39FD" w:rsidRPr="00BD39FD" w:rsidRDefault="00BD39FD" w:rsidP="00BD39FD">
      <w:pPr>
        <w:autoSpaceDN w:val="0"/>
        <w:adjustRightInd w:val="0"/>
        <w:jc w:val="center"/>
        <w:rPr>
          <w:rFonts w:eastAsia="Times New Roman" w:cs="Times New Roman"/>
          <w:b/>
          <w:sz w:val="24"/>
          <w:lang w:eastAsia="ru-RU"/>
        </w:rPr>
      </w:pPr>
      <w:r w:rsidRPr="00BD39FD">
        <w:rPr>
          <w:rFonts w:eastAsia="Times New Roman" w:cs="Times New Roman"/>
          <w:b/>
          <w:sz w:val="28"/>
          <w:lang w:eastAsia="ru-RU"/>
        </w:rPr>
        <w:t>ПОСТАНОВЛЕНИЕ</w:t>
      </w:r>
    </w:p>
    <w:p w:rsidR="00BD39FD" w:rsidRPr="00BD39FD" w:rsidRDefault="00BD39FD" w:rsidP="00BD39FD">
      <w:pPr>
        <w:autoSpaceDN w:val="0"/>
        <w:adjustRightInd w:val="0"/>
        <w:jc w:val="center"/>
        <w:rPr>
          <w:rFonts w:eastAsia="Times New Roman" w:cs="Times New Roman"/>
          <w:sz w:val="24"/>
          <w:lang w:eastAsia="ru-RU"/>
        </w:rPr>
      </w:pPr>
    </w:p>
    <w:p w:rsidR="00BD39FD" w:rsidRPr="00BD39FD" w:rsidRDefault="00BD39FD" w:rsidP="00BD39FD">
      <w:pPr>
        <w:tabs>
          <w:tab w:val="left" w:pos="142"/>
        </w:tabs>
        <w:autoSpaceDN w:val="0"/>
        <w:adjustRightInd w:val="0"/>
        <w:rPr>
          <w:rFonts w:eastAsia="Times New Roman" w:cs="Times New Roman"/>
          <w:sz w:val="26"/>
          <w:szCs w:val="26"/>
          <w:lang w:eastAsia="ru-RU"/>
        </w:rPr>
      </w:pPr>
      <w:r w:rsidRPr="00BD39FD">
        <w:rPr>
          <w:rFonts w:eastAsia="Times New Roman" w:cs="Times New Roman"/>
          <w:sz w:val="26"/>
          <w:szCs w:val="26"/>
          <w:lang w:eastAsia="ru-RU"/>
        </w:rPr>
        <w:t>17 марта 2022 года                                                                                                    № 233</w:t>
      </w:r>
    </w:p>
    <w:p w:rsidR="00BD39FD" w:rsidRPr="00BD39FD" w:rsidRDefault="00BD39FD" w:rsidP="00BD39FD">
      <w:pPr>
        <w:tabs>
          <w:tab w:val="center" w:pos="4818"/>
          <w:tab w:val="left" w:pos="5865"/>
        </w:tabs>
        <w:autoSpaceDN w:val="0"/>
        <w:adjustRightInd w:val="0"/>
        <w:rPr>
          <w:rFonts w:eastAsia="Times New Roman" w:cs="Times New Roman"/>
          <w:sz w:val="26"/>
          <w:szCs w:val="26"/>
          <w:lang w:eastAsia="ru-RU"/>
        </w:rPr>
      </w:pPr>
      <w:r w:rsidRPr="00BD39FD">
        <w:rPr>
          <w:rFonts w:eastAsia="Times New Roman" w:cs="Times New Roman"/>
          <w:sz w:val="26"/>
          <w:szCs w:val="26"/>
          <w:lang w:eastAsia="ru-RU"/>
        </w:rPr>
        <w:tab/>
        <w:t>с. Киясово</w:t>
      </w:r>
      <w:r w:rsidRPr="00BD39FD">
        <w:rPr>
          <w:rFonts w:eastAsia="Times New Roman" w:cs="Times New Roman"/>
          <w:sz w:val="26"/>
          <w:szCs w:val="26"/>
          <w:lang w:eastAsia="ru-RU"/>
        </w:rPr>
        <w:tab/>
      </w:r>
    </w:p>
    <w:p w:rsidR="00BD39FD" w:rsidRPr="00BD39FD" w:rsidRDefault="00BD39FD" w:rsidP="00BD39FD">
      <w:pPr>
        <w:tabs>
          <w:tab w:val="left" w:pos="1134"/>
        </w:tabs>
        <w:autoSpaceDN w:val="0"/>
        <w:adjustRightInd w:val="0"/>
        <w:rPr>
          <w:rFonts w:eastAsia="Times New Roman" w:cs="Times New Roman"/>
          <w:sz w:val="26"/>
          <w:szCs w:val="26"/>
          <w:lang w:eastAsia="ru-RU"/>
        </w:rPr>
      </w:pPr>
    </w:p>
    <w:p w:rsidR="00BD39FD" w:rsidRPr="00BD39FD" w:rsidRDefault="00BD39FD" w:rsidP="00BD39FD">
      <w:pPr>
        <w:tabs>
          <w:tab w:val="left" w:pos="1134"/>
        </w:tabs>
        <w:autoSpaceDN w:val="0"/>
        <w:adjustRightInd w:val="0"/>
        <w:jc w:val="center"/>
        <w:rPr>
          <w:rFonts w:eastAsia="Times New Roman" w:cs="Times New Roman"/>
          <w:sz w:val="26"/>
          <w:szCs w:val="26"/>
          <w:lang w:eastAsia="ru-RU"/>
        </w:rPr>
      </w:pPr>
      <w:r w:rsidRPr="00BD39FD">
        <w:rPr>
          <w:rFonts w:eastAsia="Times New Roman" w:cs="Times New Roman"/>
          <w:b/>
          <w:bCs/>
          <w:sz w:val="26"/>
          <w:szCs w:val="26"/>
          <w:lang w:eastAsia="ru-RU"/>
        </w:rPr>
        <w:t>О внесении изменений в муниципальную программу муниципального образования «Киясовский район» «Безопасность»</w:t>
      </w:r>
    </w:p>
    <w:p w:rsidR="00BD39FD" w:rsidRPr="00BD39FD" w:rsidRDefault="00BD39FD" w:rsidP="00BD39FD">
      <w:pPr>
        <w:widowControl w:val="0"/>
        <w:tabs>
          <w:tab w:val="left" w:pos="1134"/>
        </w:tabs>
        <w:autoSpaceDN w:val="0"/>
        <w:adjustRightInd w:val="0"/>
        <w:jc w:val="center"/>
        <w:rPr>
          <w:rFonts w:eastAsia="Times New Roman" w:cs="Times New Roman"/>
          <w:b/>
          <w:bCs/>
          <w:caps/>
          <w:sz w:val="26"/>
          <w:szCs w:val="26"/>
          <w:lang w:eastAsia="ru-RU"/>
        </w:rPr>
      </w:pPr>
    </w:p>
    <w:p w:rsidR="00BD39FD" w:rsidRPr="00BD39FD" w:rsidRDefault="00BD39FD" w:rsidP="00BD39FD">
      <w:pPr>
        <w:keepNext/>
        <w:autoSpaceDN w:val="0"/>
        <w:adjustRightInd w:val="0"/>
        <w:ind w:firstLine="709"/>
        <w:jc w:val="both"/>
        <w:outlineLvl w:val="0"/>
        <w:rPr>
          <w:rFonts w:ascii="Georgia" w:eastAsia="Times New Roman" w:hAnsi="Georgia" w:cs="Times New Roman"/>
          <w:color w:val="342E2F"/>
          <w:sz w:val="26"/>
          <w:szCs w:val="26"/>
          <w:lang w:eastAsia="ru-RU"/>
        </w:rPr>
      </w:pPr>
      <w:proofErr w:type="gramStart"/>
      <w:r w:rsidRPr="00BD39FD">
        <w:rPr>
          <w:rFonts w:eastAsia="Times New Roman" w:cs="Times New Roman"/>
          <w:sz w:val="26"/>
          <w:szCs w:val="26"/>
          <w:lang w:eastAsia="ru-RU"/>
        </w:rPr>
        <w:t>В соответствии с решением Совета депутатов муниципального образования «Муниципальный округ Киясовский район Удмуртской Республики» от 27.12.2021 года</w:t>
      </w:r>
      <w:r w:rsidRPr="00BD39FD">
        <w:rPr>
          <w:rFonts w:eastAsia="Times New Roman" w:cs="Times New Roman"/>
          <w:color w:val="342E2F"/>
          <w:sz w:val="26"/>
          <w:szCs w:val="26"/>
          <w:lang w:eastAsia="ru-RU"/>
        </w:rPr>
        <w:t xml:space="preserve"> № 96 </w:t>
      </w:r>
      <w:r w:rsidRPr="00BD39FD">
        <w:rPr>
          <w:rFonts w:eastAsia="Times New Roman" w:cs="Times New Roman"/>
          <w:sz w:val="26"/>
          <w:szCs w:val="26"/>
          <w:lang w:eastAsia="ru-RU"/>
        </w:rPr>
        <w:t>«</w:t>
      </w:r>
      <w:hyperlink r:id="rId12" w:history="1">
        <w:r w:rsidRPr="00BD39FD">
          <w:rPr>
            <w:rFonts w:eastAsia="Times New Roman" w:cs="Times New Roman"/>
            <w:sz w:val="26"/>
            <w:szCs w:val="26"/>
            <w:lang w:eastAsia="ru-RU"/>
          </w:rPr>
          <w:t>О бюджете муниципального образования «Муниципальный округ Киясовский район Удмуртской Республики» на 2022 год и на плановый период 2023 и 2024 годов</w:t>
        </w:r>
      </w:hyperlink>
      <w:r w:rsidRPr="00BD39FD">
        <w:rPr>
          <w:rFonts w:eastAsia="Times New Roman" w:cs="Times New Roman"/>
          <w:sz w:val="26"/>
          <w:szCs w:val="26"/>
          <w:lang w:eastAsia="ru-RU"/>
        </w:rPr>
        <w:t>», руководствуясь статьями 30, 32 Устава муниципального образования «Муниципальный округ Киясовский район Удмуртской Республики»</w:t>
      </w:r>
      <w:proofErr w:type="gramEnd"/>
    </w:p>
    <w:p w:rsidR="00BD39FD" w:rsidRPr="00BD39FD" w:rsidRDefault="00BD39FD" w:rsidP="00BD39FD">
      <w:pPr>
        <w:tabs>
          <w:tab w:val="left" w:pos="1134"/>
        </w:tabs>
        <w:autoSpaceDN w:val="0"/>
        <w:adjustRightInd w:val="0"/>
        <w:ind w:firstLine="709"/>
        <w:jc w:val="both"/>
        <w:rPr>
          <w:rFonts w:eastAsia="Times New Roman" w:cs="Times New Roman"/>
          <w:sz w:val="26"/>
          <w:szCs w:val="26"/>
          <w:lang w:eastAsia="ru-RU"/>
        </w:rPr>
      </w:pPr>
    </w:p>
    <w:p w:rsidR="00BD39FD" w:rsidRPr="00BD39FD" w:rsidRDefault="00BD39FD" w:rsidP="00BD39FD">
      <w:pPr>
        <w:widowControl w:val="0"/>
        <w:tabs>
          <w:tab w:val="left" w:pos="865"/>
          <w:tab w:val="left" w:pos="1134"/>
        </w:tabs>
        <w:autoSpaceDN w:val="0"/>
        <w:adjustRightInd w:val="0"/>
        <w:jc w:val="both"/>
        <w:rPr>
          <w:rFonts w:eastAsia="Times New Roman" w:cs="Times New Roman"/>
          <w:sz w:val="26"/>
          <w:szCs w:val="26"/>
          <w:lang w:eastAsia="en-US"/>
        </w:rPr>
      </w:pPr>
      <w:r w:rsidRPr="00BD39FD">
        <w:rPr>
          <w:rFonts w:eastAsia="Times New Roman" w:cs="Times New Roman"/>
          <w:sz w:val="26"/>
          <w:szCs w:val="26"/>
          <w:lang w:eastAsia="en-US"/>
        </w:rPr>
        <w:t>ПОСТАНОВЛЯЮ:</w:t>
      </w:r>
    </w:p>
    <w:p w:rsidR="00BD39FD" w:rsidRPr="00BD39FD" w:rsidRDefault="00BD39FD" w:rsidP="00340365">
      <w:pPr>
        <w:numPr>
          <w:ilvl w:val="0"/>
          <w:numId w:val="12"/>
        </w:numPr>
        <w:autoSpaceDN w:val="0"/>
        <w:adjustRightInd w:val="0"/>
        <w:ind w:left="0" w:firstLine="709"/>
        <w:jc w:val="both"/>
        <w:rPr>
          <w:rFonts w:eastAsia="Times New Roman" w:cs="Times New Roman"/>
          <w:b/>
          <w:sz w:val="26"/>
          <w:szCs w:val="26"/>
          <w:lang w:eastAsia="ru-RU"/>
        </w:rPr>
      </w:pPr>
      <w:proofErr w:type="gramStart"/>
      <w:r w:rsidRPr="00BD39FD">
        <w:rPr>
          <w:rFonts w:eastAsia="Times New Roman" w:cs="Times New Roman"/>
          <w:sz w:val="26"/>
          <w:szCs w:val="26"/>
          <w:lang w:eastAsia="ru-RU"/>
        </w:rPr>
        <w:t>Муниципальную программу «Безопасность», утвержденную постановлением Администрации муниципального образования «Киясовский район» от 07.11.2014 № 627 (в редакции постановлений от 30.03.2015 № 217, от 01.07.2015 № 377, от 29.02.2016 № 143, от 30.12. 2016 № 719, от 31.10.2017 № 509, от 06.04. 2018 № 161, от 28.11.2018 № 489, от 29.12.2018 г. № 547, 13.03.2019 № 128, 21.04.2020 № 138, 29.07.2020 № 270, 22.04.2021 № 143, 31.01.2022 № 84) изложить в следующей редакции:</w:t>
      </w:r>
      <w:proofErr w:type="gramEnd"/>
    </w:p>
    <w:p w:rsidR="00BD39FD" w:rsidRPr="00BD39FD" w:rsidRDefault="00BD39FD" w:rsidP="00BD39FD">
      <w:pPr>
        <w:autoSpaceDN w:val="0"/>
        <w:adjustRightInd w:val="0"/>
        <w:ind w:firstLine="709"/>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sz w:val="26"/>
          <w:szCs w:val="26"/>
          <w:lang w:eastAsia="ru-RU"/>
        </w:rPr>
        <w:t>«</w:t>
      </w:r>
      <w:r w:rsidRPr="00BD39FD">
        <w:rPr>
          <w:rFonts w:eastAsia="Times New Roman" w:cs="Times New Roman"/>
          <w:b/>
          <w:sz w:val="26"/>
          <w:szCs w:val="26"/>
          <w:lang w:eastAsia="ru-RU"/>
        </w:rPr>
        <w:t>Муниципальная программа «Безопасность»</w:t>
      </w:r>
    </w:p>
    <w:p w:rsidR="00BD39FD" w:rsidRPr="00BD39FD" w:rsidRDefault="00BD39FD" w:rsidP="00BD39FD">
      <w:pPr>
        <w:autoSpaceDN w:val="0"/>
        <w:adjustRightInd w:val="0"/>
        <w:jc w:val="center"/>
        <w:rPr>
          <w:rFonts w:eastAsia="Times New Roman" w:cs="Times New Roman"/>
          <w:b/>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ПАСПОРТ</w:t>
      </w: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муниципальной программы «Безопасность»</w:t>
      </w:r>
    </w:p>
    <w:tbl>
      <w:tblPr>
        <w:tblW w:w="9639" w:type="dxa"/>
        <w:tblInd w:w="70" w:type="dxa"/>
        <w:tblLayout w:type="fixed"/>
        <w:tblCellMar>
          <w:left w:w="70" w:type="dxa"/>
          <w:right w:w="70" w:type="dxa"/>
        </w:tblCellMar>
        <w:tblLook w:val="0000" w:firstRow="0" w:lastRow="0" w:firstColumn="0" w:lastColumn="0" w:noHBand="0" w:noVBand="0"/>
      </w:tblPr>
      <w:tblGrid>
        <w:gridCol w:w="2835"/>
        <w:gridCol w:w="6804"/>
      </w:tblGrid>
      <w:tr w:rsidR="00BD39FD" w:rsidRPr="00BD39FD" w:rsidTr="00BD39FD">
        <w:trPr>
          <w:trHeight w:val="360"/>
        </w:trPr>
        <w:tc>
          <w:tcPr>
            <w:tcW w:w="2835"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center"/>
              <w:rPr>
                <w:rFonts w:eastAsia="Times New Roman CYR" w:cs="Times New Roman"/>
                <w:kern w:val="1"/>
                <w:sz w:val="22"/>
                <w:szCs w:val="22"/>
                <w:lang w:eastAsia="ru-RU"/>
              </w:rPr>
            </w:pPr>
            <w:r w:rsidRPr="00BD39FD">
              <w:rPr>
                <w:rFonts w:eastAsia="Times New Roman" w:cs="Times New Roman"/>
                <w:kern w:val="1"/>
                <w:sz w:val="22"/>
                <w:szCs w:val="22"/>
                <w:lang w:eastAsia="ru-RU"/>
              </w:rPr>
              <w:t xml:space="preserve">Наименование муниципальной </w:t>
            </w:r>
            <w:r w:rsidRPr="00BD39FD">
              <w:rPr>
                <w:rFonts w:eastAsia="Times New Roman CYR" w:cs="Times New Roman"/>
                <w:kern w:val="1"/>
                <w:sz w:val="22"/>
                <w:szCs w:val="22"/>
                <w:lang w:eastAsia="ru-RU"/>
              </w:rPr>
              <w:t>программы</w:t>
            </w:r>
          </w:p>
        </w:tc>
        <w:tc>
          <w:tcPr>
            <w:tcW w:w="6804" w:type="dxa"/>
            <w:tcBorders>
              <w:top w:val="single" w:sz="4" w:space="0" w:color="000000"/>
              <w:left w:val="single" w:sz="4" w:space="0" w:color="000000"/>
              <w:bottom w:val="single" w:sz="4" w:space="0" w:color="000000"/>
              <w:right w:val="single" w:sz="4" w:space="0" w:color="000000"/>
            </w:tcBorders>
            <w:vAlign w:val="center"/>
          </w:tcPr>
          <w:p w:rsidR="00BD39FD" w:rsidRPr="00BD39FD" w:rsidRDefault="00BD39FD" w:rsidP="00BD39FD">
            <w:pPr>
              <w:autoSpaceDN w:val="0"/>
              <w:adjustRightInd w:val="0"/>
              <w:rPr>
                <w:rFonts w:eastAsia="Times New Roman" w:cs="Times New Roman"/>
                <w:kern w:val="1"/>
                <w:sz w:val="22"/>
                <w:szCs w:val="22"/>
                <w:lang w:eastAsia="ru-RU"/>
              </w:rPr>
            </w:pPr>
            <w:r w:rsidRPr="00BD39FD">
              <w:rPr>
                <w:rFonts w:eastAsia="Times New Roman" w:cs="Times New Roman"/>
                <w:sz w:val="22"/>
                <w:szCs w:val="22"/>
                <w:lang w:eastAsia="ru-RU"/>
              </w:rPr>
              <w:t>Муниципальная программа «Безопасность»</w:t>
            </w:r>
          </w:p>
        </w:tc>
      </w:tr>
      <w:tr w:rsidR="00BD39FD" w:rsidRPr="00BD39FD" w:rsidTr="00BD39FD">
        <w:trPr>
          <w:trHeight w:val="360"/>
        </w:trPr>
        <w:tc>
          <w:tcPr>
            <w:tcW w:w="2835"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kern w:val="1"/>
                <w:sz w:val="22"/>
                <w:szCs w:val="22"/>
                <w:lang w:eastAsia="ru-RU"/>
              </w:rPr>
              <w:t>Подпрограммы</w:t>
            </w:r>
          </w:p>
        </w:tc>
        <w:tc>
          <w:tcPr>
            <w:tcW w:w="6804"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widowControl w:val="0"/>
              <w:autoSpaceDN w:val="0"/>
              <w:adjustRightInd w:val="0"/>
              <w:spacing w:line="276" w:lineRule="auto"/>
              <w:jc w:val="both"/>
              <w:rPr>
                <w:rFonts w:eastAsia="Calibri" w:cs="Times New Roman"/>
                <w:bCs/>
                <w:sz w:val="22"/>
                <w:szCs w:val="22"/>
                <w:lang w:eastAsia="en-US"/>
              </w:rPr>
            </w:pPr>
            <w:r w:rsidRPr="00BD39FD">
              <w:rPr>
                <w:rFonts w:eastAsia="Calibri" w:cs="Times New Roman"/>
                <w:bCs/>
                <w:sz w:val="22"/>
                <w:szCs w:val="22"/>
                <w:lang w:eastAsia="en-US"/>
              </w:rPr>
              <w:t>6.1. «Предупреждение и ликвидация последствий чрезвычайных ситуаций, реализация мер пожарной безопасности»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6.2. «Профилактика правонарушений»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6.3. «Гармонизация межэтнических отношений и участие в профилактике терроризма и экстремизма»  </w:t>
            </w:r>
          </w:p>
        </w:tc>
      </w:tr>
      <w:tr w:rsidR="00BD39FD" w:rsidRPr="00BD39FD" w:rsidTr="00BD39FD">
        <w:trPr>
          <w:trHeight w:val="360"/>
        </w:trPr>
        <w:tc>
          <w:tcPr>
            <w:tcW w:w="2835"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sz w:val="22"/>
                <w:szCs w:val="22"/>
                <w:lang w:eastAsia="ru-RU"/>
              </w:rPr>
              <w:t>Координатор программы</w:t>
            </w:r>
          </w:p>
        </w:tc>
        <w:tc>
          <w:tcPr>
            <w:tcW w:w="6804"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D39FD" w:rsidRPr="00BD39FD" w:rsidTr="00BD39FD">
        <w:trPr>
          <w:trHeight w:val="360"/>
        </w:trPr>
        <w:tc>
          <w:tcPr>
            <w:tcW w:w="2835"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kern w:val="1"/>
                <w:sz w:val="22"/>
                <w:szCs w:val="22"/>
                <w:lang w:eastAsia="ru-RU"/>
              </w:rPr>
              <w:t xml:space="preserve">Ответственный исполнитель </w:t>
            </w:r>
          </w:p>
        </w:tc>
        <w:tc>
          <w:tcPr>
            <w:tcW w:w="6804"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ind w:left="30"/>
              <w:jc w:val="both"/>
              <w:rPr>
                <w:rFonts w:eastAsia="Times New Roman" w:cs="Times New Roman"/>
                <w:sz w:val="22"/>
                <w:szCs w:val="22"/>
                <w:lang w:eastAsia="ru-RU"/>
              </w:rPr>
            </w:pPr>
            <w:r w:rsidRPr="00BD39FD">
              <w:rPr>
                <w:rFonts w:eastAsia="Times New Roman" w:cs="Times New Roman"/>
                <w:sz w:val="22"/>
                <w:szCs w:val="22"/>
                <w:lang w:eastAsia="ru-RU"/>
              </w:rPr>
              <w:t>1. 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 (далее – ГО и ЧС),</w:t>
            </w:r>
          </w:p>
          <w:p w:rsidR="00BD39FD" w:rsidRPr="00BD39FD" w:rsidRDefault="00BD39FD" w:rsidP="00BD39FD">
            <w:pPr>
              <w:autoSpaceDN w:val="0"/>
              <w:adjustRightInd w:val="0"/>
              <w:ind w:left="30"/>
              <w:jc w:val="both"/>
              <w:rPr>
                <w:rFonts w:eastAsia="Times New Roman" w:cs="Times New Roman"/>
                <w:sz w:val="22"/>
                <w:szCs w:val="22"/>
                <w:lang w:eastAsia="ru-RU"/>
              </w:rPr>
            </w:pPr>
            <w:r w:rsidRPr="00BD39FD">
              <w:rPr>
                <w:rFonts w:eastAsia="Times New Roman" w:cs="Times New Roman"/>
                <w:sz w:val="22"/>
                <w:szCs w:val="22"/>
                <w:lang w:eastAsia="ru-RU"/>
              </w:rPr>
              <w:t>2. Сектор КДН и ЗП Администрации муниципального образования «Муниципальный округ Киясовский район Удмуртской Республики» (далее – КДН и ЗП),</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3.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 (далее – РКМЦ УК),</w:t>
            </w:r>
          </w:p>
          <w:p w:rsidR="00BD39FD" w:rsidRPr="00BD39FD" w:rsidRDefault="00BD39FD" w:rsidP="00BD39FD">
            <w:pPr>
              <w:autoSpaceDN w:val="0"/>
              <w:adjustRightInd w:val="0"/>
              <w:ind w:left="30"/>
              <w:jc w:val="both"/>
              <w:rPr>
                <w:rFonts w:eastAsia="Times New Roman" w:cs="Times New Roman"/>
                <w:sz w:val="22"/>
                <w:szCs w:val="22"/>
                <w:lang w:eastAsia="ru-RU"/>
              </w:rPr>
            </w:pPr>
            <w:r w:rsidRPr="00BD39FD">
              <w:rPr>
                <w:rFonts w:eastAsia="Times New Roman" w:cs="Times New Roman"/>
                <w:sz w:val="22"/>
                <w:szCs w:val="22"/>
                <w:lang w:eastAsia="en-US"/>
              </w:rPr>
              <w:t>4. Муниципальное казенное учреждение «Единая дежурно – диспетчерская служба муниципального образования «Муниципальный округ Киясовский район Удмуртской Республики» (далее – ЕДДС)</w:t>
            </w:r>
          </w:p>
        </w:tc>
      </w:tr>
      <w:tr w:rsidR="00BD39FD" w:rsidRPr="00BD39FD" w:rsidTr="00BD39FD">
        <w:trPr>
          <w:trHeight w:val="48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lastRenderedPageBreak/>
              <w:t>Соисполнители подпрограммы</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 Отдел надзорной деятельности Малопургинского и Киясовского районов и ПЧ-35 с. Киясово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2.Управление образования Администрации муниципального образования «Муниципальный округ Киясовский район Удмуртской Республики» (далее - </w:t>
            </w:r>
            <w:r w:rsidRPr="00BD39FD">
              <w:rPr>
                <w:rFonts w:eastAsia="Times New Roman" w:cs="Times New Roman"/>
                <w:sz w:val="22"/>
                <w:szCs w:val="22"/>
                <w:lang w:eastAsia="en-US"/>
              </w:rPr>
              <w:t>Управление образования)</w:t>
            </w:r>
            <w:r w:rsidRPr="00BD39FD">
              <w:rPr>
                <w:rFonts w:eastAsia="Times New Roman" w:cs="Times New Roman"/>
                <w:sz w:val="22"/>
                <w:szCs w:val="22"/>
                <w:lang w:eastAsia="ru-RU"/>
              </w:rPr>
              <w:t>,</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3. Сектор социальной защиты населения в Киясовском районе </w:t>
            </w:r>
            <w:proofErr w:type="gramStart"/>
            <w:r w:rsidRPr="00BD39FD">
              <w:rPr>
                <w:rFonts w:eastAsia="Times New Roman" w:cs="Times New Roman"/>
                <w:sz w:val="22"/>
                <w:szCs w:val="22"/>
                <w:lang w:eastAsia="ru-RU"/>
              </w:rPr>
              <w:t>Управления социальной защиты населения Удмуртской Республики</w:t>
            </w:r>
            <w:proofErr w:type="gramEnd"/>
            <w:r w:rsidRPr="00BD39FD">
              <w:rPr>
                <w:rFonts w:eastAsia="Times New Roman" w:cs="Times New Roman"/>
                <w:sz w:val="22"/>
                <w:szCs w:val="22"/>
                <w:lang w:eastAsia="ru-RU"/>
              </w:rPr>
              <w:t xml:space="preserve"> при Министерстве социальной политики и труда Удмуртской Республики (по согласованию) (далее – сектор СЗН),</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4.</w:t>
            </w:r>
            <w:r w:rsidRPr="00BD39FD">
              <w:rPr>
                <w:rFonts w:eastAsia="Times New Roman" w:cs="Times New Roman"/>
                <w:bCs/>
                <w:sz w:val="22"/>
                <w:szCs w:val="22"/>
                <w:lang w:eastAsia="en-US"/>
              </w:rPr>
              <w:t xml:space="preserve"> </w:t>
            </w:r>
            <w:r w:rsidRPr="00BD39FD">
              <w:rPr>
                <w:rFonts w:eastAsia="Times New Roman" w:cs="Times New Roman"/>
                <w:sz w:val="22"/>
                <w:szCs w:val="22"/>
                <w:lang w:eastAsia="ru-RU"/>
              </w:rPr>
              <w:t>Филиал казенного учреждения Удмуртской Республики «Республиканский Центр занятости населения «Центр занятости населения Киясовского района» (по согласованию) (далее – ЦЗН),</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5. Сарапульский межмуниципальный филиал Федерального казенного учреждения уголовно-исполнительной инспекции УФСИН России по Удмуртской Республике (по согласованию) (далее – УФСИН),</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6. </w:t>
            </w:r>
            <w:r w:rsidRPr="00BD39FD">
              <w:rPr>
                <w:rFonts w:eastAsia="Times New Roman" w:cs="Times New Roman"/>
                <w:sz w:val="22"/>
                <w:szCs w:val="22"/>
                <w:lang w:eastAsia="en-US"/>
              </w:rPr>
              <w:t>Отделение МВД России по Киясовскому району</w:t>
            </w:r>
            <w:r w:rsidRPr="00BD39FD">
              <w:rPr>
                <w:rFonts w:eastAsia="Times New Roman" w:cs="Times New Roman"/>
                <w:sz w:val="22"/>
                <w:szCs w:val="22"/>
                <w:lang w:eastAsia="ru-RU"/>
              </w:rPr>
              <w:t xml:space="preserve"> (далее – Отделение МВД)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7. Редакция газеты «Знамя труда»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8. МБУК «Киясовский МДК» (далее – МДК)</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9. МБУК «Киясовская МЦБ» (далее – МЦБ),</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10. Филиал в Киясовском районе казенного учреждения Удмуртской Республики «Республиканский центр социальных выплат» (далее – РЦСВ)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11. Территориальные отделы Управления по работе с территориями муниципального образования «Муниципальный округ Киясовский район Удмуртской Республики» (далее – ТО)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12. БУЗ УР «Киясовская районная больница МЗ УР» (далее – БУЗ РБ)».</w:t>
            </w:r>
          </w:p>
        </w:tc>
      </w:tr>
      <w:tr w:rsidR="00BD39FD" w:rsidRPr="00BD39FD" w:rsidTr="00BD39FD">
        <w:trPr>
          <w:trHeight w:val="48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Цель</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Lucida Sans Unicode" w:cs="Times New Roman"/>
                <w:kern w:val="1"/>
                <w:sz w:val="22"/>
                <w:szCs w:val="22"/>
                <w:lang w:eastAsia="ru-RU"/>
              </w:rPr>
              <w:t>О</w:t>
            </w:r>
            <w:r w:rsidRPr="00BD39FD">
              <w:rPr>
                <w:rFonts w:eastAsia="Times New Roman" w:cs="Times New Roman"/>
                <w:sz w:val="22"/>
                <w:szCs w:val="22"/>
                <w:lang w:eastAsia="ru-RU"/>
              </w:rPr>
              <w:t>беспечение безопасности граждан на территории муниципального образования «Муниципальный округ Киясовский район Удмуртской Республики».</w:t>
            </w:r>
          </w:p>
        </w:tc>
      </w:tr>
      <w:tr w:rsidR="00BD39FD" w:rsidRPr="00BD39FD" w:rsidTr="00BD39FD">
        <w:trPr>
          <w:trHeight w:val="48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Задачи программы</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 Предупреждение и ликвидация последствий чрезвычайных ситуаций, реализация мер пожарной безопасности</w:t>
            </w:r>
            <w:r w:rsidRPr="00BD39FD">
              <w:rPr>
                <w:rFonts w:eastAsia="Times New Roman" w:cs="Times New Roman"/>
                <w:b/>
                <w:bCs/>
                <w:color w:val="000000"/>
                <w:sz w:val="22"/>
                <w:szCs w:val="22"/>
                <w:shd w:val="clear" w:color="auto" w:fill="FFFFFF"/>
                <w:lang w:eastAsia="ru-RU"/>
              </w:rPr>
              <w:t xml:space="preserve"> </w:t>
            </w:r>
            <w:r w:rsidRPr="00BD39FD">
              <w:rPr>
                <w:rFonts w:eastAsia="Times New Roman" w:cs="Times New Roman"/>
                <w:bCs/>
                <w:color w:val="000000"/>
                <w:sz w:val="22"/>
                <w:szCs w:val="22"/>
                <w:shd w:val="clear" w:color="auto" w:fill="FFFFFF"/>
                <w:lang w:eastAsia="ru-RU"/>
              </w:rPr>
              <w:t>на территории</w:t>
            </w:r>
            <w:r w:rsidRPr="00BD39FD">
              <w:rPr>
                <w:rFonts w:eastAsia="Times New Roman" w:cs="Times New Roman"/>
                <w:sz w:val="22"/>
                <w:szCs w:val="22"/>
                <w:lang w:eastAsia="ru-RU"/>
              </w:rPr>
              <w:t xml:space="preserve">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 Обеспечение безопасности граждан на территории муниципального образования «Муниципальный округ Киясовский район Удмуртской Республики», профилактика преступлений и иных правонарушений.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3. Обеспечение позитивного социального самочувствия граждан, основанного на ценностях общегражданского патриотизма и солидарности, через создание условий для реализации этнокультурных и языковых потребностей каждого и поддержание межнациональной стабильности в муниципальном образовании «Муниципальный округ Киясовский район Удмуртской Республики».</w:t>
            </w:r>
          </w:p>
        </w:tc>
      </w:tr>
      <w:tr w:rsidR="00BD39FD" w:rsidRPr="00BD39FD" w:rsidTr="00BD39FD">
        <w:trPr>
          <w:trHeight w:val="48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Целевые показатели (индикаторы) программы</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 Повышение пожарной безопасности и защищенности населения муниципального образования «Муниципальный округ Киясовский район Удмуртской Республики» от ЧС природного и техногенного характера;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2. Реализация установленных муниципальными нормативными правовыми актами задач по совершенствованию и развитию единой дежурно-диспетчерской службы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3. Рациональное использование бюджетных и привлеченных сре</w:t>
            </w:r>
            <w:proofErr w:type="gramStart"/>
            <w:r w:rsidRPr="00BD39FD">
              <w:rPr>
                <w:rFonts w:eastAsia="Times New Roman" w:cs="Times New Roman"/>
                <w:sz w:val="22"/>
                <w:szCs w:val="22"/>
                <w:lang w:eastAsia="ru-RU"/>
              </w:rPr>
              <w:t>дств дл</w:t>
            </w:r>
            <w:proofErr w:type="gramEnd"/>
            <w:r w:rsidRPr="00BD39FD">
              <w:rPr>
                <w:rFonts w:eastAsia="Times New Roman" w:cs="Times New Roman"/>
                <w:sz w:val="22"/>
                <w:szCs w:val="22"/>
                <w:lang w:eastAsia="ru-RU"/>
              </w:rPr>
              <w:t>я развития и совершенствования единой дежурно-диспетчерской службы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4. Обеспечение приоритетных направлений в развитии систем оповещения и информирования населения района;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5. </w:t>
            </w:r>
            <w:proofErr w:type="gramStart"/>
            <w:r w:rsidRPr="00BD39FD">
              <w:rPr>
                <w:rFonts w:eastAsia="Times New Roman" w:cs="Times New Roman"/>
                <w:sz w:val="22"/>
                <w:szCs w:val="22"/>
                <w:lang w:eastAsia="ru-RU"/>
              </w:rPr>
              <w:t>Развитие и совершенствование сети наблюдения за пожарной обстановкой на объектах с массовым пребыванием людей, обеспечение скоординированности действий органов управления и районных спасательных служб по локализации и ликвидации ЧС природного и техногенного характера;</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6. Организация взаимодействия всех органов исполнительной власти, органов местного самоуправления и спасательных служб района, привлекаемых к мероприятиям по ликвидации пожаров и ЧС природного и техногенного характера, а также ЧС;</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color w:val="000000"/>
                <w:sz w:val="22"/>
                <w:szCs w:val="22"/>
                <w:lang w:eastAsia="ru-RU"/>
              </w:rPr>
              <w:t>7. С</w:t>
            </w:r>
            <w:r w:rsidRPr="00BD39FD">
              <w:rPr>
                <w:rFonts w:eastAsia="Times New Roman" w:cs="Times New Roman"/>
                <w:sz w:val="22"/>
                <w:szCs w:val="22"/>
                <w:lang w:eastAsia="ru-RU"/>
              </w:rPr>
              <w:t>овершенствование системы подготовки населения способам защиты и действиям в ЧС, в области пожарной безопасности;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8. Увеличение количества ежегодно обучаемого неработающего населения способам защиты и действиям в чрезвычайных ситуациях;</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9. Оснащение учебно-консультационных пунктов по гражданской обороне и чрезвычайным ситуациям для обучения неработающего населения;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10. Увеличение количества граждан, ежегодно привлекаемых к участию в различных мероприятиях по линии гражданской обороны (учения, тренировки и т.п.);</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11. Повышение квалификации командно-начальствующего состава гражданской обороны и районного звена территориальной подсистемы единой государственной системы ликвидации и предупреждения чрезвычайных ситуаций;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12. Увеличение количества ежегодно информируемого населения района о безопасности жизнедеятельности с помощью средств массовой информации;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13. Увеличение </w:t>
            </w:r>
            <w:proofErr w:type="gramStart"/>
            <w:r w:rsidRPr="00BD39FD">
              <w:rPr>
                <w:rFonts w:eastAsia="Times New Roman" w:cs="Times New Roman"/>
                <w:sz w:val="22"/>
                <w:szCs w:val="22"/>
                <w:lang w:eastAsia="ru-RU"/>
              </w:rPr>
              <w:t>количества средств защиты органов дыхания</w:t>
            </w:r>
            <w:proofErr w:type="gramEnd"/>
            <w:r w:rsidRPr="00BD39FD">
              <w:rPr>
                <w:rFonts w:eastAsia="Times New Roman" w:cs="Times New Roman"/>
                <w:sz w:val="22"/>
                <w:szCs w:val="22"/>
                <w:lang w:eastAsia="ru-RU"/>
              </w:rPr>
              <w:t xml:space="preserve"> и медицинских средств защиты;</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14. Уменьшение количества зарегистрированных преступлений (в расчете на 100 тыс. населения) в среднем на 2 ежегодно;</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15. Снижение удельного веса рецидивной преступности на 0,5% в год;</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16. Снижение удельного веса преступлений, совершаемых в состоянии алкогольного опьянения, на 0,5% в год;</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17. Снижение удельного веса преступлений, совершаемых на улицах, на 0,1% в год;</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18. Снижение удельного веса "бытовой" преступности на 0,4% в год;</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19. Увеличение количества публикаций в СМИ муниципального образования, направленных на формирование этнокультурной компетентности граждан и пропаганду ценностей добрососедства и толерантности;</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 Увеличение количества национальных коллективов самодеятельного народного творчества;</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21. Увеличение процента охвата населения </w:t>
            </w:r>
            <w:proofErr w:type="gramStart"/>
            <w:r w:rsidRPr="00BD39FD">
              <w:rPr>
                <w:rFonts w:eastAsia="Times New Roman" w:cs="Times New Roman"/>
                <w:sz w:val="22"/>
                <w:szCs w:val="22"/>
                <w:lang w:eastAsia="ru-RU"/>
              </w:rPr>
              <w:t>любительским художественным</w:t>
            </w:r>
            <w:proofErr w:type="gramEnd"/>
            <w:r w:rsidRPr="00BD39FD">
              <w:rPr>
                <w:rFonts w:eastAsia="Times New Roman" w:cs="Times New Roman"/>
                <w:sz w:val="22"/>
                <w:szCs w:val="22"/>
                <w:lang w:eastAsia="ru-RU"/>
              </w:rPr>
              <w:t xml:space="preserve"> творчеством;</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22. Увеличение количества мероприятий и количество их участников по популяризации традиционной народной культуры, направленных на гармонизацию межэтнических отношений;</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 xml:space="preserve">23. Увеличение количества видов декоративно – прикладного искусства и ремёсел;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24. Увеличение количества объектов </w:t>
            </w:r>
            <w:proofErr w:type="gramStart"/>
            <w:r w:rsidRPr="00BD39FD">
              <w:rPr>
                <w:rFonts w:eastAsia="Times New Roman" w:cs="Times New Roman"/>
                <w:sz w:val="22"/>
                <w:szCs w:val="22"/>
                <w:lang w:eastAsia="ru-RU"/>
              </w:rPr>
              <w:t>нематериального культурного</w:t>
            </w:r>
            <w:proofErr w:type="gramEnd"/>
            <w:r w:rsidRPr="00BD39FD">
              <w:rPr>
                <w:rFonts w:eastAsia="Times New Roman" w:cs="Times New Roman"/>
                <w:sz w:val="22"/>
                <w:szCs w:val="22"/>
                <w:lang w:eastAsia="ru-RU"/>
              </w:rPr>
              <w:t xml:space="preserve"> наследия, направленных для внесения в Единый государственный реестр объектов нематериального культурного наследия УР;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25. Увеличение количества учеников, изучающих удмуртский язык и иные миноритарные языки в школах муниципального образования;</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26. Увеличение доли муниципальных служащих, прошедших курсы повышения квалификации по вопросам национальных отношений и миграционной политике¸ в общем количестве муниципальных служащих, процентов;</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27. Увеличение количества художественной и учебной литературы на удмуртском или удмуртском и русском языках, доступной для пользователей через систему школ и библиотек;</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28. Увеличение количества мигрантов, принимающих участие в мероприятиях, направленных на их адаптацию и интеграцию;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30. Отсутствие террористических актов на территории муниципального образования «Муниципальный округ Киясовский район Удмуртской Республики».</w:t>
            </w:r>
          </w:p>
        </w:tc>
      </w:tr>
      <w:tr w:rsidR="00BD39FD" w:rsidRPr="00BD39FD" w:rsidTr="00BD39FD">
        <w:trPr>
          <w:trHeight w:val="48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lastRenderedPageBreak/>
              <w:t>Сроки и этапы реализации</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2015-2025 годы, без выделения этапов</w:t>
            </w:r>
          </w:p>
        </w:tc>
      </w:tr>
      <w:tr w:rsidR="00BD39FD" w:rsidRPr="00BD39FD" w:rsidTr="00BD39FD">
        <w:trPr>
          <w:trHeight w:val="360"/>
        </w:trPr>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Ресурсное обеспечение программы</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ind w:firstLine="355"/>
              <w:jc w:val="both"/>
              <w:rPr>
                <w:rFonts w:eastAsia="Times New Roman" w:cs="Times New Roman"/>
                <w:sz w:val="22"/>
                <w:szCs w:val="22"/>
                <w:lang w:eastAsia="ru-RU"/>
              </w:rPr>
            </w:pPr>
            <w:proofErr w:type="gramStart"/>
            <w:r w:rsidRPr="00BD39FD">
              <w:rPr>
                <w:rFonts w:eastAsia="Times New Roman" w:cs="Times New Roman"/>
                <w:sz w:val="22"/>
                <w:szCs w:val="22"/>
                <w:lang w:eastAsia="ru-RU"/>
              </w:rPr>
              <w:t>Реализация программы предусматривает привлечение средств бюджета Удмуртской Республики, бюджета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w:t>
            </w:r>
            <w:proofErr w:type="gramEnd"/>
          </w:p>
          <w:p w:rsidR="00BD39FD" w:rsidRPr="00BD39FD" w:rsidRDefault="00BD39FD" w:rsidP="00BD39FD">
            <w:pPr>
              <w:autoSpaceDN w:val="0"/>
              <w:adjustRightInd w:val="0"/>
              <w:ind w:firstLine="208"/>
              <w:jc w:val="both"/>
              <w:rPr>
                <w:rFonts w:eastAsia="Times New Roman" w:cs="Times New Roman"/>
                <w:sz w:val="22"/>
                <w:szCs w:val="22"/>
                <w:lang w:eastAsia="ru-RU"/>
              </w:rPr>
            </w:pPr>
            <w:r w:rsidRPr="00BD39FD">
              <w:rPr>
                <w:rFonts w:eastAsia="Times New Roman" w:cs="Times New Roman"/>
                <w:sz w:val="22"/>
                <w:szCs w:val="22"/>
                <w:lang w:eastAsia="ru-RU"/>
              </w:rPr>
              <w:t>Объём бюджетных ассигнований на реализацию программы составит 7819,52 тыс. рублей, в том числе за счет средств бюджета муниципального образования «Муниципальный округ Киясовский район Удмуртской Республики»:</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2015 год - 2627,00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2016 год - 1885,32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2017 год - 738,00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2018 год - 86,80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2019 год- 41,4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2020 год - 309,00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2021 год – 60,00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2022 год - 518,00 тыс. рублей;</w:t>
            </w:r>
          </w:p>
          <w:p w:rsidR="00BD39FD" w:rsidRPr="00BD39FD" w:rsidRDefault="00BD39FD" w:rsidP="00BD39FD">
            <w:pPr>
              <w:tabs>
                <w:tab w:val="left" w:pos="691"/>
              </w:tabs>
              <w:autoSpaceDN w:val="0"/>
              <w:adjustRightInd w:val="0"/>
              <w:ind w:firstLine="567"/>
              <w:rPr>
                <w:rFonts w:eastAsia="Times New Roman" w:cs="Times New Roman"/>
                <w:sz w:val="22"/>
                <w:szCs w:val="22"/>
                <w:lang w:eastAsia="ru-RU"/>
              </w:rPr>
            </w:pPr>
            <w:r w:rsidRPr="00BD39FD">
              <w:rPr>
                <w:rFonts w:eastAsia="Times New Roman" w:cs="Times New Roman"/>
                <w:sz w:val="22"/>
                <w:szCs w:val="22"/>
                <w:lang w:eastAsia="ru-RU"/>
              </w:rPr>
              <w:t>2023 год - 518,00 тыс. рублей;</w:t>
            </w:r>
          </w:p>
          <w:p w:rsidR="00BD39FD" w:rsidRPr="00BD39FD" w:rsidRDefault="00BD39FD" w:rsidP="00BD39FD">
            <w:pPr>
              <w:tabs>
                <w:tab w:val="left" w:pos="691"/>
              </w:tabs>
              <w:autoSpaceDN w:val="0"/>
              <w:adjustRightInd w:val="0"/>
              <w:spacing w:line="278" w:lineRule="exact"/>
              <w:rPr>
                <w:rFonts w:eastAsia="Times New Roman" w:cs="Times New Roman"/>
                <w:sz w:val="22"/>
                <w:szCs w:val="22"/>
                <w:lang w:eastAsia="ru-RU"/>
              </w:rPr>
            </w:pPr>
            <w:r w:rsidRPr="00BD39FD">
              <w:rPr>
                <w:rFonts w:eastAsia="Times New Roman" w:cs="Times New Roman"/>
                <w:sz w:val="22"/>
                <w:szCs w:val="22"/>
                <w:lang w:eastAsia="ru-RU"/>
              </w:rPr>
              <w:t xml:space="preserve">          2024 год –518,00 тыс. рублей;</w:t>
            </w:r>
          </w:p>
          <w:p w:rsidR="00BD39FD" w:rsidRPr="00BD39FD" w:rsidRDefault="00BD39FD" w:rsidP="00BD39FD">
            <w:pPr>
              <w:tabs>
                <w:tab w:val="left" w:pos="691"/>
              </w:tabs>
              <w:autoSpaceDN w:val="0"/>
              <w:adjustRightInd w:val="0"/>
              <w:spacing w:line="278" w:lineRule="exact"/>
              <w:rPr>
                <w:rFonts w:eastAsia="Times New Roman" w:cs="Times New Roman"/>
                <w:sz w:val="22"/>
                <w:szCs w:val="22"/>
                <w:lang w:eastAsia="ru-RU"/>
              </w:rPr>
            </w:pPr>
            <w:r w:rsidRPr="00BD39FD">
              <w:rPr>
                <w:rFonts w:eastAsia="Times New Roman" w:cs="Times New Roman"/>
                <w:sz w:val="22"/>
                <w:szCs w:val="22"/>
                <w:lang w:eastAsia="ru-RU"/>
              </w:rPr>
              <w:t xml:space="preserve">          2025 год - 518,00 тыс. рублей.</w:t>
            </w:r>
          </w:p>
        </w:tc>
      </w:tr>
      <w:tr w:rsidR="00BD39FD" w:rsidRPr="00BD39FD" w:rsidTr="00BD39FD">
        <w:tc>
          <w:tcPr>
            <w:tcW w:w="2835" w:type="dxa"/>
            <w:tcBorders>
              <w:left w:val="single" w:sz="4" w:space="0" w:color="000000"/>
              <w:bottom w:val="single" w:sz="4" w:space="0" w:color="000000"/>
            </w:tcBorders>
          </w:tcPr>
          <w:p w:rsidR="00BD39FD" w:rsidRPr="00BD39FD" w:rsidRDefault="00BD39FD" w:rsidP="00BD39FD">
            <w:pPr>
              <w:autoSpaceDN w:val="0"/>
              <w:adjustRightInd w:val="0"/>
              <w:jc w:val="both"/>
              <w:rPr>
                <w:rFonts w:eastAsia="Times New Roman CYR" w:cs="Times New Roman"/>
                <w:kern w:val="1"/>
                <w:sz w:val="22"/>
                <w:szCs w:val="22"/>
                <w:lang w:eastAsia="ru-RU"/>
              </w:rPr>
            </w:pPr>
            <w:r w:rsidRPr="00BD39FD">
              <w:rPr>
                <w:rFonts w:eastAsia="Times New Roman" w:cs="Times New Roman"/>
                <w:kern w:val="1"/>
                <w:sz w:val="22"/>
                <w:szCs w:val="22"/>
                <w:lang w:eastAsia="ru-RU"/>
              </w:rPr>
              <w:t>Ожидаемые</w:t>
            </w:r>
            <w:r w:rsidRPr="00BD39FD">
              <w:rPr>
                <w:rFonts w:eastAsia="Times New Roman CYR" w:cs="Times New Roman"/>
                <w:kern w:val="1"/>
                <w:sz w:val="22"/>
                <w:szCs w:val="22"/>
                <w:lang w:eastAsia="ru-RU"/>
              </w:rPr>
              <w:t xml:space="preserve"> конечные </w:t>
            </w:r>
            <w:r w:rsidRPr="00BD39FD">
              <w:rPr>
                <w:rFonts w:eastAsia="Times New Roman" w:cs="Times New Roman"/>
                <w:kern w:val="1"/>
                <w:sz w:val="22"/>
                <w:szCs w:val="22"/>
                <w:lang w:eastAsia="ru-RU"/>
              </w:rPr>
              <w:t>результаты, оценка планируемой эффективности</w:t>
            </w:r>
          </w:p>
        </w:tc>
        <w:tc>
          <w:tcPr>
            <w:tcW w:w="6804"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В результате реализации программы к 2025 году ожидается: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снижение гибели и травматизма людей при пожарах и ЧС природного и техногенного характера;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время реагирования на пожары и чрезвычайные ситуации природного и техногенного характера должно снизиться в 1,5 раза;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-число пожаров и ЧС, повлекших за собой смерть граждан и нанесших большой материальный ущерб, должно снизиться в 1,5 раза;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снижение и доведение показателей уровня преступности (в расчете на 100 тысяч населения) до уровня не выше средних значений по Удмуртской Республике;</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недопущение роста: рецидивной преступности (удельный вес не выше 79,65%);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"бытовой" преступности (удельный вес в пределах 16,70%);</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 преступлений, совершаемых в состоянии алкогольного опьянения (удельный вес не выше 59,65%);</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преступлений, совершаемых на улицах (удельный вес не выше 19,93%);</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обеспечение позитивного социального самочувствия граждан через сохранение и развитие позитивного опыта межэтнического взаимодействия среди населения муниципального образования;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сохранение стабильной межэтнической ситуации в муниципальном образовании;</w:t>
            </w:r>
          </w:p>
          <w:p w:rsidR="00BD39FD" w:rsidRPr="00BD39FD" w:rsidRDefault="00BD39FD" w:rsidP="00BD39FD">
            <w:pPr>
              <w:tabs>
                <w:tab w:val="left" w:pos="0"/>
              </w:tabs>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 развитие информационного пространства в муниципальном образовании для пропаганды и распространения идей толерантности, гражданской солидарности, уважения к другим культурам, в том числе через средства массовой информации;</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-повышение уровня этнокультурной </w:t>
            </w:r>
            <w:proofErr w:type="gramStart"/>
            <w:r w:rsidRPr="00BD39FD">
              <w:rPr>
                <w:rFonts w:eastAsia="Times New Roman" w:cs="Times New Roman"/>
                <w:sz w:val="22"/>
                <w:szCs w:val="22"/>
                <w:lang w:eastAsia="ru-RU"/>
              </w:rPr>
              <w:t>компетентности</w:t>
            </w:r>
            <w:proofErr w:type="gramEnd"/>
            <w:r w:rsidRPr="00BD39FD">
              <w:rPr>
                <w:rFonts w:eastAsia="Times New Roman" w:cs="Times New Roman"/>
                <w:sz w:val="22"/>
                <w:szCs w:val="22"/>
                <w:lang w:eastAsia="ru-RU"/>
              </w:rPr>
              <w:t xml:space="preserve"> как в молодежной среде, так и среди взрослого населения, в частности муниципальных служащих;</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sz w:val="22"/>
                <w:szCs w:val="22"/>
                <w:lang w:eastAsia="ru-RU"/>
              </w:rPr>
              <w:t xml:space="preserve">-создание </w:t>
            </w:r>
            <w:r w:rsidRPr="00BD39FD">
              <w:rPr>
                <w:rFonts w:eastAsia="Times New Roman" w:cs="Times New Roman"/>
                <w:color w:val="000000"/>
                <w:sz w:val="22"/>
                <w:szCs w:val="22"/>
                <w:lang w:eastAsia="ru-RU"/>
              </w:rPr>
              <w:t>необходимых условий для обеспечения конституционных гарантий права граждан на сохранение, изучение и самобытное развитие языка своей национальности;</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sz w:val="22"/>
                <w:szCs w:val="22"/>
                <w:lang w:eastAsia="ru-RU"/>
              </w:rPr>
              <w:t xml:space="preserve">-создание </w:t>
            </w:r>
            <w:r w:rsidRPr="00BD39FD">
              <w:rPr>
                <w:rFonts w:eastAsia="Times New Roman" w:cs="Times New Roman"/>
                <w:color w:val="000000"/>
                <w:sz w:val="22"/>
                <w:szCs w:val="22"/>
                <w:lang w:eastAsia="ru-RU"/>
              </w:rPr>
              <w:t>необходимых условий для адаптации и интеграции мигрантов;</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укрепление антитеррористической защищенности граждан, проживающих в МО «Муниципальный округ Киясовский район Удмуртской Республики».</w:t>
            </w:r>
          </w:p>
          <w:p w:rsidR="00BD39FD" w:rsidRPr="00BD39FD" w:rsidRDefault="00BD39FD" w:rsidP="00BD39FD">
            <w:pPr>
              <w:autoSpaceDN w:val="0"/>
              <w:adjustRightInd w:val="0"/>
              <w:ind w:firstLine="213"/>
              <w:jc w:val="both"/>
              <w:rPr>
                <w:rFonts w:eastAsia="Times New Roman" w:cs="Times New Roman"/>
                <w:kern w:val="1"/>
                <w:sz w:val="22"/>
                <w:szCs w:val="22"/>
                <w:lang w:eastAsia="ru-RU"/>
              </w:rPr>
            </w:pPr>
            <w:r w:rsidRPr="00BD39FD">
              <w:rPr>
                <w:rFonts w:eastAsia="Lucida Sans Unicode" w:cs="Times New Roman"/>
                <w:kern w:val="1"/>
                <w:sz w:val="22"/>
                <w:szCs w:val="22"/>
                <w:lang w:eastAsia="ru-RU"/>
              </w:rPr>
              <w:t>Эффективностью реализации программы является о</w:t>
            </w:r>
            <w:r w:rsidRPr="00BD39FD">
              <w:rPr>
                <w:rFonts w:eastAsia="Times New Roman" w:cs="Times New Roman"/>
                <w:sz w:val="22"/>
                <w:szCs w:val="22"/>
                <w:lang w:eastAsia="ru-RU"/>
              </w:rPr>
              <w:t>беспечение безопасности граждан на территории муниципального образования «Муниципальный округ Киясовский район Удмуртской Республики».</w:t>
            </w:r>
          </w:p>
        </w:tc>
      </w:tr>
    </w:tbl>
    <w:p w:rsidR="00BD39FD" w:rsidRPr="00BD39FD" w:rsidRDefault="00BD39FD" w:rsidP="00BD39FD">
      <w:pPr>
        <w:autoSpaceDN w:val="0"/>
        <w:adjustRightInd w:val="0"/>
        <w:jc w:val="center"/>
        <w:rPr>
          <w:rFonts w:eastAsia="Times New Roman" w:cs="Times New Roman"/>
          <w:b/>
          <w:sz w:val="22"/>
          <w:szCs w:val="22"/>
          <w:lang w:eastAsia="ru-RU"/>
        </w:rPr>
      </w:pP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6.1. Подпрограмма «Предупреждение и ликвидация последствий чрезвычайных ситуаций, реализация мер пожарной безопасности»</w:t>
      </w:r>
    </w:p>
    <w:p w:rsidR="00BD39FD" w:rsidRPr="00BD39FD" w:rsidRDefault="00BD39FD" w:rsidP="00BD39FD">
      <w:pPr>
        <w:widowControl w:val="0"/>
        <w:tabs>
          <w:tab w:val="left" w:pos="0"/>
        </w:tabs>
        <w:autoSpaceDN w:val="0"/>
        <w:adjustRightInd w:val="0"/>
        <w:spacing w:line="276" w:lineRule="auto"/>
        <w:jc w:val="center"/>
        <w:rPr>
          <w:rFonts w:eastAsia="Calibri" w:cs="Times New Roman"/>
          <w:bCs/>
          <w:sz w:val="22"/>
          <w:szCs w:val="22"/>
          <w:lang w:eastAsia="en-US"/>
        </w:rPr>
      </w:pPr>
    </w:p>
    <w:p w:rsidR="00BD39FD" w:rsidRPr="00BD39FD" w:rsidRDefault="00BD39FD" w:rsidP="00BD39FD">
      <w:pPr>
        <w:widowControl w:val="0"/>
        <w:tabs>
          <w:tab w:val="left" w:pos="0"/>
        </w:tabs>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ПАСПОРТ</w:t>
      </w: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подпрограммы «Предупреждение и ликвидация последствий чрезвычайных ситуаций, реализация мер пожарной безопасности»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1"/>
        <w:gridCol w:w="7076"/>
      </w:tblGrid>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sz w:val="22"/>
                <w:szCs w:val="22"/>
                <w:lang w:eastAsia="ru-RU"/>
              </w:rPr>
            </w:pPr>
            <w:r w:rsidRPr="00BD39FD">
              <w:rPr>
                <w:rFonts w:eastAsia="Times New Roman" w:cs="Times New Roman"/>
                <w:sz w:val="22"/>
                <w:szCs w:val="22"/>
                <w:lang w:eastAsia="ru-RU"/>
              </w:rPr>
              <w:t>Наименование подпрограммы</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Предупреждение и ликвидация последствий ЧС (далее – ЧС), реализация мер пожарной безопасности.</w:t>
            </w:r>
          </w:p>
        </w:tc>
      </w:tr>
      <w:tr w:rsidR="00BD39FD" w:rsidRPr="00BD39FD" w:rsidTr="00BD39FD">
        <w:trPr>
          <w:trHeight w:val="720"/>
        </w:trPr>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sz w:val="22"/>
                <w:szCs w:val="22"/>
                <w:lang w:eastAsia="ru-RU"/>
              </w:rPr>
            </w:pPr>
            <w:r w:rsidRPr="00BD39FD">
              <w:rPr>
                <w:rFonts w:eastAsia="Times New Roman" w:cs="Times New Roman"/>
                <w:sz w:val="22"/>
                <w:szCs w:val="22"/>
                <w:lang w:eastAsia="ru-RU"/>
              </w:rPr>
              <w:t>Координатор</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tabs>
                <w:tab w:val="left" w:pos="1276"/>
              </w:tabs>
              <w:autoSpaceDN w:val="0"/>
              <w:adjustRightInd w:val="0"/>
              <w:spacing w:before="60" w:after="60"/>
              <w:jc w:val="both"/>
              <w:rPr>
                <w:rFonts w:eastAsia="Times New Roman" w:cs="Times New Roman"/>
                <w:sz w:val="22"/>
                <w:szCs w:val="22"/>
                <w:lang w:eastAsia="ru-RU"/>
              </w:rPr>
            </w:pPr>
            <w:r w:rsidRPr="00BD39FD">
              <w:rPr>
                <w:rFonts w:eastAsia="Times New Roman" w:cs="Times New Roman"/>
                <w:sz w:val="22"/>
                <w:szCs w:val="22"/>
                <w:lang w:eastAsia="ru-RU"/>
              </w:rPr>
              <w:t>Заместитель главы Администрации муниципального образования «Муниципальный округ Киясовский район Удмуртской Республики» по социальным вопросам</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b/>
                <w:sz w:val="22"/>
                <w:szCs w:val="22"/>
                <w:lang w:eastAsia="ru-RU"/>
              </w:rPr>
            </w:pPr>
            <w:r w:rsidRPr="00BD39FD">
              <w:rPr>
                <w:rFonts w:eastAsia="Times New Roman" w:cs="Times New Roman"/>
                <w:sz w:val="22"/>
                <w:szCs w:val="22"/>
                <w:lang w:eastAsia="ru-RU"/>
              </w:rPr>
              <w:t>Ответственный исполнитель</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ind w:left="30"/>
              <w:jc w:val="both"/>
              <w:rPr>
                <w:rFonts w:eastAsia="Times New Roman" w:cs="Times New Roman"/>
                <w:b/>
                <w:sz w:val="22"/>
                <w:szCs w:val="22"/>
                <w:lang w:eastAsia="ru-RU"/>
              </w:rPr>
            </w:pPr>
            <w:r w:rsidRPr="00BD39FD">
              <w:rPr>
                <w:rFonts w:eastAsia="Times New Roman" w:cs="Times New Roman"/>
                <w:sz w:val="22"/>
                <w:szCs w:val="22"/>
                <w:lang w:eastAsia="ru-RU"/>
              </w:rPr>
              <w:t>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 (далее – ГО и ЧС)</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b/>
                <w:sz w:val="22"/>
                <w:szCs w:val="22"/>
                <w:lang w:eastAsia="ru-RU"/>
              </w:rPr>
            </w:pPr>
            <w:r w:rsidRPr="00BD39FD">
              <w:rPr>
                <w:rFonts w:eastAsia="Times New Roman" w:cs="Times New Roman"/>
                <w:sz w:val="22"/>
                <w:szCs w:val="22"/>
                <w:lang w:eastAsia="ru-RU"/>
              </w:rPr>
              <w:t>Соисполнители</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tabs>
                <w:tab w:val="left" w:pos="1276"/>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ПЧ - 35 ГУ УР «ГПС УР» (по согласованию);</w:t>
            </w:r>
          </w:p>
          <w:p w:rsidR="00BD39FD" w:rsidRPr="00BD39FD" w:rsidRDefault="00BD39FD" w:rsidP="00BD39FD">
            <w:pPr>
              <w:tabs>
                <w:tab w:val="left" w:pos="1276"/>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Отдел надзорной деятельности Малопургинского и Киясовского районов (по согласованию);</w:t>
            </w:r>
          </w:p>
          <w:p w:rsidR="00BD39FD" w:rsidRPr="00BD39FD" w:rsidRDefault="00BD39FD" w:rsidP="00BD39FD">
            <w:pPr>
              <w:tabs>
                <w:tab w:val="left" w:pos="1276"/>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en-US"/>
              </w:rPr>
              <w:t>Муниципальное казенное учреждение «Единая дежурно – диспетчерская служба муниципального образования «</w:t>
            </w:r>
            <w:r w:rsidRPr="00BD39FD">
              <w:rPr>
                <w:rFonts w:eastAsia="Times New Roman" w:cs="Times New Roman"/>
                <w:sz w:val="22"/>
                <w:szCs w:val="22"/>
                <w:lang w:eastAsia="ru-RU"/>
              </w:rPr>
              <w:t>Муниципальный округ Киясовский район Удмуртской Республики</w:t>
            </w:r>
            <w:r w:rsidRPr="00BD39FD">
              <w:rPr>
                <w:rFonts w:eastAsia="Times New Roman" w:cs="Times New Roman"/>
                <w:sz w:val="22"/>
                <w:szCs w:val="22"/>
                <w:lang w:eastAsia="en-US"/>
              </w:rPr>
              <w:t>».</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b/>
                <w:sz w:val="22"/>
                <w:szCs w:val="22"/>
                <w:lang w:eastAsia="ru-RU"/>
              </w:rPr>
            </w:pPr>
            <w:r w:rsidRPr="00BD39FD">
              <w:rPr>
                <w:rFonts w:eastAsia="Times New Roman" w:cs="Times New Roman"/>
                <w:sz w:val="22"/>
                <w:szCs w:val="22"/>
                <w:lang w:eastAsia="ru-RU"/>
              </w:rPr>
              <w:t>Цель и задачи</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Предупреждение и ликвидация последствий ЧС, реализация мер пожарной безопасности</w:t>
            </w:r>
            <w:r w:rsidRPr="00BD39FD">
              <w:rPr>
                <w:rFonts w:eastAsia="Times New Roman" w:cs="Times New Roman"/>
                <w:b/>
                <w:bCs/>
                <w:color w:val="000000"/>
                <w:sz w:val="22"/>
                <w:szCs w:val="22"/>
                <w:shd w:val="clear" w:color="auto" w:fill="FFFFFF"/>
                <w:lang w:eastAsia="ru-RU"/>
              </w:rPr>
              <w:t xml:space="preserve"> </w:t>
            </w:r>
            <w:r w:rsidRPr="00BD39FD">
              <w:rPr>
                <w:rFonts w:eastAsia="Times New Roman" w:cs="Times New Roman"/>
                <w:bCs/>
                <w:color w:val="000000"/>
                <w:sz w:val="22"/>
                <w:szCs w:val="22"/>
                <w:shd w:val="clear" w:color="auto" w:fill="FFFFFF"/>
                <w:lang w:eastAsia="ru-RU"/>
              </w:rPr>
              <w:t>на территории</w:t>
            </w:r>
            <w:r w:rsidRPr="00BD39FD">
              <w:rPr>
                <w:rFonts w:eastAsia="Times New Roman" w:cs="Times New Roman"/>
                <w:b/>
                <w:bCs/>
                <w:color w:val="000000"/>
                <w:sz w:val="22"/>
                <w:szCs w:val="22"/>
                <w:shd w:val="clear" w:color="auto" w:fill="FFFFFF"/>
                <w:lang w:eastAsia="ru-RU"/>
              </w:rPr>
              <w:t xml:space="preserve"> </w:t>
            </w:r>
            <w:r w:rsidRPr="00BD39FD">
              <w:rPr>
                <w:rFonts w:eastAsia="Times New Roman" w:cs="Times New Roman"/>
                <w:sz w:val="22"/>
                <w:szCs w:val="22"/>
                <w:lang w:eastAsia="ru-RU"/>
              </w:rPr>
              <w:t>муниципального образования «Муниципальный округ Киясовский район Удмуртской Республики»</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 xml:space="preserve">Целевые показатели </w:t>
            </w:r>
          </w:p>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t>(индикаторы)</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повышение пожарной безопасности и защищенности населения муниципального образования «Муниципальный округ Киясовский район Удмуртской Республики» от ЧС природного и техногенного </w:t>
            </w:r>
            <w:r w:rsidRPr="00BD39FD">
              <w:rPr>
                <w:rFonts w:eastAsia="Times New Roman" w:cs="Times New Roman"/>
                <w:sz w:val="22"/>
                <w:szCs w:val="22"/>
                <w:lang w:eastAsia="ru-RU"/>
              </w:rPr>
              <w:lastRenderedPageBreak/>
              <w:t xml:space="preserve">характера;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реализация установленных муниципальными нормативными правовыми актами задач по совершенствованию и развитию единой дежурно-диспетчерской службы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рациональное использование бюджетных и привлеченных сре</w:t>
            </w:r>
            <w:proofErr w:type="gramStart"/>
            <w:r w:rsidRPr="00BD39FD">
              <w:rPr>
                <w:rFonts w:eastAsia="Times New Roman" w:cs="Times New Roman"/>
                <w:sz w:val="22"/>
                <w:szCs w:val="22"/>
                <w:lang w:eastAsia="ru-RU"/>
              </w:rPr>
              <w:t>дств дл</w:t>
            </w:r>
            <w:proofErr w:type="gramEnd"/>
            <w:r w:rsidRPr="00BD39FD">
              <w:rPr>
                <w:rFonts w:eastAsia="Times New Roman" w:cs="Times New Roman"/>
                <w:sz w:val="22"/>
                <w:szCs w:val="22"/>
                <w:lang w:eastAsia="ru-RU"/>
              </w:rPr>
              <w:t>я развития и совершенствования единой дежурно-диспетчерской службы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обеспечение приоритетных направлений в развитии систем оповещения и информирования населения района;</w:t>
            </w:r>
          </w:p>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 дальнейшее развитие и совершенствование сети наблюдения за пожарной обстановкой на объектах с массовым пребыванием людей, обеспечение скоординированности действий органов управления и районных спасательных служб по локализации и ликвидации ЧС природного и техногенного характера;</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организация взаимодействия всех органов исполнительной власти, органов местного самоуправления и спасательных служб района, привлекаемых к мероприятиям по ликвидации пожаров и ЧС природного и техногенного характера, а также ЧС;</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b/>
                <w:color w:val="000000"/>
                <w:sz w:val="22"/>
                <w:szCs w:val="22"/>
                <w:lang w:eastAsia="ru-RU"/>
              </w:rPr>
              <w:t xml:space="preserve">- </w:t>
            </w:r>
            <w:r w:rsidRPr="00BD39FD">
              <w:rPr>
                <w:rFonts w:eastAsia="Times New Roman" w:cs="Times New Roman"/>
                <w:sz w:val="22"/>
                <w:szCs w:val="22"/>
                <w:lang w:eastAsia="ru-RU"/>
              </w:rPr>
              <w:t>совершенствование системы подготовки населения способам защиты и действиям в ЧС, в области пожарной безопасности;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 количество ежегодно обучаемого неработающего населения способам защиты и действиям в чрезвычайных ситуациях;</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-оснащенность учебно-материальной базы учебно-консультационных пунктов по гражданской обороне и чрезвычайным ситуациям для обучения неработающего населения;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 количество человек, ежегодно привлекаемых к участию в различных мероприятиях по линии гражданской обороны (учения, тренировки и т.п.);</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 повышение квалификации командно-начальствующего состава гражданской обороны и районного звена территориальной подсистемы единой государственной системы ликвидации и предупреждения чрезвычайных ситуаций;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 количество ежегодно информируемого населения района о безопасности жизнедеятельности с помощью средств массовой информации;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 количество </w:t>
            </w:r>
            <w:proofErr w:type="gramStart"/>
            <w:r w:rsidRPr="00BD39FD">
              <w:rPr>
                <w:rFonts w:eastAsia="Times New Roman" w:cs="Times New Roman"/>
                <w:sz w:val="22"/>
                <w:szCs w:val="22"/>
                <w:lang w:eastAsia="ru-RU"/>
              </w:rPr>
              <w:t>средств защиты органов дыхания</w:t>
            </w:r>
            <w:proofErr w:type="gramEnd"/>
            <w:r w:rsidRPr="00BD39FD">
              <w:rPr>
                <w:rFonts w:eastAsia="Times New Roman" w:cs="Times New Roman"/>
                <w:sz w:val="22"/>
                <w:szCs w:val="22"/>
                <w:lang w:eastAsia="ru-RU"/>
              </w:rPr>
              <w:t xml:space="preserve"> и медицинских средств защиты.</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sz w:val="22"/>
                <w:szCs w:val="22"/>
                <w:lang w:eastAsia="ru-RU"/>
              </w:rPr>
            </w:pPr>
            <w:r w:rsidRPr="00BD39FD">
              <w:rPr>
                <w:rFonts w:eastAsia="Times New Roman" w:cs="Times New Roman"/>
                <w:sz w:val="22"/>
                <w:szCs w:val="22"/>
                <w:lang w:eastAsia="ru-RU"/>
              </w:rPr>
              <w:lastRenderedPageBreak/>
              <w:t>Сроки и этапы реализации подпрограммы</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jc w:val="both"/>
              <w:rPr>
                <w:rFonts w:eastAsia="Times New Roman" w:cs="Times New Roman"/>
                <w:sz w:val="22"/>
                <w:szCs w:val="22"/>
                <w:lang w:eastAsia="ru-RU"/>
              </w:rPr>
            </w:pPr>
            <w:r w:rsidRPr="00BD39FD">
              <w:rPr>
                <w:rFonts w:eastAsia="Times New Roman" w:cs="Times New Roman"/>
                <w:sz w:val="22"/>
                <w:szCs w:val="22"/>
                <w:lang w:eastAsia="ru-RU"/>
              </w:rPr>
              <w:t>2015-2025 годы, без выделения этапов</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spacing w:before="120" w:after="120"/>
              <w:rPr>
                <w:rFonts w:eastAsia="Times New Roman" w:cs="Times New Roman"/>
                <w:b/>
                <w:sz w:val="22"/>
                <w:szCs w:val="22"/>
                <w:lang w:eastAsia="ru-RU"/>
              </w:rPr>
            </w:pPr>
            <w:proofErr w:type="gramStart"/>
            <w:r w:rsidRPr="00BD39FD">
              <w:rPr>
                <w:rFonts w:eastAsia="Times New Roman" w:cs="Times New Roman"/>
                <w:sz w:val="22"/>
                <w:szCs w:val="22"/>
                <w:lang w:eastAsia="ru-RU"/>
              </w:rPr>
              <w:t xml:space="preserve">Ресурсное обеспечение за счет средств бюджета Удмуртской Республики, бюджета муниципального образования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w:t>
            </w:r>
            <w:r w:rsidRPr="00BD39FD">
              <w:rPr>
                <w:rFonts w:eastAsia="Times New Roman" w:cs="Times New Roman"/>
                <w:sz w:val="22"/>
                <w:szCs w:val="22"/>
                <w:lang w:eastAsia="ru-RU"/>
              </w:rPr>
              <w:lastRenderedPageBreak/>
              <w:t>Киясовский район Удмуртской Республики», иных источников финансирования.</w:t>
            </w:r>
            <w:proofErr w:type="gramEnd"/>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lastRenderedPageBreak/>
              <w:t>Реализация Подпрограммы предусматривает привлечение средств бюджета Удмуртской Республики, бюджета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w:t>
            </w:r>
            <w:proofErr w:type="gramEnd"/>
          </w:p>
          <w:p w:rsidR="00BD39FD" w:rsidRPr="00BD39FD" w:rsidRDefault="00BD39FD" w:rsidP="00BD39FD">
            <w:pPr>
              <w:tabs>
                <w:tab w:val="left" w:pos="-55"/>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Общий объем финансирования мероприятий Подпрограммы составляет 6796,92 тыс. руб., в том числе по годам:</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2015 год - 2626,00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2016 год – 1854,32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2017 год - 730,00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2018 год – 30,00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2019 год - 11,4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2020 год – 183,2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lastRenderedPageBreak/>
              <w:t>2021 год – 30,00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2022 год - 444,00 тыс. рублей;</w:t>
            </w:r>
          </w:p>
          <w:p w:rsidR="00BD39FD" w:rsidRPr="00BD39FD" w:rsidRDefault="00BD39FD" w:rsidP="00BD39FD">
            <w:pPr>
              <w:tabs>
                <w:tab w:val="left" w:pos="691"/>
              </w:tab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2023 год - 444,00 тыс. рублей;</w:t>
            </w:r>
          </w:p>
          <w:p w:rsidR="00BD39FD" w:rsidRPr="00BD39FD" w:rsidRDefault="00BD39FD" w:rsidP="00BD39FD">
            <w:pPr>
              <w:tabs>
                <w:tab w:val="left" w:pos="2982"/>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2024 год – 444,00 тыс. рублей;</w:t>
            </w:r>
          </w:p>
          <w:p w:rsidR="00BD39FD" w:rsidRPr="00BD39FD" w:rsidRDefault="00BD39FD" w:rsidP="00BD39FD">
            <w:pPr>
              <w:tabs>
                <w:tab w:val="left" w:pos="2982"/>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2025 год  – 444,00 тыс. рублей.</w:t>
            </w:r>
          </w:p>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Финансирование мероприятий Подпрограммы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муниципального образования «Муниципальный округ Киясовский район Удмуртской Республики» (очередной финансовый год и плановый период).</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Объемы финансирования из бюджетов Удмуртской Республики, муниципального образования «Муниципальный округ Киясовский район Удмуртской Республики» предусмотренные настоящей Подпрограммой, носят ориентировочный характер и подлежат корректировке в соответствии с принятыми законами (решениями) о бюджетах всех уровней.</w:t>
            </w:r>
          </w:p>
        </w:tc>
      </w:tr>
      <w:tr w:rsidR="00BD39FD" w:rsidRPr="00BD39FD" w:rsidTr="00BD39FD">
        <w:tc>
          <w:tcPr>
            <w:tcW w:w="151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autoSpaceDN w:val="0"/>
              <w:adjustRightInd w:val="0"/>
              <w:jc w:val="center"/>
              <w:rPr>
                <w:rFonts w:eastAsia="Times New Roman" w:cs="Times New Roman"/>
                <w:sz w:val="22"/>
                <w:szCs w:val="22"/>
                <w:lang w:eastAsia="ru-RU"/>
              </w:rPr>
            </w:pPr>
            <w:proofErr w:type="gramStart"/>
            <w:r w:rsidRPr="00BD39FD">
              <w:rPr>
                <w:rFonts w:eastAsia="Times New Roman" w:cs="Times New Roman"/>
                <w:sz w:val="22"/>
                <w:szCs w:val="22"/>
                <w:lang w:eastAsia="ru-RU"/>
              </w:rPr>
              <w:lastRenderedPageBreak/>
              <w:t>Ожидаемые конечные</w:t>
            </w:r>
            <w:proofErr w:type="gramEnd"/>
          </w:p>
          <w:p w:rsidR="00BD39FD" w:rsidRPr="00BD39FD" w:rsidRDefault="00BD39FD" w:rsidP="00BD39FD">
            <w:pPr>
              <w:autoSpaceDN w:val="0"/>
              <w:adjustRightInd w:val="0"/>
              <w:jc w:val="center"/>
              <w:rPr>
                <w:rFonts w:eastAsia="Times New Roman" w:cs="Times New Roman"/>
                <w:sz w:val="22"/>
                <w:szCs w:val="22"/>
                <w:lang w:eastAsia="ru-RU"/>
              </w:rPr>
            </w:pPr>
            <w:r w:rsidRPr="00BD39FD">
              <w:rPr>
                <w:rFonts w:eastAsia="Times New Roman" w:cs="Times New Roman"/>
                <w:sz w:val="22"/>
                <w:szCs w:val="22"/>
                <w:lang w:eastAsia="ru-RU"/>
              </w:rPr>
              <w:t xml:space="preserve"> результаты, оценка</w:t>
            </w:r>
          </w:p>
          <w:p w:rsidR="00BD39FD" w:rsidRPr="00BD39FD" w:rsidRDefault="00BD39FD" w:rsidP="00BD39FD">
            <w:pPr>
              <w:autoSpaceDN w:val="0"/>
              <w:adjustRightInd w:val="0"/>
              <w:jc w:val="center"/>
              <w:rPr>
                <w:rFonts w:eastAsia="Times New Roman" w:cs="Times New Roman"/>
                <w:b/>
                <w:sz w:val="22"/>
                <w:szCs w:val="22"/>
                <w:lang w:eastAsia="ru-RU"/>
              </w:rPr>
            </w:pPr>
            <w:r w:rsidRPr="00BD39FD">
              <w:rPr>
                <w:rFonts w:eastAsia="Times New Roman" w:cs="Times New Roman"/>
                <w:sz w:val="22"/>
                <w:szCs w:val="22"/>
                <w:lang w:eastAsia="ru-RU"/>
              </w:rPr>
              <w:t xml:space="preserve"> планируемой эффективности</w:t>
            </w:r>
          </w:p>
        </w:tc>
        <w:tc>
          <w:tcPr>
            <w:tcW w:w="3490" w:type="pct"/>
            <w:tcBorders>
              <w:top w:val="single" w:sz="4" w:space="0" w:color="000000"/>
              <w:left w:val="single" w:sz="4" w:space="0" w:color="000000"/>
              <w:bottom w:val="single" w:sz="4" w:space="0" w:color="000000"/>
              <w:right w:val="single" w:sz="4" w:space="0" w:color="000000"/>
            </w:tcBorders>
            <w:vAlign w:val="center"/>
            <w:hideMark/>
          </w:tcPr>
          <w:p w:rsidR="00BD39FD" w:rsidRPr="00BD39FD" w:rsidRDefault="00BD39FD" w:rsidP="00BD39FD">
            <w:pPr>
              <w:widowControl w:val="0"/>
              <w:autoSpaceDN w:val="0"/>
              <w:adjustRightInd w:val="0"/>
              <w:ind w:firstLine="512"/>
              <w:jc w:val="both"/>
              <w:rPr>
                <w:rFonts w:eastAsia="Times New Roman" w:cs="Times New Roman"/>
                <w:color w:val="000000"/>
                <w:sz w:val="22"/>
                <w:szCs w:val="22"/>
                <w:lang w:eastAsia="ru-RU"/>
              </w:rPr>
            </w:pPr>
            <w:r w:rsidRPr="00BD39FD">
              <w:rPr>
                <w:rFonts w:eastAsia="Times New Roman" w:cs="Times New Roman"/>
                <w:color w:val="000000"/>
                <w:sz w:val="22"/>
                <w:szCs w:val="22"/>
                <w:lang w:eastAsia="ru-RU"/>
              </w:rPr>
              <w:t xml:space="preserve"> Снижение гибели и травматизма людей при пожарах и ЧС природного и техногенного характера за счёт:</w:t>
            </w:r>
          </w:p>
          <w:p w:rsidR="00BD39FD" w:rsidRPr="00BD39FD" w:rsidRDefault="00BD39FD" w:rsidP="00BD39FD">
            <w:pPr>
              <w:widowControl w:val="0"/>
              <w:autoSpaceDN w:val="0"/>
              <w:adjustRightInd w:val="0"/>
              <w:jc w:val="both"/>
              <w:rPr>
                <w:rFonts w:eastAsia="Times New Roman" w:cs="Times New Roman"/>
                <w:color w:val="000000"/>
                <w:sz w:val="22"/>
                <w:szCs w:val="22"/>
                <w:lang w:eastAsia="ru-RU"/>
              </w:rPr>
            </w:pPr>
            <w:r w:rsidRPr="00BD39FD">
              <w:rPr>
                <w:rFonts w:eastAsia="Times New Roman" w:cs="Times New Roman"/>
                <w:color w:val="000000"/>
                <w:sz w:val="22"/>
                <w:szCs w:val="22"/>
                <w:lang w:eastAsia="ru-RU"/>
              </w:rPr>
              <w:t xml:space="preserve">- </w:t>
            </w:r>
            <w:r w:rsidRPr="00BD39FD">
              <w:rPr>
                <w:rFonts w:eastAsia="Times New Roman" w:cs="Times New Roman"/>
                <w:sz w:val="22"/>
                <w:szCs w:val="22"/>
                <w:lang w:eastAsia="ru-RU"/>
              </w:rPr>
              <w:t>совершенствования и развития единой дежурно-диспетчерской службы района</w:t>
            </w:r>
            <w:r w:rsidRPr="00BD39FD">
              <w:rPr>
                <w:rFonts w:eastAsia="Times New Roman" w:cs="Times New Roman"/>
                <w:color w:val="000000"/>
                <w:sz w:val="22"/>
                <w:szCs w:val="22"/>
                <w:lang w:eastAsia="ru-RU"/>
              </w:rPr>
              <w:t>;</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color w:val="000000"/>
                <w:sz w:val="22"/>
                <w:szCs w:val="22"/>
                <w:lang w:eastAsia="ru-RU"/>
              </w:rPr>
              <w:t xml:space="preserve">- </w:t>
            </w:r>
            <w:r w:rsidRPr="00BD39FD">
              <w:rPr>
                <w:rFonts w:eastAsia="Times New Roman" w:cs="Times New Roman"/>
                <w:sz w:val="22"/>
                <w:szCs w:val="22"/>
                <w:lang w:eastAsia="ru-RU"/>
              </w:rPr>
              <w:t xml:space="preserve">развития систем оповещения и информирования населения района </w:t>
            </w:r>
            <w:r w:rsidRPr="00BD39FD">
              <w:rPr>
                <w:rFonts w:eastAsia="Times New Roman" w:cs="Times New Roman"/>
                <w:color w:val="000000"/>
                <w:sz w:val="22"/>
                <w:szCs w:val="22"/>
                <w:lang w:eastAsia="ru-RU"/>
              </w:rPr>
              <w:t>при пожарах и ЧС природного и техногенного характера</w:t>
            </w:r>
            <w:r w:rsidRPr="00BD39FD">
              <w:rPr>
                <w:rFonts w:eastAsia="Times New Roman" w:cs="Times New Roman"/>
                <w:sz w:val="22"/>
                <w:szCs w:val="22"/>
                <w:lang w:eastAsia="ru-RU"/>
              </w:rPr>
              <w:t>;</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color w:val="000000"/>
                <w:sz w:val="22"/>
                <w:szCs w:val="22"/>
                <w:lang w:eastAsia="ru-RU"/>
              </w:rPr>
              <w:t>- оснащения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r w:rsidRPr="00BD39FD">
              <w:rPr>
                <w:rFonts w:eastAsia="Times New Roman" w:cs="Times New Roman"/>
                <w:sz w:val="22"/>
                <w:szCs w:val="22"/>
                <w:lang w:eastAsia="ru-RU"/>
              </w:rPr>
              <w:t>;</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color w:val="000000"/>
                <w:sz w:val="22"/>
                <w:szCs w:val="22"/>
                <w:lang w:eastAsia="ru-RU"/>
              </w:rPr>
              <w:t>- проведения разъяснительной работы среди населения в части обеспечения пожарной безопасности и способам защиты и действиям в ЧС природного и техногенного характера;</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color w:val="000000"/>
                <w:sz w:val="22"/>
                <w:szCs w:val="22"/>
                <w:lang w:eastAsia="ru-RU"/>
              </w:rPr>
              <w:t xml:space="preserve">- </w:t>
            </w:r>
            <w:r w:rsidRPr="00BD39FD">
              <w:rPr>
                <w:rFonts w:eastAsia="Times New Roman" w:cs="Times New Roman"/>
                <w:sz w:val="22"/>
                <w:szCs w:val="22"/>
                <w:lang w:eastAsia="ru-RU"/>
              </w:rPr>
              <w:t>повышения квалификации командно-начальствующего состава гражданской обороны и районного звена территориальной подсистемы единой государственной системы ликвидации и предупреждения чрезвычайных ситуаций;</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color w:val="000000"/>
                <w:sz w:val="22"/>
                <w:szCs w:val="22"/>
                <w:lang w:eastAsia="ru-RU"/>
              </w:rPr>
              <w:t>- время реагирования на пожары и чрезвычайные ситуации природного и техногенного характера должно снизиться в 1,5 раза;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color w:val="000000"/>
                <w:sz w:val="22"/>
                <w:szCs w:val="22"/>
                <w:lang w:eastAsia="ru-RU"/>
              </w:rPr>
              <w:t>-число пожаров и ЧС, повлекших за собой смерть граждан и нанесших большой материальный ущерб, должно снизиться в 1,5 раза.</w:t>
            </w:r>
          </w:p>
        </w:tc>
      </w:tr>
    </w:tbl>
    <w:p w:rsidR="00BD39FD" w:rsidRPr="00BD39FD" w:rsidRDefault="00BD39FD" w:rsidP="00BD39FD">
      <w:pPr>
        <w:autoSpaceDN w:val="0"/>
        <w:adjustRightInd w:val="0"/>
        <w:rPr>
          <w:rFonts w:eastAsia="Times New Roman" w:cs="Times New Roman"/>
          <w:b/>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6.1.1. Характеристика сферы деятельности.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За период с 2009 по 2013 годы объявлялся режим ЧС природного характера два раза в 2010 и 2013 годах в связи с погодными условиями, связанными с засухой.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Однако следует отметить, что практически каждый год регистрируются аварийные ситуации природного характера. </w:t>
      </w:r>
      <w:proofErr w:type="gramStart"/>
      <w:r w:rsidRPr="00BD39FD">
        <w:rPr>
          <w:rFonts w:eastAsia="Times New Roman" w:cs="Times New Roman"/>
          <w:sz w:val="26"/>
          <w:szCs w:val="26"/>
          <w:lang w:eastAsia="ru-RU"/>
        </w:rPr>
        <w:t>Наиболее часто регистрируемые: осадки в виде дождя и снега с порывами шквалистого ветра скоростью от 20 до 25 м/с. Так в июле 2012 года по территории района проходил теплый участок атмосферного фронта, что сопровождалось осадками в виде дождя (местами) и шквалистым ветром, в результате произошли разрушения кровли жилых домов, ущерб составил порядка 450 тысяч рублей.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За 4 года в Киясовском районе произошло 58 пожаров с ущербом 6337,3 тыс. рублей. В огне погибло 11 человек. Основными причинами пожаров являются: неосторожное обращение с огнем, неисправность электрического хозяйства, неисправность печного отопления.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Большее количество пожаров, происшедшие по выше указанным причинам, относятся к профилактируемым, </w:t>
      </w:r>
      <w:proofErr w:type="gramStart"/>
      <w:r w:rsidRPr="00BD39FD">
        <w:rPr>
          <w:rFonts w:eastAsia="Times New Roman" w:cs="Times New Roman"/>
          <w:sz w:val="26"/>
          <w:szCs w:val="26"/>
          <w:lang w:eastAsia="ru-RU"/>
        </w:rPr>
        <w:t>а</w:t>
      </w:r>
      <w:proofErr w:type="gramEnd"/>
      <w:r w:rsidRPr="00BD39FD">
        <w:rPr>
          <w:rFonts w:eastAsia="Times New Roman" w:cs="Times New Roman"/>
          <w:sz w:val="26"/>
          <w:szCs w:val="26"/>
          <w:lang w:eastAsia="ru-RU"/>
        </w:rPr>
        <w:t xml:space="preserve"> следовательно большинство из них можно было бы предотвратить или свести последствия к минимуму.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На вооружении подразделений ДПК имеется 2 пожарных автомобиля. Данные автомобили находятся в удовлетворительном состоянии. Укомплектованность пожарно-техническим вооружением и оборудованием не превышает 30% от норм положенного, обеспеченность горюче-смазочными материалами составляет 40%. В виду не круглосуточного несения службы в подразделениях ДПК оперативность своевременного привлечения сил и средств минимальна.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Значительное количество пожаров и большинство погибших, пострадавших в огне </w:t>
      </w:r>
      <w:proofErr w:type="gramStart"/>
      <w:r w:rsidRPr="00BD39FD">
        <w:rPr>
          <w:rFonts w:eastAsia="Times New Roman" w:cs="Times New Roman"/>
          <w:sz w:val="26"/>
          <w:szCs w:val="26"/>
          <w:lang w:eastAsia="ru-RU"/>
        </w:rPr>
        <w:t>связаны</w:t>
      </w:r>
      <w:proofErr w:type="gramEnd"/>
      <w:r w:rsidRPr="00BD39FD">
        <w:rPr>
          <w:rFonts w:eastAsia="Times New Roman" w:cs="Times New Roman"/>
          <w:sz w:val="26"/>
          <w:szCs w:val="26"/>
          <w:lang w:eastAsia="ru-RU"/>
        </w:rPr>
        <w:t xml:space="preserve"> с неосторожным обращением с огнем в алкогольном опьянении. Несмотря на некоторое сокращение пожаров в 2013 году, сложившееся противопожарное состояние объектов экономики и жилого фонда района может привести к серьезному обострению обстановки с пожарами, что может в дальнейшем потребовать привлечения значительных финансовых средств из бюджета района.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Основными проблемными вопросами предупреждения и ликвидации последствий ЧС природного и техногенного характера, реализации мер пожарной безопасности являются: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низкий уровень знаний населения способам защиты и действиям в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несоблюдение требований правил пожарной безопасности населением;</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Целевой программный подход к решению задач по обеспечению безопасности населения и территорий при ЧС природного и техногенного характера, обеспечения мер пожарной безопасности позволит значительно снизить показатели гибели и травматизма людей на территории района.</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Достижение экономического эффекта возможно за счет:</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совершенствования и развития единой дежурно-диспетчерской службы района;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развития систем оповещения и информирования населения района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оснащения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проведения разъяснительной работы среди населения в части обеспечения пожарной безопасности и способам защиты и действиям в ЧС природного и техногенного характера.</w:t>
      </w:r>
    </w:p>
    <w:p w:rsidR="00BD39FD" w:rsidRPr="00BD39FD" w:rsidRDefault="00BD39FD" w:rsidP="00BD39FD">
      <w:pPr>
        <w:autoSpaceDN w:val="0"/>
        <w:adjustRightInd w:val="0"/>
        <w:jc w:val="both"/>
        <w:rPr>
          <w:rFonts w:eastAsia="Times New Roman" w:cs="Times New Roman"/>
          <w:lang w:eastAsia="ru-RU"/>
        </w:rPr>
      </w:pPr>
    </w:p>
    <w:p w:rsidR="00BD39FD" w:rsidRPr="00BD39FD" w:rsidRDefault="00BD39FD" w:rsidP="00BD39FD">
      <w:pPr>
        <w:autoSpaceDN w:val="0"/>
        <w:adjustRightInd w:val="0"/>
        <w:spacing w:after="120" w:line="276" w:lineRule="auto"/>
        <w:ind w:left="283"/>
        <w:jc w:val="center"/>
        <w:rPr>
          <w:rFonts w:eastAsia="Times New Roman" w:cs="Times New Roman"/>
          <w:b/>
          <w:bCs/>
          <w:sz w:val="26"/>
          <w:szCs w:val="26"/>
          <w:lang w:eastAsia="ru-RU"/>
        </w:rPr>
      </w:pPr>
      <w:r w:rsidRPr="00BD39FD">
        <w:rPr>
          <w:rFonts w:eastAsia="Times New Roman" w:cs="Times New Roman"/>
          <w:b/>
          <w:bCs/>
          <w:sz w:val="26"/>
          <w:szCs w:val="26"/>
          <w:lang w:eastAsia="ru-RU"/>
        </w:rPr>
        <w:t xml:space="preserve">Данные о пожарах </w:t>
      </w:r>
    </w:p>
    <w:tbl>
      <w:tblPr>
        <w:tblW w:w="4732"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747"/>
        <w:gridCol w:w="1328"/>
        <w:gridCol w:w="1081"/>
        <w:gridCol w:w="1217"/>
        <w:gridCol w:w="1073"/>
      </w:tblGrid>
      <w:tr w:rsidR="00BD39FD" w:rsidRPr="00BD39FD" w:rsidTr="00BD39FD">
        <w:trPr>
          <w:trHeight w:val="292"/>
          <w:jc w:val="center"/>
        </w:trPr>
        <w:tc>
          <w:tcPr>
            <w:tcW w:w="2513" w:type="pct"/>
            <w:hideMark/>
          </w:tcPr>
          <w:p w:rsidR="00BD39FD" w:rsidRPr="00BD39FD" w:rsidRDefault="00BD39FD" w:rsidP="00BD39FD">
            <w:pPr>
              <w:autoSpaceDN w:val="0"/>
              <w:adjustRightInd w:val="0"/>
              <w:snapToGrid w:val="0"/>
              <w:ind w:hanging="1"/>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Показатели</w:t>
            </w:r>
          </w:p>
          <w:p w:rsidR="00BD39FD" w:rsidRPr="00BD39FD" w:rsidRDefault="00BD39FD" w:rsidP="00BD39FD">
            <w:pPr>
              <w:autoSpaceDN w:val="0"/>
              <w:adjustRightInd w:val="0"/>
              <w:ind w:hanging="1"/>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по техногенным (природным) пожарам</w:t>
            </w:r>
          </w:p>
        </w:tc>
        <w:tc>
          <w:tcPr>
            <w:tcW w:w="703"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2013 год</w:t>
            </w:r>
          </w:p>
        </w:tc>
        <w:tc>
          <w:tcPr>
            <w:tcW w:w="572"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2012 год</w:t>
            </w:r>
          </w:p>
        </w:tc>
        <w:tc>
          <w:tcPr>
            <w:tcW w:w="644"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2011 год</w:t>
            </w:r>
          </w:p>
        </w:tc>
        <w:tc>
          <w:tcPr>
            <w:tcW w:w="569"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2010 год</w:t>
            </w:r>
          </w:p>
        </w:tc>
      </w:tr>
      <w:tr w:rsidR="00BD39FD" w:rsidRPr="00BD39FD" w:rsidTr="00BD39FD">
        <w:trPr>
          <w:trHeight w:val="200"/>
          <w:jc w:val="center"/>
        </w:trPr>
        <w:tc>
          <w:tcPr>
            <w:tcW w:w="2513" w:type="pct"/>
            <w:hideMark/>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r w:rsidRPr="00BD39FD">
              <w:rPr>
                <w:rFonts w:eastAsia="Times New Roman" w:cs="Times New Roman"/>
                <w:color w:val="000000"/>
                <w:sz w:val="22"/>
                <w:szCs w:val="22"/>
                <w:lang w:eastAsia="ru-RU"/>
              </w:rPr>
              <w:t>Кол-во техногенных (природных) пожаров:</w:t>
            </w:r>
          </w:p>
        </w:tc>
        <w:tc>
          <w:tcPr>
            <w:tcW w:w="703" w:type="pct"/>
            <w:vAlign w:val="center"/>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12</w:t>
            </w:r>
          </w:p>
        </w:tc>
        <w:tc>
          <w:tcPr>
            <w:tcW w:w="572" w:type="pct"/>
            <w:vAlign w:val="center"/>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11</w:t>
            </w:r>
          </w:p>
        </w:tc>
        <w:tc>
          <w:tcPr>
            <w:tcW w:w="644" w:type="pct"/>
            <w:vAlign w:val="center"/>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16</w:t>
            </w:r>
          </w:p>
        </w:tc>
        <w:tc>
          <w:tcPr>
            <w:tcW w:w="569" w:type="pct"/>
            <w:vAlign w:val="center"/>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19</w:t>
            </w:r>
          </w:p>
        </w:tc>
      </w:tr>
      <w:tr w:rsidR="00BD39FD" w:rsidRPr="00BD39FD" w:rsidTr="00BD39FD">
        <w:trPr>
          <w:trHeight w:val="96"/>
          <w:jc w:val="center"/>
        </w:trPr>
        <w:tc>
          <w:tcPr>
            <w:tcW w:w="2513" w:type="pct"/>
            <w:hideMark/>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r w:rsidRPr="00BD39FD">
              <w:rPr>
                <w:rFonts w:eastAsia="Times New Roman" w:cs="Times New Roman"/>
                <w:color w:val="000000"/>
                <w:sz w:val="22"/>
                <w:szCs w:val="22"/>
                <w:lang w:eastAsia="ru-RU"/>
              </w:rPr>
              <w:t>Ущерб, тыс</w:t>
            </w:r>
            <w:proofErr w:type="gramStart"/>
            <w:r w:rsidRPr="00BD39FD">
              <w:rPr>
                <w:rFonts w:eastAsia="Times New Roman" w:cs="Times New Roman"/>
                <w:color w:val="000000"/>
                <w:sz w:val="22"/>
                <w:szCs w:val="22"/>
                <w:lang w:eastAsia="ru-RU"/>
              </w:rPr>
              <w:t>.р</w:t>
            </w:r>
            <w:proofErr w:type="gramEnd"/>
            <w:r w:rsidRPr="00BD39FD">
              <w:rPr>
                <w:rFonts w:eastAsia="Times New Roman" w:cs="Times New Roman"/>
                <w:color w:val="000000"/>
                <w:sz w:val="22"/>
                <w:szCs w:val="22"/>
                <w:lang w:eastAsia="ru-RU"/>
              </w:rPr>
              <w:t>уб.</w:t>
            </w:r>
          </w:p>
        </w:tc>
        <w:tc>
          <w:tcPr>
            <w:tcW w:w="703"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815,0</w:t>
            </w:r>
          </w:p>
        </w:tc>
        <w:tc>
          <w:tcPr>
            <w:tcW w:w="572"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755,0</w:t>
            </w:r>
          </w:p>
        </w:tc>
        <w:tc>
          <w:tcPr>
            <w:tcW w:w="644"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val="en-US" w:eastAsia="ru-RU"/>
              </w:rPr>
            </w:pPr>
            <w:r w:rsidRPr="00BD39FD">
              <w:rPr>
                <w:rFonts w:eastAsia="Times New Roman" w:cs="Times New Roman"/>
                <w:color w:val="000000"/>
                <w:sz w:val="22"/>
                <w:szCs w:val="22"/>
                <w:lang w:eastAsia="ru-RU"/>
              </w:rPr>
              <w:t>1839,3</w:t>
            </w:r>
          </w:p>
        </w:tc>
        <w:tc>
          <w:tcPr>
            <w:tcW w:w="569"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2928,0</w:t>
            </w:r>
          </w:p>
        </w:tc>
      </w:tr>
      <w:tr w:rsidR="00BD39FD" w:rsidRPr="00BD39FD" w:rsidTr="00BD39FD">
        <w:trPr>
          <w:trHeight w:val="96"/>
          <w:jc w:val="center"/>
        </w:trPr>
        <w:tc>
          <w:tcPr>
            <w:tcW w:w="2513" w:type="pct"/>
            <w:hideMark/>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r w:rsidRPr="00BD39FD">
              <w:rPr>
                <w:rFonts w:eastAsia="Times New Roman" w:cs="Times New Roman"/>
                <w:color w:val="000000"/>
                <w:sz w:val="22"/>
                <w:szCs w:val="22"/>
                <w:lang w:eastAsia="ru-RU"/>
              </w:rPr>
              <w:t>Погибло людей, чел.,</w:t>
            </w:r>
          </w:p>
        </w:tc>
        <w:tc>
          <w:tcPr>
            <w:tcW w:w="703"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w:t>
            </w:r>
          </w:p>
        </w:tc>
        <w:tc>
          <w:tcPr>
            <w:tcW w:w="572"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3</w:t>
            </w:r>
          </w:p>
        </w:tc>
        <w:tc>
          <w:tcPr>
            <w:tcW w:w="644"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6</w:t>
            </w:r>
          </w:p>
        </w:tc>
        <w:tc>
          <w:tcPr>
            <w:tcW w:w="569"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w:t>
            </w:r>
          </w:p>
        </w:tc>
      </w:tr>
      <w:tr w:rsidR="00BD39FD" w:rsidRPr="00BD39FD" w:rsidTr="00BD39FD">
        <w:trPr>
          <w:trHeight w:val="61"/>
          <w:jc w:val="center"/>
        </w:trPr>
        <w:tc>
          <w:tcPr>
            <w:tcW w:w="2513" w:type="pct"/>
            <w:hideMark/>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r w:rsidRPr="00BD39FD">
              <w:rPr>
                <w:rFonts w:eastAsia="Times New Roman" w:cs="Times New Roman"/>
                <w:color w:val="000000"/>
                <w:sz w:val="22"/>
                <w:szCs w:val="22"/>
                <w:lang w:eastAsia="ru-RU"/>
              </w:rPr>
              <w:t>в т.ч. детей, число</w:t>
            </w:r>
          </w:p>
        </w:tc>
        <w:tc>
          <w:tcPr>
            <w:tcW w:w="703"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572"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644"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569"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r>
      <w:tr w:rsidR="00BD39FD" w:rsidRPr="00BD39FD" w:rsidTr="00BD39FD">
        <w:trPr>
          <w:trHeight w:val="96"/>
          <w:jc w:val="center"/>
        </w:trPr>
        <w:tc>
          <w:tcPr>
            <w:tcW w:w="2513" w:type="pct"/>
            <w:hideMark/>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r w:rsidRPr="00BD39FD">
              <w:rPr>
                <w:rFonts w:eastAsia="Times New Roman" w:cs="Times New Roman"/>
                <w:color w:val="000000"/>
                <w:sz w:val="22"/>
                <w:szCs w:val="22"/>
                <w:lang w:eastAsia="ru-RU"/>
              </w:rPr>
              <w:t>Травмировано при пожарах, чел.</w:t>
            </w:r>
          </w:p>
        </w:tc>
        <w:tc>
          <w:tcPr>
            <w:tcW w:w="703"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572"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644"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0</w:t>
            </w:r>
          </w:p>
        </w:tc>
        <w:tc>
          <w:tcPr>
            <w:tcW w:w="569" w:type="pct"/>
            <w:hideMark/>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r w:rsidRPr="00BD39FD">
              <w:rPr>
                <w:rFonts w:eastAsia="Times New Roman" w:cs="Times New Roman"/>
                <w:color w:val="000000"/>
                <w:sz w:val="22"/>
                <w:szCs w:val="22"/>
                <w:lang w:eastAsia="ru-RU"/>
              </w:rPr>
              <w:t>1</w:t>
            </w:r>
          </w:p>
        </w:tc>
      </w:tr>
      <w:tr w:rsidR="00BD39FD" w:rsidRPr="00BD39FD" w:rsidTr="00BD39FD">
        <w:trPr>
          <w:trHeight w:val="96"/>
          <w:jc w:val="center"/>
        </w:trPr>
        <w:tc>
          <w:tcPr>
            <w:tcW w:w="2513" w:type="pct"/>
          </w:tcPr>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p>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p>
          <w:p w:rsidR="00BD39FD" w:rsidRPr="00BD39FD" w:rsidRDefault="00BD39FD" w:rsidP="00BD39FD">
            <w:pPr>
              <w:autoSpaceDN w:val="0"/>
              <w:adjustRightInd w:val="0"/>
              <w:snapToGrid w:val="0"/>
              <w:ind w:hanging="1"/>
              <w:rPr>
                <w:rFonts w:eastAsia="Times New Roman" w:cs="Times New Roman"/>
                <w:color w:val="000000"/>
                <w:sz w:val="22"/>
                <w:szCs w:val="22"/>
                <w:lang w:eastAsia="ru-RU"/>
              </w:rPr>
            </w:pPr>
          </w:p>
        </w:tc>
        <w:tc>
          <w:tcPr>
            <w:tcW w:w="703"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p>
        </w:tc>
        <w:tc>
          <w:tcPr>
            <w:tcW w:w="572"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p>
        </w:tc>
        <w:tc>
          <w:tcPr>
            <w:tcW w:w="644"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p>
        </w:tc>
        <w:tc>
          <w:tcPr>
            <w:tcW w:w="569" w:type="pct"/>
          </w:tcPr>
          <w:p w:rsidR="00BD39FD" w:rsidRPr="00BD39FD" w:rsidRDefault="00BD39FD" w:rsidP="00BD39FD">
            <w:pPr>
              <w:autoSpaceDN w:val="0"/>
              <w:adjustRightInd w:val="0"/>
              <w:snapToGrid w:val="0"/>
              <w:jc w:val="center"/>
              <w:rPr>
                <w:rFonts w:eastAsia="Times New Roman" w:cs="Times New Roman"/>
                <w:color w:val="000000"/>
                <w:sz w:val="22"/>
                <w:szCs w:val="22"/>
                <w:lang w:eastAsia="ru-RU"/>
              </w:rPr>
            </w:pPr>
          </w:p>
        </w:tc>
      </w:tr>
    </w:tbl>
    <w:p w:rsidR="00BD39FD" w:rsidRPr="00BD39FD" w:rsidRDefault="00BD39FD" w:rsidP="00BD39FD">
      <w:pPr>
        <w:keepNext/>
        <w:shd w:val="clear" w:color="auto" w:fill="FFFFFF"/>
        <w:tabs>
          <w:tab w:val="left" w:pos="1134"/>
        </w:tabs>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lastRenderedPageBreak/>
        <w:t xml:space="preserve">6.1.2. Приоритеты, цели и задачи </w:t>
      </w:r>
    </w:p>
    <w:p w:rsidR="00BD39FD" w:rsidRPr="00BD39FD" w:rsidRDefault="00BD39FD" w:rsidP="00BD39FD">
      <w:pPr>
        <w:autoSpaceDN w:val="0"/>
        <w:adjustRightInd w:val="0"/>
        <w:ind w:firstLine="709"/>
        <w:jc w:val="both"/>
        <w:rPr>
          <w:rFonts w:eastAsia="Calibri" w:cs="Times New Roman"/>
          <w:b/>
          <w:bCs/>
          <w:color w:val="000000"/>
          <w:sz w:val="26"/>
          <w:szCs w:val="26"/>
          <w:shd w:val="clear" w:color="auto" w:fill="FFFFFF"/>
          <w:lang w:eastAsia="ru-RU"/>
        </w:rPr>
      </w:pPr>
      <w:r w:rsidRPr="00BD39FD">
        <w:rPr>
          <w:rFonts w:eastAsia="Times New Roman" w:cs="Times New Roman"/>
          <w:sz w:val="26"/>
          <w:szCs w:val="26"/>
          <w:lang w:eastAsia="ru-RU"/>
        </w:rPr>
        <w:t>Осуществление мероприятий по обеспечению безопасности при ЧС и пожарах, в соответствии с пунктом 8, 9 статьи 14 и пунктом 7, 21 статьи 15 Федерального закона от 06 октября 2003 года № 131-ФЗ «Об общих принципах организации местного самоуправления в Российской Федерации».</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Целью Подпрограммы является: организация и осуществление мероприятий по защите населения и территории района от ЧС природного и техногенного характера, обеспечение мер пожарной безопасности.</w:t>
      </w:r>
      <w:proofErr w:type="gramEnd"/>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bCs/>
          <w:sz w:val="26"/>
          <w:szCs w:val="26"/>
          <w:lang w:eastAsia="ru-RU"/>
        </w:rPr>
        <w:t>Достижение цели Подпрограммы возможно путём решения следующих задач:</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совершенствования и развития единой дежурно-диспетчерской службы района</w:t>
      </w:r>
      <w:r w:rsidRPr="00BD39FD">
        <w:rPr>
          <w:rFonts w:eastAsia="Times New Roman" w:cs="Times New Roman"/>
          <w:color w:val="000000"/>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 xml:space="preserve">развития систем оповещения и информирования населения района </w:t>
      </w:r>
      <w:r w:rsidRPr="00BD39FD">
        <w:rPr>
          <w:rFonts w:eastAsia="Times New Roman" w:cs="Times New Roman"/>
          <w:color w:val="000000"/>
          <w:sz w:val="26"/>
          <w:szCs w:val="26"/>
          <w:lang w:eastAsia="ru-RU"/>
        </w:rPr>
        <w:t>при пожарах и ЧС природного и техногенного характера</w:t>
      </w:r>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color w:val="000000"/>
          <w:sz w:val="26"/>
          <w:szCs w:val="26"/>
          <w:lang w:eastAsia="ru-RU"/>
        </w:rPr>
        <w:t>- оснащения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проведения разъяснительной работы среди населения в части обеспечения пожарной безопасности и способам защиты и действиям в ЧС природного и техногенного характера.</w:t>
      </w:r>
    </w:p>
    <w:p w:rsidR="00BD39FD" w:rsidRPr="00BD39FD" w:rsidRDefault="00BD39FD" w:rsidP="00BD39FD">
      <w:pPr>
        <w:autoSpaceDN w:val="0"/>
        <w:adjustRightInd w:val="0"/>
        <w:jc w:val="center"/>
        <w:rPr>
          <w:rFonts w:eastAsia="Times New Roman" w:cs="Times New Roman"/>
          <w:b/>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6.1.3. Целевые показатели (индикаторы)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Целевые показатели (индикаторы) приведены в таблице (приложение 1).</w:t>
      </w:r>
    </w:p>
    <w:p w:rsidR="00BD39FD" w:rsidRPr="00BD39FD" w:rsidRDefault="00BD39FD" w:rsidP="00BD39FD">
      <w:pPr>
        <w:autoSpaceDN w:val="0"/>
        <w:adjustRightInd w:val="0"/>
        <w:jc w:val="both"/>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6.1.4. Сроки и этапы реализации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Подпрограмма будет реализована с 2015 по 2025 годы без разделения на этапы.</w:t>
      </w:r>
    </w:p>
    <w:p w:rsidR="00BD39FD" w:rsidRPr="00BD39FD" w:rsidRDefault="00BD39FD" w:rsidP="00BD39FD">
      <w:pPr>
        <w:autoSpaceDN w:val="0"/>
        <w:adjustRightInd w:val="0"/>
        <w:jc w:val="both"/>
        <w:rPr>
          <w:rFonts w:eastAsia="Times New Roman" w:cs="Times New Roman"/>
          <w:i/>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6.1.5. Основные мероприятия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Ответственные исполнители и соисполнители: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ПЧ - 35 ГУ УР «ГПС УР» (по согласованию);</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-Отдел надзорной деятельности Малопургинского и Киясовского районов (по согласованию);</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w:t>
      </w:r>
      <w:r w:rsidRPr="00BD39FD">
        <w:rPr>
          <w:rFonts w:eastAsia="Times New Roman" w:cs="Times New Roman"/>
          <w:sz w:val="26"/>
          <w:szCs w:val="26"/>
          <w:lang w:eastAsia="en-US"/>
        </w:rPr>
        <w:t>Муниципальное казенное учреждение «Единая дежурно – диспетчерская служба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sz w:val="26"/>
          <w:szCs w:val="26"/>
          <w:lang w:eastAsia="en-US"/>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Снижение гибели и травматизма людей при пожарах и ЧС природного и техногенного характера за счёт:</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совершенствования и развития единой дежурно-диспетчерской службы района;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развития систем оповещения и информирования населения района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оснащения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проведения разъяснительной работы среди населения в части обеспечения пожарной безопасности и способам защиты и действиям в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время реагирования на пожары и чрезвычайные ситуации природного и техногенного характера должно снизиться в 1,5 раза;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число пожаров и ЧС, повлекших за собой смерть граждан и нанесших большой материальный ущерб, должно снизиться в 1,5 раза.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Подпрограмма предполагает использование следующих принципов, обеспечивающих обоснованный выбор программных мероприятий и сбалансированное решение основного комплекса задач:</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 системный подход, комплексность, концентрация на приоритетных направлениях;</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оценка результатов и показателей эффективности Подпрограммы, которая осуществляется на основе расчета целевых индикаторов.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Муниципальные заказчики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являются главными распорядителями выделенных на реализацию Подпрограммы бюджетных средств и обеспечивают (контролируют) их эффективное и целевое использование в соответствии с утвержденными программными мероприятиями;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формируют предложения к проекту решения районного Совета депутатов муниципального образования «Муниципальный округ Киясовский район Удмуртской Республики» о бюджете по финансированию Подпрограммы на очередной финансовый год;</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осуществляют методическое обеспечение реализации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несут ответственность, осуществляют координацию действий и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выполнением программных мероприятий по достижению планируемых целевых показателей;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ежемесячно до 5 числа готовят и представляют координатору Подпрограммы информацию о ходе выполнения программных мероприятий по форме, утверждаемой координатором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6.1.6. Меры муниципального регулирования</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color w:val="000000"/>
          <w:sz w:val="26"/>
          <w:szCs w:val="26"/>
          <w:lang w:eastAsia="ru-RU"/>
        </w:rPr>
        <w:t>Администрация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 </w:t>
      </w:r>
      <w:r w:rsidRPr="00BD39FD">
        <w:rPr>
          <w:rFonts w:eastAsia="Times New Roman" w:cs="Times New Roman"/>
          <w:sz w:val="26"/>
          <w:szCs w:val="26"/>
          <w:lang w:eastAsia="ru-RU"/>
        </w:rPr>
        <w:t>заказчик Подпрограммы осуществляет управление за ходом реализации Подпрограммы, обеспечивая согласованные действия исполнителей и соисполнителей.</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Заказчик Подпрограммы несет ответственность за достижение целей и решение задач Подпрограммы, обеспечение достижения значений целевых индикаторов и показателей эффективности.</w:t>
      </w:r>
      <w:proofErr w:type="gramEnd"/>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Координатор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несет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тветственность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еализацию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в целом;</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 осуществляет </w:t>
      </w:r>
      <w:r w:rsidRPr="00BD39FD">
        <w:rPr>
          <w:rFonts w:eastAsia="Times New Roman" w:cs="Times New Roman"/>
          <w:sz w:val="26"/>
          <w:szCs w:val="26"/>
          <w:lang w:eastAsia="ru-RU"/>
        </w:rPr>
        <w:t>т</w:t>
      </w:r>
      <w:r w:rsidRPr="00BD39FD">
        <w:rPr>
          <w:rFonts w:eastAsia="Times New Roman" w:cs="Times New Roman"/>
          <w:noProof/>
          <w:sz w:val="26"/>
          <w:szCs w:val="26"/>
          <w:lang w:eastAsia="ru-RU"/>
        </w:rPr>
        <w:t xml:space="preserve">екущую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аботу по </w:t>
      </w:r>
      <w:r w:rsidRPr="00BD39FD">
        <w:rPr>
          <w:rFonts w:eastAsia="Times New Roman" w:cs="Times New Roman"/>
          <w:sz w:val="26"/>
          <w:szCs w:val="26"/>
          <w:lang w:eastAsia="ru-RU"/>
        </w:rPr>
        <w:t>к</w:t>
      </w:r>
      <w:r w:rsidRPr="00BD39FD">
        <w:rPr>
          <w:rFonts w:eastAsia="Times New Roman" w:cs="Times New Roman"/>
          <w:noProof/>
          <w:sz w:val="26"/>
          <w:szCs w:val="26"/>
          <w:lang w:eastAsia="ru-RU"/>
        </w:rPr>
        <w:t xml:space="preserve">оординации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еятельности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униципальных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аказчиков;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обеспечивает их </w:t>
      </w:r>
      <w:r w:rsidRPr="00BD39FD">
        <w:rPr>
          <w:rFonts w:eastAsia="Times New Roman" w:cs="Times New Roman"/>
          <w:sz w:val="26"/>
          <w:szCs w:val="26"/>
          <w:lang w:eastAsia="ru-RU"/>
        </w:rPr>
        <w:t>с</w:t>
      </w:r>
      <w:r w:rsidRPr="00BD39FD">
        <w:rPr>
          <w:rFonts w:eastAsia="Times New Roman" w:cs="Times New Roman"/>
          <w:noProof/>
          <w:sz w:val="26"/>
          <w:szCs w:val="26"/>
          <w:lang w:eastAsia="ru-RU"/>
        </w:rPr>
        <w:t xml:space="preserve">огласованные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ействия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ероприятий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а т</w:t>
      </w:r>
      <w:r w:rsidRPr="00BD39FD">
        <w:rPr>
          <w:rFonts w:eastAsia="Times New Roman" w:cs="Times New Roman"/>
          <w:noProof/>
          <w:sz w:val="26"/>
          <w:szCs w:val="26"/>
          <w:lang w:eastAsia="ru-RU"/>
        </w:rPr>
        <w:t xml:space="preserve">акже по </w:t>
      </w:r>
      <w:r w:rsidRPr="00BD39FD">
        <w:rPr>
          <w:rFonts w:eastAsia="Times New Roman" w:cs="Times New Roman"/>
          <w:sz w:val="26"/>
          <w:szCs w:val="26"/>
          <w:lang w:eastAsia="ru-RU"/>
        </w:rPr>
        <w:t>ц</w:t>
      </w:r>
      <w:r w:rsidRPr="00BD39FD">
        <w:rPr>
          <w:rFonts w:eastAsia="Times New Roman" w:cs="Times New Roman"/>
          <w:noProof/>
          <w:sz w:val="26"/>
          <w:szCs w:val="26"/>
          <w:lang w:eastAsia="ru-RU"/>
        </w:rPr>
        <w:t xml:space="preserve">елевому </w:t>
      </w:r>
      <w:r w:rsidRPr="00BD39FD">
        <w:rPr>
          <w:rFonts w:eastAsia="Times New Roman" w:cs="Times New Roman"/>
          <w:sz w:val="26"/>
          <w:szCs w:val="26"/>
          <w:lang w:eastAsia="ru-RU"/>
        </w:rPr>
        <w:t>и э</w:t>
      </w:r>
      <w:r w:rsidRPr="00BD39FD">
        <w:rPr>
          <w:rFonts w:eastAsia="Times New Roman" w:cs="Times New Roman"/>
          <w:noProof/>
          <w:sz w:val="26"/>
          <w:szCs w:val="26"/>
          <w:lang w:eastAsia="ru-RU"/>
        </w:rPr>
        <w:t xml:space="preserve">ффективному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спользованию </w:t>
      </w:r>
      <w:r w:rsidRPr="00BD39FD">
        <w:rPr>
          <w:rFonts w:eastAsia="Times New Roman" w:cs="Times New Roman"/>
          <w:sz w:val="26"/>
          <w:szCs w:val="26"/>
          <w:lang w:eastAsia="ru-RU"/>
        </w:rPr>
        <w:t>б</w:t>
      </w:r>
      <w:r w:rsidRPr="00BD39FD">
        <w:rPr>
          <w:rFonts w:eastAsia="Times New Roman" w:cs="Times New Roman"/>
          <w:noProof/>
          <w:sz w:val="26"/>
          <w:szCs w:val="26"/>
          <w:lang w:eastAsia="ru-RU"/>
        </w:rPr>
        <w:t xml:space="preserve">юджетных </w:t>
      </w:r>
      <w:r w:rsidRPr="00BD39FD">
        <w:rPr>
          <w:rFonts w:eastAsia="Times New Roman" w:cs="Times New Roman"/>
          <w:sz w:val="26"/>
          <w:szCs w:val="26"/>
          <w:lang w:eastAsia="ru-RU"/>
        </w:rPr>
        <w:t>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осуществляет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роведение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ониторинга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ежеквартально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1</w:t>
      </w:r>
      <w:r w:rsidRPr="00BD39FD">
        <w:rPr>
          <w:rFonts w:eastAsia="Times New Roman" w:cs="Times New Roman"/>
          <w:noProof/>
          <w:sz w:val="26"/>
          <w:szCs w:val="26"/>
          <w:lang w:eastAsia="ru-RU"/>
        </w:rPr>
        <w:t xml:space="preserve">0 </w:t>
      </w:r>
      <w:r w:rsidRPr="00BD39FD">
        <w:rPr>
          <w:rFonts w:eastAsia="Times New Roman" w:cs="Times New Roman"/>
          <w:sz w:val="26"/>
          <w:szCs w:val="26"/>
          <w:lang w:eastAsia="ru-RU"/>
        </w:rPr>
        <w:t>ч</w:t>
      </w:r>
      <w:r w:rsidRPr="00BD39FD">
        <w:rPr>
          <w:rFonts w:eastAsia="Times New Roman" w:cs="Times New Roman"/>
          <w:noProof/>
          <w:sz w:val="26"/>
          <w:szCs w:val="26"/>
          <w:lang w:eastAsia="ru-RU"/>
        </w:rPr>
        <w:t xml:space="preserve">исла следующего месяца </w:t>
      </w:r>
      <w:r w:rsidRPr="00BD39FD">
        <w:rPr>
          <w:rFonts w:eastAsia="Times New Roman" w:cs="Times New Roman"/>
          <w:sz w:val="26"/>
          <w:szCs w:val="26"/>
          <w:lang w:eastAsia="ru-RU"/>
        </w:rPr>
        <w:t>г</w:t>
      </w:r>
      <w:r w:rsidRPr="00BD39FD">
        <w:rPr>
          <w:rFonts w:eastAsia="Times New Roman" w:cs="Times New Roman"/>
          <w:noProof/>
          <w:sz w:val="26"/>
          <w:szCs w:val="26"/>
          <w:lang w:eastAsia="ru-RU"/>
        </w:rPr>
        <w:t xml:space="preserve">отовит </w:t>
      </w:r>
      <w:r w:rsidRPr="00BD39FD">
        <w:rPr>
          <w:rFonts w:eastAsia="Times New Roman" w:cs="Times New Roman"/>
          <w:sz w:val="26"/>
          <w:szCs w:val="26"/>
          <w:lang w:eastAsia="ru-RU"/>
        </w:rPr>
        <w:t>и п</w:t>
      </w:r>
      <w:r w:rsidRPr="00BD39FD">
        <w:rPr>
          <w:rFonts w:eastAsia="Times New Roman" w:cs="Times New Roman"/>
          <w:noProof/>
          <w:sz w:val="26"/>
          <w:szCs w:val="26"/>
          <w:lang w:eastAsia="ru-RU"/>
        </w:rPr>
        <w:t xml:space="preserve">редставляет </w:t>
      </w:r>
      <w:r w:rsidRPr="00BD39FD">
        <w:rPr>
          <w:rFonts w:eastAsia="Times New Roman" w:cs="Times New Roman"/>
          <w:sz w:val="26"/>
          <w:szCs w:val="26"/>
          <w:lang w:eastAsia="ru-RU"/>
        </w:rPr>
        <w:t>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нформацию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в</w:t>
      </w:r>
      <w:r w:rsidRPr="00BD39FD">
        <w:rPr>
          <w:rFonts w:eastAsia="Times New Roman" w:cs="Times New Roman"/>
          <w:noProof/>
          <w:sz w:val="26"/>
          <w:szCs w:val="26"/>
          <w:lang w:eastAsia="ru-RU"/>
        </w:rPr>
        <w:t xml:space="preserve">ыполнения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рограммных мероприятий </w:t>
      </w:r>
      <w:r w:rsidRPr="00BD39FD">
        <w:rPr>
          <w:rFonts w:eastAsia="Times New Roman" w:cs="Times New Roman"/>
          <w:sz w:val="26"/>
          <w:szCs w:val="26"/>
          <w:lang w:eastAsia="ru-RU"/>
        </w:rPr>
        <w:t>и э</w:t>
      </w:r>
      <w:r w:rsidRPr="00BD39FD">
        <w:rPr>
          <w:rFonts w:eastAsia="Times New Roman" w:cs="Times New Roman"/>
          <w:noProof/>
          <w:sz w:val="26"/>
          <w:szCs w:val="26"/>
          <w:lang w:eastAsia="ru-RU"/>
        </w:rPr>
        <w:t xml:space="preserve">ффективности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спользования </w:t>
      </w:r>
      <w:r w:rsidRPr="00BD39FD">
        <w:rPr>
          <w:rFonts w:eastAsia="Times New Roman" w:cs="Times New Roman"/>
          <w:sz w:val="26"/>
          <w:szCs w:val="26"/>
          <w:lang w:eastAsia="ru-RU"/>
        </w:rPr>
        <w:t>ф</w:t>
      </w:r>
      <w:r w:rsidRPr="00BD39FD">
        <w:rPr>
          <w:rFonts w:eastAsia="Times New Roman" w:cs="Times New Roman"/>
          <w:noProof/>
          <w:sz w:val="26"/>
          <w:szCs w:val="26"/>
          <w:lang w:eastAsia="ru-RU"/>
        </w:rPr>
        <w:t xml:space="preserve">инансовых </w:t>
      </w:r>
      <w:r w:rsidRPr="00BD39FD">
        <w:rPr>
          <w:rFonts w:eastAsia="Times New Roman" w:cs="Times New Roman"/>
          <w:sz w:val="26"/>
          <w:szCs w:val="26"/>
          <w:lang w:eastAsia="ru-RU"/>
        </w:rPr>
        <w:t>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lastRenderedPageBreak/>
        <w:t xml:space="preserve">- ежегодно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1 м</w:t>
      </w:r>
      <w:r w:rsidRPr="00BD39FD">
        <w:rPr>
          <w:rFonts w:eastAsia="Times New Roman" w:cs="Times New Roman"/>
          <w:noProof/>
          <w:sz w:val="26"/>
          <w:szCs w:val="26"/>
          <w:lang w:eastAsia="ru-RU"/>
        </w:rPr>
        <w:t xml:space="preserve">арта </w:t>
      </w:r>
      <w:r w:rsidRPr="00BD39FD">
        <w:rPr>
          <w:rFonts w:eastAsia="Times New Roman" w:cs="Times New Roman"/>
          <w:sz w:val="26"/>
          <w:szCs w:val="26"/>
          <w:lang w:eastAsia="ru-RU"/>
        </w:rPr>
        <w:t>г</w:t>
      </w:r>
      <w:r w:rsidRPr="00BD39FD">
        <w:rPr>
          <w:rFonts w:eastAsia="Times New Roman" w:cs="Times New Roman"/>
          <w:noProof/>
          <w:sz w:val="26"/>
          <w:szCs w:val="26"/>
          <w:lang w:eastAsia="ru-RU"/>
        </w:rPr>
        <w:t xml:space="preserve">отовит </w:t>
      </w:r>
      <w:r w:rsidRPr="00BD39FD">
        <w:rPr>
          <w:rFonts w:eastAsia="Times New Roman" w:cs="Times New Roman"/>
          <w:sz w:val="26"/>
          <w:szCs w:val="26"/>
          <w:lang w:eastAsia="ru-RU"/>
        </w:rPr>
        <w:t>и п</w:t>
      </w:r>
      <w:r w:rsidRPr="00BD39FD">
        <w:rPr>
          <w:rFonts w:eastAsia="Times New Roman" w:cs="Times New Roman"/>
          <w:noProof/>
          <w:sz w:val="26"/>
          <w:szCs w:val="26"/>
          <w:lang w:eastAsia="ru-RU"/>
        </w:rPr>
        <w:t xml:space="preserve">редставляет </w:t>
      </w:r>
      <w:r w:rsidRPr="00BD39FD">
        <w:rPr>
          <w:rFonts w:eastAsia="Times New Roman" w:cs="Times New Roman"/>
          <w:sz w:val="26"/>
          <w:szCs w:val="26"/>
          <w:lang w:eastAsia="ru-RU"/>
        </w:rPr>
        <w:t>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оклад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абот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направляет в государственное учреждение Удмуртской Республики «Служба гражданской защиты Удмуртской Республики» (далее - ГУ УР «СГЗ УР») заявки на бюджетные ассигнования (субсидии) из бюджета Удмуртской Республики для финансирования Подпрограммы на очередной финансовой год в установленном порядке;</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в установленные сроки информирует ГУ УР «СГЗ УР» о ходе реализации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 с учетом выделенных на реализацию Подпрограммы бюджетных средств ежегодно уточняет целевые показатели и затраты на программные мероприятия, при необходимости вносит в установленном порядке предложения об изменении или продлении сроков реализации отдельных программных мероприятий;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по запросу ГУ УР «СГЗ УР», Правительства Удмуртской Республики, Министерства экономики Удмуртской Республики в установленные сроки направляет оперативную информацию о реализации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несет ответственность за целевое и рациональное использование бюджетных средств, осуществляет закупку товаров, работ, услуг).</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Исполнитель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Помощник Главы по вопросам ГО</w:t>
      </w:r>
      <w:proofErr w:type="gramStart"/>
      <w:r w:rsidRPr="00BD39FD">
        <w:rPr>
          <w:rFonts w:eastAsia="Times New Roman" w:cs="Times New Roman"/>
          <w:sz w:val="26"/>
          <w:szCs w:val="26"/>
          <w:lang w:eastAsia="ru-RU"/>
        </w:rPr>
        <w:t>,Ч</w:t>
      </w:r>
      <w:proofErr w:type="gramEnd"/>
      <w:r w:rsidRPr="00BD39FD">
        <w:rPr>
          <w:rFonts w:eastAsia="Times New Roman" w:cs="Times New Roman"/>
          <w:sz w:val="26"/>
          <w:szCs w:val="26"/>
          <w:lang w:eastAsia="ru-RU"/>
        </w:rPr>
        <w:t>С и общественной безопасности Администрации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Соисполнители: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ПЧ – 43 по охране с. Киясово ГУ УР «ГПС УР» (по согласованию);</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Отдел надзорной деятельности Малопургинского и Киясовского районов (по согласованию);</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w:t>
      </w:r>
      <w:r w:rsidRPr="00BD39FD">
        <w:rPr>
          <w:rFonts w:eastAsia="Times New Roman" w:cs="Times New Roman"/>
          <w:sz w:val="26"/>
          <w:szCs w:val="26"/>
          <w:lang w:eastAsia="en-US"/>
        </w:rPr>
        <w:t>Муниципальное казенное учреждение «Единая дежурно – диспетчерская служба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sz w:val="26"/>
          <w:szCs w:val="26"/>
          <w:lang w:eastAsia="en-US"/>
        </w:rPr>
        <w:t>»</w:t>
      </w:r>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осуществляют текущее управление и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реализацией программных мероприятий;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формируют предложения </w:t>
      </w:r>
      <w:proofErr w:type="gramStart"/>
      <w:r w:rsidRPr="00BD39FD">
        <w:rPr>
          <w:rFonts w:eastAsia="Times New Roman" w:cs="Times New Roman"/>
          <w:sz w:val="26"/>
          <w:szCs w:val="26"/>
          <w:lang w:eastAsia="ru-RU"/>
        </w:rPr>
        <w:t>к проекту решения о бюджете по финансированию Подпрограммы на очередной финансовый год</w:t>
      </w:r>
      <w:proofErr w:type="gramEnd"/>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согласовывают сроки выполнения мероприятий Подпрограммы, предложения по объемам и источникам финансирования;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осуществляют методическое обеспечение реализации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осуществляют координацию действий и текущий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выполнением программных мероприятий по достижению планируемых целевых показателей;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готовят и представляют в установленные сроки 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информацию о ходе выполнения программных мероприятий и эффективности использования финансовых 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готовят и представляют в установленные сроки (ежегодно) 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w:t>
      </w:r>
      <w:r w:rsidRPr="00BD39FD">
        <w:rPr>
          <w:rFonts w:eastAsia="Times New Roman" w:cs="Times New Roman"/>
          <w:sz w:val="26"/>
          <w:szCs w:val="26"/>
          <w:lang w:eastAsia="ru-RU"/>
        </w:rPr>
        <w:t xml:space="preserve"> доклад о ходе работ по реализации Подпрограммы.</w:t>
      </w:r>
    </w:p>
    <w:p w:rsidR="00BD39FD" w:rsidRPr="00BD39FD" w:rsidRDefault="00BD39FD" w:rsidP="00BD39FD">
      <w:pPr>
        <w:autoSpaceDN w:val="0"/>
        <w:adjustRightInd w:val="0"/>
        <w:jc w:val="both"/>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lastRenderedPageBreak/>
        <w:t>6.1.7. Прогноз сводных показателей муниципальных заданий на оказание муниципальных услуг (выполнение работ), осуществляемых в рамках подпрограммы</w:t>
      </w:r>
    </w:p>
    <w:p w:rsidR="00BD39FD" w:rsidRPr="00BD39FD" w:rsidRDefault="00BD39FD" w:rsidP="00BD39FD">
      <w:pPr>
        <w:autoSpaceDN w:val="0"/>
        <w:adjustRightInd w:val="0"/>
        <w:jc w:val="center"/>
        <w:rPr>
          <w:rFonts w:eastAsia="Times New Roman" w:cs="Times New Roman"/>
          <w:sz w:val="26"/>
          <w:szCs w:val="26"/>
          <w:lang w:eastAsia="ru-RU"/>
        </w:rPr>
      </w:pPr>
      <w:r w:rsidRPr="00BD39FD">
        <w:rPr>
          <w:rFonts w:eastAsia="Times New Roman" w:cs="Times New Roman"/>
          <w:sz w:val="26"/>
          <w:szCs w:val="26"/>
          <w:lang w:eastAsia="ru-RU"/>
        </w:rPr>
        <w:t>Прогноз сводных показателей не требуется.</w:t>
      </w: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6.1.8. Взаимодействие с органами государственной власти и местного</w:t>
      </w: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самоуправления, организациями и гражданами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Администрация </w:t>
      </w:r>
      <w:r w:rsidRPr="00BD39FD">
        <w:rPr>
          <w:rFonts w:eastAsia="Times New Roman" w:cs="Times New Roman"/>
          <w:sz w:val="26"/>
          <w:szCs w:val="26"/>
          <w:lang w:eastAsia="ru-RU"/>
        </w:rPr>
        <w:t>муниципального образования «Муниципальный округ Киясовский район Удмуртской Республики» о</w:t>
      </w:r>
      <w:r w:rsidRPr="00BD39FD">
        <w:rPr>
          <w:rFonts w:eastAsia="Times New Roman" w:cs="Times New Roman"/>
          <w:noProof/>
          <w:sz w:val="26"/>
          <w:szCs w:val="26"/>
          <w:lang w:eastAsia="ru-RU"/>
        </w:rPr>
        <w:t xml:space="preserve">существляет </w:t>
      </w:r>
      <w:r w:rsidRPr="00BD39FD">
        <w:rPr>
          <w:rFonts w:eastAsia="Times New Roman" w:cs="Times New Roman"/>
          <w:sz w:val="26"/>
          <w:szCs w:val="26"/>
          <w:lang w:eastAsia="ru-RU"/>
        </w:rPr>
        <w:t>у</w:t>
      </w:r>
      <w:r w:rsidRPr="00BD39FD">
        <w:rPr>
          <w:rFonts w:eastAsia="Times New Roman" w:cs="Times New Roman"/>
          <w:noProof/>
          <w:sz w:val="26"/>
          <w:szCs w:val="26"/>
          <w:lang w:eastAsia="ru-RU"/>
        </w:rPr>
        <w:t xml:space="preserve">правление в </w:t>
      </w:r>
      <w:r w:rsidRPr="00BD39FD">
        <w:rPr>
          <w:rFonts w:eastAsia="Times New Roman" w:cs="Times New Roman"/>
          <w:sz w:val="26"/>
          <w:szCs w:val="26"/>
          <w:lang w:eastAsia="ru-RU"/>
        </w:rPr>
        <w:t>х</w:t>
      </w:r>
      <w:r w:rsidRPr="00BD39FD">
        <w:rPr>
          <w:rFonts w:eastAsia="Times New Roman" w:cs="Times New Roman"/>
          <w:noProof/>
          <w:sz w:val="26"/>
          <w:szCs w:val="26"/>
          <w:lang w:eastAsia="ru-RU"/>
        </w:rPr>
        <w:t xml:space="preserve">оде реализации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беспечивая </w:t>
      </w:r>
      <w:r w:rsidRPr="00BD39FD">
        <w:rPr>
          <w:rFonts w:eastAsia="Times New Roman" w:cs="Times New Roman"/>
          <w:sz w:val="26"/>
          <w:szCs w:val="26"/>
          <w:lang w:eastAsia="ru-RU"/>
        </w:rPr>
        <w:t>с</w:t>
      </w:r>
      <w:r w:rsidRPr="00BD39FD">
        <w:rPr>
          <w:rFonts w:eastAsia="Times New Roman" w:cs="Times New Roman"/>
          <w:noProof/>
          <w:sz w:val="26"/>
          <w:szCs w:val="26"/>
          <w:lang w:eastAsia="ru-RU"/>
        </w:rPr>
        <w:t xml:space="preserve">огласованные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ействия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униципальных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аказчиков. Муниципальные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аказчики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существляют </w:t>
      </w:r>
      <w:r w:rsidRPr="00BD39FD">
        <w:rPr>
          <w:rFonts w:eastAsia="Times New Roman" w:cs="Times New Roman"/>
          <w:sz w:val="26"/>
          <w:szCs w:val="26"/>
          <w:lang w:eastAsia="ru-RU"/>
        </w:rPr>
        <w:t>т</w:t>
      </w:r>
      <w:r w:rsidRPr="00BD39FD">
        <w:rPr>
          <w:rFonts w:eastAsia="Times New Roman" w:cs="Times New Roman"/>
          <w:noProof/>
          <w:sz w:val="26"/>
          <w:szCs w:val="26"/>
          <w:lang w:eastAsia="ru-RU"/>
        </w:rPr>
        <w:t xml:space="preserve">екущее </w:t>
      </w:r>
      <w:r w:rsidRPr="00BD39FD">
        <w:rPr>
          <w:rFonts w:eastAsia="Times New Roman" w:cs="Times New Roman"/>
          <w:sz w:val="26"/>
          <w:szCs w:val="26"/>
          <w:lang w:eastAsia="ru-RU"/>
        </w:rPr>
        <w:t>у</w:t>
      </w:r>
      <w:r w:rsidRPr="00BD39FD">
        <w:rPr>
          <w:rFonts w:eastAsia="Times New Roman" w:cs="Times New Roman"/>
          <w:noProof/>
          <w:sz w:val="26"/>
          <w:szCs w:val="26"/>
          <w:lang w:eastAsia="ru-RU"/>
        </w:rPr>
        <w:t xml:space="preserve">правление </w:t>
      </w:r>
      <w:r w:rsidRPr="00BD39FD">
        <w:rPr>
          <w:rFonts w:eastAsia="Times New Roman" w:cs="Times New Roman"/>
          <w:sz w:val="26"/>
          <w:szCs w:val="26"/>
          <w:lang w:eastAsia="ru-RU"/>
        </w:rPr>
        <w:t xml:space="preserve">и </w:t>
      </w:r>
      <w:proofErr w:type="gramStart"/>
      <w:r w:rsidRPr="00BD39FD">
        <w:rPr>
          <w:rFonts w:eastAsia="Times New Roman" w:cs="Times New Roman"/>
          <w:sz w:val="26"/>
          <w:szCs w:val="26"/>
          <w:lang w:eastAsia="ru-RU"/>
        </w:rPr>
        <w:t>к</w:t>
      </w:r>
      <w:r w:rsidRPr="00BD39FD">
        <w:rPr>
          <w:rFonts w:eastAsia="Times New Roman" w:cs="Times New Roman"/>
          <w:noProof/>
          <w:sz w:val="26"/>
          <w:szCs w:val="26"/>
          <w:lang w:eastAsia="ru-RU"/>
        </w:rPr>
        <w:t xml:space="preserve">онтроль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а</w:t>
      </w:r>
      <w:proofErr w:type="gramEnd"/>
      <w:r w:rsidRPr="00BD39FD">
        <w:rPr>
          <w:rFonts w:eastAsia="Times New Roman" w:cs="Times New Roman"/>
          <w:noProof/>
          <w:sz w:val="26"/>
          <w:szCs w:val="26"/>
          <w:lang w:eastAsia="ru-RU"/>
        </w:rPr>
        <w:t xml:space="preserve"> реализацией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рограммных </w:t>
      </w:r>
      <w:r w:rsidRPr="00BD39FD">
        <w:rPr>
          <w:rFonts w:eastAsia="Times New Roman" w:cs="Times New Roman"/>
          <w:sz w:val="26"/>
          <w:szCs w:val="26"/>
          <w:lang w:eastAsia="ru-RU"/>
        </w:rPr>
        <w:t>мероприятий.</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6.1.9. Ресурсное обеспечение</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Реализация Подпрограммы предусматривает привлечение средств бюджета Удмуртской Республики, бюджета муниципального образования «Муниципальный округ Киясовский район Удмуртской Республики» и территориальных отделов Управления по работе с территориями муниципального образования «Муниципальный округ Киясовский район Удмуртской Республики», иных источников финансирования.</w:t>
      </w:r>
      <w:proofErr w:type="gramEnd"/>
    </w:p>
    <w:p w:rsidR="00BD39FD" w:rsidRPr="00BD39FD" w:rsidRDefault="00BD39FD" w:rsidP="00BD39FD">
      <w:pPr>
        <w:tabs>
          <w:tab w:val="left" w:pos="-55"/>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Общий объем финансирования мероприятий Подпрограммы составляет 6796,92 тыс. руб., в том числе по годам:</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2015 год - 2626,00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2016 год – 1854,32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2017 год - 730,00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2018 год – 30,00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2019 год- 11,4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2020 год – 183,2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2021 год – 444,00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2022 год - 444,00 тыс. рублей;</w:t>
      </w:r>
    </w:p>
    <w:p w:rsidR="00BD39FD" w:rsidRPr="00BD39FD" w:rsidRDefault="00BD39FD" w:rsidP="00BD39FD">
      <w:pPr>
        <w:tabs>
          <w:tab w:val="left" w:pos="691"/>
        </w:tabs>
        <w:autoSpaceDN w:val="0"/>
        <w:adjustRightInd w:val="0"/>
        <w:ind w:firstLine="709"/>
        <w:rPr>
          <w:rFonts w:eastAsia="Times New Roman" w:cs="Times New Roman"/>
          <w:sz w:val="26"/>
          <w:szCs w:val="26"/>
          <w:lang w:eastAsia="ru-RU"/>
        </w:rPr>
      </w:pPr>
      <w:r w:rsidRPr="00BD39FD">
        <w:rPr>
          <w:rFonts w:eastAsia="Times New Roman" w:cs="Times New Roman"/>
          <w:sz w:val="26"/>
          <w:szCs w:val="26"/>
          <w:lang w:eastAsia="ru-RU"/>
        </w:rPr>
        <w:t>2023 год - 444,00 тыс. рублей;</w:t>
      </w:r>
    </w:p>
    <w:p w:rsidR="00BD39FD" w:rsidRPr="00BD39FD" w:rsidRDefault="00BD39FD" w:rsidP="00BD39FD">
      <w:pPr>
        <w:tabs>
          <w:tab w:val="left" w:pos="2982"/>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2024 год –444,00 тыс. рублей;</w:t>
      </w:r>
    </w:p>
    <w:p w:rsidR="00BD39FD" w:rsidRPr="00BD39FD" w:rsidRDefault="00BD39FD" w:rsidP="00BD39FD">
      <w:pPr>
        <w:tabs>
          <w:tab w:val="left" w:pos="2982"/>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2025 год - 444,00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Финансирование мероприятий Подпрограммы осуществляется в соответствии с порядком основных мероприятий Подпрограммы в пределах средств, предусмотренных законодательством Удмуртской Республики, нормативно-правовыми актами муниципального образования «Муниципальный округ Киясовский район Удмуртской Республики» (очередной финансовый год и плановый период).</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Объемы финансирования из бюджетов Удмуртской Республики, муниципального образования «Муниципальный округ Киясовский район Удмуртской Республики» предусмотренные настоящей Подпрограммой, носят ориентировочный характер и подлежат корректировке в соответствии с принятыми законами (решениями) о бюджетах всех уровней.</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keepNext/>
        <w:shd w:val="clear" w:color="auto" w:fill="FFFFFF"/>
        <w:tabs>
          <w:tab w:val="left" w:pos="851"/>
          <w:tab w:val="left" w:pos="1701"/>
        </w:tabs>
        <w:autoSpaceDN w:val="0"/>
        <w:adjustRightInd w:val="0"/>
        <w:ind w:firstLine="851"/>
        <w:jc w:val="center"/>
        <w:rPr>
          <w:rFonts w:eastAsia="Times New Roman" w:cs="Times New Roman"/>
          <w:b/>
          <w:sz w:val="26"/>
          <w:szCs w:val="26"/>
          <w:lang w:eastAsia="ru-RU"/>
        </w:rPr>
      </w:pPr>
      <w:r w:rsidRPr="00BD39FD">
        <w:rPr>
          <w:rFonts w:eastAsia="Times New Roman" w:cs="Times New Roman"/>
          <w:b/>
          <w:sz w:val="26"/>
          <w:szCs w:val="26"/>
          <w:lang w:eastAsia="ru-RU"/>
        </w:rPr>
        <w:t>6.1.10. Риски и меры по управлению рисками</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Реализация Подпрограммы зависит от ряда рисков, которые могут оказать влияние на значение показателей ее результативности и в целом на достижение результатов Подпрограммы.</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lastRenderedPageBreak/>
        <w:t>IIpи реализации муниципальной Подпрограммы осуществляются меры, направленные на управление риском.</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roofErr w:type="gramStart"/>
      <w:r w:rsidRPr="00BD39FD">
        <w:rPr>
          <w:rFonts w:eastAsia="Times New Roman" w:cs="Times New Roman"/>
          <w:noProof/>
          <w:sz w:val="26"/>
          <w:szCs w:val="26"/>
          <w:lang w:eastAsia="ru-RU"/>
        </w:rPr>
        <w:t xml:space="preserve">Управление риском представляет собой систематическую работу по разработке и практической реализации мер по предотвращению и минимизации рисков, оценке эффективности их применения, а также контролю за применением федеральных нормативно-правовых актов Российской Федерации, Удмуртской Республики и постановлений Администрации </w:t>
      </w:r>
      <w:r w:rsidRPr="00BD39FD">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BD39FD">
        <w:rPr>
          <w:rFonts w:eastAsia="Times New Roman" w:cs="Times New Roman"/>
          <w:noProof/>
          <w:sz w:val="26"/>
          <w:szCs w:val="26"/>
          <w:lang w:eastAsia="ru-RU"/>
        </w:rPr>
        <w:t>, предусматривающее непрерывное обновление, анализ и пересмотр имеющейся информации.</w:t>
      </w:r>
      <w:proofErr w:type="gramEnd"/>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К рискам реализации муниципальной Подпрограммы следует отнести правовые, экономические, финансовые и управленческие риски. </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К правовым рискам можно отнести риски, связанные с изменениями законодательства (на федеральном и региональном  уровне), риски, связанные с судебными спорами.</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Экономические риски связаны с возможностями снижения темпов роста экономики, уровня инвестиционной активности, с финансовым кризисом. </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Организация мониторинга и аналитического сопровождения реализации Подпрограммы обеспечит управление данными рисками. Пpoведение экономического анализа по использованию ресурсов Подпрограммы, определение экономии средств и перенесение их на наиболее затратные мероприятия минимизируют риски, а также сократят потери выделенных средств в течение финансового года. Своевременное принятие управленческих решений о более эффективном использовании средств и ресурсов Подпрограммы позволит  реализовать мероприятия в полном объеме.</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roofErr w:type="gramStart"/>
      <w:r w:rsidRPr="00BD39FD">
        <w:rPr>
          <w:rFonts w:eastAsia="Times New Roman" w:cs="Times New Roman"/>
          <w:noProof/>
          <w:sz w:val="26"/>
          <w:szCs w:val="26"/>
          <w:lang w:eastAsia="ru-RU"/>
        </w:rPr>
        <w:t>Управленческие риски связаны с изменением политической обстановки, стратегических и тактических задач в работе по управлению мунипипальным имуществом, перераспределением полномочий, между публично-правовыми образованиями, принятием управленческих решений, влияющих па реализацию Подпрограммы.</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6.1.11. Конечные результаты и оценка эффективности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Успешная реализация Подпрограммы позволит обеспечить снижение гибели и травматизма людей при ЧС природного и техногенного характера, в том числе пожаров за счёт:</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совершенствования и развития единой дежурно-диспетчерской службы района;</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развития систем оповещения и информирования населения района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оснащения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проведения разъяснительной работы среди населения в части обеспечения пожарной безопасности и способам защиты и действиям в ЧС природного и техногенного характера.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Эффективность реализации Подпрограммы будет оцениваться путем сопоставления фактических и планируемых значений целевых показателей (индикаторов) Подпрограммы, анализа выполнения основных мероприятий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lastRenderedPageBreak/>
        <w:t xml:space="preserve">В результате реализации Подпрограммы ожидается уменьшение происшествий, снижение гибели и травматизма людей при ЧС природного и техногенного характера, в том числе пожаров на территории района  за счёт: </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организации и осуществление мер по защите населенных пунктов от лесных, торфяных пожаров, сельхоз. палов (опашка, создание противопожарных разрывов, минерализованных полос);</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строительства (монтажа) искусственных пожарных водоемов;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организации оповещения населения и подразделений Государственной противопожарной службы о пожаре;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обеспечения первичных мер пожарной безопасности;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содержания и оснащения подразделений добровольных пожарных команд современными средствами пожаротушения;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содержания и развития единой дежурно-диспетчерской службы района;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монтажа, ремонта, модернизации и обслуживания пожарной сигнализации.</w:t>
      </w:r>
    </w:p>
    <w:p w:rsidR="00BD39FD" w:rsidRPr="00BD39FD" w:rsidRDefault="00BD39FD" w:rsidP="00BD39FD">
      <w:pPr>
        <w:autoSpaceDN w:val="0"/>
        <w:adjustRightInd w:val="0"/>
        <w:ind w:firstLine="709"/>
        <w:jc w:val="center"/>
        <w:rPr>
          <w:rFonts w:eastAsia="Times New Roman" w:cs="Times New Roman"/>
          <w:b/>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6.2. Подпрограмма «Профилактика правонарушений»</w:t>
      </w:r>
    </w:p>
    <w:p w:rsidR="00BD39FD" w:rsidRPr="00BD39FD" w:rsidRDefault="00BD39FD" w:rsidP="00BD39FD">
      <w:pPr>
        <w:autoSpaceDN w:val="0"/>
        <w:adjustRightInd w:val="0"/>
        <w:jc w:val="center"/>
        <w:rPr>
          <w:rFonts w:eastAsia="Times New Roman" w:cs="Times New Roman"/>
          <w:b/>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ПАСПОРТ</w:t>
      </w: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подпрограммы «Профилактика правонарушений»</w:t>
      </w:r>
    </w:p>
    <w:p w:rsidR="00BD39FD" w:rsidRPr="00BD39FD" w:rsidRDefault="00BD39FD" w:rsidP="00BD39FD">
      <w:pPr>
        <w:autoSpaceDN w:val="0"/>
        <w:adjustRightInd w:val="0"/>
        <w:jc w:val="center"/>
        <w:rPr>
          <w:rFonts w:eastAsia="Times New Roman" w:cs="Times New Roman"/>
          <w:b/>
          <w:sz w:val="26"/>
          <w:szCs w:val="26"/>
          <w:lang w:eastAsia="ru-RU"/>
        </w:rPr>
      </w:pPr>
    </w:p>
    <w:tbl>
      <w:tblPr>
        <w:tblW w:w="9639" w:type="dxa"/>
        <w:tblInd w:w="70" w:type="dxa"/>
        <w:tblLayout w:type="fixed"/>
        <w:tblCellMar>
          <w:left w:w="70" w:type="dxa"/>
          <w:right w:w="70" w:type="dxa"/>
        </w:tblCellMar>
        <w:tblLook w:val="0000" w:firstRow="0" w:lastRow="0" w:firstColumn="0" w:lastColumn="0" w:noHBand="0" w:noVBand="0"/>
      </w:tblPr>
      <w:tblGrid>
        <w:gridCol w:w="3686"/>
        <w:gridCol w:w="5953"/>
      </w:tblGrid>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CYR" w:cs="Times New Roman"/>
                <w:kern w:val="1"/>
                <w:sz w:val="22"/>
                <w:szCs w:val="22"/>
                <w:lang w:eastAsia="ru-RU"/>
              </w:rPr>
            </w:pPr>
            <w:r w:rsidRPr="00BD39FD">
              <w:rPr>
                <w:rFonts w:eastAsia="Times New Roman" w:cs="Times New Roman"/>
                <w:kern w:val="1"/>
                <w:sz w:val="22"/>
                <w:szCs w:val="22"/>
                <w:lang w:eastAsia="ru-RU"/>
              </w:rPr>
              <w:t>Наименование п</w:t>
            </w:r>
            <w:r w:rsidRPr="00BD39FD">
              <w:rPr>
                <w:rFonts w:eastAsia="Times New Roman CYR" w:cs="Times New Roman"/>
                <w:kern w:val="1"/>
                <w:sz w:val="22"/>
                <w:szCs w:val="22"/>
                <w:lang w:eastAsia="ru-RU"/>
              </w:rPr>
              <w:t xml:space="preserve">одпрограммы </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sz w:val="22"/>
                <w:szCs w:val="22"/>
                <w:lang w:eastAsia="ru-RU"/>
              </w:rPr>
              <w:t>Профилактика правонарушений</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sz w:val="22"/>
                <w:szCs w:val="22"/>
                <w:lang w:eastAsia="ru-RU"/>
              </w:rPr>
              <w:t>Координатор 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Заместитель главы Администрации МО «Муниципальный округ Киясовский район Удмуртской Республики Киясовский район» по социальным вопросам</w:t>
            </w:r>
          </w:p>
        </w:tc>
      </w:tr>
      <w:tr w:rsidR="00BD39FD" w:rsidRPr="00BD39FD" w:rsidTr="00BD39FD">
        <w:trPr>
          <w:trHeight w:val="360"/>
        </w:trPr>
        <w:tc>
          <w:tcPr>
            <w:tcW w:w="3686" w:type="dxa"/>
            <w:tcBorders>
              <w:top w:val="single" w:sz="4" w:space="0" w:color="000000"/>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kern w:val="1"/>
                <w:sz w:val="22"/>
                <w:szCs w:val="22"/>
                <w:lang w:eastAsia="ru-RU"/>
              </w:rPr>
              <w:t>Ответственный исполнитель подпрограммы</w:t>
            </w:r>
          </w:p>
        </w:tc>
        <w:tc>
          <w:tcPr>
            <w:tcW w:w="5953" w:type="dxa"/>
            <w:tcBorders>
              <w:top w:val="single" w:sz="4" w:space="0" w:color="000000"/>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Сектор КДН и ЗП Администрации муниципального образования «Муниципальный округ Киясовский район Удмуртской Республики»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Соисполнители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Управление образования Администрации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Сектор социальной защиты населения в Киясовском районе Управления социальной защиты населения Удмуртской Республики при Министерстве социальной политики и труда Удмуртской Республики (по согласованию),</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Филиал казенного учреждения Удмуртской Республики «Республиканский Центр занятости населения «Центр занятости населения Киясовского района»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Сарапульский межмуниципальный филиал Федерального казенного учреждения уголовно-исполнительной инспекции УФСИН России по Удмуртской Республике (по согласованию),</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en-US"/>
              </w:rPr>
              <w:t>Отделение МВД России по Киясовскому району»</w:t>
            </w:r>
            <w:r w:rsidRPr="00BD39FD">
              <w:rPr>
                <w:rFonts w:eastAsia="Times New Roman" w:cs="Times New Roman"/>
                <w:sz w:val="22"/>
                <w:szCs w:val="22"/>
                <w:lang w:eastAsia="ru-RU"/>
              </w:rPr>
              <w:t xml:space="preserve"> (по согласованию)</w:t>
            </w:r>
          </w:p>
        </w:tc>
      </w:tr>
      <w:tr w:rsidR="00BD39FD" w:rsidRPr="00BD39FD" w:rsidTr="00BD39FD">
        <w:trPr>
          <w:trHeight w:val="480"/>
        </w:trPr>
        <w:tc>
          <w:tcPr>
            <w:tcW w:w="3686" w:type="dxa"/>
            <w:tcBorders>
              <w:left w:val="single" w:sz="4" w:space="0" w:color="000000"/>
              <w:bottom w:val="single" w:sz="4" w:space="0" w:color="000000"/>
            </w:tcBorders>
            <w:vAlign w:val="center"/>
          </w:tcPr>
          <w:p w:rsidR="00BD39FD" w:rsidRPr="00BD39FD" w:rsidRDefault="00BD39FD" w:rsidP="00BD39FD">
            <w:pPr>
              <w:autoSpaceDN w:val="0"/>
              <w:adjustRightInd w:val="0"/>
              <w:spacing w:before="120" w:after="120"/>
              <w:rPr>
                <w:rFonts w:eastAsia="Times New Roman" w:cs="Times New Roman"/>
                <w:sz w:val="22"/>
                <w:szCs w:val="22"/>
                <w:lang w:eastAsia="ru-RU"/>
              </w:rPr>
            </w:pPr>
            <w:r w:rsidRPr="00BD39FD">
              <w:rPr>
                <w:rFonts w:eastAsia="Times New Roman" w:cs="Times New Roman"/>
                <w:sz w:val="22"/>
                <w:szCs w:val="22"/>
                <w:lang w:eastAsia="ru-RU"/>
              </w:rPr>
              <w:t>Сроки и этапы реализации подпрограммы</w:t>
            </w:r>
          </w:p>
        </w:tc>
        <w:tc>
          <w:tcPr>
            <w:tcW w:w="5953" w:type="dxa"/>
            <w:tcBorders>
              <w:left w:val="single" w:sz="4" w:space="0" w:color="000000"/>
              <w:bottom w:val="single" w:sz="4" w:space="0" w:color="000000"/>
              <w:right w:val="single" w:sz="4" w:space="0" w:color="000000"/>
            </w:tcBorders>
            <w:vAlign w:val="center"/>
          </w:tcPr>
          <w:p w:rsidR="00BD39FD" w:rsidRPr="00BD39FD" w:rsidRDefault="00BD39FD" w:rsidP="00BD39FD">
            <w:pPr>
              <w:autoSpaceDN w:val="0"/>
              <w:adjustRightInd w:val="0"/>
              <w:spacing w:before="120" w:after="120"/>
              <w:jc w:val="both"/>
              <w:rPr>
                <w:rFonts w:eastAsia="Times New Roman" w:cs="Times New Roman"/>
                <w:sz w:val="22"/>
                <w:szCs w:val="22"/>
                <w:lang w:eastAsia="ru-RU"/>
              </w:rPr>
            </w:pPr>
            <w:r w:rsidRPr="00BD39FD">
              <w:rPr>
                <w:rFonts w:eastAsia="Times New Roman" w:cs="Times New Roman"/>
                <w:sz w:val="22"/>
                <w:szCs w:val="22"/>
                <w:lang w:eastAsia="ru-RU"/>
              </w:rPr>
              <w:t>2015-2025 годы, без выделения этапов</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kern w:val="1"/>
                <w:sz w:val="22"/>
                <w:szCs w:val="22"/>
                <w:lang w:eastAsia="ru-RU"/>
              </w:rPr>
              <w:lastRenderedPageBreak/>
              <w:t xml:space="preserve">Цели </w:t>
            </w:r>
          </w:p>
          <w:p w:rsidR="00BD39FD" w:rsidRPr="00BD39FD" w:rsidRDefault="00BD39FD" w:rsidP="00BD39FD">
            <w:pPr>
              <w:autoSpaceDN w:val="0"/>
              <w:adjustRightInd w:val="0"/>
              <w:jc w:val="both"/>
              <w:rPr>
                <w:rFonts w:eastAsia="Times New Roman CYR" w:cs="Times New Roman"/>
                <w:kern w:val="1"/>
                <w:sz w:val="22"/>
                <w:szCs w:val="22"/>
                <w:lang w:eastAsia="ru-RU"/>
              </w:rPr>
            </w:pPr>
            <w:r w:rsidRPr="00BD39FD">
              <w:rPr>
                <w:rFonts w:eastAsia="Times New Roman" w:cs="Times New Roman"/>
                <w:kern w:val="1"/>
                <w:sz w:val="22"/>
                <w:szCs w:val="22"/>
                <w:lang w:eastAsia="ru-RU"/>
              </w:rPr>
              <w:t>подпрограммы</w:t>
            </w:r>
            <w:r w:rsidRPr="00BD39FD">
              <w:rPr>
                <w:rFonts w:eastAsia="Times New Roman CYR" w:cs="Times New Roman"/>
                <w:kern w:val="1"/>
                <w:sz w:val="22"/>
                <w:szCs w:val="22"/>
                <w:lang w:eastAsia="ru-RU"/>
              </w:rPr>
              <w:t xml:space="preserve"> </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kern w:val="1"/>
                <w:sz w:val="22"/>
                <w:szCs w:val="22"/>
                <w:lang w:eastAsia="ru-RU"/>
              </w:rPr>
            </w:pPr>
            <w:r w:rsidRPr="00BD39FD">
              <w:rPr>
                <w:rFonts w:eastAsia="Times New Roman" w:cs="Times New Roman"/>
                <w:sz w:val="22"/>
                <w:szCs w:val="22"/>
                <w:lang w:eastAsia="ru-RU"/>
              </w:rPr>
              <w:t>Обеспечение безопасности граждан на территории муниципального образования «Муниципальный округ Киясовский район Удмуртской Республики», профилактика преступлений и иных правонарушений</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Задачи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 совершенствование системы профилактики правонарушений, повышение ответственности за состояние правопорядка, повышение эффективности взаимодействия субъектов профилактики правонарушений, общественных формирований по предупреждению и пресечению антиобщественных проявлений;</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создание безопасной обстановки на улицах и в других общественных местах, в том числе путем более широкого распространения и внедрения современных технических средств охраны правопорядка;</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снижение уровня рецидивной преступности и количества преступлений, совершенных в состоянии алкогольного опьянения;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 содействие участию граждан, общественных объединений в охране правопорядка, профилактике правонарушений, в том числе связанных с бытовым пьянством, алкоголизмом и наркоманией;</w:t>
            </w:r>
            <w:proofErr w:type="gramEnd"/>
          </w:p>
          <w:p w:rsidR="00BD39FD" w:rsidRPr="00BD39FD" w:rsidRDefault="00BD39FD" w:rsidP="00BD39FD">
            <w:pPr>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 принятие мер специальной профилактики правонарушений, в том числе совершенствование форм и методов оперативно-розыскной деятельности и криминалистики в целях установления лиц, совершивших преступления, и соблюдения принципа неотвратимости наказания;</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повышение уровня правовой культуры и информированности населения;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формирование позитивного общественного мнения о правоохранительной системе и результатах ее деятельности;</w:t>
            </w:r>
          </w:p>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Times New Roman" w:cs="Times New Roman"/>
                <w:sz w:val="22"/>
                <w:szCs w:val="22"/>
                <w:lang w:eastAsia="ru-RU"/>
              </w:rPr>
              <w:t>- улучшение материально-технического обеспечения профилактической деятельности.</w:t>
            </w:r>
          </w:p>
        </w:tc>
      </w:tr>
      <w:tr w:rsidR="00BD39FD" w:rsidRPr="00BD39FD" w:rsidTr="00BD39FD">
        <w:trPr>
          <w:trHeight w:val="480"/>
        </w:trPr>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Lucida Sans Unicode" w:cs="Times New Roman"/>
                <w:kern w:val="1"/>
                <w:sz w:val="22"/>
                <w:szCs w:val="22"/>
                <w:lang w:eastAsia="ru-RU"/>
              </w:rPr>
            </w:pPr>
            <w:r w:rsidRPr="00BD39FD">
              <w:rPr>
                <w:rFonts w:eastAsia="Lucida Sans Unicode" w:cs="Times New Roman"/>
                <w:kern w:val="1"/>
                <w:sz w:val="22"/>
                <w:szCs w:val="22"/>
                <w:lang w:eastAsia="ru-RU"/>
              </w:rPr>
              <w:t>Целевые показатели (индикаторы)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уменьшение количества зарегистрированных преступлений (в расчете на 100 тыс. населения) в среднем на 2 ежегодно;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снижение удельного веса рецидивной преступности на 0,5% в год;</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снижение удельного веса преступлений, совершаемых в состоянии алкогольного опьянения, на 0,5% в год;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снижение удельного веса преступлений, совершаемых на улицах, на 0,1% в год;</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снижение удельного веса "бытовой" преступности на 0,4% в год</w:t>
            </w:r>
          </w:p>
        </w:tc>
      </w:tr>
      <w:tr w:rsidR="00BD39FD" w:rsidRPr="00BD39FD" w:rsidTr="00BD39FD">
        <w:trPr>
          <w:trHeight w:val="360"/>
        </w:trPr>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Ресурсное обеспечение подпрограммы</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Объём бюджетных ассигнований на реализацию подпрограммы составит 363,80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2015 год – 1,00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2016 год – 8,00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2017 год – 8,00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2018 год – 46,80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2019 год – 20,00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2020 год – 20,00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2021 год – 20,00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2022 год – 60,00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2023 год – 60,00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2024 год – 60,00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2025 год – 60,00 тыс. рублей.</w:t>
            </w:r>
          </w:p>
        </w:tc>
      </w:tr>
      <w:tr w:rsidR="00BD39FD" w:rsidRPr="00BD39FD" w:rsidTr="00BD39FD">
        <w:tc>
          <w:tcPr>
            <w:tcW w:w="3686" w:type="dxa"/>
            <w:tcBorders>
              <w:left w:val="single" w:sz="4" w:space="0" w:color="000000"/>
              <w:bottom w:val="single" w:sz="4" w:space="0" w:color="000000"/>
            </w:tcBorders>
          </w:tcPr>
          <w:p w:rsidR="00BD39FD" w:rsidRPr="00BD39FD" w:rsidRDefault="00BD39FD" w:rsidP="00BD39FD">
            <w:pPr>
              <w:autoSpaceDN w:val="0"/>
              <w:adjustRightInd w:val="0"/>
              <w:jc w:val="both"/>
              <w:rPr>
                <w:rFonts w:eastAsia="Times New Roman CYR" w:cs="Times New Roman"/>
                <w:kern w:val="1"/>
                <w:sz w:val="22"/>
                <w:szCs w:val="22"/>
                <w:lang w:eastAsia="ru-RU"/>
              </w:rPr>
            </w:pPr>
            <w:r w:rsidRPr="00BD39FD">
              <w:rPr>
                <w:rFonts w:eastAsia="Times New Roman" w:cs="Times New Roman"/>
                <w:kern w:val="1"/>
                <w:sz w:val="22"/>
                <w:szCs w:val="22"/>
                <w:lang w:eastAsia="ru-RU"/>
              </w:rPr>
              <w:lastRenderedPageBreak/>
              <w:t>Ожидаемые</w:t>
            </w:r>
            <w:r w:rsidRPr="00BD39FD">
              <w:rPr>
                <w:rFonts w:eastAsia="Times New Roman CYR" w:cs="Times New Roman"/>
                <w:kern w:val="1"/>
                <w:sz w:val="22"/>
                <w:szCs w:val="22"/>
                <w:lang w:eastAsia="ru-RU"/>
              </w:rPr>
              <w:t xml:space="preserve"> конечные </w:t>
            </w:r>
            <w:r w:rsidRPr="00BD39FD">
              <w:rPr>
                <w:rFonts w:eastAsia="Times New Roman" w:cs="Times New Roman"/>
                <w:kern w:val="1"/>
                <w:sz w:val="22"/>
                <w:szCs w:val="22"/>
                <w:lang w:eastAsia="ru-RU"/>
              </w:rPr>
              <w:t>результаты</w:t>
            </w:r>
            <w:r w:rsidRPr="00BD39FD">
              <w:rPr>
                <w:rFonts w:eastAsia="Times New Roman CYR" w:cs="Times New Roman"/>
                <w:kern w:val="1"/>
                <w:sz w:val="22"/>
                <w:szCs w:val="22"/>
                <w:lang w:eastAsia="ru-RU"/>
              </w:rPr>
              <w:t xml:space="preserve"> реализации подпрограммы и показатели эффективности </w:t>
            </w:r>
          </w:p>
        </w:tc>
        <w:tc>
          <w:tcPr>
            <w:tcW w:w="5953" w:type="dxa"/>
            <w:tcBorders>
              <w:left w:val="single" w:sz="4" w:space="0" w:color="000000"/>
              <w:bottom w:val="single" w:sz="4" w:space="0" w:color="000000"/>
              <w:right w:val="single" w:sz="4" w:space="0" w:color="000000"/>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в результате реализации подпрограммы к 2025 году ожидается: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снижение и доведение показателей уровня преступности (в расчете на 100 тысяч населения) до уровня не выше средних значений по Удмуртской Республике;</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 недопущение роста: рецидивной преступности (удельный вес не выше 79,65%);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"бытовой" преступности (удельный вес в пределах 16,70%);</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преступлений, совершаемых в состоянии алкогольного опьянения (удельный вес не выше 59,65%);</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преступлений, совершаемых на улицах (удельный вес не выше 19,93%).</w:t>
            </w:r>
          </w:p>
          <w:p w:rsidR="00BD39FD" w:rsidRPr="00BD39FD" w:rsidRDefault="00BD39FD" w:rsidP="00BD39FD">
            <w:pPr>
              <w:autoSpaceDN w:val="0"/>
              <w:adjustRightInd w:val="0"/>
              <w:ind w:firstLine="213"/>
              <w:jc w:val="both"/>
              <w:rPr>
                <w:rFonts w:eastAsia="Times New Roman" w:cs="Times New Roman"/>
                <w:kern w:val="1"/>
                <w:sz w:val="22"/>
                <w:szCs w:val="22"/>
                <w:lang w:eastAsia="ru-RU"/>
              </w:rPr>
            </w:pPr>
            <w:r w:rsidRPr="00BD39FD">
              <w:rPr>
                <w:rFonts w:eastAsia="Lucida Sans Unicode" w:cs="Times New Roman"/>
                <w:kern w:val="1"/>
                <w:sz w:val="22"/>
                <w:szCs w:val="22"/>
                <w:lang w:eastAsia="ru-RU"/>
              </w:rPr>
              <w:t>Эффективностью реализации подпрограммы является о</w:t>
            </w:r>
            <w:r w:rsidRPr="00BD39FD">
              <w:rPr>
                <w:rFonts w:eastAsia="Times New Roman" w:cs="Times New Roman"/>
                <w:sz w:val="22"/>
                <w:szCs w:val="22"/>
                <w:lang w:eastAsia="ru-RU"/>
              </w:rPr>
              <w:t>беспечение безопасности граждан на территории муниципального образования «Муниципальный округ Киясовский район Удмуртской Республики».</w:t>
            </w:r>
          </w:p>
        </w:tc>
      </w:tr>
    </w:tbl>
    <w:p w:rsidR="00BD39FD" w:rsidRPr="00BD39FD" w:rsidRDefault="00BD39FD" w:rsidP="00BD39FD">
      <w:pPr>
        <w:autoSpaceDN w:val="0"/>
        <w:adjustRightInd w:val="0"/>
        <w:jc w:val="center"/>
        <w:rPr>
          <w:rFonts w:eastAsia="Times New Roman" w:cs="Times New Roman"/>
          <w:b/>
          <w:bCs/>
          <w:lang w:eastAsia="ru-RU"/>
        </w:rPr>
      </w:pPr>
    </w:p>
    <w:p w:rsidR="00BD39FD" w:rsidRPr="00BD39FD" w:rsidRDefault="00BD39FD" w:rsidP="00BD39FD">
      <w:pPr>
        <w:autoSpaceDN w:val="0"/>
        <w:adjustRightInd w:val="0"/>
        <w:jc w:val="center"/>
        <w:rPr>
          <w:rFonts w:eastAsia="Times New Roman" w:cs="Times New Roman"/>
          <w:b/>
          <w:bCs/>
          <w:sz w:val="26"/>
          <w:szCs w:val="26"/>
          <w:lang w:eastAsia="ru-RU"/>
        </w:rPr>
      </w:pPr>
      <w:r w:rsidRPr="00BD39FD">
        <w:rPr>
          <w:rFonts w:eastAsia="Times New Roman" w:cs="Times New Roman"/>
          <w:b/>
          <w:bCs/>
          <w:sz w:val="26"/>
          <w:szCs w:val="26"/>
          <w:lang w:eastAsia="ru-RU"/>
        </w:rPr>
        <w:t>6.2.1. Характеристика сферы деятельности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На территории МО «Муниципальный округ Киясовский район Удмуртской Республики» действует многоуровневая система профилактики правонарушений. </w:t>
      </w:r>
      <w:proofErr w:type="gramStart"/>
      <w:r w:rsidRPr="00BD39FD">
        <w:rPr>
          <w:rFonts w:eastAsia="Times New Roman" w:cs="Times New Roman"/>
          <w:sz w:val="26"/>
          <w:szCs w:val="26"/>
          <w:lang w:eastAsia="ru-RU"/>
        </w:rPr>
        <w:t>Существует необходимая нормативная правовая база, в том числе Закон Удмуртской Республики от 13 октября 2011 года № 57 – РЗ «Об установлении административной ответственности за отдельные виды правонарушений», Закон Удмуртской Республики от 18 октября 2011 г. № 59 -РЗ «О мерах по защите здоровья и развития детей в Удмуртской Республике», Постановление Правительства Удмуртской Республики от 28.12.12 г. № 623 «О Региональной стратегии действий в</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интересах детей в Удмуртской Республике на 2013 – 2017 годы», Постановление Правительства Удмуртской Республики от 27.12. 2010 г. № 407 «Об утверждении республиканской целевой программы по обеспечению правопорядка и общественной безопасности в Удмуртской Республике на 2011-2015-г.г.».</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Функционирует Комиссия по профилактике правонарушений в МО ««Муниципальный округ Киясовский район Удмуртской Республики». Во всех территориальных отделах Управления по работе с территориями муниципального образования «Муниципальный округ Киясовский район Удмуртской Республики» созданы комиссии по укреплению общественного порядка. Совершенствуются межведомственное взаимодействие и координация </w:t>
      </w:r>
      <w:proofErr w:type="gramStart"/>
      <w:r w:rsidRPr="00BD39FD">
        <w:rPr>
          <w:rFonts w:eastAsia="Times New Roman" w:cs="Times New Roman"/>
          <w:sz w:val="26"/>
          <w:szCs w:val="26"/>
          <w:lang w:eastAsia="ru-RU"/>
        </w:rPr>
        <w:t>действий субъектов профилактики правонарушений</w:t>
      </w:r>
      <w:proofErr w:type="gramEnd"/>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 соответствии с положениями Федерального закона от 7 февраля 2011 г. № 3-ФЗ «О полиции» налажено тесное взаимодействие и сотрудничество полиции </w:t>
      </w:r>
      <w:bookmarkStart w:id="5" w:name="sub_1001"/>
      <w:bookmarkEnd w:id="5"/>
      <w:r w:rsidRPr="00BD39FD">
        <w:rPr>
          <w:rFonts w:eastAsia="Times New Roman" w:cs="Times New Roman"/>
          <w:sz w:val="26"/>
          <w:szCs w:val="26"/>
          <w:lang w:eastAsia="ru-RU"/>
        </w:rPr>
        <w:t>с муниципальными органами, общественными объединениями, организациями и гражданами.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Накоплен опыт программно-целевого планирования профилактики и противодействия преступности (Муниципальная программа по обеспечению правопорядка и общественной безопасности в Киясовском районе на 2011 - 2015 годы»).</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На протяжении последних лет состояние преступности в МО «Муниципальный округ Киясовский район Удмуртской Республики» характеризуется динамичным спадом числа зарегистрированных преступлений, не допущено совершение террористических актов и других чрезвычайных происшествий.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Вместе с тем, </w:t>
      </w:r>
      <w:proofErr w:type="gramStart"/>
      <w:r w:rsidRPr="00BD39FD">
        <w:rPr>
          <w:rFonts w:eastAsia="Times New Roman" w:cs="Times New Roman"/>
          <w:sz w:val="26"/>
          <w:szCs w:val="26"/>
          <w:lang w:eastAsia="ru-RU"/>
        </w:rPr>
        <w:t>криминогенная ситуация</w:t>
      </w:r>
      <w:proofErr w:type="gramEnd"/>
      <w:r w:rsidRPr="00BD39FD">
        <w:rPr>
          <w:rFonts w:eastAsia="Times New Roman" w:cs="Times New Roman"/>
          <w:sz w:val="26"/>
          <w:szCs w:val="26"/>
          <w:lang w:eastAsia="ru-RU"/>
        </w:rPr>
        <w:t xml:space="preserve"> по отдельным направлениям остается сложной и продолжает оказывать негативное влияние на различные сферы жизнедеятельности государственных институтов и общества. К основным категориям лиц, наиболее часто совершающих противоправные деяния, относятся неработающие, ранее судимые, а также лица, злоупотребляющие алкоголем. Пополнение криминальной среды происходит в основном за счет лиц, не имеющих постоянного источника доходов.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Существуют сложности в социальной адаптации лиц, освободившихся из мест лишения свободы. </w:t>
      </w:r>
      <w:r w:rsidRPr="00BD39FD">
        <w:rPr>
          <w:rFonts w:eastAsia="Times New Roman" w:cs="Times New Roman"/>
          <w:color w:val="000000"/>
          <w:sz w:val="26"/>
          <w:szCs w:val="26"/>
          <w:lang w:eastAsia="ru-RU"/>
        </w:rPr>
        <w:t xml:space="preserve">За 2011-2013г.г. из мест лишения свободы </w:t>
      </w:r>
      <w:r w:rsidRPr="00BD39FD">
        <w:rPr>
          <w:rFonts w:eastAsia="Times New Roman" w:cs="Times New Roman"/>
          <w:color w:val="000000"/>
          <w:spacing w:val="-2"/>
          <w:sz w:val="26"/>
          <w:szCs w:val="26"/>
          <w:lang w:eastAsia="ru-RU"/>
        </w:rPr>
        <w:t>освобождено 45 лиц. По быт</w:t>
      </w:r>
      <w:r w:rsidRPr="00BD39FD">
        <w:rPr>
          <w:rFonts w:eastAsia="Times New Roman" w:cs="Times New Roman"/>
          <w:bCs/>
          <w:color w:val="000000"/>
          <w:spacing w:val="-2"/>
          <w:sz w:val="26"/>
          <w:szCs w:val="26"/>
          <w:lang w:eastAsia="ru-RU"/>
        </w:rPr>
        <w:t xml:space="preserve">овому </w:t>
      </w:r>
      <w:r w:rsidRPr="00BD39FD">
        <w:rPr>
          <w:rFonts w:eastAsia="Times New Roman" w:cs="Times New Roman"/>
          <w:color w:val="000000"/>
          <w:sz w:val="26"/>
          <w:szCs w:val="26"/>
          <w:lang w:eastAsia="ru-RU"/>
        </w:rPr>
        <w:t xml:space="preserve">устройству лиц, освобожденных из </w:t>
      </w:r>
      <w:r w:rsidRPr="00BD39FD">
        <w:rPr>
          <w:rFonts w:eastAsia="Times New Roman" w:cs="Times New Roman"/>
          <w:bCs/>
          <w:color w:val="000000"/>
          <w:sz w:val="26"/>
          <w:szCs w:val="26"/>
          <w:lang w:eastAsia="ru-RU"/>
        </w:rPr>
        <w:t xml:space="preserve">мест </w:t>
      </w:r>
      <w:r w:rsidRPr="00BD39FD">
        <w:rPr>
          <w:rFonts w:eastAsia="Times New Roman" w:cs="Times New Roman"/>
          <w:color w:val="000000"/>
          <w:sz w:val="26"/>
          <w:szCs w:val="26"/>
          <w:lang w:eastAsia="ru-RU"/>
        </w:rPr>
        <w:t xml:space="preserve">лишения свободы, поступило 1 заявление (в 2013г. 1 гражданин направлен в приют </w:t>
      </w:r>
      <w:r w:rsidRPr="00BD39FD">
        <w:rPr>
          <w:rFonts w:eastAsia="Times New Roman" w:cs="Times New Roman"/>
          <w:color w:val="000000"/>
          <w:spacing w:val="-1"/>
          <w:sz w:val="26"/>
          <w:szCs w:val="26"/>
          <w:lang w:eastAsia="ru-RU"/>
        </w:rPr>
        <w:t xml:space="preserve">Каракулинского района), по оказанию </w:t>
      </w:r>
      <w:r w:rsidRPr="00BD39FD">
        <w:rPr>
          <w:rFonts w:eastAsia="Times New Roman" w:cs="Times New Roman"/>
          <w:color w:val="000000"/>
          <w:spacing w:val="1"/>
          <w:sz w:val="26"/>
          <w:szCs w:val="26"/>
          <w:lang w:eastAsia="ru-RU"/>
        </w:rPr>
        <w:t xml:space="preserve">медицинской помощи заявлений не поступало, помощи в получении паспорта </w:t>
      </w:r>
      <w:r w:rsidRPr="00BD39FD">
        <w:rPr>
          <w:rFonts w:eastAsia="Times New Roman" w:cs="Times New Roman"/>
          <w:color w:val="000000"/>
          <w:spacing w:val="-3"/>
          <w:sz w:val="26"/>
          <w:szCs w:val="26"/>
          <w:lang w:eastAsia="ru-RU"/>
        </w:rPr>
        <w:t xml:space="preserve">- 1 заявление, в </w:t>
      </w:r>
      <w:r w:rsidRPr="00BD39FD">
        <w:rPr>
          <w:rFonts w:eastAsia="Times New Roman" w:cs="Times New Roman"/>
          <w:bCs/>
          <w:color w:val="000000"/>
          <w:spacing w:val="-3"/>
          <w:sz w:val="26"/>
          <w:szCs w:val="26"/>
          <w:lang w:eastAsia="ru-RU"/>
        </w:rPr>
        <w:t xml:space="preserve">получении медицинского </w:t>
      </w:r>
      <w:r w:rsidRPr="00BD39FD">
        <w:rPr>
          <w:rFonts w:eastAsia="Times New Roman" w:cs="Times New Roman"/>
          <w:color w:val="000000"/>
          <w:spacing w:val="-6"/>
          <w:sz w:val="26"/>
          <w:szCs w:val="26"/>
          <w:lang w:eastAsia="ru-RU"/>
        </w:rPr>
        <w:t>полиса не заявлено.</w:t>
      </w:r>
      <w:r w:rsidRPr="00BD39FD">
        <w:rPr>
          <w:rFonts w:eastAsia="Times New Roman" w:cs="Times New Roman"/>
          <w:color w:val="000000"/>
          <w:spacing w:val="-2"/>
          <w:sz w:val="26"/>
          <w:szCs w:val="26"/>
          <w:lang w:eastAsia="ru-RU"/>
        </w:rPr>
        <w:t xml:space="preserve"> </w:t>
      </w:r>
      <w:proofErr w:type="gramStart"/>
      <w:r w:rsidRPr="00BD39FD">
        <w:rPr>
          <w:rFonts w:eastAsia="Times New Roman" w:cs="Times New Roman"/>
          <w:color w:val="000000"/>
          <w:spacing w:val="-2"/>
          <w:sz w:val="26"/>
          <w:szCs w:val="26"/>
          <w:lang w:eastAsia="ru-RU"/>
        </w:rPr>
        <w:t xml:space="preserve">В целях трудовой </w:t>
      </w:r>
      <w:r w:rsidRPr="00BD39FD">
        <w:rPr>
          <w:rFonts w:eastAsia="Times New Roman" w:cs="Times New Roman"/>
          <w:bCs/>
          <w:color w:val="000000"/>
          <w:spacing w:val="-2"/>
          <w:sz w:val="26"/>
          <w:szCs w:val="26"/>
          <w:lang w:eastAsia="ru-RU"/>
        </w:rPr>
        <w:t xml:space="preserve">занятости </w:t>
      </w:r>
      <w:r w:rsidRPr="00BD39FD">
        <w:rPr>
          <w:rFonts w:eastAsia="Times New Roman" w:cs="Times New Roman"/>
          <w:color w:val="000000"/>
          <w:spacing w:val="-2"/>
          <w:sz w:val="26"/>
          <w:szCs w:val="26"/>
          <w:lang w:eastAsia="ru-RU"/>
        </w:rPr>
        <w:t xml:space="preserve">граждан на </w:t>
      </w:r>
      <w:r w:rsidRPr="00BD39FD">
        <w:rPr>
          <w:rFonts w:eastAsia="Times New Roman" w:cs="Times New Roman"/>
          <w:color w:val="000000"/>
          <w:spacing w:val="9"/>
          <w:sz w:val="26"/>
          <w:szCs w:val="26"/>
          <w:lang w:eastAsia="ru-RU"/>
        </w:rPr>
        <w:t xml:space="preserve">общественные работы </w:t>
      </w:r>
      <w:r w:rsidRPr="00BD39FD">
        <w:rPr>
          <w:rFonts w:eastAsia="Times New Roman" w:cs="Times New Roman"/>
          <w:bCs/>
          <w:color w:val="000000"/>
          <w:spacing w:val="9"/>
          <w:sz w:val="26"/>
          <w:szCs w:val="26"/>
          <w:lang w:eastAsia="ru-RU"/>
        </w:rPr>
        <w:t xml:space="preserve">из </w:t>
      </w:r>
      <w:r w:rsidRPr="00BD39FD">
        <w:rPr>
          <w:rFonts w:eastAsia="Times New Roman" w:cs="Times New Roman"/>
          <w:color w:val="000000"/>
          <w:spacing w:val="9"/>
          <w:sz w:val="26"/>
          <w:szCs w:val="26"/>
          <w:lang w:eastAsia="ru-RU"/>
        </w:rPr>
        <w:t xml:space="preserve">числа </w:t>
      </w:r>
      <w:r w:rsidRPr="00BD39FD">
        <w:rPr>
          <w:rFonts w:eastAsia="Times New Roman" w:cs="Times New Roman"/>
          <w:color w:val="000000"/>
          <w:spacing w:val="11"/>
          <w:sz w:val="26"/>
          <w:szCs w:val="26"/>
          <w:lang w:eastAsia="ru-RU"/>
        </w:rPr>
        <w:t xml:space="preserve">освободившихся </w:t>
      </w:r>
      <w:r w:rsidRPr="00BD39FD">
        <w:rPr>
          <w:rFonts w:eastAsia="Times New Roman" w:cs="Times New Roman"/>
          <w:bCs/>
          <w:color w:val="000000"/>
          <w:spacing w:val="11"/>
          <w:sz w:val="26"/>
          <w:szCs w:val="26"/>
          <w:lang w:eastAsia="ru-RU"/>
        </w:rPr>
        <w:t xml:space="preserve">из </w:t>
      </w:r>
      <w:r w:rsidRPr="00BD39FD">
        <w:rPr>
          <w:rFonts w:eastAsia="Times New Roman" w:cs="Times New Roman"/>
          <w:color w:val="000000"/>
          <w:spacing w:val="11"/>
          <w:sz w:val="26"/>
          <w:szCs w:val="26"/>
          <w:lang w:eastAsia="ru-RU"/>
        </w:rPr>
        <w:t>мест</w:t>
      </w:r>
      <w:proofErr w:type="gramEnd"/>
      <w:r w:rsidRPr="00BD39FD">
        <w:rPr>
          <w:rFonts w:eastAsia="Times New Roman" w:cs="Times New Roman"/>
          <w:color w:val="000000"/>
          <w:spacing w:val="11"/>
          <w:sz w:val="26"/>
          <w:szCs w:val="26"/>
          <w:lang w:eastAsia="ru-RU"/>
        </w:rPr>
        <w:t xml:space="preserve"> </w:t>
      </w:r>
      <w:r w:rsidRPr="00BD39FD">
        <w:rPr>
          <w:rFonts w:eastAsia="Times New Roman" w:cs="Times New Roman"/>
          <w:bCs/>
          <w:color w:val="000000"/>
          <w:spacing w:val="11"/>
          <w:sz w:val="26"/>
          <w:szCs w:val="26"/>
          <w:lang w:eastAsia="ru-RU"/>
        </w:rPr>
        <w:t xml:space="preserve">лишения </w:t>
      </w:r>
      <w:r w:rsidRPr="00BD39FD">
        <w:rPr>
          <w:rFonts w:eastAsia="Times New Roman" w:cs="Times New Roman"/>
          <w:color w:val="000000"/>
          <w:spacing w:val="4"/>
          <w:sz w:val="26"/>
          <w:szCs w:val="26"/>
          <w:lang w:eastAsia="ru-RU"/>
        </w:rPr>
        <w:t>свободы за 201</w:t>
      </w:r>
      <w:r w:rsidRPr="00BD39FD">
        <w:rPr>
          <w:rFonts w:eastAsia="Times New Roman" w:cs="Times New Roman"/>
          <w:color w:val="000000"/>
          <w:spacing w:val="4"/>
          <w:sz w:val="26"/>
          <w:szCs w:val="26"/>
          <w:lang w:val="en-US" w:eastAsia="ru-RU"/>
        </w:rPr>
        <w:t>I</w:t>
      </w:r>
      <w:r w:rsidRPr="00BD39FD">
        <w:rPr>
          <w:rFonts w:eastAsia="Times New Roman" w:cs="Times New Roman"/>
          <w:color w:val="000000"/>
          <w:spacing w:val="4"/>
          <w:sz w:val="26"/>
          <w:szCs w:val="26"/>
          <w:lang w:eastAsia="ru-RU"/>
        </w:rPr>
        <w:t xml:space="preserve">-2013г.г. в ГКУ УР </w:t>
      </w:r>
      <w:r w:rsidRPr="00BD39FD">
        <w:rPr>
          <w:rFonts w:eastAsia="Times New Roman" w:cs="Times New Roman"/>
          <w:bCs/>
          <w:color w:val="000000"/>
          <w:spacing w:val="4"/>
          <w:sz w:val="26"/>
          <w:szCs w:val="26"/>
          <w:lang w:eastAsia="ru-RU"/>
        </w:rPr>
        <w:t xml:space="preserve">ЦЗН </w:t>
      </w:r>
      <w:r w:rsidRPr="00BD39FD">
        <w:rPr>
          <w:rFonts w:eastAsia="Times New Roman" w:cs="Times New Roman"/>
          <w:color w:val="000000"/>
          <w:spacing w:val="-3"/>
          <w:sz w:val="26"/>
          <w:szCs w:val="26"/>
          <w:lang w:eastAsia="ru-RU"/>
        </w:rPr>
        <w:t xml:space="preserve">обратилось 5 человек </w:t>
      </w:r>
      <w:r w:rsidRPr="00BD39FD">
        <w:rPr>
          <w:rFonts w:eastAsia="Times New Roman" w:cs="Times New Roman"/>
          <w:bCs/>
          <w:color w:val="000000"/>
          <w:spacing w:val="-3"/>
          <w:sz w:val="26"/>
          <w:szCs w:val="26"/>
          <w:lang w:eastAsia="ru-RU"/>
        </w:rPr>
        <w:t xml:space="preserve">с </w:t>
      </w:r>
      <w:r w:rsidRPr="00BD39FD">
        <w:rPr>
          <w:rFonts w:eastAsia="Times New Roman" w:cs="Times New Roman"/>
          <w:color w:val="000000"/>
          <w:spacing w:val="-3"/>
          <w:sz w:val="26"/>
          <w:szCs w:val="26"/>
          <w:lang w:eastAsia="ru-RU"/>
        </w:rPr>
        <w:t xml:space="preserve">целью </w:t>
      </w:r>
      <w:r w:rsidRPr="00BD39FD">
        <w:rPr>
          <w:rFonts w:eastAsia="Times New Roman" w:cs="Times New Roman"/>
          <w:bCs/>
          <w:color w:val="000000"/>
          <w:spacing w:val="3"/>
          <w:sz w:val="26"/>
          <w:szCs w:val="26"/>
          <w:lang w:eastAsia="ru-RU"/>
        </w:rPr>
        <w:t xml:space="preserve">трудоустройства, трудоустроено 2 </w:t>
      </w:r>
      <w:r w:rsidRPr="00BD39FD">
        <w:rPr>
          <w:rFonts w:eastAsia="Times New Roman" w:cs="Times New Roman"/>
          <w:color w:val="000000"/>
          <w:spacing w:val="1"/>
          <w:sz w:val="26"/>
          <w:szCs w:val="26"/>
          <w:lang w:eastAsia="ru-RU"/>
        </w:rPr>
        <w:t xml:space="preserve">человека. Из числа незанятых подростков, </w:t>
      </w:r>
      <w:r w:rsidRPr="00BD39FD">
        <w:rPr>
          <w:rFonts w:eastAsia="Times New Roman" w:cs="Times New Roman"/>
          <w:color w:val="000000"/>
          <w:sz w:val="26"/>
          <w:szCs w:val="26"/>
          <w:lang w:eastAsia="ru-RU"/>
        </w:rPr>
        <w:t xml:space="preserve">детей сирот и детей, оставшихся без попечения </w:t>
      </w:r>
      <w:r w:rsidRPr="00BD39FD">
        <w:rPr>
          <w:rFonts w:eastAsia="Times New Roman" w:cs="Times New Roman"/>
          <w:color w:val="000000"/>
          <w:spacing w:val="-3"/>
          <w:sz w:val="26"/>
          <w:szCs w:val="26"/>
          <w:lang w:eastAsia="ru-RU"/>
        </w:rPr>
        <w:t xml:space="preserve">родителей, трудоустроено 114 </w:t>
      </w:r>
      <w:r w:rsidRPr="00BD39FD">
        <w:rPr>
          <w:rFonts w:eastAsia="Times New Roman" w:cs="Times New Roman"/>
          <w:bCs/>
          <w:color w:val="000000"/>
          <w:spacing w:val="-3"/>
          <w:sz w:val="26"/>
          <w:szCs w:val="26"/>
          <w:lang w:eastAsia="ru-RU"/>
        </w:rPr>
        <w:t xml:space="preserve">подростков. </w:t>
      </w:r>
      <w:r w:rsidRPr="00BD39FD">
        <w:rPr>
          <w:rFonts w:eastAsia="Times New Roman" w:cs="Times New Roman"/>
          <w:color w:val="000000"/>
          <w:spacing w:val="16"/>
          <w:sz w:val="26"/>
          <w:szCs w:val="26"/>
          <w:lang w:eastAsia="ru-RU"/>
        </w:rPr>
        <w:t xml:space="preserve">Из числа длительное время не </w:t>
      </w:r>
      <w:proofErr w:type="gramStart"/>
      <w:r w:rsidRPr="00BD39FD">
        <w:rPr>
          <w:rFonts w:eastAsia="Times New Roman" w:cs="Times New Roman"/>
          <w:color w:val="000000"/>
          <w:spacing w:val="7"/>
          <w:sz w:val="26"/>
          <w:szCs w:val="26"/>
          <w:lang w:eastAsia="ru-RU"/>
        </w:rPr>
        <w:t>работающих</w:t>
      </w:r>
      <w:proofErr w:type="gramEnd"/>
      <w:r w:rsidRPr="00BD39FD">
        <w:rPr>
          <w:rFonts w:eastAsia="Times New Roman" w:cs="Times New Roman"/>
          <w:color w:val="000000"/>
          <w:spacing w:val="7"/>
          <w:sz w:val="26"/>
          <w:szCs w:val="26"/>
          <w:lang w:eastAsia="ru-RU"/>
        </w:rPr>
        <w:t xml:space="preserve">, трудоустроено - 104 </w:t>
      </w:r>
      <w:r w:rsidRPr="00BD39FD">
        <w:rPr>
          <w:rFonts w:eastAsia="Times New Roman" w:cs="Times New Roman"/>
          <w:color w:val="000000"/>
          <w:spacing w:val="2"/>
          <w:sz w:val="26"/>
          <w:szCs w:val="26"/>
          <w:lang w:eastAsia="ru-RU"/>
        </w:rPr>
        <w:t xml:space="preserve">гражданина. Кроме того, </w:t>
      </w:r>
      <w:r w:rsidRPr="00BD39FD">
        <w:rPr>
          <w:rFonts w:eastAsia="Times New Roman" w:cs="Times New Roman"/>
          <w:bCs/>
          <w:color w:val="000000"/>
          <w:spacing w:val="2"/>
          <w:sz w:val="26"/>
          <w:szCs w:val="26"/>
          <w:lang w:eastAsia="ru-RU"/>
        </w:rPr>
        <w:t xml:space="preserve">трудоустроено </w:t>
      </w:r>
      <w:r w:rsidRPr="00BD39FD">
        <w:rPr>
          <w:rFonts w:eastAsia="Times New Roman" w:cs="Times New Roman"/>
          <w:color w:val="000000"/>
          <w:spacing w:val="2"/>
          <w:sz w:val="26"/>
          <w:szCs w:val="26"/>
          <w:lang w:eastAsia="ru-RU"/>
        </w:rPr>
        <w:t xml:space="preserve">на временные работы учащихся от 14 </w:t>
      </w:r>
      <w:r w:rsidRPr="00BD39FD">
        <w:rPr>
          <w:rFonts w:eastAsia="Times New Roman" w:cs="Times New Roman"/>
          <w:bCs/>
          <w:color w:val="000000"/>
          <w:spacing w:val="2"/>
          <w:sz w:val="26"/>
          <w:szCs w:val="26"/>
          <w:lang w:eastAsia="ru-RU"/>
        </w:rPr>
        <w:t xml:space="preserve">до </w:t>
      </w:r>
      <w:r w:rsidRPr="00BD39FD">
        <w:rPr>
          <w:rFonts w:eastAsia="Times New Roman" w:cs="Times New Roman"/>
          <w:color w:val="000000"/>
          <w:spacing w:val="-2"/>
          <w:sz w:val="26"/>
          <w:szCs w:val="26"/>
          <w:lang w:eastAsia="ru-RU"/>
        </w:rPr>
        <w:t xml:space="preserve">17 лет в свободное </w:t>
      </w:r>
      <w:r w:rsidRPr="00BD39FD">
        <w:rPr>
          <w:rFonts w:eastAsia="Times New Roman" w:cs="Times New Roman"/>
          <w:bCs/>
          <w:color w:val="000000"/>
          <w:spacing w:val="-2"/>
          <w:sz w:val="26"/>
          <w:szCs w:val="26"/>
          <w:lang w:eastAsia="ru-RU"/>
        </w:rPr>
        <w:t xml:space="preserve">от </w:t>
      </w:r>
      <w:r w:rsidRPr="00BD39FD">
        <w:rPr>
          <w:rFonts w:eastAsia="Times New Roman" w:cs="Times New Roman"/>
          <w:color w:val="000000"/>
          <w:spacing w:val="-2"/>
          <w:sz w:val="26"/>
          <w:szCs w:val="26"/>
          <w:lang w:eastAsia="ru-RU"/>
        </w:rPr>
        <w:t xml:space="preserve">учебы время -383 </w:t>
      </w:r>
      <w:r w:rsidRPr="00BD39FD">
        <w:rPr>
          <w:rFonts w:eastAsia="Times New Roman" w:cs="Times New Roman"/>
          <w:color w:val="000000"/>
          <w:spacing w:val="-3"/>
          <w:sz w:val="26"/>
          <w:szCs w:val="26"/>
          <w:lang w:eastAsia="ru-RU"/>
        </w:rPr>
        <w:t>подростка.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Актуальными являются задачи по борьбе с правонарушениями в общественных местах, в том числе на улицах, хищениями, связанными с автотранспортом.</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Негативное влияние на состояние оперативной обстановки продолжает оказывать распространенность бытового пьянства и алкоголизма. Не в полной мере решены вопросы выделения в медицинских учреждениях палат для доставления лиц, находящихся в общественных местах в состоянии опьянения.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С целью </w:t>
      </w:r>
      <w:proofErr w:type="gramStart"/>
      <w:r w:rsidRPr="00BD39FD">
        <w:rPr>
          <w:rFonts w:eastAsia="Times New Roman" w:cs="Times New Roman"/>
          <w:sz w:val="26"/>
          <w:szCs w:val="26"/>
          <w:lang w:eastAsia="ru-RU"/>
        </w:rPr>
        <w:t>реализации полномочия органов местного самоуправления</w:t>
      </w:r>
      <w:proofErr w:type="gramEnd"/>
      <w:r w:rsidRPr="00BD39FD">
        <w:rPr>
          <w:rFonts w:eastAsia="Times New Roman" w:cs="Times New Roman"/>
          <w:sz w:val="26"/>
          <w:szCs w:val="26"/>
          <w:lang w:eastAsia="ru-RU"/>
        </w:rPr>
        <w:t xml:space="preserve"> по обеспечению общественного порядка проводится работа по </w:t>
      </w:r>
      <w:r w:rsidRPr="00BD39FD">
        <w:rPr>
          <w:rFonts w:eastAsia="Times New Roman" w:cs="Times New Roman"/>
          <w:spacing w:val="-5"/>
          <w:sz w:val="26"/>
          <w:szCs w:val="26"/>
          <w:lang w:eastAsia="ru-RU"/>
        </w:rPr>
        <w:t xml:space="preserve">активизации деятельности </w:t>
      </w:r>
      <w:r w:rsidRPr="00BD39FD">
        <w:rPr>
          <w:rFonts w:eastAsia="Times New Roman" w:cs="Times New Roman"/>
          <w:sz w:val="26"/>
          <w:szCs w:val="26"/>
          <w:lang w:eastAsia="ru-RU"/>
        </w:rPr>
        <w:t xml:space="preserve">молодежных отрядов правоохранительной направленности. </w:t>
      </w:r>
      <w:proofErr w:type="gramStart"/>
      <w:r w:rsidRPr="00BD39FD">
        <w:rPr>
          <w:rFonts w:eastAsia="Times New Roman" w:cs="Times New Roman"/>
          <w:spacing w:val="-3"/>
          <w:sz w:val="26"/>
          <w:szCs w:val="26"/>
          <w:lang w:eastAsia="ru-RU"/>
        </w:rPr>
        <w:t>Н</w:t>
      </w:r>
      <w:r w:rsidRPr="00BD39FD">
        <w:rPr>
          <w:rFonts w:eastAsia="Times New Roman" w:cs="Times New Roman"/>
          <w:sz w:val="26"/>
          <w:szCs w:val="26"/>
          <w:lang w:eastAsia="ru-RU"/>
        </w:rPr>
        <w:t xml:space="preserve">а территории </w:t>
      </w:r>
      <w:r w:rsidRPr="00BD39FD">
        <w:rPr>
          <w:rFonts w:eastAsia="Times New Roman" w:cs="Times New Roman"/>
          <w:bCs/>
          <w:sz w:val="26"/>
          <w:szCs w:val="26"/>
          <w:lang w:eastAsia="ru-RU"/>
        </w:rPr>
        <w:t xml:space="preserve">Киясовского </w:t>
      </w:r>
      <w:r w:rsidRPr="00BD39FD">
        <w:rPr>
          <w:rFonts w:eastAsia="Times New Roman" w:cs="Times New Roman"/>
          <w:sz w:val="26"/>
          <w:szCs w:val="26"/>
          <w:lang w:eastAsia="ru-RU"/>
        </w:rPr>
        <w:t xml:space="preserve">района </w:t>
      </w:r>
      <w:r w:rsidRPr="00BD39FD">
        <w:rPr>
          <w:rFonts w:eastAsia="Times New Roman" w:cs="Times New Roman"/>
          <w:spacing w:val="13"/>
          <w:sz w:val="26"/>
          <w:szCs w:val="26"/>
          <w:lang w:eastAsia="ru-RU"/>
        </w:rPr>
        <w:t xml:space="preserve">организовано 4 молодежных </w:t>
      </w:r>
      <w:r w:rsidRPr="00BD39FD">
        <w:rPr>
          <w:rFonts w:eastAsia="Times New Roman" w:cs="Times New Roman"/>
          <w:sz w:val="26"/>
          <w:szCs w:val="26"/>
          <w:lang w:eastAsia="ru-RU"/>
        </w:rPr>
        <w:t xml:space="preserve">правоохранительных отряда (ТО </w:t>
      </w:r>
      <w:r w:rsidRPr="00BD39FD">
        <w:rPr>
          <w:rFonts w:eastAsia="Times New Roman" w:cs="Times New Roman"/>
          <w:spacing w:val="5"/>
          <w:sz w:val="26"/>
          <w:szCs w:val="26"/>
          <w:lang w:eastAsia="ru-RU"/>
        </w:rPr>
        <w:t>«Киясовский».</w:t>
      </w:r>
      <w:proofErr w:type="gramEnd"/>
      <w:r w:rsidRPr="00BD39FD">
        <w:rPr>
          <w:rFonts w:eastAsia="Times New Roman" w:cs="Times New Roman"/>
          <w:spacing w:val="5"/>
          <w:sz w:val="26"/>
          <w:szCs w:val="26"/>
          <w:lang w:eastAsia="ru-RU"/>
        </w:rPr>
        <w:t xml:space="preserve"> ТО «Лутохинский», ТО </w:t>
      </w:r>
      <w:r w:rsidRPr="00BD39FD">
        <w:rPr>
          <w:rFonts w:eastAsia="Times New Roman" w:cs="Times New Roman"/>
          <w:sz w:val="26"/>
          <w:szCs w:val="26"/>
          <w:lang w:eastAsia="ru-RU"/>
        </w:rPr>
        <w:t xml:space="preserve">«Первомайский». </w:t>
      </w:r>
      <w:proofErr w:type="gramStart"/>
      <w:r w:rsidRPr="00BD39FD">
        <w:rPr>
          <w:rFonts w:eastAsia="Times New Roman" w:cs="Times New Roman"/>
          <w:sz w:val="26"/>
          <w:szCs w:val="26"/>
          <w:lang w:eastAsia="ru-RU"/>
        </w:rPr>
        <w:t>ТО «Подгорновский»).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Подпрограмма определяет цели и задачи дальнейшего развития системы профилактики правонарушений, финансовое обеспечение и механизмы реализации предусматриваемых мероприятий, показатели их результативности.</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Реализация Подпрограммы позволит создать условия, способствующие повышению эффективности профилактических мероприятий и противодействия преступности, совершенствованию взаимодействия органов местного самоуправления, правоохранительных органов, широкому привлечению к этой работе негосударственных структур, общественных объединений и граждан, укреплению правопорядка, оздоровлению криминогенной ситуации в МО «Муниципальный округ Киясовский район Удмуртской Республики».</w:t>
      </w:r>
      <w:proofErr w:type="gramEnd"/>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sz w:val="26"/>
          <w:szCs w:val="26"/>
          <w:lang w:eastAsia="ru-RU"/>
        </w:rPr>
      </w:pPr>
      <w:r w:rsidRPr="00BD39FD">
        <w:rPr>
          <w:rFonts w:eastAsia="Times New Roman" w:cs="Times New Roman"/>
          <w:b/>
          <w:bCs/>
          <w:sz w:val="26"/>
          <w:szCs w:val="26"/>
          <w:lang w:eastAsia="ru-RU"/>
        </w:rPr>
        <w:lastRenderedPageBreak/>
        <w:t xml:space="preserve">6.2.2. Основные цели и задачи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Основными целями настоящей Подпрограммы являются: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обеспечение безопасности граждан на территории муниципального образования «Муниципальный округ Киясовский район Удмуртской Республики»,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профилактика преступлений и иных правонарушений.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Для достижения этих целей необходимо решение следующих основных задач:</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совершенствование системы профилактики правонарушений, повышение ответственности за состояние правопорядка, повышение эффективности взаимодействия субъектов профилактики правонарушений, общественных формирований по предупреждению и пресечению антиобщественных проявлений;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создание безопасной обстановки на улицах и в других общественных местах, в том числе путем более широкого распространения и внедрения современных технических средств охраны правопорядка;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снижение уровня рецидивной преступности и количества преступлений, совершенных в состоянии алкогольного опьянения;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развитие системы социальной профилактики правонарушений, в том числе сокращение детской беспризорности, безнадзорности, а также доли несовершеннолетних, совершивших преступления;</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содействие участию граждан, общественных объединений в охране правопорядка, профилактике правонарушений, в том числе связанных с бытовым пьянством, алкоголизмом и наркоманией;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принятие мер специальной профилактики правонарушений, в том числе совершенствование форм и методов оперативно-розыскной деятельности и криминалистики в целях установления лиц, совершивших преступления, и соблюдения принципа неотвратимости наказания;</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повышение уровня правовой культуры и информированности населения;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формирование позитивного общественного мнения о правоохранительной системе и результатах ее деятельности;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улучшение материально-технического обеспечения профилактической деятельности Подпрограмма реализуется в 2015-2025 годах.</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r w:rsidRPr="00BD39FD">
        <w:rPr>
          <w:rFonts w:eastAsia="Times New Roman" w:cs="Times New Roman"/>
          <w:b/>
          <w:bCs/>
          <w:sz w:val="26"/>
          <w:szCs w:val="26"/>
          <w:lang w:eastAsia="ru-RU"/>
        </w:rPr>
        <w:t xml:space="preserve">6.2.3. Целевые индикаторы и показатели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Для оценки эффективности реализации подпрограммы в соответствии с приоритетными направлениями ее реализации применяются следующие целевые индикаторы:</w:t>
      </w:r>
    </w:p>
    <w:p w:rsidR="00BD39FD" w:rsidRPr="00BD39FD" w:rsidRDefault="00BD39FD" w:rsidP="00340365">
      <w:pPr>
        <w:numPr>
          <w:ilvl w:val="0"/>
          <w:numId w:val="14"/>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уменьшение количества зарегистрированных преступлений (в расчете на 100 тыс. населения);</w:t>
      </w:r>
    </w:p>
    <w:p w:rsidR="00BD39FD" w:rsidRPr="00BD39FD" w:rsidRDefault="00BD39FD" w:rsidP="00340365">
      <w:pPr>
        <w:numPr>
          <w:ilvl w:val="0"/>
          <w:numId w:val="14"/>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снижение удельного веса рецидивной преступности;</w:t>
      </w:r>
    </w:p>
    <w:p w:rsidR="00BD39FD" w:rsidRPr="00BD39FD" w:rsidRDefault="00BD39FD" w:rsidP="00340365">
      <w:pPr>
        <w:numPr>
          <w:ilvl w:val="0"/>
          <w:numId w:val="14"/>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снижение удельного веса преступлений, совершаемых в состоянии алкогольного опьянения;</w:t>
      </w:r>
    </w:p>
    <w:p w:rsidR="00BD39FD" w:rsidRPr="00BD39FD" w:rsidRDefault="00BD39FD" w:rsidP="00340365">
      <w:pPr>
        <w:numPr>
          <w:ilvl w:val="0"/>
          <w:numId w:val="14"/>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снижение удельного веса "бытовой" преступности;</w:t>
      </w:r>
    </w:p>
    <w:p w:rsidR="00BD39FD" w:rsidRPr="00BD39FD" w:rsidRDefault="00BD39FD" w:rsidP="00340365">
      <w:pPr>
        <w:numPr>
          <w:ilvl w:val="0"/>
          <w:numId w:val="14"/>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снижение удельного веса преступлений, совершаемых на улицах.</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Целевые индикаторы и показатели реализации Подпрограммы приведены в приложении № 1 к настоящей Подпрограмме.</w:t>
      </w: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Lucida Sans Unicode" w:cs="Times New Roman"/>
          <w:b/>
          <w:kern w:val="1"/>
          <w:sz w:val="26"/>
          <w:szCs w:val="26"/>
          <w:lang w:eastAsia="ru-RU"/>
        </w:rPr>
      </w:pPr>
      <w:r w:rsidRPr="00BD39FD">
        <w:rPr>
          <w:rFonts w:eastAsia="Times New Roman" w:cs="Times New Roman"/>
          <w:b/>
          <w:bCs/>
          <w:sz w:val="26"/>
          <w:szCs w:val="26"/>
          <w:lang w:eastAsia="ru-RU"/>
        </w:rPr>
        <w:lastRenderedPageBreak/>
        <w:t>6.2.4.</w:t>
      </w:r>
      <w:r w:rsidRPr="00BD39FD">
        <w:rPr>
          <w:rFonts w:eastAsia="Lucida Sans Unicode" w:cs="Times New Roman"/>
          <w:b/>
          <w:kern w:val="1"/>
          <w:sz w:val="26"/>
          <w:szCs w:val="26"/>
          <w:lang w:eastAsia="ru-RU"/>
        </w:rPr>
        <w:t xml:space="preserve"> Сроки и этапы реализации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Подпрограмма будет реализована с 2015 по 2025 годы без разделения на этапы.</w:t>
      </w:r>
    </w:p>
    <w:p w:rsidR="00BD39FD" w:rsidRPr="00BD39FD" w:rsidRDefault="00BD39FD" w:rsidP="00BD39FD">
      <w:pPr>
        <w:autoSpaceDN w:val="0"/>
        <w:adjustRightInd w:val="0"/>
        <w:ind w:firstLine="709"/>
        <w:jc w:val="both"/>
        <w:rPr>
          <w:rFonts w:eastAsia="Times New Roman" w:cs="Times New Roman"/>
          <w:i/>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bCs/>
          <w:sz w:val="26"/>
          <w:szCs w:val="26"/>
          <w:lang w:eastAsia="ru-RU"/>
        </w:rPr>
        <w:t xml:space="preserve">6.2.5. </w:t>
      </w:r>
      <w:r w:rsidRPr="00BD39FD">
        <w:rPr>
          <w:rFonts w:eastAsia="Times New Roman" w:cs="Times New Roman"/>
          <w:b/>
          <w:sz w:val="26"/>
          <w:szCs w:val="26"/>
          <w:lang w:eastAsia="ru-RU"/>
        </w:rPr>
        <w:t xml:space="preserve">Перечень основных мероприятий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Достижение целей и решение задач Подпрограммы осуществляются путем скоординированного выполнения взаимоувязанных по срокам и источникам финансового обеспечения мероприятий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Реализация комплекса мероприятий с целью повышения эффективности профилактической деятельности предусматривает действия по следующим направлениям:</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дальнейшее развитие многоуровневой системы профилактики правонарушений;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обеспечение правопорядка на улицах и в других общественных местах, противодействие экстремистской деятельности;</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предупреждение детской беспризорности, безнадзорности и правонарушений несовершеннолетних;</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противодействие рецидивной преступности, ресоциализация лиц, освободившихся из мест лишения свободы;</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профилактика бытовой преступности, алкоголизма и наркомании;</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раскрытие и расследование преступлений, розыск преступников;</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информационно-методическое обеспечение профилактики правонарушений, формирование позитивного общественного мнения о деятельности правоохранительных органов, повышение уровня правовой культуры населения;</w:t>
      </w:r>
    </w:p>
    <w:p w:rsidR="00BD39FD" w:rsidRPr="00BD39FD" w:rsidRDefault="00BD39FD" w:rsidP="00340365">
      <w:pPr>
        <w:numPr>
          <w:ilvl w:val="0"/>
          <w:numId w:val="13"/>
        </w:numPr>
        <w:autoSpaceDN w:val="0"/>
        <w:adjustRightInd w:val="0"/>
        <w:ind w:left="0" w:firstLine="709"/>
        <w:jc w:val="both"/>
        <w:rPr>
          <w:rFonts w:eastAsia="Times New Roman" w:cs="Times New Roman"/>
          <w:sz w:val="26"/>
          <w:szCs w:val="26"/>
          <w:lang w:eastAsia="ru-RU"/>
        </w:rPr>
      </w:pPr>
      <w:r w:rsidRPr="00BD39FD">
        <w:rPr>
          <w:rFonts w:eastAsia="Times New Roman" w:cs="Times New Roman"/>
          <w:sz w:val="26"/>
          <w:szCs w:val="26"/>
          <w:lang w:eastAsia="ru-RU"/>
        </w:rPr>
        <w:t>улучшение материально-технического обеспечения профилактической деятельности.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hyperlink r:id="rId13" w:history="1">
        <w:r w:rsidRPr="00BD39FD">
          <w:rPr>
            <w:rFonts w:eastAsia="Times New Roman" w:cs="Times New Roman"/>
            <w:sz w:val="26"/>
            <w:szCs w:val="26"/>
            <w:lang w:eastAsia="ru-RU"/>
          </w:rPr>
          <w:t>Перечень</w:t>
        </w:r>
      </w:hyperlink>
      <w:r w:rsidRPr="00BD39FD">
        <w:rPr>
          <w:rFonts w:eastAsia="Times New Roman" w:cs="Times New Roman"/>
          <w:sz w:val="26"/>
          <w:szCs w:val="26"/>
          <w:lang w:eastAsia="ru-RU"/>
        </w:rPr>
        <w:t xml:space="preserve"> мероприятий Подпрограммы представлен в приложении № 2 к настоящей Подпрограмме.</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6.2.6. Меры муниципального регулирования</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color w:val="000000"/>
          <w:sz w:val="26"/>
          <w:szCs w:val="26"/>
          <w:lang w:eastAsia="ru-RU"/>
        </w:rPr>
        <w:t>Администрация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 </w:t>
      </w:r>
      <w:r w:rsidRPr="00BD39FD">
        <w:rPr>
          <w:rFonts w:eastAsia="Times New Roman" w:cs="Times New Roman"/>
          <w:sz w:val="26"/>
          <w:szCs w:val="26"/>
          <w:lang w:eastAsia="ru-RU"/>
        </w:rPr>
        <w:t xml:space="preserve">заказчик Подпрограммы осуществляет управление за ходом реализации Подпрограммы, обеспечивая согласованные действия исполнителей и соисполнителей. </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Механизм реализации Подпрограммы представляет собой скоординированные по срокам и направлениям действия исполнителей мероприятий, нацеленные на совершенствование многоуровневой системы профилактики правонарушений, оздоровление криминальной ситуации в МО «Муниципальный округ Киясовский район Удмуртской Республики».</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Исполнители мероприятий Подпрограммы ежегодно к 01 февраля до 2026 года представляют информацию о ходе реализации мероприятий Подпрограммы 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w:t>
      </w:r>
      <w:r w:rsidRPr="00BD39FD">
        <w:rPr>
          <w:rFonts w:eastAsia="Times New Roman" w:cs="Times New Roman"/>
          <w:sz w:val="26"/>
          <w:szCs w:val="26"/>
          <w:lang w:eastAsia="ru-RU"/>
        </w:rPr>
        <w:t>.</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ежегодно к 1 марта до 2026 года представляет в Управление финансов Администрации МО «Муниципальный округ Киясовский район Удмуртской Республики» доклад о работе по Подпрограмме и эффективности использования финансовых средств.</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lastRenderedPageBreak/>
        <w:t>По окончании срока реализации Подпрограммы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до 15 февраля 2026 г. представляет в Управление финансов Администрации МО «Муниципальный округ Киясовский район Удмуртской Республики» на согласование доклад о реализации Подпрограммы и эффективности использования финансовых средств за весь период ее реализации.</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После согласования с Управлением финансов Администрации МО «Муниципальный округ Киясовский район Удмуртской Республики» Глава МО «Муниципальный округ Киясовский район Удмуртской Республики» до 1 марта 2026 г. представляет Совету депутатов МО «Муниципальный округ Киясовский район Удмуртской Республики» доклад о реализации Подпрограммы и эффективности использования финансовых средств за весь период ее реализации.</w:t>
      </w:r>
      <w:proofErr w:type="gramEnd"/>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6.2.7. Прогноз сводных показателей муниципальных заданий на оказание муниципальных услуг (выполнение работ), осуществляемых в рамках подпрограммы</w:t>
      </w:r>
    </w:p>
    <w:p w:rsidR="00BD39FD" w:rsidRPr="00BD39FD" w:rsidRDefault="00BD39FD" w:rsidP="00BD39FD">
      <w:pPr>
        <w:autoSpaceDN w:val="0"/>
        <w:adjustRightInd w:val="0"/>
        <w:ind w:firstLine="709"/>
        <w:jc w:val="center"/>
        <w:rPr>
          <w:rFonts w:eastAsia="Times New Roman" w:cs="Times New Roman"/>
          <w:sz w:val="26"/>
          <w:szCs w:val="26"/>
          <w:lang w:eastAsia="ru-RU"/>
        </w:rPr>
      </w:pPr>
      <w:r w:rsidRPr="00BD39FD">
        <w:rPr>
          <w:rFonts w:eastAsia="Times New Roman" w:cs="Times New Roman"/>
          <w:sz w:val="26"/>
          <w:szCs w:val="26"/>
          <w:lang w:eastAsia="ru-RU"/>
        </w:rPr>
        <w:t>Прогноз сводных показателей не требуется.</w:t>
      </w:r>
    </w:p>
    <w:p w:rsidR="00BD39FD" w:rsidRPr="00BD39FD" w:rsidRDefault="00BD39FD" w:rsidP="00BD39FD">
      <w:pPr>
        <w:autoSpaceDN w:val="0"/>
        <w:adjustRightInd w:val="0"/>
        <w:ind w:firstLine="709"/>
        <w:jc w:val="center"/>
        <w:rPr>
          <w:rFonts w:eastAsia="Times New Roman" w:cs="Times New Roman"/>
          <w:b/>
          <w:bCs/>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6.2.8. Взаимодействие с органами государственной власти и местного</w:t>
      </w: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самоуправления, организациями и гражданами</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Администрация </w:t>
      </w:r>
      <w:r w:rsidRPr="00BD39FD">
        <w:rPr>
          <w:rFonts w:eastAsia="Times New Roman" w:cs="Times New Roman"/>
          <w:sz w:val="26"/>
          <w:szCs w:val="26"/>
          <w:lang w:eastAsia="ru-RU"/>
        </w:rPr>
        <w:t>муниципального образования «Муниципальный округ Киясовский район Удмуртской Республики» о</w:t>
      </w:r>
      <w:r w:rsidRPr="00BD39FD">
        <w:rPr>
          <w:rFonts w:eastAsia="Times New Roman" w:cs="Times New Roman"/>
          <w:noProof/>
          <w:sz w:val="26"/>
          <w:szCs w:val="26"/>
          <w:lang w:eastAsia="ru-RU"/>
        </w:rPr>
        <w:t xml:space="preserve">существляет </w:t>
      </w:r>
      <w:r w:rsidRPr="00BD39FD">
        <w:rPr>
          <w:rFonts w:eastAsia="Times New Roman" w:cs="Times New Roman"/>
          <w:sz w:val="26"/>
          <w:szCs w:val="26"/>
          <w:lang w:eastAsia="ru-RU"/>
        </w:rPr>
        <w:t>у</w:t>
      </w:r>
      <w:r w:rsidRPr="00BD39FD">
        <w:rPr>
          <w:rFonts w:eastAsia="Times New Roman" w:cs="Times New Roman"/>
          <w:noProof/>
          <w:sz w:val="26"/>
          <w:szCs w:val="26"/>
          <w:lang w:eastAsia="ru-RU"/>
        </w:rPr>
        <w:t xml:space="preserve">правление за </w:t>
      </w:r>
      <w:r w:rsidRPr="00BD39FD">
        <w:rPr>
          <w:rFonts w:eastAsia="Times New Roman" w:cs="Times New Roman"/>
          <w:sz w:val="26"/>
          <w:szCs w:val="26"/>
          <w:lang w:eastAsia="ru-RU"/>
        </w:rPr>
        <w:t>х</w:t>
      </w:r>
      <w:r w:rsidRPr="00BD39FD">
        <w:rPr>
          <w:rFonts w:eastAsia="Times New Roman" w:cs="Times New Roman"/>
          <w:noProof/>
          <w:sz w:val="26"/>
          <w:szCs w:val="26"/>
          <w:lang w:eastAsia="ru-RU"/>
        </w:rPr>
        <w:t xml:space="preserve">одом реализации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беспечивая </w:t>
      </w:r>
      <w:r w:rsidRPr="00BD39FD">
        <w:rPr>
          <w:rFonts w:eastAsia="Times New Roman" w:cs="Times New Roman"/>
          <w:sz w:val="26"/>
          <w:szCs w:val="26"/>
          <w:lang w:eastAsia="ru-RU"/>
        </w:rPr>
        <w:t>с</w:t>
      </w:r>
      <w:r w:rsidRPr="00BD39FD">
        <w:rPr>
          <w:rFonts w:eastAsia="Times New Roman" w:cs="Times New Roman"/>
          <w:noProof/>
          <w:sz w:val="26"/>
          <w:szCs w:val="26"/>
          <w:lang w:eastAsia="ru-RU"/>
        </w:rPr>
        <w:t xml:space="preserve">огласованные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ействия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униципальных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аказчиков. Муниципальные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аказчики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существляют </w:t>
      </w:r>
      <w:r w:rsidRPr="00BD39FD">
        <w:rPr>
          <w:rFonts w:eastAsia="Times New Roman" w:cs="Times New Roman"/>
          <w:sz w:val="26"/>
          <w:szCs w:val="26"/>
          <w:lang w:eastAsia="ru-RU"/>
        </w:rPr>
        <w:t>т</w:t>
      </w:r>
      <w:r w:rsidRPr="00BD39FD">
        <w:rPr>
          <w:rFonts w:eastAsia="Times New Roman" w:cs="Times New Roman"/>
          <w:noProof/>
          <w:sz w:val="26"/>
          <w:szCs w:val="26"/>
          <w:lang w:eastAsia="ru-RU"/>
        </w:rPr>
        <w:t xml:space="preserve">екущее </w:t>
      </w:r>
      <w:r w:rsidRPr="00BD39FD">
        <w:rPr>
          <w:rFonts w:eastAsia="Times New Roman" w:cs="Times New Roman"/>
          <w:sz w:val="26"/>
          <w:szCs w:val="26"/>
          <w:lang w:eastAsia="ru-RU"/>
        </w:rPr>
        <w:t>у</w:t>
      </w:r>
      <w:r w:rsidRPr="00BD39FD">
        <w:rPr>
          <w:rFonts w:eastAsia="Times New Roman" w:cs="Times New Roman"/>
          <w:noProof/>
          <w:sz w:val="26"/>
          <w:szCs w:val="26"/>
          <w:lang w:eastAsia="ru-RU"/>
        </w:rPr>
        <w:t xml:space="preserve">правление </w:t>
      </w:r>
      <w:r w:rsidRPr="00BD39FD">
        <w:rPr>
          <w:rFonts w:eastAsia="Times New Roman" w:cs="Times New Roman"/>
          <w:sz w:val="26"/>
          <w:szCs w:val="26"/>
          <w:lang w:eastAsia="ru-RU"/>
        </w:rPr>
        <w:t xml:space="preserve">и </w:t>
      </w:r>
      <w:proofErr w:type="gramStart"/>
      <w:r w:rsidRPr="00BD39FD">
        <w:rPr>
          <w:rFonts w:eastAsia="Times New Roman" w:cs="Times New Roman"/>
          <w:sz w:val="26"/>
          <w:szCs w:val="26"/>
          <w:lang w:eastAsia="ru-RU"/>
        </w:rPr>
        <w:t>к</w:t>
      </w:r>
      <w:r w:rsidRPr="00BD39FD">
        <w:rPr>
          <w:rFonts w:eastAsia="Times New Roman" w:cs="Times New Roman"/>
          <w:noProof/>
          <w:sz w:val="26"/>
          <w:szCs w:val="26"/>
          <w:lang w:eastAsia="ru-RU"/>
        </w:rPr>
        <w:t xml:space="preserve">онтроль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а</w:t>
      </w:r>
      <w:proofErr w:type="gramEnd"/>
      <w:r w:rsidRPr="00BD39FD">
        <w:rPr>
          <w:rFonts w:eastAsia="Times New Roman" w:cs="Times New Roman"/>
          <w:noProof/>
          <w:sz w:val="26"/>
          <w:szCs w:val="26"/>
          <w:lang w:eastAsia="ru-RU"/>
        </w:rPr>
        <w:t xml:space="preserve"> реализацией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рограммных </w:t>
      </w:r>
      <w:r w:rsidRPr="00BD39FD">
        <w:rPr>
          <w:rFonts w:eastAsia="Times New Roman" w:cs="Times New Roman"/>
          <w:sz w:val="26"/>
          <w:szCs w:val="26"/>
          <w:lang w:eastAsia="ru-RU"/>
        </w:rPr>
        <w:t>мероприятий.</w:t>
      </w:r>
    </w:p>
    <w:p w:rsidR="00BD39FD" w:rsidRPr="00BD39FD" w:rsidRDefault="00BD39FD" w:rsidP="00BD39FD">
      <w:pPr>
        <w:keepNext/>
        <w:shd w:val="clear" w:color="auto" w:fill="FFFFFF"/>
        <w:tabs>
          <w:tab w:val="left" w:pos="851"/>
        </w:tabs>
        <w:autoSpaceDN w:val="0"/>
        <w:adjustRightInd w:val="0"/>
        <w:ind w:firstLine="709"/>
        <w:jc w:val="center"/>
        <w:rPr>
          <w:rFonts w:eastAsia="Times New Roman" w:cs="Times New Roman"/>
          <w:b/>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6.2.9. Ресурсное обеспечение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Реализация Подпрограммы осуществляется за счет средств бюджета МО «Муниципальный округ Киясовский район Удмуртской Республики» и внебюджетных источников.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Объемы финансирования Подпрограммы должны обеспечить возможность реализации мероприятий, направленных на решение ее задач и достижение целей.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Предполагаемый объём бюджетных ассигнований на реализацию подпрограммы составит 363,80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2015 год – 1,00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2016 год – 1,00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2017 год – 8,00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2018 год – 46,80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2019 год – 20,00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2020 год – 20,00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2021 год – 20,00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2022 год – 60,00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2023 год – 60,00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2024 год – 60,00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2025 год - 60,00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Исходя из возможностей бюджетов всех уровней и внебюджетных источников объемы средств, направляемых на реализацию Подпрограммы, могут уточняться.</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keepNext/>
        <w:shd w:val="clear" w:color="auto" w:fill="FFFFFF"/>
        <w:tabs>
          <w:tab w:val="left" w:pos="851"/>
          <w:tab w:val="left" w:pos="1701"/>
        </w:tabs>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6.2.10. Риски и меры по управлению рисками</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Реализация Подпрограммы зависит от ряда рисков, которые могут оказать влияние на значение показателей ее результативности и в целом на достижение результатов Подпрограммы.</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IIpи реализации муниципальной Подпрограммы осуществляются меры, направленные на управление риском.</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roofErr w:type="gramStart"/>
      <w:r w:rsidRPr="00BD39FD">
        <w:rPr>
          <w:rFonts w:eastAsia="Times New Roman" w:cs="Times New Roman"/>
          <w:noProof/>
          <w:sz w:val="26"/>
          <w:szCs w:val="26"/>
          <w:lang w:eastAsia="ru-RU"/>
        </w:rPr>
        <w:t xml:space="preserve">Управление риском представляет собой систематическую работу по разработке и практической реализации мер по предотвращению и минимизации рисков, оценке эффективности их применения, а также контролю за применением федеральных нормативно-правовых актов Российской Федерации, Удмуртской Республики и постановлений Администрации </w:t>
      </w:r>
      <w:r w:rsidRPr="00BD39FD">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Pr="00BD39FD">
        <w:rPr>
          <w:rFonts w:eastAsia="Times New Roman" w:cs="Times New Roman"/>
          <w:noProof/>
          <w:sz w:val="26"/>
          <w:szCs w:val="26"/>
          <w:lang w:eastAsia="ru-RU"/>
        </w:rPr>
        <w:t>, предусматривающее непрерывное  обновление, анализ и пересмотр имеющейся информации.</w:t>
      </w:r>
      <w:proofErr w:type="gramEnd"/>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К рискам реализации муниципальной Подпрограммы следует отнести правовые, экономические, финансовые и управленческие риски. </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К правовым рискам можно отнести риски, связанные с изменениями законодательства (на федеральном и региональном  уровне), риски, связанные с судебными спорами.</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Экономические риски связаны с возможностями снижения темпов роста экономики, уровня инвестиционной активности, с финансовым кризисом. </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Организация мониторинга и аналитического сопровождения реализации Подпрограммы обеспечит управление данными рисками. Пpoведение экономического анализа по использованию ресурсов Подпрограммы, определение экономии средств и перенесение их на наиболее затратные мероприятия минимизируют риски, а также сократят потери выделенных средств в течение финансового года. Своевременное принятие управленческих решений о более эффективном использовании средств и ресурсов Подпрограммы позволит  реализовать мероприятия в полном объеме.</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proofErr w:type="gramStart"/>
      <w:r w:rsidRPr="00BD39FD">
        <w:rPr>
          <w:rFonts w:eastAsia="Times New Roman" w:cs="Times New Roman"/>
          <w:noProof/>
          <w:sz w:val="26"/>
          <w:szCs w:val="26"/>
          <w:lang w:eastAsia="ru-RU"/>
        </w:rPr>
        <w:t>Управленческие риски связаны с изменением политической обстановки, стратегических и тактических задач в работе по управлению мунипипальным имуществом, перераспределением полномочий, между публично-правовыми образованиями, принятием управленческих решений, влияющих па реализацию Подпрограммы.</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bCs/>
          <w:sz w:val="26"/>
          <w:szCs w:val="26"/>
          <w:lang w:eastAsia="ru-RU"/>
        </w:rPr>
      </w:pPr>
      <w:r w:rsidRPr="00BD39FD">
        <w:rPr>
          <w:rFonts w:eastAsia="Times New Roman" w:cs="Times New Roman"/>
          <w:b/>
          <w:sz w:val="26"/>
          <w:szCs w:val="26"/>
          <w:lang w:eastAsia="ru-RU"/>
        </w:rPr>
        <w:t>6.2.11. Конечные результаты и оценка эффективности</w:t>
      </w:r>
      <w:r w:rsidRPr="00BD39FD">
        <w:rPr>
          <w:rFonts w:eastAsia="Times New Roman" w:cs="Times New Roman"/>
          <w:b/>
          <w:bCs/>
          <w:sz w:val="26"/>
          <w:szCs w:val="26"/>
          <w:lang w:eastAsia="ru-RU"/>
        </w:rPr>
        <w:t xml:space="preserve">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Эффективность Подпрограммы будет обеспечена за счет реализации адресной поддержки осуществляемых мероприятий, а также применения программно-целевого метода управления Подпрограммой.</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Социальная эффективность реализации Подпрограммы будет выражена в стабилизации оперативной обстановки, снижении общественной опасности преступных деяний за счет предупреждения совершения тяжких и особо тяжких преступлений, сокращении уровня рецидивной преступности, доли несовершеннолетних преступников, снижении криминогенности в общественных местах и местах массового пребывания людей;</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усилении антитеррористической устойчивости объектов жизнеобеспечения и особо важных объектов, а также мест массового пребывания людей, предупреждении предпосылок возникновения условий, способствующих проведению диверсионно-</w:t>
      </w:r>
      <w:r w:rsidRPr="00BD39FD">
        <w:rPr>
          <w:rFonts w:eastAsia="Times New Roman" w:cs="Times New Roman"/>
          <w:sz w:val="26"/>
          <w:szCs w:val="26"/>
          <w:lang w:eastAsia="ru-RU"/>
        </w:rPr>
        <w:lastRenderedPageBreak/>
        <w:t>террористической деятельности на территории МО «Муниципальный округ Киясовский район Удмуртской Республики», снижении тяжести последствий от преступных посягательств и дорожно-транспортных происшествий, повышении возмещаемости нанесенного гражданам ущерба, увеличении количества лиц асоциального поведения, охваченных системой профилактических мер, повышении доверия населения к правоохранительным</w:t>
      </w:r>
      <w:proofErr w:type="gramEnd"/>
      <w:r w:rsidRPr="00BD39FD">
        <w:rPr>
          <w:rFonts w:eastAsia="Times New Roman" w:cs="Times New Roman"/>
          <w:sz w:val="26"/>
          <w:szCs w:val="26"/>
          <w:lang w:eastAsia="ru-RU"/>
        </w:rPr>
        <w:t xml:space="preserve"> органам, а также правовой культуры населения.</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Бюджетная эффективность Подпрограммы будет выражена в сохранении трудоспособности граждан за счет сокращения числа погибших и снижения тяжести последствий преступных посягательств; увеличении сбора налоговых, таможенных и иных платежей в бюджет МО «Муниципальный округ Киясовский район Удмуртской Республики», а также сумм возмещенного ущерба.</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Экономическая эффективность Подпрограммы будет выражена в создании спокойной и стабильной обстановки, способствующей инвестиционной привлекательности МО «Муниципальный округ Киясовский район Удмуртской Республики» и росту его экономического потенциала.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Основными показателями </w:t>
      </w:r>
      <w:proofErr w:type="gramStart"/>
      <w:r w:rsidRPr="00BD39FD">
        <w:rPr>
          <w:rFonts w:eastAsia="Times New Roman" w:cs="Times New Roman"/>
          <w:sz w:val="26"/>
          <w:szCs w:val="26"/>
          <w:lang w:eastAsia="ru-RU"/>
        </w:rPr>
        <w:t>совершенствования системы профилактики правонарушений</w:t>
      </w:r>
      <w:proofErr w:type="gramEnd"/>
      <w:r w:rsidRPr="00BD39FD">
        <w:rPr>
          <w:rFonts w:eastAsia="Times New Roman" w:cs="Times New Roman"/>
          <w:sz w:val="26"/>
          <w:szCs w:val="26"/>
          <w:lang w:eastAsia="ru-RU"/>
        </w:rPr>
        <w:t xml:space="preserve"> станут не только общее улучшение криминальной ситуации, но и увеличение поступления налогов в бюджеты всех уровней.</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Реализация комплекса мероприятий, предусмотренных Подпрограммой, обеспечит сохранение и наращивание потенциала системы профилактики, проведение целенаправленной финансовой политики, освоение высоких технологий.</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Достижение запланированных результатов будет возможным при финансировании мероприятий в объемах, предусмотренных в Подпрограмме.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Методика </w:t>
      </w:r>
      <w:proofErr w:type="gramStart"/>
      <w:r w:rsidRPr="00BD39FD">
        <w:rPr>
          <w:rFonts w:eastAsia="Times New Roman" w:cs="Times New Roman"/>
          <w:sz w:val="26"/>
          <w:szCs w:val="26"/>
          <w:lang w:eastAsia="ru-RU"/>
        </w:rPr>
        <w:t>расчета эффективности реализации Подпрограммы</w:t>
      </w:r>
      <w:proofErr w:type="gramEnd"/>
      <w:r w:rsidRPr="00BD39FD">
        <w:rPr>
          <w:rFonts w:eastAsia="Times New Roman" w:cs="Times New Roman"/>
          <w:sz w:val="26"/>
          <w:szCs w:val="26"/>
          <w:lang w:eastAsia="ru-RU"/>
        </w:rPr>
        <w:t xml:space="preserve"> приведена в </w:t>
      </w:r>
      <w:hyperlink r:id="rId14" w:anchor="sub_3000" w:history="1">
        <w:r w:rsidRPr="00BD39FD">
          <w:rPr>
            <w:rFonts w:eastAsia="Times New Roman" w:cs="Times New Roman"/>
            <w:sz w:val="26"/>
            <w:szCs w:val="26"/>
            <w:lang w:eastAsia="ru-RU"/>
          </w:rPr>
          <w:t>приложении № 3</w:t>
        </w:r>
      </w:hyperlink>
      <w:r w:rsidRPr="00BD39FD">
        <w:rPr>
          <w:rFonts w:eastAsia="Times New Roman" w:cs="Times New Roman"/>
          <w:sz w:val="26"/>
          <w:szCs w:val="26"/>
          <w:lang w:eastAsia="ru-RU"/>
        </w:rPr>
        <w:t xml:space="preserve"> к настоящей Подпрограмме.</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 xml:space="preserve">6.3. Подпрограмма «Гармонизация межэтнических отношений и участие в профилактике терроризма и экстремизма на территории муниципального образования </w:t>
      </w: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 xml:space="preserve">«Муниципальный округ Киясовский район Удмуртской Республики» </w:t>
      </w:r>
    </w:p>
    <w:p w:rsidR="00BD39FD" w:rsidRPr="00BD39FD" w:rsidRDefault="00BD39FD" w:rsidP="00BD39FD">
      <w:pPr>
        <w:widowControl w:val="0"/>
        <w:tabs>
          <w:tab w:val="left" w:pos="0"/>
        </w:tabs>
        <w:autoSpaceDN w:val="0"/>
        <w:adjustRightInd w:val="0"/>
        <w:spacing w:line="276" w:lineRule="auto"/>
        <w:ind w:right="57"/>
        <w:jc w:val="center"/>
        <w:rPr>
          <w:rFonts w:eastAsia="Calibri" w:cs="Times New Roman"/>
          <w:b/>
          <w:bCs/>
          <w:sz w:val="26"/>
          <w:szCs w:val="26"/>
          <w:lang w:eastAsia="en-US"/>
        </w:rPr>
      </w:pPr>
    </w:p>
    <w:p w:rsidR="00BD39FD" w:rsidRPr="00BD39FD" w:rsidRDefault="00BD39FD" w:rsidP="00BD39FD">
      <w:pPr>
        <w:widowControl w:val="0"/>
        <w:tabs>
          <w:tab w:val="left" w:pos="0"/>
        </w:tabs>
        <w:autoSpaceDN w:val="0"/>
        <w:adjustRightInd w:val="0"/>
        <w:spacing w:line="276" w:lineRule="auto"/>
        <w:ind w:right="57"/>
        <w:jc w:val="center"/>
        <w:rPr>
          <w:rFonts w:eastAsia="Calibri" w:cs="Times New Roman"/>
          <w:b/>
          <w:bCs/>
          <w:sz w:val="26"/>
          <w:szCs w:val="26"/>
          <w:lang w:eastAsia="en-US"/>
        </w:rPr>
      </w:pPr>
      <w:r w:rsidRPr="00BD39FD">
        <w:rPr>
          <w:rFonts w:eastAsia="Calibri" w:cs="Times New Roman"/>
          <w:b/>
          <w:bCs/>
          <w:sz w:val="26"/>
          <w:szCs w:val="26"/>
          <w:lang w:eastAsia="en-US"/>
        </w:rPr>
        <w:t>ПАСПОРТ</w:t>
      </w: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 xml:space="preserve">подпрограммы «Гармонизация межэтнических отношений и участие в профилактике терроризма и экстремизма на территории муниципального образования </w:t>
      </w:r>
    </w:p>
    <w:p w:rsidR="00BD39FD" w:rsidRPr="00BD39FD" w:rsidRDefault="00BD39FD" w:rsidP="00BD39FD">
      <w:pPr>
        <w:widowControl w:val="0"/>
        <w:autoSpaceDN w:val="0"/>
        <w:adjustRightInd w:val="0"/>
        <w:spacing w:line="276" w:lineRule="auto"/>
        <w:jc w:val="center"/>
        <w:rPr>
          <w:rFonts w:eastAsia="Calibri" w:cs="Times New Roman"/>
          <w:b/>
          <w:bCs/>
          <w:sz w:val="26"/>
          <w:szCs w:val="26"/>
          <w:lang w:eastAsia="en-US"/>
        </w:rPr>
      </w:pPr>
      <w:r w:rsidRPr="00BD39FD">
        <w:rPr>
          <w:rFonts w:eastAsia="Calibri" w:cs="Times New Roman"/>
          <w:b/>
          <w:bCs/>
          <w:sz w:val="26"/>
          <w:szCs w:val="26"/>
          <w:lang w:eastAsia="en-US"/>
        </w:rPr>
        <w:t xml:space="preserve">«Муниципальный округ Киясовский район Удмуртской Республики» </w:t>
      </w:r>
    </w:p>
    <w:p w:rsidR="00BD39FD" w:rsidRPr="00BD39FD" w:rsidRDefault="00BD39FD" w:rsidP="00BD39FD">
      <w:pPr>
        <w:widowControl w:val="0"/>
        <w:tabs>
          <w:tab w:val="left" w:pos="0"/>
        </w:tabs>
        <w:autoSpaceDN w:val="0"/>
        <w:adjustRightInd w:val="0"/>
        <w:spacing w:line="276" w:lineRule="auto"/>
        <w:ind w:right="57"/>
        <w:jc w:val="center"/>
        <w:rPr>
          <w:rFonts w:eastAsia="Calibri" w:cs="Times New Roman"/>
          <w:b/>
          <w:bCs/>
          <w:lang w:eastAsia="en-US"/>
        </w:rPr>
      </w:pPr>
      <w:r w:rsidRPr="00BD39FD">
        <w:rPr>
          <w:rFonts w:eastAsia="Calibri" w:cs="Times New Roman"/>
          <w:b/>
          <w:bCs/>
          <w:lang w:eastAsia="en-US"/>
        </w:rPr>
        <w:t xml:space="preserve"> </w:t>
      </w:r>
    </w:p>
    <w:tbl>
      <w:tblPr>
        <w:tblW w:w="9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7312"/>
      </w:tblGrid>
      <w:tr w:rsidR="00BD39FD" w:rsidRPr="00BD39FD" w:rsidTr="00BD39FD">
        <w:tc>
          <w:tcPr>
            <w:tcW w:w="2518" w:type="dxa"/>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Наименование подпрограммы</w:t>
            </w:r>
          </w:p>
        </w:tc>
        <w:tc>
          <w:tcPr>
            <w:tcW w:w="7312" w:type="dxa"/>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 xml:space="preserve">Гармонизация межэтнических отношений и участие в профилактике терроризма и экстремизма на территории муниципального образования «Муниципальный округ Киясовский район Удмуртской Республики» </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Координатор</w:t>
            </w:r>
          </w:p>
        </w:tc>
        <w:tc>
          <w:tcPr>
            <w:tcW w:w="7312" w:type="dxa"/>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Заместитель главы Администрации МО «Муниципальный округ Киясовский район Удмуртской Республики» по социальным вопросам</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t xml:space="preserve">Ответственный исполнитель </w:t>
            </w:r>
          </w:p>
        </w:tc>
        <w:tc>
          <w:tcPr>
            <w:tcW w:w="7312" w:type="dxa"/>
          </w:tcPr>
          <w:p w:rsidR="00BD39FD" w:rsidRPr="00BD39FD" w:rsidRDefault="00BD39FD" w:rsidP="00BD39FD">
            <w:pPr>
              <w:suppressAutoHyphens/>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t xml:space="preserve">Соисполнители </w:t>
            </w:r>
          </w:p>
        </w:tc>
        <w:tc>
          <w:tcPr>
            <w:tcW w:w="7312" w:type="dxa"/>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Управления образования Администрации МО «Муниципальный округ Киясовский район Удмуртской Республики Киясовский район»,</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lastRenderedPageBreak/>
              <w:t xml:space="preserve">Редакция газеты «Знамя труда», </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МБУК «Киясовский МДК», </w:t>
            </w:r>
          </w:p>
          <w:p w:rsidR="00BD39FD" w:rsidRPr="00BD39FD" w:rsidRDefault="00BD39FD" w:rsidP="00BD39FD">
            <w:pPr>
              <w:autoSpaceDN w:val="0"/>
              <w:adjustRightInd w:val="0"/>
              <w:jc w:val="both"/>
              <w:rPr>
                <w:rFonts w:eastAsia="Times New Roman" w:cs="Times New Roman"/>
                <w:b/>
                <w:sz w:val="22"/>
                <w:szCs w:val="22"/>
                <w:lang w:eastAsia="ru-RU"/>
              </w:rPr>
            </w:pPr>
            <w:r w:rsidRPr="00BD39FD">
              <w:rPr>
                <w:rFonts w:eastAsia="Times New Roman" w:cs="Times New Roman"/>
                <w:sz w:val="22"/>
                <w:szCs w:val="22"/>
                <w:lang w:eastAsia="ru-RU"/>
              </w:rPr>
              <w:t>МБУК «Киясовская МЦБ»</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lastRenderedPageBreak/>
              <w:t>Цель</w:t>
            </w:r>
          </w:p>
        </w:tc>
        <w:tc>
          <w:tcPr>
            <w:tcW w:w="7312" w:type="dxa"/>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Обеспечение позитивного социального самочувствия граждан, основанного на ценностях общегражданского патриотизма и солидарности, через создание условий для реализации этнокультурных и языковых потребностей каждого и поддержание межнациональной стабильности в муниципальном образовании «Муниципальный округ Киясовский район Удмуртской Республики».</w:t>
            </w:r>
            <w:r w:rsidRPr="00BD39FD">
              <w:rPr>
                <w:rFonts w:eastAsia="Times New Roman" w:cs="Times New Roman"/>
                <w:color w:val="000000"/>
                <w:sz w:val="22"/>
                <w:szCs w:val="22"/>
                <w:lang w:eastAsia="ru-RU"/>
              </w:rPr>
              <w:t xml:space="preserve"> </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t xml:space="preserve">Задачи программы </w:t>
            </w:r>
          </w:p>
        </w:tc>
        <w:tc>
          <w:tcPr>
            <w:tcW w:w="7312" w:type="dxa"/>
          </w:tcPr>
          <w:p w:rsidR="00BD39FD" w:rsidRPr="00BD39FD" w:rsidRDefault="00BD39FD" w:rsidP="00340365">
            <w:pPr>
              <w:numPr>
                <w:ilvl w:val="0"/>
                <w:numId w:val="15"/>
              </w:numPr>
              <w:tabs>
                <w:tab w:val="left" w:pos="297"/>
                <w:tab w:val="left" w:pos="501"/>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Содействие формированию и развитию общероссийского гражданского патриотизма и солидарности;</w:t>
            </w:r>
          </w:p>
          <w:p w:rsidR="00BD39FD" w:rsidRPr="00BD39FD" w:rsidRDefault="00BD39FD" w:rsidP="00340365">
            <w:pPr>
              <w:numPr>
                <w:ilvl w:val="0"/>
                <w:numId w:val="15"/>
              </w:numPr>
              <w:tabs>
                <w:tab w:val="left" w:pos="177"/>
                <w:tab w:val="left" w:pos="297"/>
                <w:tab w:val="left" w:pos="402"/>
              </w:tabs>
              <w:autoSpaceDN w:val="0"/>
              <w:adjustRightInd w:val="0"/>
              <w:ind w:left="-49" w:firstLine="142"/>
              <w:contextualSpacing/>
              <w:jc w:val="both"/>
              <w:rPr>
                <w:rFonts w:eastAsia="Calibri" w:cs="Times New Roman"/>
                <w:sz w:val="22"/>
                <w:szCs w:val="22"/>
                <w:lang w:eastAsia="en-US"/>
              </w:rPr>
            </w:pPr>
            <w:proofErr w:type="gramStart"/>
            <w:r w:rsidRPr="00BD39FD">
              <w:rPr>
                <w:rFonts w:eastAsia="Calibri" w:cs="Times New Roman"/>
                <w:sz w:val="22"/>
                <w:szCs w:val="22"/>
                <w:lang w:eastAsia="en-US"/>
              </w:rPr>
              <w:t>Гармонизация межэтнических и межконфессиональных отношений, сведение к минимуму условий для проявлений терроризма и экстремизма на территории муниципального образования, развитие системы мер раннего учёта и предупреждения межэтнических конфликтов;</w:t>
            </w:r>
            <w:proofErr w:type="gramEnd"/>
          </w:p>
          <w:p w:rsidR="00BD39FD" w:rsidRPr="00BD39FD" w:rsidRDefault="00BD39FD" w:rsidP="00340365">
            <w:pPr>
              <w:numPr>
                <w:ilvl w:val="0"/>
                <w:numId w:val="15"/>
              </w:numPr>
              <w:tabs>
                <w:tab w:val="left" w:pos="297"/>
                <w:tab w:val="left" w:pos="372"/>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Содействие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BD39FD" w:rsidRPr="00BD39FD" w:rsidRDefault="00BD39FD" w:rsidP="00340365">
            <w:pPr>
              <w:numPr>
                <w:ilvl w:val="0"/>
                <w:numId w:val="15"/>
              </w:numPr>
              <w:tabs>
                <w:tab w:val="left" w:pos="297"/>
                <w:tab w:val="left" w:pos="363"/>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Развитие системы повышения этнокультурной компетентности муниципальных служащих;</w:t>
            </w:r>
          </w:p>
          <w:p w:rsidR="00BD39FD" w:rsidRPr="00BD39FD" w:rsidRDefault="00BD39FD" w:rsidP="00340365">
            <w:pPr>
              <w:numPr>
                <w:ilvl w:val="0"/>
                <w:numId w:val="15"/>
              </w:numPr>
              <w:tabs>
                <w:tab w:val="left" w:pos="297"/>
                <w:tab w:val="left" w:pos="351"/>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Укрепление статуса удмуртского языка как одного из государственных языков Удмуртской Республики, формирование необходимых общественно-государственных, социально-культурных гарантий его функционирования и позитивного имиджа в детской и молодежной среде;</w:t>
            </w:r>
          </w:p>
          <w:p w:rsidR="00BD39FD" w:rsidRPr="00BD39FD" w:rsidRDefault="00BD39FD" w:rsidP="00340365">
            <w:pPr>
              <w:numPr>
                <w:ilvl w:val="0"/>
                <w:numId w:val="15"/>
              </w:numPr>
              <w:tabs>
                <w:tab w:val="left" w:pos="225"/>
                <w:tab w:val="left" w:pos="297"/>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Развитие двуязычия и многоязычия;</w:t>
            </w:r>
          </w:p>
          <w:p w:rsidR="00BD39FD" w:rsidRPr="00BD39FD" w:rsidRDefault="00BD39FD" w:rsidP="00340365">
            <w:pPr>
              <w:numPr>
                <w:ilvl w:val="0"/>
                <w:numId w:val="15"/>
              </w:numPr>
              <w:tabs>
                <w:tab w:val="left" w:pos="175"/>
                <w:tab w:val="left" w:pos="297"/>
                <w:tab w:val="left" w:pos="363"/>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Создание необходимых условий для изучения языка своей национальности всеми желающими;</w:t>
            </w:r>
          </w:p>
          <w:p w:rsidR="00BD39FD" w:rsidRPr="00BD39FD" w:rsidRDefault="00BD39FD" w:rsidP="00340365">
            <w:pPr>
              <w:numPr>
                <w:ilvl w:val="0"/>
                <w:numId w:val="15"/>
              </w:numPr>
              <w:tabs>
                <w:tab w:val="left" w:pos="297"/>
                <w:tab w:val="left" w:pos="363"/>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Создание условий для адаптации и интеграции мигрантов</w:t>
            </w:r>
          </w:p>
          <w:p w:rsidR="00BD39FD" w:rsidRPr="00BD39FD" w:rsidRDefault="00BD39FD" w:rsidP="00340365">
            <w:pPr>
              <w:numPr>
                <w:ilvl w:val="0"/>
                <w:numId w:val="15"/>
              </w:numPr>
              <w:tabs>
                <w:tab w:val="left" w:pos="297"/>
              </w:tabs>
              <w:autoSpaceDN w:val="0"/>
              <w:adjustRightInd w:val="0"/>
              <w:ind w:left="-49" w:firstLine="142"/>
              <w:contextualSpacing/>
              <w:jc w:val="both"/>
              <w:rPr>
                <w:rFonts w:eastAsia="Calibri" w:cs="Times New Roman"/>
                <w:sz w:val="22"/>
                <w:szCs w:val="22"/>
                <w:lang w:eastAsia="en-US"/>
              </w:rPr>
            </w:pPr>
            <w:r w:rsidRPr="00BD39FD">
              <w:rPr>
                <w:rFonts w:eastAsia="Calibri" w:cs="Times New Roman"/>
                <w:sz w:val="22"/>
                <w:szCs w:val="22"/>
                <w:lang w:eastAsia="en-US"/>
              </w:rPr>
              <w:t>Создание условий для устойчивого развития культуры коренных малочисленных народов Российской Федерации на территории муниципального образования «Муниципальный округ Киясовский район Удмуртской Республики».</w:t>
            </w:r>
          </w:p>
        </w:tc>
      </w:tr>
      <w:tr w:rsidR="00BD39FD" w:rsidRPr="00BD39FD" w:rsidTr="00BD39FD">
        <w:tc>
          <w:tcPr>
            <w:tcW w:w="2518" w:type="dxa"/>
          </w:tcPr>
          <w:p w:rsidR="00BD39FD" w:rsidRPr="00BD39FD" w:rsidRDefault="00BD39FD" w:rsidP="00BD39FD">
            <w:pPr>
              <w:autoSpaceDN w:val="0"/>
              <w:adjustRightInd w:val="0"/>
              <w:spacing w:before="120"/>
              <w:rPr>
                <w:rFonts w:eastAsia="Times New Roman" w:cs="Times New Roman"/>
                <w:sz w:val="22"/>
                <w:szCs w:val="22"/>
                <w:lang w:eastAsia="ru-RU"/>
              </w:rPr>
            </w:pPr>
            <w:r w:rsidRPr="00BD39FD">
              <w:rPr>
                <w:rFonts w:eastAsia="Times New Roman" w:cs="Times New Roman"/>
                <w:sz w:val="22"/>
                <w:szCs w:val="22"/>
                <w:lang w:eastAsia="ru-RU"/>
              </w:rPr>
              <w:t>Целевые показатели (индикаторы)</w:t>
            </w:r>
          </w:p>
        </w:tc>
        <w:tc>
          <w:tcPr>
            <w:tcW w:w="7312" w:type="dxa"/>
          </w:tcPr>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1. Увеличение количества публикаций в СМИ муниципального образования, направленных на формирование этнокультурной компетентности граждан и пропаганду ценностей добрососедства и толерантности;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2. Увеличение количества национальных коллективов самодеятельного народного творчества,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3. Увеличение процента охвата  населения </w:t>
            </w:r>
            <w:proofErr w:type="gramStart"/>
            <w:r w:rsidRPr="00BD39FD">
              <w:rPr>
                <w:rFonts w:eastAsia="Times New Roman" w:cs="Times New Roman"/>
                <w:sz w:val="22"/>
                <w:szCs w:val="22"/>
                <w:lang w:eastAsia="ru-RU"/>
              </w:rPr>
              <w:t>любительским художественным</w:t>
            </w:r>
            <w:proofErr w:type="gramEnd"/>
            <w:r w:rsidRPr="00BD39FD">
              <w:rPr>
                <w:rFonts w:eastAsia="Times New Roman" w:cs="Times New Roman"/>
                <w:sz w:val="22"/>
                <w:szCs w:val="22"/>
                <w:lang w:eastAsia="ru-RU"/>
              </w:rPr>
              <w:t xml:space="preserve"> творчеством,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4. Увеличение количества мероприятий и количество их участников по популяризации традиционной народной культуры, направленных на гармонизацию межэтнических отношений;</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5. Увеличение количества видов декоративно – прикладного искусства и ремёсел;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6. Увеличение количества объектов </w:t>
            </w:r>
            <w:proofErr w:type="gramStart"/>
            <w:r w:rsidRPr="00BD39FD">
              <w:rPr>
                <w:rFonts w:eastAsia="Times New Roman" w:cs="Times New Roman"/>
                <w:sz w:val="22"/>
                <w:szCs w:val="22"/>
                <w:lang w:eastAsia="ru-RU"/>
              </w:rPr>
              <w:t>нематериального культурного</w:t>
            </w:r>
            <w:proofErr w:type="gramEnd"/>
            <w:r w:rsidRPr="00BD39FD">
              <w:rPr>
                <w:rFonts w:eastAsia="Times New Roman" w:cs="Times New Roman"/>
                <w:sz w:val="22"/>
                <w:szCs w:val="22"/>
                <w:lang w:eastAsia="ru-RU"/>
              </w:rPr>
              <w:t xml:space="preserve"> наследия, направленных для внесения в Единый государственный реестр объектов нематериального культурного наследия УР;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7. Увеличение количества учеников, изучающих удмуртский язык и иные миноритарные языки в школах муниципального образования; </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8. Увеличение доли муниципальных служащих, прошедших курсы повышения квалификации по вопросам национальных отношений и миграционной политике¸ в общем количестве муниципальных служащих, процентов;</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9. Увеличение количества художественной и учебной литературы на удмуртском или удмуртском и русском языках, доступной для </w:t>
            </w:r>
            <w:r w:rsidRPr="00BD39FD">
              <w:rPr>
                <w:rFonts w:eastAsia="Times New Roman" w:cs="Times New Roman"/>
                <w:sz w:val="22"/>
                <w:szCs w:val="22"/>
                <w:lang w:eastAsia="ru-RU"/>
              </w:rPr>
              <w:lastRenderedPageBreak/>
              <w:t>пользователей через систему школ и библиотек;</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10. Увеличение количества мигрантов, принимающих участие в мероприятиях, направленных на их адаптацию и интеграцию;</w:t>
            </w:r>
          </w:p>
          <w:p w:rsidR="00BD39FD" w:rsidRPr="00BD39FD" w:rsidRDefault="00BD39FD" w:rsidP="00BD39FD">
            <w:pPr>
              <w:tabs>
                <w:tab w:val="left" w:pos="538"/>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11. Отсутствие террористических актов на территории МО «Муниципальный округ Киясовский район Удмуртской Республики».</w:t>
            </w:r>
          </w:p>
        </w:tc>
      </w:tr>
      <w:tr w:rsidR="00BD39FD" w:rsidRPr="00BD39FD" w:rsidTr="00BD39FD">
        <w:tc>
          <w:tcPr>
            <w:tcW w:w="2518" w:type="dxa"/>
            <w:vAlign w:val="center"/>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lastRenderedPageBreak/>
              <w:t>Сроки и этапы реализации подпрограммы</w:t>
            </w:r>
          </w:p>
        </w:tc>
        <w:tc>
          <w:tcPr>
            <w:tcW w:w="7312" w:type="dxa"/>
            <w:vAlign w:val="center"/>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2015-2025 годы, без выделения этапов</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b/>
                <w:sz w:val="22"/>
                <w:szCs w:val="22"/>
                <w:lang w:eastAsia="ru-RU"/>
              </w:rPr>
            </w:pPr>
            <w:r w:rsidRPr="00BD39FD">
              <w:rPr>
                <w:rFonts w:eastAsia="Times New Roman" w:cs="Times New Roman"/>
                <w:sz w:val="22"/>
                <w:szCs w:val="22"/>
                <w:lang w:eastAsia="ru-RU"/>
              </w:rPr>
              <w:t>Ресурсное обеспечение за счет средств бюджета муниципального образования «Муниципальный округ Киясовский район Удмуртской Республики»</w:t>
            </w:r>
          </w:p>
        </w:tc>
        <w:tc>
          <w:tcPr>
            <w:tcW w:w="7312" w:type="dxa"/>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Объём бюджетных ассигнований на реализацию подпрограммы составит 56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2022 год – 14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2023 год – 14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2024 год – 14 тыс. рублей;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2025 год – 14 тыс. рублей.</w:t>
            </w:r>
          </w:p>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 xml:space="preserve">Так же средства бюджета муниципального образования «Муниципальный округ Киясовский район Удмуртской Республики», направляемые на реализацию подпрограммы, учтены в составе субсидий учреждениям культуры на выполнение муниципального  задания  в рамках муниципальных программ «Развитие культуры» и «Развитие образования и воспитания» на 2015 -2025 г. </w:t>
            </w:r>
            <w:proofErr w:type="gramStart"/>
            <w:r w:rsidRPr="00BD39FD">
              <w:rPr>
                <w:rFonts w:eastAsia="Times New Roman" w:cs="Times New Roman"/>
                <w:sz w:val="22"/>
                <w:szCs w:val="22"/>
                <w:lang w:eastAsia="ru-RU"/>
              </w:rPr>
              <w:t>г</w:t>
            </w:r>
            <w:proofErr w:type="gramEnd"/>
            <w:r w:rsidRPr="00BD39FD">
              <w:rPr>
                <w:rFonts w:eastAsia="Times New Roman" w:cs="Times New Roman"/>
                <w:sz w:val="22"/>
                <w:szCs w:val="22"/>
                <w:lang w:eastAsia="ru-RU"/>
              </w:rPr>
              <w:t>.</w:t>
            </w:r>
          </w:p>
        </w:tc>
      </w:tr>
      <w:tr w:rsidR="00BD39FD" w:rsidRPr="00BD39FD" w:rsidTr="00BD39FD">
        <w:tc>
          <w:tcPr>
            <w:tcW w:w="2518" w:type="dxa"/>
          </w:tcPr>
          <w:p w:rsidR="00BD39FD" w:rsidRPr="00BD39FD" w:rsidRDefault="00BD39FD" w:rsidP="00BD39FD">
            <w:pPr>
              <w:autoSpaceDN w:val="0"/>
              <w:adjustRightInd w:val="0"/>
              <w:rPr>
                <w:rFonts w:eastAsia="Times New Roman" w:cs="Times New Roman"/>
                <w:sz w:val="22"/>
                <w:szCs w:val="22"/>
                <w:lang w:eastAsia="ru-RU"/>
              </w:rPr>
            </w:pPr>
            <w:r w:rsidRPr="00BD39FD">
              <w:rPr>
                <w:rFonts w:eastAsia="Times New Roman" w:cs="Times New Roman"/>
                <w:sz w:val="22"/>
                <w:szCs w:val="22"/>
                <w:lang w:eastAsia="ru-RU"/>
              </w:rPr>
              <w:t xml:space="preserve">Ожидаемые конечные результаты, оценка планируемой эффективности </w:t>
            </w:r>
          </w:p>
        </w:tc>
        <w:tc>
          <w:tcPr>
            <w:tcW w:w="7312" w:type="dxa"/>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1. обеспечение позитивного социального самочувствия граждан через сохранение и развитие позитивного опыта межэтнического взаимодействия среди населения муниципального образования</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2. сохранение стабильной межэтнической ситуации в муниципальном образовании;</w:t>
            </w:r>
          </w:p>
          <w:p w:rsidR="00BD39FD" w:rsidRPr="00BD39FD" w:rsidRDefault="00BD39FD" w:rsidP="00BD39FD">
            <w:pPr>
              <w:tabs>
                <w:tab w:val="left" w:pos="351"/>
              </w:tabs>
              <w:autoSpaceDN w:val="0"/>
              <w:adjustRightInd w:val="0"/>
              <w:jc w:val="both"/>
              <w:rPr>
                <w:rFonts w:eastAsia="Times New Roman" w:cs="Times New Roman"/>
                <w:sz w:val="22"/>
                <w:szCs w:val="22"/>
                <w:lang w:eastAsia="ru-RU"/>
              </w:rPr>
            </w:pPr>
            <w:proofErr w:type="gramStart"/>
            <w:r w:rsidRPr="00BD39FD">
              <w:rPr>
                <w:rFonts w:eastAsia="Times New Roman" w:cs="Times New Roman"/>
                <w:sz w:val="22"/>
                <w:szCs w:val="22"/>
                <w:lang w:eastAsia="ru-RU"/>
              </w:rPr>
              <w:t>3. развитие информационного пространства в муниципальном образовании для пропаганды и распространения идей толерантности, гражданской солидарности, уважения к другим культурам, в том числе через средства массовой информации;</w:t>
            </w:r>
            <w:proofErr w:type="gramEnd"/>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4. повышение уровня этнокультурной </w:t>
            </w:r>
            <w:proofErr w:type="gramStart"/>
            <w:r w:rsidRPr="00BD39FD">
              <w:rPr>
                <w:rFonts w:eastAsia="Times New Roman" w:cs="Times New Roman"/>
                <w:sz w:val="22"/>
                <w:szCs w:val="22"/>
                <w:lang w:eastAsia="ru-RU"/>
              </w:rPr>
              <w:t>компетентности</w:t>
            </w:r>
            <w:proofErr w:type="gramEnd"/>
            <w:r w:rsidRPr="00BD39FD">
              <w:rPr>
                <w:rFonts w:eastAsia="Times New Roman" w:cs="Times New Roman"/>
                <w:sz w:val="22"/>
                <w:szCs w:val="22"/>
                <w:lang w:eastAsia="ru-RU"/>
              </w:rPr>
              <w:t xml:space="preserve"> как в молодежной среде, так и среди взрослого населения, в частности муниципальных служащих;</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sz w:val="22"/>
                <w:szCs w:val="22"/>
                <w:lang w:eastAsia="ru-RU"/>
              </w:rPr>
              <w:t xml:space="preserve">5. создание </w:t>
            </w:r>
            <w:r w:rsidRPr="00BD39FD">
              <w:rPr>
                <w:rFonts w:eastAsia="Times New Roman" w:cs="Times New Roman"/>
                <w:color w:val="000000"/>
                <w:sz w:val="22"/>
                <w:szCs w:val="22"/>
                <w:lang w:eastAsia="ru-RU"/>
              </w:rPr>
              <w:t>необходимых условий для обеспечения конституционных гарантий права граждан на сохранение, изучение и самобытное развитие языка своей национальности.</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sz w:val="22"/>
                <w:szCs w:val="22"/>
                <w:lang w:eastAsia="ru-RU"/>
              </w:rPr>
              <w:t xml:space="preserve">6. создание </w:t>
            </w:r>
            <w:r w:rsidRPr="00BD39FD">
              <w:rPr>
                <w:rFonts w:eastAsia="Times New Roman" w:cs="Times New Roman"/>
                <w:color w:val="000000"/>
                <w:sz w:val="22"/>
                <w:szCs w:val="22"/>
                <w:lang w:eastAsia="ru-RU"/>
              </w:rPr>
              <w:t xml:space="preserve">необходимых условий для адаптации и интеграции мигрантов </w:t>
            </w:r>
          </w:p>
          <w:p w:rsidR="00BD39FD" w:rsidRPr="00BD39FD" w:rsidRDefault="00BD39FD" w:rsidP="00BD39FD">
            <w:pPr>
              <w:autoSpaceDN w:val="0"/>
              <w:adjustRightInd w:val="0"/>
              <w:jc w:val="both"/>
              <w:rPr>
                <w:rFonts w:eastAsia="Times New Roman" w:cs="Times New Roman"/>
                <w:color w:val="000000"/>
                <w:sz w:val="22"/>
                <w:szCs w:val="22"/>
                <w:lang w:eastAsia="ru-RU"/>
              </w:rPr>
            </w:pPr>
            <w:r w:rsidRPr="00BD39FD">
              <w:rPr>
                <w:rFonts w:eastAsia="Times New Roman" w:cs="Times New Roman"/>
                <w:sz w:val="22"/>
                <w:szCs w:val="22"/>
                <w:lang w:eastAsia="ru-RU"/>
              </w:rPr>
              <w:t>7. Укрепление антитеррористической защищенности граждан, проживающих в МО «Муниципальный округ Киясовский район Удмуртской Республики».</w:t>
            </w:r>
          </w:p>
        </w:tc>
      </w:tr>
    </w:tbl>
    <w:p w:rsidR="00BD39FD" w:rsidRPr="00BD39FD" w:rsidRDefault="00BD39FD" w:rsidP="00BD39FD">
      <w:pPr>
        <w:autoSpaceDN w:val="0"/>
        <w:adjustRightInd w:val="0"/>
        <w:spacing w:line="360" w:lineRule="auto"/>
        <w:jc w:val="center"/>
        <w:rPr>
          <w:rFonts w:eastAsia="Times New Roman" w:cs="Times New Roman"/>
          <w:b/>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6.3.1. Характеристика сферы реализации муниципальной 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Киясовский район многонационален. По итогам Всероссийской переписи 2010 года в муниципальном образовании проживает около 20 национальностей, пять из них наиболее многочисленные (более 30 человек)  это:</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Русские – 57,9 % - 5970 человек,</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Удмурты – 34,4 % - 3544 человек,</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Татары – 4,8 % - 494 человек,</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Марийцы – 1,2% - 122 человека,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Армяне – 0,7 % - 74 человека. </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Традиционная культура каждого народа необычайно богата и бесценна. Каждая культура по-своему самобытна и интересна. Проживая бок обок, культуры со временем  вбирают в себя что-то друг от друга, видоизменяются. Перенимая элементы обычаев и обрядов, элементы танцев и музыки, костюмов, происходит взаимопроникновение культур. Процесс этот не обратим в связи с объективными причинами, не зависящими от человека. Поэтому одним из приоритетных направлений деятельности Администрации МО «Муниципальный округ Киясовский район Удмуртской Республики» является возрождение и развитие традиционной народной культуры, сохранение ее самобытности.</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proofErr w:type="gramStart"/>
      <w:r w:rsidRPr="00BD39FD">
        <w:rPr>
          <w:rFonts w:eastAsia="Times New Roman" w:cs="Times New Roman"/>
          <w:sz w:val="26"/>
          <w:szCs w:val="26"/>
          <w:lang w:eastAsia="ru-RU"/>
        </w:rPr>
        <w:t xml:space="preserve">В районе действуют </w:t>
      </w:r>
      <w:r w:rsidRPr="00BD39FD">
        <w:rPr>
          <w:rFonts w:eastAsia="Times New Roman" w:cs="Times New Roman"/>
          <w:color w:val="000000"/>
          <w:sz w:val="26"/>
          <w:szCs w:val="26"/>
          <w:lang w:eastAsia="ru-RU"/>
        </w:rPr>
        <w:t>организационно-политические, нормативно-правовые механизмы реализации государственной национальной политики Российской Федерации в муниципальном образовании, осуществляющие деятельность по обеспечению интересов граждан, связанных с их этнической принадлежностью, гармонизации этих интересов, в том числе работают 4 общественных объединений национально-культурного типа и их молодежные спутники участвующих в реализации государственной национальной политики;</w:t>
      </w:r>
      <w:proofErr w:type="gramEnd"/>
      <w:r w:rsidRPr="00BD39FD">
        <w:rPr>
          <w:rFonts w:eastAsia="Times New Roman" w:cs="Times New Roman"/>
          <w:color w:val="000000"/>
          <w:sz w:val="26"/>
          <w:szCs w:val="26"/>
          <w:lang w:eastAsia="ru-RU"/>
        </w:rPr>
        <w:t xml:space="preserve"> функционирует координационный совет по вопросам гармонизации межэтнических отношений в муниципальном образовании, методические центры Управления образования и Киясовского МДК, оказывающие помощь в организации мероприятий национально-культурным объединениями.</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Все вышеназванные меры позволяют улучшить социокультурное самочувствие народов, традиционно населяющих муниципальное образование, уровень удовлетворенности их этнокультурных потребностей.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color w:val="000000"/>
          <w:sz w:val="26"/>
          <w:szCs w:val="26"/>
          <w:lang w:eastAsia="ru-RU"/>
        </w:rPr>
        <w:t>Состояние сферы образования в муниципальном образовании, касающейся вопросов этнокультурной грамотности и возможности изучения языков можно назвать удовлетворительной. В 4 общеобразовательных школах и 4 детских садах созданы условия для изучения удмуртского языка.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В районе работают 4 общества национальных культур, 21 культурно - досуговое учреждение, 11 библиотек, отдел декоративно-прикладного искусства Киясовского центра Удмуртской Культуры, где проводится планомерная работа по возрождению, сохранению и развитию материального и </w:t>
      </w:r>
      <w:proofErr w:type="gramStart"/>
      <w:r w:rsidRPr="00BD39FD">
        <w:rPr>
          <w:rFonts w:eastAsia="Times New Roman" w:cs="Times New Roman"/>
          <w:sz w:val="26"/>
          <w:szCs w:val="26"/>
          <w:lang w:eastAsia="ru-RU"/>
        </w:rPr>
        <w:t>нематериального культурного</w:t>
      </w:r>
      <w:proofErr w:type="gramEnd"/>
      <w:r w:rsidRPr="00BD39FD">
        <w:rPr>
          <w:rFonts w:eastAsia="Times New Roman" w:cs="Times New Roman"/>
          <w:sz w:val="26"/>
          <w:szCs w:val="26"/>
          <w:lang w:eastAsia="ru-RU"/>
        </w:rPr>
        <w:t xml:space="preserve"> наследия народов, проживающих на территории района.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Сохранение </w:t>
      </w:r>
      <w:proofErr w:type="gramStart"/>
      <w:r w:rsidRPr="00BD39FD">
        <w:rPr>
          <w:rFonts w:eastAsia="Times New Roman" w:cs="Times New Roman"/>
          <w:sz w:val="26"/>
          <w:szCs w:val="26"/>
          <w:lang w:eastAsia="ru-RU"/>
        </w:rPr>
        <w:t>нематериального культурного</w:t>
      </w:r>
      <w:proofErr w:type="gramEnd"/>
      <w:r w:rsidRPr="00BD39FD">
        <w:rPr>
          <w:rFonts w:eastAsia="Times New Roman" w:cs="Times New Roman"/>
          <w:sz w:val="26"/>
          <w:szCs w:val="26"/>
          <w:lang w:eastAsia="ru-RU"/>
        </w:rPr>
        <w:t xml:space="preserve"> наследия остаётся приоритетным направлением в работе </w:t>
      </w:r>
      <w:r w:rsidRPr="00BD39FD">
        <w:rPr>
          <w:rFonts w:eastAsia="Times New Roman" w:cs="Times New Roman"/>
          <w:bCs/>
          <w:sz w:val="26"/>
          <w:szCs w:val="26"/>
          <w:lang w:eastAsia="ru-RU"/>
        </w:rPr>
        <w:t>районного отделения Всеудмуртской ассоциации «Удмурт Кенеш»</w:t>
      </w:r>
      <w:r w:rsidRPr="00BD39FD">
        <w:rPr>
          <w:rFonts w:eastAsia="Times New Roman" w:cs="Times New Roman"/>
          <w:sz w:val="26"/>
          <w:szCs w:val="26"/>
          <w:lang w:eastAsia="ru-RU"/>
        </w:rPr>
        <w:t>. На базе Старосальинского СДК, Крамас-Пельгинского ЦСДК и Калашурского СДК возрождены старинные локальные обряды: «Урбеч уллян», «Бусы сюан», «Акашка», «Чекан». В д</w:t>
      </w:r>
      <w:proofErr w:type="gramStart"/>
      <w:r w:rsidRPr="00BD39FD">
        <w:rPr>
          <w:rFonts w:eastAsia="Times New Roman" w:cs="Times New Roman"/>
          <w:sz w:val="26"/>
          <w:szCs w:val="26"/>
          <w:lang w:eastAsia="ru-RU"/>
        </w:rPr>
        <w:t>.К</w:t>
      </w:r>
      <w:proofErr w:type="gramEnd"/>
      <w:r w:rsidRPr="00BD39FD">
        <w:rPr>
          <w:rFonts w:eastAsia="Times New Roman" w:cs="Times New Roman"/>
          <w:sz w:val="26"/>
          <w:szCs w:val="26"/>
          <w:lang w:eastAsia="ru-RU"/>
        </w:rPr>
        <w:t>арамас-Пельга возрождена старинная удмуртская усадьба, которая функционирует как муниципальное учреждение культуры «Центр удмуртской культуры» муниципального образования «Муниципальный округ Киясовский район Удмуртской Республики», занимается туристической деятельностью и возрождением и популяризацией местных народных праздников и традиций. За год  реализуется экскурсионных проектов для гостей района в Центре удмуртской культуры. Традиционными являются праздники народного календаря: Рождество, Крещение, масленичные гуляния, Троица, Петров день, Ильин день. Эти праздники стали значимыми не только для участников центров национальной культур, но и для  жителей сел и деревень Киясовского района, Удмуртской Республики, регионов России, ближнего и дальнего зарубежья. За год Центр удмуртской культуры посещает более 6000 человек. Основными темами экскурсионных проектов Центра удмуртской культуры являются: православные, этнические, национальные, событийные.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Районное отделение общества русской культуры Удмуртской Республики  своей главной задачей определило возрождение и сохранение традиций русского народа, через воспитание подрастающего поколения. </w:t>
      </w:r>
      <w:r w:rsidRPr="00BD39FD">
        <w:rPr>
          <w:rFonts w:eastAsia="Times New Roman" w:cs="Times New Roman"/>
          <w:bCs/>
          <w:sz w:val="26"/>
          <w:szCs w:val="26"/>
          <w:lang w:eastAsia="ru-RU"/>
        </w:rPr>
        <w:t>Задача</w:t>
      </w:r>
      <w:r w:rsidRPr="00BD39FD">
        <w:rPr>
          <w:rFonts w:eastAsia="Times New Roman" w:cs="Times New Roman"/>
          <w:sz w:val="26"/>
          <w:szCs w:val="26"/>
          <w:lang w:eastAsia="ru-RU"/>
        </w:rPr>
        <w:t xml:space="preserve"> </w:t>
      </w:r>
      <w:r w:rsidRPr="00BD39FD">
        <w:rPr>
          <w:rFonts w:eastAsia="Times New Roman" w:cs="Times New Roman"/>
          <w:bCs/>
          <w:sz w:val="26"/>
          <w:szCs w:val="26"/>
          <w:lang w:eastAsia="ru-RU"/>
        </w:rPr>
        <w:t xml:space="preserve">Центра русской культуры, </w:t>
      </w:r>
      <w:r w:rsidRPr="00BD39FD">
        <w:rPr>
          <w:rFonts w:eastAsia="Times New Roman" w:cs="Times New Roman"/>
          <w:sz w:val="26"/>
          <w:szCs w:val="26"/>
          <w:lang w:eastAsia="ru-RU"/>
        </w:rPr>
        <w:t>который существует в с</w:t>
      </w:r>
      <w:proofErr w:type="gramStart"/>
      <w:r w:rsidRPr="00BD39FD">
        <w:rPr>
          <w:rFonts w:eastAsia="Times New Roman" w:cs="Times New Roman"/>
          <w:sz w:val="26"/>
          <w:szCs w:val="26"/>
          <w:lang w:eastAsia="ru-RU"/>
        </w:rPr>
        <w:t>.П</w:t>
      </w:r>
      <w:proofErr w:type="gramEnd"/>
      <w:r w:rsidRPr="00BD39FD">
        <w:rPr>
          <w:rFonts w:eastAsia="Times New Roman" w:cs="Times New Roman"/>
          <w:sz w:val="26"/>
          <w:szCs w:val="26"/>
          <w:lang w:eastAsia="ru-RU"/>
        </w:rPr>
        <w:t>ервомайский при Первомайском ЦСДК используя  краеведческие материалы раскрыть роль и значение русских традиции, дать людям представление о своих исторических корнях, о предках, малой Родине. На базе русской избы проводятся не только уроки краеведения, но и показательные мероприятия для педагогов, специалистов культуры. Приоритетные направления деятельности</w:t>
      </w:r>
      <w:r w:rsidRPr="00BD39FD">
        <w:rPr>
          <w:rFonts w:eastAsia="Times New Roman" w:cs="Times New Roman"/>
          <w:bCs/>
          <w:sz w:val="26"/>
          <w:szCs w:val="26"/>
          <w:lang w:eastAsia="ru-RU"/>
        </w:rPr>
        <w:t xml:space="preserve"> Общества марийской культуры Киясовского района </w:t>
      </w:r>
      <w:r w:rsidRPr="00BD39FD">
        <w:rPr>
          <w:rFonts w:eastAsia="Times New Roman" w:cs="Times New Roman"/>
          <w:sz w:val="26"/>
          <w:szCs w:val="26"/>
          <w:lang w:eastAsia="ru-RU"/>
        </w:rPr>
        <w:t>является сохранение и пропаганда традиционной марийской культуры</w:t>
      </w:r>
      <w:r w:rsidRPr="00BD39FD">
        <w:rPr>
          <w:rFonts w:eastAsia="Times New Roman" w:cs="Times New Roman"/>
          <w:bCs/>
          <w:sz w:val="26"/>
          <w:szCs w:val="26"/>
          <w:lang w:eastAsia="ru-RU"/>
        </w:rPr>
        <w:t xml:space="preserve"> – </w:t>
      </w:r>
      <w:r w:rsidRPr="00BD39FD">
        <w:rPr>
          <w:rFonts w:eastAsia="Times New Roman" w:cs="Times New Roman"/>
          <w:sz w:val="26"/>
          <w:szCs w:val="26"/>
          <w:lang w:eastAsia="ru-RU"/>
        </w:rPr>
        <w:t>оно является самым малочисленным в нашем районе. При обществе, в д</w:t>
      </w:r>
      <w:proofErr w:type="gramStart"/>
      <w:r w:rsidRPr="00BD39FD">
        <w:rPr>
          <w:rFonts w:eastAsia="Times New Roman" w:cs="Times New Roman"/>
          <w:sz w:val="26"/>
          <w:szCs w:val="26"/>
          <w:lang w:eastAsia="ru-RU"/>
        </w:rPr>
        <w:t>.У</w:t>
      </w:r>
      <w:proofErr w:type="gramEnd"/>
      <w:r w:rsidRPr="00BD39FD">
        <w:rPr>
          <w:rFonts w:eastAsia="Times New Roman" w:cs="Times New Roman"/>
          <w:sz w:val="26"/>
          <w:szCs w:val="26"/>
          <w:lang w:eastAsia="ru-RU"/>
        </w:rPr>
        <w:t xml:space="preserve">нур-Киясово создан творческий коллектив «Кандэ кава». </w:t>
      </w:r>
      <w:r w:rsidRPr="00BD39FD">
        <w:rPr>
          <w:rFonts w:eastAsia="Times New Roman" w:cs="Times New Roman"/>
          <w:bCs/>
          <w:sz w:val="26"/>
          <w:szCs w:val="26"/>
          <w:lang w:eastAsia="ru-RU"/>
        </w:rPr>
        <w:t>Киясовское районное общество татарской культуры</w:t>
      </w:r>
      <w:r w:rsidRPr="00BD39FD">
        <w:rPr>
          <w:rFonts w:eastAsia="Times New Roman" w:cs="Times New Roman"/>
          <w:sz w:val="26"/>
          <w:szCs w:val="26"/>
          <w:lang w:eastAsia="ru-RU"/>
        </w:rPr>
        <w:t xml:space="preserve"> объединяет 97 членов. При Байсарском СДК открыт центр татарской культуры, где собраны предметы домашнего обихода, изделия мастеров. На базе центра проводятся мероприятия для татарского населения района, республики и туристов. Ежегодно проходит Сабантуй в д</w:t>
      </w:r>
      <w:proofErr w:type="gramStart"/>
      <w:r w:rsidRPr="00BD39FD">
        <w:rPr>
          <w:rFonts w:eastAsia="Times New Roman" w:cs="Times New Roman"/>
          <w:sz w:val="26"/>
          <w:szCs w:val="26"/>
          <w:lang w:eastAsia="ru-RU"/>
        </w:rPr>
        <w:t>.Т</w:t>
      </w:r>
      <w:proofErr w:type="gramEnd"/>
      <w:r w:rsidRPr="00BD39FD">
        <w:rPr>
          <w:rFonts w:eastAsia="Times New Roman" w:cs="Times New Roman"/>
          <w:sz w:val="26"/>
          <w:szCs w:val="26"/>
          <w:lang w:eastAsia="ru-RU"/>
        </w:rPr>
        <w:t>авзямал. Актив Центра возродил ежегодный обряд «Воронья каша» - «</w:t>
      </w:r>
      <w:proofErr w:type="gramStart"/>
      <w:r w:rsidRPr="00BD39FD">
        <w:rPr>
          <w:rFonts w:eastAsia="Times New Roman" w:cs="Times New Roman"/>
          <w:sz w:val="26"/>
          <w:szCs w:val="26"/>
          <w:lang w:eastAsia="ru-RU"/>
        </w:rPr>
        <w:t>Карга</w:t>
      </w:r>
      <w:proofErr w:type="gramEnd"/>
      <w:r w:rsidRPr="00BD39FD">
        <w:rPr>
          <w:rFonts w:eastAsia="Times New Roman" w:cs="Times New Roman"/>
          <w:sz w:val="26"/>
          <w:szCs w:val="26"/>
          <w:lang w:eastAsia="ru-RU"/>
        </w:rPr>
        <w:t xml:space="preserve"> боткасы». Ежегодно в Киясовском районе проводится около 3 тысяч культурно-массовых мероприятий, в числе которых: Праздники народного календаря: </w:t>
      </w:r>
      <w:proofErr w:type="gramStart"/>
      <w:r w:rsidRPr="00BD39FD">
        <w:rPr>
          <w:rFonts w:eastAsia="Times New Roman" w:cs="Times New Roman"/>
          <w:sz w:val="26"/>
          <w:szCs w:val="26"/>
          <w:lang w:eastAsia="ru-RU"/>
        </w:rPr>
        <w:t>Новый год, Рождество, Масленица, Пасха, Троица, Спасы, Покров;</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Фестивали национальных творческих коллективов: районный фестиваль детских фольклорных коллективов «Предания старины глубокой», районный фестиваль детского и юношеского творчества «Наше будущее», районный праздник «Июньский многоцвет», посвященный окончанию весенне-полевых работ, фестиваль творчества ветеранов «Я люблю тебя, жизнь», республиканский фестиваль анекдотов и частушек-нескладушек «Анчане», фестиваль патриотической песни «Время выбрало нас».</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На базе филиалов МБУК «Киясовский МДК» и  автоклуба осуществляют деятельность клубные формирования и </w:t>
      </w:r>
      <w:proofErr w:type="gramStart"/>
      <w:r w:rsidRPr="00BD39FD">
        <w:rPr>
          <w:rFonts w:eastAsia="Times New Roman" w:cs="Times New Roman"/>
          <w:sz w:val="26"/>
          <w:szCs w:val="26"/>
          <w:lang w:eastAsia="ru-RU"/>
        </w:rPr>
        <w:t>любительские художественные</w:t>
      </w:r>
      <w:proofErr w:type="gramEnd"/>
      <w:r w:rsidRPr="00BD39FD">
        <w:rPr>
          <w:rFonts w:eastAsia="Times New Roman" w:cs="Times New Roman"/>
          <w:sz w:val="26"/>
          <w:szCs w:val="26"/>
          <w:lang w:eastAsia="ru-RU"/>
        </w:rPr>
        <w:t xml:space="preserve"> коллективы по жанрам: вокально-хоровые, театральные, фольклорные, хореографические, инструментальные, декоративно-прикладного творчества и изобразительного искусства, коллективы без определенной жанровой направленности (концертные бригады); любительские объединения и клубы по интересам (детские, молодежные, семейные, ветеранские клубы, клубы здорового образа жизни, клубы любителей театра, песни, танца).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Всего в районе 136 клубных формирований, число участников в них – 1980 человек, в том числе 592 детей. В расчете на 1000 человек населения число участников клубных формирований составляет 202 человека, в том числе 311 детей.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Среди коллективов </w:t>
      </w:r>
      <w:proofErr w:type="gramStart"/>
      <w:r w:rsidRPr="00BD39FD">
        <w:rPr>
          <w:rFonts w:eastAsia="Times New Roman" w:cs="Times New Roman"/>
          <w:sz w:val="26"/>
          <w:szCs w:val="26"/>
          <w:lang w:eastAsia="ru-RU"/>
        </w:rPr>
        <w:t>самодеятельного художественного</w:t>
      </w:r>
      <w:proofErr w:type="gramEnd"/>
      <w:r w:rsidRPr="00BD39FD">
        <w:rPr>
          <w:rFonts w:eastAsia="Times New Roman" w:cs="Times New Roman"/>
          <w:sz w:val="26"/>
          <w:szCs w:val="26"/>
          <w:lang w:eastAsia="ru-RU"/>
        </w:rPr>
        <w:t xml:space="preserve"> творчества района 5 имеют звание «народный»: Заслуженный коллектив народного творчества РФ фольклорный ансамбль «Инвожо» (Карамас-Пельгинский ЦСДК); Народный фольклорный ансамбль «Боляк» (Старосальинский СДК); Народный ансамбль народной песни «Раздолье» (Ермолаевский ЦСДК); Народный ансамбль удмуртской песни «Ашальчи» (Киясовский МДК); Народный ансамбль народной песни «Непоседы» (Киясовский МДК). Отдел декоративно-прикладного искусства Киясовского центра Удмуртской культуры (далее – отдел ДПИ) создан в целях сохранения, возрождения и развития народных промыслов удмуртского народа как части культурного наследия народов Российской Федерации на территории муниципального образования «Муниципальный округ Киясовский район Удмуртской Республики». </w:t>
      </w:r>
      <w:proofErr w:type="gramStart"/>
      <w:r w:rsidRPr="00BD39FD">
        <w:rPr>
          <w:rFonts w:eastAsia="Times New Roman" w:cs="Times New Roman"/>
          <w:sz w:val="26"/>
          <w:szCs w:val="26"/>
          <w:lang w:eastAsia="ru-RU"/>
        </w:rPr>
        <w:t xml:space="preserve">Отделом ДПИ ведется работа по развитию 9 традиционным видов декоративно – прикладного искусства, художественных ремёсел (ткачество, </w:t>
      </w:r>
      <w:r w:rsidRPr="00BD39FD">
        <w:rPr>
          <w:rFonts w:eastAsia="Times New Roman" w:cs="Times New Roman"/>
          <w:sz w:val="26"/>
          <w:szCs w:val="26"/>
          <w:lang w:eastAsia="ru-RU"/>
        </w:rPr>
        <w:lastRenderedPageBreak/>
        <w:t>народная кукла, вязание, вышивка, бересте, народный костюм, плетение соломки, лозоплетение, деревообработка).</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С целью изучения промыслов </w:t>
      </w:r>
      <w:r w:rsidRPr="00BD39FD">
        <w:rPr>
          <w:rFonts w:eastAsia="Times New Roman" w:cs="Times New Roman"/>
          <w:color w:val="000000"/>
          <w:spacing w:val="-2"/>
          <w:sz w:val="26"/>
          <w:szCs w:val="26"/>
          <w:lang w:eastAsia="ru-RU"/>
        </w:rPr>
        <w:t>Киясовского района</w:t>
      </w:r>
      <w:r w:rsidRPr="00BD39FD">
        <w:rPr>
          <w:rFonts w:eastAsia="Times New Roman" w:cs="Times New Roman"/>
          <w:sz w:val="26"/>
          <w:szCs w:val="26"/>
          <w:lang w:eastAsia="ru-RU"/>
        </w:rPr>
        <w:t xml:space="preserve"> организуются этнографические экспедиций. Выявляются мастера ДПИ, ведется сбор материала о декоративно – прикладном искусстве и ремеслам, бытующим на территории Киясовского района, технологии изготовления изделий.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На основе собранного материала пишутся исследовательские работы. Методисты разрабатывают авторские изделия. Ежегодно отдел ДПИ участвует в выставках, ярмарках районного, межрайонного, республиканского, межрегионального, всероссийского, международного значения. Организует районные выставки декоративно - прикладного искусства и ремесел мастеров </w:t>
      </w:r>
      <w:r w:rsidRPr="00BD39FD">
        <w:rPr>
          <w:rFonts w:eastAsia="Times New Roman" w:cs="Times New Roman"/>
          <w:color w:val="000000"/>
          <w:spacing w:val="-2"/>
          <w:sz w:val="26"/>
          <w:szCs w:val="26"/>
          <w:lang w:eastAsia="ru-RU"/>
        </w:rPr>
        <w:t>Киясовского района</w:t>
      </w:r>
      <w:r w:rsidRPr="00BD39FD">
        <w:rPr>
          <w:rFonts w:eastAsia="Times New Roman" w:cs="Times New Roman"/>
          <w:sz w:val="26"/>
          <w:szCs w:val="26"/>
          <w:lang w:eastAsia="ru-RU"/>
        </w:rPr>
        <w:t xml:space="preserve">. Для жителей и гостей района проводятся экскурсии, семинары, мастер – классы по видам декоративно – прикладного искусства  и ремесел. С целью сохранения и развития народных промыслов ведется работа по вовлечению взрослого и детского населения в деятельность кружков, стажировок.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Подпрограмма является важнейшим направлением реализации принципов целенаправленной, последовательной работы по консолидации общественно-политических сил, национально-культурных, культурных и религиозных организаций и безопасности граждан. </w:t>
      </w:r>
      <w:proofErr w:type="gramStart"/>
      <w:r w:rsidRPr="00BD39FD">
        <w:rPr>
          <w:rFonts w:eastAsia="Times New Roman" w:cs="Times New Roman"/>
          <w:sz w:val="26"/>
          <w:szCs w:val="26"/>
          <w:lang w:eastAsia="ru-RU"/>
        </w:rPr>
        <w:t>Формирование установок толерантного сознания и поведения, веротерпимости и миролюбия, профилактика различных видов экстремизма имеет в настоящее время особую актуальность, обусловленную сохраняющейся социальной напряженностью в обществе, продолжающимися межэтническими межконфессиональными конфликтами, ростом сепаратизма и национального экстремизма, являющихся прямой угрозой безопасности не только региона, но и страны в целом.</w:t>
      </w:r>
      <w:proofErr w:type="gramEnd"/>
      <w:r w:rsidRPr="00BD39FD">
        <w:rPr>
          <w:rFonts w:eastAsia="Times New Roman" w:cs="Times New Roman"/>
          <w:sz w:val="26"/>
          <w:szCs w:val="26"/>
          <w:lang w:eastAsia="ru-RU"/>
        </w:rPr>
        <w:t xml:space="preserve"> Эти явления в крайних формах своего проявления находят выражение в терроризме, который в свою очередь усиливает деструктивные процессы в обществе.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Наиболее экстремистки рискогенной группой выступает молодежь, это вызвано как социально-экономическими, так и этнорелигиозными факторами. Особую настороженность вызывает снижение общеобразовательного и общекультурного уровня молодых людей, чем пользуются экстремистки настроенные радикальные политические и религиозные силы.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Таким образом, экстремизм, терроризм и преступность представляют реальную угрозу общественной безопасности и оказывают негативное влияние на все сферы общественной жизни.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Системный подход к мерам, направленным на предупреждение, выявление, устранение причин и условий, способствующих экстремизму, терроризму является одним из важнейших условий улучшения социально-экономической ситуации в районе. Для реализации такого подхода необходима муниципальная подпрограмма по профилактике терроризма и экстремизма, предусматривающая максимальное использование потенциала местного самоуправления в сфере профилактики терроризму, экстремизму.</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sz w:val="26"/>
          <w:szCs w:val="26"/>
          <w:lang w:eastAsia="ru-RU"/>
        </w:rPr>
        <w:t>Реализация мероприятий подпрограммы</w:t>
      </w:r>
      <w:r w:rsidRPr="00BD39FD">
        <w:rPr>
          <w:rFonts w:eastAsia="Times New Roman" w:cs="Times New Roman"/>
          <w:color w:val="000000"/>
          <w:sz w:val="26"/>
          <w:szCs w:val="26"/>
          <w:lang w:eastAsia="ru-RU"/>
        </w:rPr>
        <w:t xml:space="preserve"> положительно скажется на сфере укрепления межнациональных отношений, в том числе и на этнокультурном развитии народов, проживающих в муниципальном образовании.</w:t>
      </w:r>
    </w:p>
    <w:p w:rsidR="00BD39FD" w:rsidRPr="00BD39FD" w:rsidRDefault="00BD39FD" w:rsidP="00BD39FD">
      <w:pPr>
        <w:autoSpaceDN w:val="0"/>
        <w:adjustRightInd w:val="0"/>
        <w:rPr>
          <w:rFonts w:eastAsia="Times New Roman" w:cs="Times New Roman"/>
          <w:b/>
          <w:sz w:val="26"/>
          <w:szCs w:val="26"/>
          <w:lang w:eastAsia="ru-RU"/>
        </w:rPr>
      </w:pPr>
    </w:p>
    <w:p w:rsidR="00BD39FD" w:rsidRPr="00BD39FD" w:rsidRDefault="00BD39FD" w:rsidP="00BD39FD">
      <w:pPr>
        <w:autoSpaceDN w:val="0"/>
        <w:adjustRightInd w:val="0"/>
        <w:rPr>
          <w:rFonts w:eastAsia="Times New Roman" w:cs="Times New Roman"/>
          <w:b/>
          <w:sz w:val="26"/>
          <w:szCs w:val="26"/>
          <w:lang w:eastAsia="ru-RU"/>
        </w:rPr>
      </w:pPr>
    </w:p>
    <w:p w:rsidR="00BD39FD" w:rsidRPr="00BD39FD" w:rsidRDefault="00BD39FD" w:rsidP="00BD39FD">
      <w:pPr>
        <w:autoSpaceDN w:val="0"/>
        <w:adjustRightInd w:val="0"/>
        <w:rPr>
          <w:rFonts w:eastAsia="Times New Roman" w:cs="Times New Roman"/>
          <w:b/>
          <w:sz w:val="26"/>
          <w:szCs w:val="26"/>
          <w:lang w:eastAsia="ru-RU"/>
        </w:rPr>
      </w:pPr>
    </w:p>
    <w:p w:rsidR="00BD39FD" w:rsidRPr="00BD39FD" w:rsidRDefault="00BD39FD" w:rsidP="00BD39FD">
      <w:pPr>
        <w:autoSpaceDN w:val="0"/>
        <w:adjustRightInd w:val="0"/>
        <w:rPr>
          <w:rFonts w:eastAsia="Times New Roman" w:cs="Times New Roman"/>
          <w:b/>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lastRenderedPageBreak/>
        <w:t>6.3.2. Приоритеты, цели и задачи</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color w:val="000000"/>
          <w:sz w:val="26"/>
          <w:szCs w:val="26"/>
          <w:lang w:eastAsia="ru-RU"/>
        </w:rPr>
        <w:t xml:space="preserve">В соответствии с основными принципами стратегии государственной национальной политики Российской Федерации до </w:t>
      </w:r>
      <w:smartTag w:uri="urn:schemas-microsoft-com:office:smarttags" w:element="metricconverter">
        <w:smartTagPr>
          <w:attr w:name="ProductID" w:val="2025 г"/>
        </w:smartTagPr>
        <w:r w:rsidRPr="00BD39FD">
          <w:rPr>
            <w:rFonts w:eastAsia="Times New Roman" w:cs="Times New Roman"/>
            <w:color w:val="000000"/>
            <w:sz w:val="26"/>
            <w:szCs w:val="26"/>
            <w:lang w:eastAsia="ru-RU"/>
          </w:rPr>
          <w:t>2025 г</w:t>
        </w:r>
      </w:smartTag>
      <w:r w:rsidRPr="00BD39FD">
        <w:rPr>
          <w:rFonts w:eastAsia="Times New Roman" w:cs="Times New Roman"/>
          <w:color w:val="000000"/>
          <w:sz w:val="26"/>
          <w:szCs w:val="26"/>
          <w:lang w:eastAsia="ru-RU"/>
        </w:rPr>
        <w:t>., федеральной целевой программы "Укрепление единства российской нации и этнокультурное развитие народов России (2014-2020 годы)", Государственной программы Удмуртской Республики «Этносоциальное развитие и гармонизация межэтнических отношений в 2013–2015 годах», а также</w:t>
      </w:r>
      <w:r w:rsidRPr="00BD39FD">
        <w:rPr>
          <w:rFonts w:eastAsia="Times New Roman" w:cs="Times New Roman"/>
          <w:sz w:val="26"/>
          <w:szCs w:val="26"/>
          <w:lang w:eastAsia="ru-RU"/>
        </w:rPr>
        <w:t xml:space="preserve"> </w:t>
      </w:r>
      <w:r w:rsidRPr="00BD39FD">
        <w:rPr>
          <w:rFonts w:eastAsia="Times New Roman" w:cs="Times New Roman"/>
          <w:color w:val="000000"/>
          <w:sz w:val="26"/>
          <w:szCs w:val="26"/>
          <w:lang w:eastAsia="ru-RU"/>
        </w:rPr>
        <w:t>Стратегии социально-экономического развития Удмуртской Республики на период до 2025 года, основной целью данной программы является</w:t>
      </w:r>
      <w:r w:rsidRPr="00BD39FD">
        <w:rPr>
          <w:rFonts w:eastAsia="Times New Roman" w:cs="Times New Roman"/>
          <w:sz w:val="26"/>
          <w:szCs w:val="26"/>
          <w:lang w:eastAsia="ru-RU"/>
        </w:rPr>
        <w:t>:</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Обеспечение позитивного социального самочувствия граждан, основанного на ценностях общегражданского патриотизма и солидарности, через создание условий для реализации этнокультурных и языковых потребностей каждого и поддержание межнациональной стабильности в муниципальном образовании «Муниципальный округ Киясовский район Удмуртской Республики». </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Задачами программы являются:</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w:t>
      </w:r>
      <w:r w:rsidRPr="00BD39FD">
        <w:rPr>
          <w:rFonts w:eastAsia="Times New Roman" w:cs="Times New Roman"/>
          <w:sz w:val="26"/>
          <w:szCs w:val="26"/>
          <w:lang w:eastAsia="ru-RU"/>
        </w:rPr>
        <w:tab/>
        <w:t>Содействие формированию и развитию общероссийского гражданского патриотизма и солидарности;</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2.</w:t>
      </w:r>
      <w:r w:rsidRPr="00BD39FD">
        <w:rPr>
          <w:rFonts w:eastAsia="Times New Roman" w:cs="Times New Roman"/>
          <w:sz w:val="26"/>
          <w:szCs w:val="26"/>
          <w:lang w:eastAsia="ru-RU"/>
        </w:rPr>
        <w:tab/>
      </w:r>
      <w:proofErr w:type="gramStart"/>
      <w:r w:rsidRPr="00BD39FD">
        <w:rPr>
          <w:rFonts w:eastAsia="Times New Roman" w:cs="Times New Roman"/>
          <w:sz w:val="26"/>
          <w:szCs w:val="26"/>
          <w:lang w:eastAsia="ru-RU"/>
        </w:rPr>
        <w:t>Гармонизация межэтнических и межконфессиональных отношений,  сведение к минимуму условий для проявлений терроризма  и экстремизма на территории муниципального образования, развитие системы мер раннего учёта и предупреждения межэтнических конфликтов;</w:t>
      </w:r>
      <w:proofErr w:type="gramEnd"/>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3.</w:t>
      </w:r>
      <w:r w:rsidRPr="00BD39FD">
        <w:rPr>
          <w:rFonts w:eastAsia="Times New Roman" w:cs="Times New Roman"/>
          <w:sz w:val="26"/>
          <w:szCs w:val="26"/>
          <w:lang w:eastAsia="ru-RU"/>
        </w:rPr>
        <w:tab/>
        <w:t>Содействие развитию общественных инициатив, направленных на гармонизацию межэтнических отношений, укрепление позитивного этнического самосознания и обеспечение потребностей граждан, связанных с их этнической принадлежностью;</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4.</w:t>
      </w:r>
      <w:r w:rsidRPr="00BD39FD">
        <w:rPr>
          <w:rFonts w:eastAsia="Times New Roman" w:cs="Times New Roman"/>
          <w:sz w:val="26"/>
          <w:szCs w:val="26"/>
          <w:lang w:eastAsia="ru-RU"/>
        </w:rPr>
        <w:tab/>
        <w:t>Развитие системы повышения этнокультурной компетентности муниципальных служащих;</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5.</w:t>
      </w:r>
      <w:r w:rsidRPr="00BD39FD">
        <w:rPr>
          <w:rFonts w:eastAsia="Times New Roman" w:cs="Times New Roman"/>
          <w:sz w:val="26"/>
          <w:szCs w:val="26"/>
          <w:lang w:eastAsia="ru-RU"/>
        </w:rPr>
        <w:tab/>
        <w:t>Укрепление статуса удмуртского языка как одного из государственных языков Удмуртской Республики, формирование необходимых общественно-государственных, социально-культурных гарантий его функционирования и позитивного имиджа в детской и молодежной среде;</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6.</w:t>
      </w:r>
      <w:r w:rsidRPr="00BD39FD">
        <w:rPr>
          <w:rFonts w:eastAsia="Times New Roman" w:cs="Times New Roman"/>
          <w:sz w:val="26"/>
          <w:szCs w:val="26"/>
          <w:lang w:eastAsia="ru-RU"/>
        </w:rPr>
        <w:tab/>
        <w:t>Развитие двуязычия и многоязычия;</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7.</w:t>
      </w:r>
      <w:r w:rsidRPr="00BD39FD">
        <w:rPr>
          <w:rFonts w:eastAsia="Times New Roman" w:cs="Times New Roman"/>
          <w:sz w:val="26"/>
          <w:szCs w:val="26"/>
          <w:lang w:eastAsia="ru-RU"/>
        </w:rPr>
        <w:tab/>
        <w:t>Создание необходимых условий для изучения языка своей национальности всеми желающими;</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8. Создание условий для адаптации и интеграции мигрантов.</w:t>
      </w:r>
    </w:p>
    <w:p w:rsidR="00BD39FD" w:rsidRPr="00BD39FD" w:rsidRDefault="00BD39FD" w:rsidP="00BD39FD">
      <w:pPr>
        <w:tabs>
          <w:tab w:val="left" w:pos="709"/>
          <w:tab w:val="left" w:pos="851"/>
        </w:tabs>
        <w:autoSpaceDN w:val="0"/>
        <w:adjustRightInd w:val="0"/>
        <w:ind w:firstLine="709"/>
        <w:jc w:val="both"/>
        <w:rPr>
          <w:rFonts w:eastAsia="Times New Roman" w:cs="Times New Roman"/>
          <w:sz w:val="26"/>
          <w:szCs w:val="26"/>
          <w:lang w:eastAsia="ru-RU"/>
        </w:rPr>
      </w:pPr>
    </w:p>
    <w:p w:rsidR="00BD39FD" w:rsidRPr="00BD39FD" w:rsidRDefault="00BD39FD" w:rsidP="00BD39FD">
      <w:pPr>
        <w:shd w:val="clear" w:color="auto" w:fill="FFFFFF"/>
        <w:tabs>
          <w:tab w:val="left" w:pos="1276"/>
        </w:tabs>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6.3.3. Сроки и этапы реализации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Подпрограмма будет реализована с 2015 по 2025 годы без разделения на этапы.</w:t>
      </w:r>
    </w:p>
    <w:p w:rsidR="00BD39FD" w:rsidRPr="00BD39FD" w:rsidRDefault="00BD39FD" w:rsidP="00BD39FD">
      <w:pPr>
        <w:autoSpaceDN w:val="0"/>
        <w:adjustRightInd w:val="0"/>
        <w:ind w:firstLine="709"/>
        <w:jc w:val="both"/>
        <w:rPr>
          <w:rFonts w:eastAsia="Times New Roman" w:cs="Times New Roman"/>
          <w:i/>
          <w:sz w:val="26"/>
          <w:szCs w:val="26"/>
          <w:lang w:eastAsia="ru-RU"/>
        </w:rPr>
      </w:pPr>
    </w:p>
    <w:p w:rsidR="00BD39FD" w:rsidRPr="00BD39FD" w:rsidRDefault="00BD39FD" w:rsidP="00BD39FD">
      <w:pPr>
        <w:shd w:val="clear" w:color="auto" w:fill="FFFFFF"/>
        <w:tabs>
          <w:tab w:val="left" w:pos="1276"/>
        </w:tabs>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6.3.4. Основные мероприятия</w:t>
      </w: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t>Мероприятия проводятся  по следующим направлениям:</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 Участие в системе республиканского мониторинга состояния межнациональных отношений и раннего предупреждения межнациональных конфликтов: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создание и обеспечение деятельности рабочей группы оперативного реагирования на конфликтные и предконфликтные ситуации в муниципальном образовании «Муниципальный округ Киясовский район Удмуртской Республики» с участием лидеров общественного мнения.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II. Участие в реализации республиканской комплексной информационной кампании, направленной на укрепление единства российской нации и гармонизации межнациональных отношений, в том числе: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создание и трансляция специализированных рубрик и тематических передач в местных СМИ, посвященных соответствующей тематике;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размещение на сайте муниципального образования и в группах в социальных сетях, связанных с муниципальным образованием, информации, содействующей </w:t>
      </w:r>
      <w:proofErr w:type="gramStart"/>
      <w:r w:rsidRPr="00BD39FD">
        <w:rPr>
          <w:rFonts w:eastAsia="Times New Roman" w:cs="Times New Roman"/>
          <w:sz w:val="26"/>
          <w:szCs w:val="26"/>
          <w:lang w:eastAsia="ru-RU"/>
        </w:rPr>
        <w:t>взаимному позитивному</w:t>
      </w:r>
      <w:proofErr w:type="gramEnd"/>
      <w:r w:rsidRPr="00BD39FD">
        <w:rPr>
          <w:rFonts w:eastAsia="Times New Roman" w:cs="Times New Roman"/>
          <w:sz w:val="26"/>
          <w:szCs w:val="26"/>
          <w:lang w:eastAsia="ru-RU"/>
        </w:rPr>
        <w:t xml:space="preserve"> отношению народов, проживающих в муниципальном образовании и повышение этнокультурной компетентности.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III. Гармонизация межнациональных отношений и профилактика этнополитического и религиозно-политического экстремизма, ксенофобии и нетерпимости:</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реализация образовательных мероприятий, направленных на распространение знаний о народах России и СНГ, формирование гражданского патриотизма, укрепление традиционных духовных и нравственных ценностей («Уроки толерантности» - занятия, нацеленные на знакомство с особенностями и общими чертами культур народов, живущих в РФ и СНГ, встреча школьников и студентов с активистами НКО, специалистами сферы национальной политики, краеведами и т.п.);</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-дни родственных народов в МО «Муниципальный округ Киясовский район Удмуртской Республики» – ежегодный цикл мероприятий, нацеленных на знакомство с особенностями и общими чертами культур народов, живущих в РФ и СНГ,  встреча школьников и студентов с активистами НКО, специалистами сферы национальной политики, краеведами и т.п.);</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содействие развитию региональной инфраструктуры этносоциальной сферы, поддержку деятельности центра межнационального сотрудничества МО «Муниципальный округ Сарапульский район Удмуртской Республики»;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содействие проведению мероприятий, посвящённых  международному дню толерантности;</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xml:space="preserve">- содействие проведению мероприятий, приуроченных к памятным датам в истории народов России (День народного единства, День российского флага, День славянской письменности и культуры, </w:t>
      </w:r>
      <w:r w:rsidRPr="00BD39FD">
        <w:rPr>
          <w:rFonts w:eastAsia="Times New Roman" w:cs="Times New Roman"/>
          <w:bCs/>
          <w:sz w:val="26"/>
          <w:szCs w:val="26"/>
          <w:lang w:eastAsia="ru-RU"/>
        </w:rPr>
        <w:t xml:space="preserve">День рождения Кузебая Герда и других); </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проведение межнациональных детских и молодежных мероприятий (фестивали, конкурсы, лагерные смены и т.п.);</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тематические книжные выставки, музейные образовательные программы, презентации этнографических фильмов;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-создание благоприятных условий, соответствующей инфраструктуры для развития этнотуризма.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IV. Оказание организационной и финансовой поддержки общественным инициативам в сфере укрепления гражданского единства и гармонизации межнациональных отношений: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организационная поддержка в виде предоставления офисов, залов для мероприятий и иных ресурсов (транспорт, костюмы и т.п.);</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-создание условий для формирования позитивных и конструктивных связей между активистами отделений национально-культурных общественных объединений Удмуртской Республики в муниципальном образовании через общие мероприятия;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V. Повышение квалификации муниципальных служащих, в компетенции которых находятся вопросы в сфере общегражданского единства и гармонизации межнациональных отношений: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участие в профильных курсах, семинарах, круглых столах и т.п.</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VI. Привлечение к работе в координационном совете и общественном совете, при Администрации </w:t>
      </w:r>
      <w:proofErr w:type="gramStart"/>
      <w:r w:rsidRPr="00BD39FD">
        <w:rPr>
          <w:rFonts w:eastAsia="Times New Roman" w:cs="Times New Roman"/>
          <w:sz w:val="26"/>
          <w:szCs w:val="26"/>
          <w:lang w:eastAsia="ru-RU"/>
        </w:rPr>
        <w:t>района субъектов представителей национальных общественных объединений</w:t>
      </w:r>
      <w:proofErr w:type="gramEnd"/>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организация регулярных заседаний с планированием вопросов к обсуждению в данной сфере.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val="en-US" w:eastAsia="ru-RU"/>
        </w:rPr>
        <w:t>VII</w:t>
      </w:r>
      <w:r w:rsidRPr="00BD39FD">
        <w:rPr>
          <w:rFonts w:eastAsia="Times New Roman" w:cs="Times New Roman"/>
          <w:sz w:val="26"/>
          <w:szCs w:val="26"/>
          <w:lang w:eastAsia="ru-RU"/>
        </w:rPr>
        <w:t>. Поддержка языкового многообразия: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-формирование инфраструктуры продвижения литературы на родных языках в муниципальном образовании;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-проведение курсов родного языка для всех желающих;</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-мероприятия в сфере социальной рекламы в сфере языкового многообразия и ценности родного языка;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-содействие проведению мероприятий, посвящённых международному дню родного языка, например, молодежные акции, тематические вечера и т.п.</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val="en-US" w:eastAsia="ru-RU"/>
        </w:rPr>
        <w:t>VIII</w:t>
      </w:r>
      <w:r w:rsidRPr="00BD39FD">
        <w:rPr>
          <w:rFonts w:eastAsia="Times New Roman" w:cs="Times New Roman"/>
          <w:sz w:val="26"/>
          <w:szCs w:val="26"/>
          <w:lang w:eastAsia="ru-RU"/>
        </w:rPr>
        <w:t>. Содействие адаптации и интеграции мигрантов: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содействие повышению правой грамотности мигрантов, а также информирование мигрантов о возможностях обучения русскому языку;</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-создание социокультурных форм адаптации  мигрантов (в том числе женщин и детей, к примеру, в виде досуговых межнациональных клубов при библиотеках, домах культуры и т.п.).</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Перечень основных мероприятий программы размещен в приложении 2 к муниципальной программе.</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6.3.5. Меры муниципального регулирования</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color w:val="000000"/>
          <w:sz w:val="26"/>
          <w:szCs w:val="26"/>
          <w:lang w:eastAsia="ru-RU"/>
        </w:rPr>
        <w:t>Администрация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 </w:t>
      </w:r>
      <w:r w:rsidRPr="00BD39FD">
        <w:rPr>
          <w:rFonts w:eastAsia="Times New Roman" w:cs="Times New Roman"/>
          <w:sz w:val="26"/>
          <w:szCs w:val="26"/>
          <w:lang w:eastAsia="ru-RU"/>
        </w:rPr>
        <w:t>заказчик Подпрограммы осуществляет управление за ходом реализации Подпрограммы, обеспечивая согласованные действия исполнителей и соисполнителей.</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Заказчик Подпрограммы несет ответственность за достижение целей и решение задач Подпрограммы, обеспечение достижения значений целевых индикаторов и показателей эффективности.</w:t>
      </w:r>
      <w:proofErr w:type="gramEnd"/>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Координатор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несет </w:t>
      </w:r>
      <w:r w:rsidRPr="00BD39FD">
        <w:rPr>
          <w:rFonts w:eastAsia="Times New Roman" w:cs="Times New Roman"/>
          <w:sz w:val="26"/>
          <w:szCs w:val="26"/>
          <w:lang w:eastAsia="ru-RU"/>
        </w:rPr>
        <w:t>о</w:t>
      </w:r>
      <w:r w:rsidRPr="00BD39FD">
        <w:rPr>
          <w:rFonts w:eastAsia="Times New Roman" w:cs="Times New Roman"/>
          <w:noProof/>
          <w:sz w:val="26"/>
          <w:szCs w:val="26"/>
          <w:lang w:eastAsia="ru-RU"/>
        </w:rPr>
        <w:t xml:space="preserve">тветственность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 xml:space="preserve">а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еализацию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в целом;</w:t>
      </w:r>
    </w:p>
    <w:p w:rsidR="00BD39FD" w:rsidRPr="00BD39FD" w:rsidRDefault="00BD39FD" w:rsidP="00BD39FD">
      <w:pPr>
        <w:autoSpaceDN w:val="0"/>
        <w:adjustRightInd w:val="0"/>
        <w:ind w:firstLine="709"/>
        <w:jc w:val="both"/>
        <w:rPr>
          <w:rFonts w:eastAsia="Times New Roman" w:cs="Times New Roman"/>
          <w:noProof/>
          <w:sz w:val="26"/>
          <w:szCs w:val="26"/>
          <w:lang w:eastAsia="ru-RU"/>
        </w:rPr>
      </w:pPr>
      <w:r w:rsidRPr="00BD39FD">
        <w:rPr>
          <w:rFonts w:eastAsia="Times New Roman" w:cs="Times New Roman"/>
          <w:noProof/>
          <w:sz w:val="26"/>
          <w:szCs w:val="26"/>
          <w:lang w:eastAsia="ru-RU"/>
        </w:rPr>
        <w:t xml:space="preserve">- осуществляет </w:t>
      </w:r>
      <w:r w:rsidRPr="00BD39FD">
        <w:rPr>
          <w:rFonts w:eastAsia="Times New Roman" w:cs="Times New Roman"/>
          <w:sz w:val="26"/>
          <w:szCs w:val="26"/>
          <w:lang w:eastAsia="ru-RU"/>
        </w:rPr>
        <w:t>т</w:t>
      </w:r>
      <w:r w:rsidRPr="00BD39FD">
        <w:rPr>
          <w:rFonts w:eastAsia="Times New Roman" w:cs="Times New Roman"/>
          <w:noProof/>
          <w:sz w:val="26"/>
          <w:szCs w:val="26"/>
          <w:lang w:eastAsia="ru-RU"/>
        </w:rPr>
        <w:t xml:space="preserve">екущую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аботу по </w:t>
      </w:r>
      <w:r w:rsidRPr="00BD39FD">
        <w:rPr>
          <w:rFonts w:eastAsia="Times New Roman" w:cs="Times New Roman"/>
          <w:sz w:val="26"/>
          <w:szCs w:val="26"/>
          <w:lang w:eastAsia="ru-RU"/>
        </w:rPr>
        <w:t>к</w:t>
      </w:r>
      <w:r w:rsidRPr="00BD39FD">
        <w:rPr>
          <w:rFonts w:eastAsia="Times New Roman" w:cs="Times New Roman"/>
          <w:noProof/>
          <w:sz w:val="26"/>
          <w:szCs w:val="26"/>
          <w:lang w:eastAsia="ru-RU"/>
        </w:rPr>
        <w:t xml:space="preserve">оординации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еятельности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униципальных </w:t>
      </w:r>
      <w:r w:rsidRPr="00BD39FD">
        <w:rPr>
          <w:rFonts w:eastAsia="Times New Roman" w:cs="Times New Roman"/>
          <w:sz w:val="26"/>
          <w:szCs w:val="26"/>
          <w:lang w:eastAsia="ru-RU"/>
        </w:rPr>
        <w:t>з</w:t>
      </w:r>
      <w:r w:rsidRPr="00BD39FD">
        <w:rPr>
          <w:rFonts w:eastAsia="Times New Roman" w:cs="Times New Roman"/>
          <w:noProof/>
          <w:sz w:val="26"/>
          <w:szCs w:val="26"/>
          <w:lang w:eastAsia="ru-RU"/>
        </w:rPr>
        <w:t>аказчиков;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обеспечивает их </w:t>
      </w:r>
      <w:r w:rsidRPr="00BD39FD">
        <w:rPr>
          <w:rFonts w:eastAsia="Times New Roman" w:cs="Times New Roman"/>
          <w:sz w:val="26"/>
          <w:szCs w:val="26"/>
          <w:lang w:eastAsia="ru-RU"/>
        </w:rPr>
        <w:t>с</w:t>
      </w:r>
      <w:r w:rsidRPr="00BD39FD">
        <w:rPr>
          <w:rFonts w:eastAsia="Times New Roman" w:cs="Times New Roman"/>
          <w:noProof/>
          <w:sz w:val="26"/>
          <w:szCs w:val="26"/>
          <w:lang w:eastAsia="ru-RU"/>
        </w:rPr>
        <w:t xml:space="preserve">огласованные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ействия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ероприятий </w:t>
      </w:r>
      <w:r w:rsidRPr="00BD39FD">
        <w:rPr>
          <w:rFonts w:eastAsia="Times New Roman" w:cs="Times New Roman"/>
          <w:sz w:val="26"/>
          <w:szCs w:val="26"/>
          <w:lang w:eastAsia="ru-RU"/>
        </w:rPr>
        <w:t>Подп</w:t>
      </w:r>
      <w:r w:rsidRPr="00BD39FD">
        <w:rPr>
          <w:rFonts w:eastAsia="Times New Roman" w:cs="Times New Roman"/>
          <w:noProof/>
          <w:sz w:val="26"/>
          <w:szCs w:val="26"/>
          <w:lang w:eastAsia="ru-RU"/>
        </w:rPr>
        <w:t xml:space="preserve">рограммы, </w:t>
      </w:r>
      <w:r w:rsidRPr="00BD39FD">
        <w:rPr>
          <w:rFonts w:eastAsia="Times New Roman" w:cs="Times New Roman"/>
          <w:sz w:val="26"/>
          <w:szCs w:val="26"/>
          <w:lang w:eastAsia="ru-RU"/>
        </w:rPr>
        <w:t>а т</w:t>
      </w:r>
      <w:r w:rsidRPr="00BD39FD">
        <w:rPr>
          <w:rFonts w:eastAsia="Times New Roman" w:cs="Times New Roman"/>
          <w:noProof/>
          <w:sz w:val="26"/>
          <w:szCs w:val="26"/>
          <w:lang w:eastAsia="ru-RU"/>
        </w:rPr>
        <w:t xml:space="preserve">акже по </w:t>
      </w:r>
      <w:r w:rsidRPr="00BD39FD">
        <w:rPr>
          <w:rFonts w:eastAsia="Times New Roman" w:cs="Times New Roman"/>
          <w:sz w:val="26"/>
          <w:szCs w:val="26"/>
          <w:lang w:eastAsia="ru-RU"/>
        </w:rPr>
        <w:t>ц</w:t>
      </w:r>
      <w:r w:rsidRPr="00BD39FD">
        <w:rPr>
          <w:rFonts w:eastAsia="Times New Roman" w:cs="Times New Roman"/>
          <w:noProof/>
          <w:sz w:val="26"/>
          <w:szCs w:val="26"/>
          <w:lang w:eastAsia="ru-RU"/>
        </w:rPr>
        <w:t xml:space="preserve">елевому </w:t>
      </w:r>
      <w:r w:rsidRPr="00BD39FD">
        <w:rPr>
          <w:rFonts w:eastAsia="Times New Roman" w:cs="Times New Roman"/>
          <w:sz w:val="26"/>
          <w:szCs w:val="26"/>
          <w:lang w:eastAsia="ru-RU"/>
        </w:rPr>
        <w:t>и э</w:t>
      </w:r>
      <w:r w:rsidRPr="00BD39FD">
        <w:rPr>
          <w:rFonts w:eastAsia="Times New Roman" w:cs="Times New Roman"/>
          <w:noProof/>
          <w:sz w:val="26"/>
          <w:szCs w:val="26"/>
          <w:lang w:eastAsia="ru-RU"/>
        </w:rPr>
        <w:t xml:space="preserve">ффективному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спользованию </w:t>
      </w:r>
      <w:r w:rsidRPr="00BD39FD">
        <w:rPr>
          <w:rFonts w:eastAsia="Times New Roman" w:cs="Times New Roman"/>
          <w:sz w:val="26"/>
          <w:szCs w:val="26"/>
          <w:lang w:eastAsia="ru-RU"/>
        </w:rPr>
        <w:t>б</w:t>
      </w:r>
      <w:r w:rsidRPr="00BD39FD">
        <w:rPr>
          <w:rFonts w:eastAsia="Times New Roman" w:cs="Times New Roman"/>
          <w:noProof/>
          <w:sz w:val="26"/>
          <w:szCs w:val="26"/>
          <w:lang w:eastAsia="ru-RU"/>
        </w:rPr>
        <w:t xml:space="preserve">юджетных </w:t>
      </w:r>
      <w:r w:rsidRPr="00BD39FD">
        <w:rPr>
          <w:rFonts w:eastAsia="Times New Roman" w:cs="Times New Roman"/>
          <w:sz w:val="26"/>
          <w:szCs w:val="26"/>
          <w:lang w:eastAsia="ru-RU"/>
        </w:rPr>
        <w:t>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осуществляет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роведение </w:t>
      </w:r>
      <w:r w:rsidRPr="00BD39FD">
        <w:rPr>
          <w:rFonts w:eastAsia="Times New Roman" w:cs="Times New Roman"/>
          <w:sz w:val="26"/>
          <w:szCs w:val="26"/>
          <w:lang w:eastAsia="ru-RU"/>
        </w:rPr>
        <w:t>м</w:t>
      </w:r>
      <w:r w:rsidRPr="00BD39FD">
        <w:rPr>
          <w:rFonts w:eastAsia="Times New Roman" w:cs="Times New Roman"/>
          <w:noProof/>
          <w:sz w:val="26"/>
          <w:szCs w:val="26"/>
          <w:lang w:eastAsia="ru-RU"/>
        </w:rPr>
        <w:t xml:space="preserve">ониторинга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ежеквартально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1</w:t>
      </w:r>
      <w:r w:rsidRPr="00BD39FD">
        <w:rPr>
          <w:rFonts w:eastAsia="Times New Roman" w:cs="Times New Roman"/>
          <w:noProof/>
          <w:sz w:val="26"/>
          <w:szCs w:val="26"/>
          <w:lang w:eastAsia="ru-RU"/>
        </w:rPr>
        <w:t xml:space="preserve">0 </w:t>
      </w:r>
      <w:r w:rsidRPr="00BD39FD">
        <w:rPr>
          <w:rFonts w:eastAsia="Times New Roman" w:cs="Times New Roman"/>
          <w:sz w:val="26"/>
          <w:szCs w:val="26"/>
          <w:lang w:eastAsia="ru-RU"/>
        </w:rPr>
        <w:t>ч</w:t>
      </w:r>
      <w:r w:rsidRPr="00BD39FD">
        <w:rPr>
          <w:rFonts w:eastAsia="Times New Roman" w:cs="Times New Roman"/>
          <w:noProof/>
          <w:sz w:val="26"/>
          <w:szCs w:val="26"/>
          <w:lang w:eastAsia="ru-RU"/>
        </w:rPr>
        <w:t xml:space="preserve">исла следующего месяца </w:t>
      </w:r>
      <w:r w:rsidRPr="00BD39FD">
        <w:rPr>
          <w:rFonts w:eastAsia="Times New Roman" w:cs="Times New Roman"/>
          <w:sz w:val="26"/>
          <w:szCs w:val="26"/>
          <w:lang w:eastAsia="ru-RU"/>
        </w:rPr>
        <w:t>г</w:t>
      </w:r>
      <w:r w:rsidRPr="00BD39FD">
        <w:rPr>
          <w:rFonts w:eastAsia="Times New Roman" w:cs="Times New Roman"/>
          <w:noProof/>
          <w:sz w:val="26"/>
          <w:szCs w:val="26"/>
          <w:lang w:eastAsia="ru-RU"/>
        </w:rPr>
        <w:t xml:space="preserve">отовит </w:t>
      </w:r>
      <w:r w:rsidRPr="00BD39FD">
        <w:rPr>
          <w:rFonts w:eastAsia="Times New Roman" w:cs="Times New Roman"/>
          <w:sz w:val="26"/>
          <w:szCs w:val="26"/>
          <w:lang w:eastAsia="ru-RU"/>
        </w:rPr>
        <w:t>и п</w:t>
      </w:r>
      <w:r w:rsidRPr="00BD39FD">
        <w:rPr>
          <w:rFonts w:eastAsia="Times New Roman" w:cs="Times New Roman"/>
          <w:noProof/>
          <w:sz w:val="26"/>
          <w:szCs w:val="26"/>
          <w:lang w:eastAsia="ru-RU"/>
        </w:rPr>
        <w:t xml:space="preserve">редставляет </w:t>
      </w:r>
      <w:r w:rsidRPr="00BD39FD">
        <w:rPr>
          <w:rFonts w:eastAsia="Times New Roman" w:cs="Times New Roman"/>
          <w:sz w:val="26"/>
          <w:szCs w:val="26"/>
          <w:lang w:eastAsia="ru-RU"/>
        </w:rPr>
        <w:t>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нформацию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в</w:t>
      </w:r>
      <w:r w:rsidRPr="00BD39FD">
        <w:rPr>
          <w:rFonts w:eastAsia="Times New Roman" w:cs="Times New Roman"/>
          <w:noProof/>
          <w:sz w:val="26"/>
          <w:szCs w:val="26"/>
          <w:lang w:eastAsia="ru-RU"/>
        </w:rPr>
        <w:t xml:space="preserve">ыполнения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рограммных мероприятий </w:t>
      </w:r>
      <w:r w:rsidRPr="00BD39FD">
        <w:rPr>
          <w:rFonts w:eastAsia="Times New Roman" w:cs="Times New Roman"/>
          <w:sz w:val="26"/>
          <w:szCs w:val="26"/>
          <w:lang w:eastAsia="ru-RU"/>
        </w:rPr>
        <w:t>и э</w:t>
      </w:r>
      <w:r w:rsidRPr="00BD39FD">
        <w:rPr>
          <w:rFonts w:eastAsia="Times New Roman" w:cs="Times New Roman"/>
          <w:noProof/>
          <w:sz w:val="26"/>
          <w:szCs w:val="26"/>
          <w:lang w:eastAsia="ru-RU"/>
        </w:rPr>
        <w:t xml:space="preserve">ффективности </w:t>
      </w:r>
      <w:r w:rsidRPr="00BD39FD">
        <w:rPr>
          <w:rFonts w:eastAsia="Times New Roman" w:cs="Times New Roman"/>
          <w:sz w:val="26"/>
          <w:szCs w:val="26"/>
          <w:lang w:eastAsia="ru-RU"/>
        </w:rPr>
        <w:t>и</w:t>
      </w:r>
      <w:r w:rsidRPr="00BD39FD">
        <w:rPr>
          <w:rFonts w:eastAsia="Times New Roman" w:cs="Times New Roman"/>
          <w:noProof/>
          <w:sz w:val="26"/>
          <w:szCs w:val="26"/>
          <w:lang w:eastAsia="ru-RU"/>
        </w:rPr>
        <w:t xml:space="preserve">спользования </w:t>
      </w:r>
      <w:r w:rsidRPr="00BD39FD">
        <w:rPr>
          <w:rFonts w:eastAsia="Times New Roman" w:cs="Times New Roman"/>
          <w:sz w:val="26"/>
          <w:szCs w:val="26"/>
          <w:lang w:eastAsia="ru-RU"/>
        </w:rPr>
        <w:t>ф</w:t>
      </w:r>
      <w:r w:rsidRPr="00BD39FD">
        <w:rPr>
          <w:rFonts w:eastAsia="Times New Roman" w:cs="Times New Roman"/>
          <w:noProof/>
          <w:sz w:val="26"/>
          <w:szCs w:val="26"/>
          <w:lang w:eastAsia="ru-RU"/>
        </w:rPr>
        <w:t xml:space="preserve">инансовых </w:t>
      </w:r>
      <w:r w:rsidRPr="00BD39FD">
        <w:rPr>
          <w:rFonts w:eastAsia="Times New Roman" w:cs="Times New Roman"/>
          <w:sz w:val="26"/>
          <w:szCs w:val="26"/>
          <w:lang w:eastAsia="ru-RU"/>
        </w:rPr>
        <w:t>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noProof/>
          <w:sz w:val="26"/>
          <w:szCs w:val="26"/>
          <w:lang w:eastAsia="ru-RU"/>
        </w:rPr>
        <w:t xml:space="preserve">- ежегодно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1 м</w:t>
      </w:r>
      <w:r w:rsidRPr="00BD39FD">
        <w:rPr>
          <w:rFonts w:eastAsia="Times New Roman" w:cs="Times New Roman"/>
          <w:noProof/>
          <w:sz w:val="26"/>
          <w:szCs w:val="26"/>
          <w:lang w:eastAsia="ru-RU"/>
        </w:rPr>
        <w:t xml:space="preserve">арта </w:t>
      </w:r>
      <w:r w:rsidRPr="00BD39FD">
        <w:rPr>
          <w:rFonts w:eastAsia="Times New Roman" w:cs="Times New Roman"/>
          <w:sz w:val="26"/>
          <w:szCs w:val="26"/>
          <w:lang w:eastAsia="ru-RU"/>
        </w:rPr>
        <w:t>г</w:t>
      </w:r>
      <w:r w:rsidRPr="00BD39FD">
        <w:rPr>
          <w:rFonts w:eastAsia="Times New Roman" w:cs="Times New Roman"/>
          <w:noProof/>
          <w:sz w:val="26"/>
          <w:szCs w:val="26"/>
          <w:lang w:eastAsia="ru-RU"/>
        </w:rPr>
        <w:t xml:space="preserve">отовит </w:t>
      </w:r>
      <w:r w:rsidRPr="00BD39FD">
        <w:rPr>
          <w:rFonts w:eastAsia="Times New Roman" w:cs="Times New Roman"/>
          <w:sz w:val="26"/>
          <w:szCs w:val="26"/>
          <w:lang w:eastAsia="ru-RU"/>
        </w:rPr>
        <w:t>и п</w:t>
      </w:r>
      <w:r w:rsidRPr="00BD39FD">
        <w:rPr>
          <w:rFonts w:eastAsia="Times New Roman" w:cs="Times New Roman"/>
          <w:noProof/>
          <w:sz w:val="26"/>
          <w:szCs w:val="26"/>
          <w:lang w:eastAsia="ru-RU"/>
        </w:rPr>
        <w:t xml:space="preserve">редставляет </w:t>
      </w:r>
      <w:r w:rsidRPr="00BD39FD">
        <w:rPr>
          <w:rFonts w:eastAsia="Times New Roman" w:cs="Times New Roman"/>
          <w:sz w:val="26"/>
          <w:szCs w:val="26"/>
          <w:lang w:eastAsia="ru-RU"/>
        </w:rPr>
        <w:t>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д</w:t>
      </w:r>
      <w:r w:rsidRPr="00BD39FD">
        <w:rPr>
          <w:rFonts w:eastAsia="Times New Roman" w:cs="Times New Roman"/>
          <w:noProof/>
          <w:sz w:val="26"/>
          <w:szCs w:val="26"/>
          <w:lang w:eastAsia="ru-RU"/>
        </w:rPr>
        <w:t xml:space="preserve">оклад </w:t>
      </w:r>
      <w:r w:rsidRPr="00BD39FD">
        <w:rPr>
          <w:rFonts w:eastAsia="Times New Roman" w:cs="Times New Roman"/>
          <w:sz w:val="26"/>
          <w:szCs w:val="26"/>
          <w:lang w:eastAsia="ru-RU"/>
        </w:rPr>
        <w:t>о х</w:t>
      </w:r>
      <w:r w:rsidRPr="00BD39FD">
        <w:rPr>
          <w:rFonts w:eastAsia="Times New Roman" w:cs="Times New Roman"/>
          <w:noProof/>
          <w:sz w:val="26"/>
          <w:szCs w:val="26"/>
          <w:lang w:eastAsia="ru-RU"/>
        </w:rPr>
        <w:t xml:space="preserve">оде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абот </w:t>
      </w:r>
      <w:r w:rsidRPr="00BD39FD">
        <w:rPr>
          <w:rFonts w:eastAsia="Times New Roman" w:cs="Times New Roman"/>
          <w:sz w:val="26"/>
          <w:szCs w:val="26"/>
          <w:lang w:eastAsia="ru-RU"/>
        </w:rPr>
        <w:t>п</w:t>
      </w:r>
      <w:r w:rsidRPr="00BD39FD">
        <w:rPr>
          <w:rFonts w:eastAsia="Times New Roman" w:cs="Times New Roman"/>
          <w:noProof/>
          <w:sz w:val="26"/>
          <w:szCs w:val="26"/>
          <w:lang w:eastAsia="ru-RU"/>
        </w:rPr>
        <w:t xml:space="preserve">о </w:t>
      </w:r>
      <w:r w:rsidRPr="00BD39FD">
        <w:rPr>
          <w:rFonts w:eastAsia="Times New Roman" w:cs="Times New Roman"/>
          <w:sz w:val="26"/>
          <w:szCs w:val="26"/>
          <w:lang w:eastAsia="ru-RU"/>
        </w:rPr>
        <w:t>р</w:t>
      </w:r>
      <w:r w:rsidRPr="00BD39FD">
        <w:rPr>
          <w:rFonts w:eastAsia="Times New Roman" w:cs="Times New Roman"/>
          <w:noProof/>
          <w:sz w:val="26"/>
          <w:szCs w:val="26"/>
          <w:lang w:eastAsia="ru-RU"/>
        </w:rPr>
        <w:t xml:space="preserve">еализации </w:t>
      </w:r>
      <w:r w:rsidRPr="00BD39FD">
        <w:rPr>
          <w:rFonts w:eastAsia="Times New Roman" w:cs="Times New Roman"/>
          <w:sz w:val="26"/>
          <w:szCs w:val="26"/>
          <w:lang w:eastAsia="ru-RU"/>
        </w:rPr>
        <w:t>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 с учетом выделенных на реализацию Подпрограммы бюджетных средств ежегодно уточняет целевые показатели и затраты на программные мероприятия, при необходимости вносит в установленном порядке предложения об изменении или продлении сроков реализации отдельных программных мероприятий;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несет ответственность за целевое и рациональное использование бюджетных средств, осуществляет закупку товаров, работ, услуг.</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Исполнитель Подпрограммы и соисполнители: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осуществляют текущее управление и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реализацией программных мероприятий;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формируют предложения </w:t>
      </w:r>
      <w:proofErr w:type="gramStart"/>
      <w:r w:rsidRPr="00BD39FD">
        <w:rPr>
          <w:rFonts w:eastAsia="Times New Roman" w:cs="Times New Roman"/>
          <w:sz w:val="26"/>
          <w:szCs w:val="26"/>
          <w:lang w:eastAsia="ru-RU"/>
        </w:rPr>
        <w:t>к проекту решения о бюджете по финансированию Подпрограммы на очередной финансовый год</w:t>
      </w:r>
      <w:proofErr w:type="gramEnd"/>
      <w:r w:rsidRPr="00BD39FD">
        <w:rPr>
          <w:rFonts w:eastAsia="Times New Roman" w:cs="Times New Roman"/>
          <w:sz w:val="26"/>
          <w:szCs w:val="26"/>
          <w:lang w:eastAsia="ru-RU"/>
        </w:rPr>
        <w:t>;</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согласовывают сроки выполнения мероприятий Подпрограммы, предложения по объемам и источникам финансирования;</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осуществляют методическое обеспечение реализации Подпрограммы;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осуществляют координацию действий и текущий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выполнением программных мероприятий по достижению планируемых целевых показателей;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готовят и представляют в установленные сроки 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информацию о ходе выполнения программных мероприятий и эффективности использования финансовых средств;</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готовят и представляют в установленные сроки (ежегодно) в Управление сельского хозяйства и экономического развития</w:t>
      </w:r>
      <w:r w:rsidRPr="00BD39FD">
        <w:rPr>
          <w:rFonts w:eastAsia="Times New Roman" w:cs="Times New Roman"/>
          <w:color w:val="000000"/>
          <w:sz w:val="26"/>
          <w:szCs w:val="26"/>
          <w:lang w:eastAsia="ru-RU"/>
        </w:rPr>
        <w:t xml:space="preserve"> муниципального образования «</w:t>
      </w:r>
      <w:r w:rsidRPr="00BD39FD">
        <w:rPr>
          <w:rFonts w:eastAsia="Times New Roman" w:cs="Times New Roman"/>
          <w:sz w:val="26"/>
          <w:szCs w:val="26"/>
          <w:lang w:eastAsia="ru-RU"/>
        </w:rPr>
        <w:t>Муниципальный округ Киясовский район Удмуртской Республики</w:t>
      </w:r>
      <w:r w:rsidRPr="00BD39FD">
        <w:rPr>
          <w:rFonts w:eastAsia="Times New Roman" w:cs="Times New Roman"/>
          <w:color w:val="000000"/>
          <w:sz w:val="26"/>
          <w:szCs w:val="26"/>
          <w:lang w:eastAsia="ru-RU"/>
        </w:rPr>
        <w:t xml:space="preserve">» </w:t>
      </w:r>
      <w:r w:rsidRPr="00BD39FD">
        <w:rPr>
          <w:rFonts w:eastAsia="Times New Roman" w:cs="Times New Roman"/>
          <w:sz w:val="26"/>
          <w:szCs w:val="26"/>
          <w:lang w:eastAsia="ru-RU"/>
        </w:rPr>
        <w:t>доклад о ходе работ по реализации Подпрограммы.</w:t>
      </w:r>
    </w:p>
    <w:p w:rsidR="00BD39FD" w:rsidRPr="00BD39FD" w:rsidRDefault="00BD39FD" w:rsidP="00BD39FD">
      <w:pPr>
        <w:autoSpaceDN w:val="0"/>
        <w:adjustRightInd w:val="0"/>
        <w:ind w:firstLine="709"/>
        <w:jc w:val="center"/>
        <w:rPr>
          <w:rFonts w:eastAsia="Times New Roman" w:cs="Times New Roman"/>
          <w:b/>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6.3.6. Прогноз сводных показателей муниципальных заданий на оказание муниципальных услуг (выполнение работ), осуществляемых в рамках подпрограммы</w:t>
      </w:r>
    </w:p>
    <w:p w:rsidR="00BD39FD" w:rsidRPr="00BD39FD" w:rsidRDefault="00BD39FD" w:rsidP="00BD39FD">
      <w:pPr>
        <w:autoSpaceDN w:val="0"/>
        <w:adjustRightInd w:val="0"/>
        <w:ind w:firstLine="709"/>
        <w:jc w:val="center"/>
        <w:rPr>
          <w:rFonts w:eastAsia="Times New Roman" w:cs="Times New Roman"/>
          <w:sz w:val="26"/>
          <w:szCs w:val="26"/>
          <w:lang w:eastAsia="ru-RU"/>
        </w:rPr>
      </w:pPr>
      <w:r w:rsidRPr="00BD39FD">
        <w:rPr>
          <w:rFonts w:eastAsia="Times New Roman" w:cs="Times New Roman"/>
          <w:sz w:val="26"/>
          <w:szCs w:val="26"/>
          <w:lang w:eastAsia="ru-RU"/>
        </w:rPr>
        <w:t>Прогноз сводных показателей не требуется.</w:t>
      </w:r>
    </w:p>
    <w:p w:rsidR="00BD39FD" w:rsidRPr="00BD39FD" w:rsidRDefault="00BD39FD" w:rsidP="00BD39FD">
      <w:pPr>
        <w:shd w:val="clear" w:color="auto" w:fill="FFFFFF"/>
        <w:tabs>
          <w:tab w:val="left" w:pos="1134"/>
        </w:tabs>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6.3.7.</w:t>
      </w:r>
      <w:r w:rsidRPr="00BD39FD">
        <w:rPr>
          <w:rFonts w:eastAsia="Times New Roman" w:cs="Times New Roman"/>
          <w:b/>
          <w:i/>
          <w:sz w:val="26"/>
          <w:szCs w:val="26"/>
          <w:lang w:eastAsia="ru-RU"/>
        </w:rPr>
        <w:t xml:space="preserve"> </w:t>
      </w:r>
      <w:r w:rsidRPr="00BD39FD">
        <w:rPr>
          <w:rFonts w:eastAsia="Times New Roman" w:cs="Times New Roman"/>
          <w:b/>
          <w:sz w:val="26"/>
          <w:szCs w:val="26"/>
          <w:lang w:eastAsia="ru-RU"/>
        </w:rPr>
        <w:t>Взаимодействие с органами государственной власти и местного самоуправления, организациями и гражданами</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В рамках подпрограммы осуществляется взаимодействие с Министерством культуры Удмуртской Республики, Министерством национальной политики Удмуртской Республики, Министерством спорта и молодежной политики Удмуртской Республики, бюджетным учреждением Удмуртской Республики «Дом дружбы народов», республиканскими туристическими операторами в целях обеспечения согласованности в организации и проведении мероприятий по популяризации национальных культур, организованной и финансовой поддержки со стороны органов государственной власти Удмуртской Республики районных мероприятий по популяризации</w:t>
      </w:r>
      <w:proofErr w:type="gramEnd"/>
      <w:r w:rsidRPr="00BD39FD">
        <w:rPr>
          <w:rFonts w:eastAsia="Times New Roman" w:cs="Times New Roman"/>
          <w:sz w:val="26"/>
          <w:szCs w:val="26"/>
          <w:lang w:eastAsia="ru-RU"/>
        </w:rPr>
        <w:t xml:space="preserve"> национальных культур, а также в связи с выдвижением представителей Киясовского района к присуждению премий Правительства Удмуртской Республики «Признание» за вклад в развитие народного творчества, коллективов </w:t>
      </w:r>
      <w:proofErr w:type="gramStart"/>
      <w:r w:rsidRPr="00BD39FD">
        <w:rPr>
          <w:rFonts w:eastAsia="Times New Roman" w:cs="Times New Roman"/>
          <w:sz w:val="26"/>
          <w:szCs w:val="26"/>
          <w:lang w:eastAsia="ru-RU"/>
        </w:rPr>
        <w:t>самодеятельного художественного</w:t>
      </w:r>
      <w:proofErr w:type="gramEnd"/>
      <w:r w:rsidRPr="00BD39FD">
        <w:rPr>
          <w:rFonts w:eastAsia="Times New Roman" w:cs="Times New Roman"/>
          <w:sz w:val="26"/>
          <w:szCs w:val="26"/>
          <w:lang w:eastAsia="ru-RU"/>
        </w:rPr>
        <w:t xml:space="preserve"> творчества – к присвоению званий «народный» и «образцовый».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Автономное учреждение культуры Удмуртской Республики «Национальный центр декоративно-прикладного искусства и ремесел» осуществляет методическое руководство в деятельности муниципального бюджетного учреждения культуры «Киясовский дом ремесел».</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lastRenderedPageBreak/>
        <w:t>Непосредственное участие в организации и проведении мероприятий по популяризации национальных культур принимают: органы местного самоуправления поселений, расположенных в Киясовском районе, районные отделения республиканских обществ национальных культур.</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При проведении мероприятий по популяризации национальных культур осуществляется взаимодействие с органами местного самоуправления других муниципальных районов Удмуртской Республики, а также других регионов, национальных общественных организаций. К участию в мероприятиях привлекаются граждане – в случае реализации ими механизмов гражданского участия, волонтерства, добровольчества, иных социально-ориентированных инициатив.</w:t>
      </w:r>
    </w:p>
    <w:p w:rsidR="00BD39FD" w:rsidRPr="00BD39FD" w:rsidRDefault="00BD39FD" w:rsidP="00BD39FD">
      <w:pPr>
        <w:autoSpaceDN w:val="0"/>
        <w:adjustRightInd w:val="0"/>
        <w:ind w:firstLine="709"/>
        <w:jc w:val="both"/>
        <w:rPr>
          <w:rFonts w:eastAsia="Times New Roman" w:cs="Times New Roman"/>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6.3.8. Ресурсное обеспечение</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Объём бюджетных ассигнований на реализацию подпрограммы составит 56 тыс. рублей, в том числе за счет средств бюджета МО «Муниципальный округ Киясовский район Удмуртской Республики»:</w:t>
      </w:r>
    </w:p>
    <w:p w:rsidR="00BD39FD" w:rsidRPr="00BD39FD" w:rsidRDefault="00BD39FD" w:rsidP="00BD39FD">
      <w:p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2022 год – 14 тыс. рублей;</w:t>
      </w:r>
    </w:p>
    <w:p w:rsidR="00BD39FD" w:rsidRPr="00BD39FD" w:rsidRDefault="00BD39FD" w:rsidP="00BD39FD">
      <w:p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2023 год – 14 тыс. рублей;</w:t>
      </w:r>
    </w:p>
    <w:p w:rsidR="00BD39FD" w:rsidRPr="00BD39FD" w:rsidRDefault="00BD39FD" w:rsidP="00BD39FD">
      <w:p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2024 год – 14 тыс. рублей;</w:t>
      </w:r>
    </w:p>
    <w:p w:rsidR="00BD39FD" w:rsidRPr="00BD39FD" w:rsidRDefault="00BD39FD" w:rsidP="00BD39FD">
      <w:pPr>
        <w:autoSpaceDN w:val="0"/>
        <w:adjustRightInd w:val="0"/>
        <w:jc w:val="both"/>
        <w:rPr>
          <w:rFonts w:eastAsia="Times New Roman" w:cs="Times New Roman"/>
          <w:sz w:val="26"/>
          <w:szCs w:val="26"/>
          <w:lang w:eastAsia="ru-RU"/>
        </w:rPr>
      </w:pPr>
      <w:r w:rsidRPr="00BD39FD">
        <w:rPr>
          <w:rFonts w:eastAsia="Times New Roman" w:cs="Times New Roman"/>
          <w:sz w:val="26"/>
          <w:szCs w:val="26"/>
          <w:lang w:eastAsia="ru-RU"/>
        </w:rPr>
        <w:t>2025 год – 14 тыс. рублей.</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Средства бюджета муниципального образования «Муниципальный округ Киясовский район Удмуртской Республики», направляемые на реализацию подпрограммы, учтены в составе:</w:t>
      </w: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t xml:space="preserve">а) расходов на реализацию подпрограммы </w:t>
      </w:r>
      <w:r w:rsidRPr="00BD39FD">
        <w:rPr>
          <w:rFonts w:eastAsia="Times New Roman" w:cs="Times New Roman"/>
          <w:bCs/>
          <w:sz w:val="26"/>
          <w:szCs w:val="26"/>
          <w:lang w:eastAsia="ru-RU"/>
        </w:rPr>
        <w:t>«Организация досуга, предоставление услуг организаций культуры и доступа к музейным фондам»</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б) субсидии на выполнение муниципального задания: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 Отделу декоративно-прикладного искусства Киясовского центра Удмуртской Культуры на оказание муниципальной услуги «Создание условий для реализации традиционной </w:t>
      </w:r>
      <w:proofErr w:type="gramStart"/>
      <w:r w:rsidRPr="00BD39FD">
        <w:rPr>
          <w:rFonts w:eastAsia="Times New Roman" w:cs="Times New Roman"/>
          <w:sz w:val="26"/>
          <w:szCs w:val="26"/>
          <w:lang w:eastAsia="ru-RU"/>
        </w:rPr>
        <w:t>народной художественной</w:t>
      </w:r>
      <w:proofErr w:type="gramEnd"/>
      <w:r w:rsidRPr="00BD39FD">
        <w:rPr>
          <w:rFonts w:eastAsia="Times New Roman" w:cs="Times New Roman"/>
          <w:sz w:val="26"/>
          <w:szCs w:val="26"/>
          <w:lang w:eastAsia="ru-RU"/>
        </w:rPr>
        <w:t xml:space="preserve"> творческой деятельности населения».</w:t>
      </w: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t>- МБУК «Центр удмуртской культуры» муниципального образования «Муниципальный округ Киясовский район Удмуртской Республики» на оказание муниципальной услуги «</w:t>
      </w:r>
      <w:r w:rsidRPr="00BD39FD">
        <w:rPr>
          <w:rFonts w:eastAsia="Times New Roman" w:cs="Times New Roman"/>
          <w:bCs/>
          <w:sz w:val="26"/>
          <w:szCs w:val="26"/>
          <w:lang w:eastAsia="ru-RU"/>
        </w:rPr>
        <w:t>Организация и проведение экскурсий»</w:t>
      </w:r>
    </w:p>
    <w:p w:rsidR="00BD39FD" w:rsidRPr="00BD39FD" w:rsidRDefault="00BD39FD" w:rsidP="00BD39FD">
      <w:pPr>
        <w:autoSpaceDN w:val="0"/>
        <w:adjustRightInd w:val="0"/>
        <w:ind w:firstLine="709"/>
        <w:jc w:val="both"/>
        <w:rPr>
          <w:rFonts w:eastAsia="Times New Roman" w:cs="Times New Roman"/>
          <w:sz w:val="26"/>
          <w:szCs w:val="26"/>
          <w:lang w:eastAsia="ru-RU"/>
        </w:rPr>
      </w:pPr>
      <w:proofErr w:type="gramStart"/>
      <w:r w:rsidRPr="00BD39FD">
        <w:rPr>
          <w:rFonts w:eastAsia="Times New Roman" w:cs="Times New Roman"/>
          <w:sz w:val="26"/>
          <w:szCs w:val="26"/>
          <w:lang w:eastAsia="ru-RU"/>
        </w:rPr>
        <w:t xml:space="preserve">В качестве дополнительных источников финансирования мероприятий подпрограммы (программ (проектов) в области популяризации национальных культур) могут быть субсидии, полученные МБУК «Киясовский МДК», иными некоммерческими организациями, осуществляющими деятельность на территории Киясовского района, по итогам конкурсного отбора социально ориентированных некоммерческих организаций для предоставления субсидий из бюджета Удмуртской Республики на реализацию программ (проектов). </w:t>
      </w:r>
      <w:proofErr w:type="gramEnd"/>
    </w:p>
    <w:p w:rsidR="00BD39FD" w:rsidRPr="00BD39FD" w:rsidRDefault="00BD39FD" w:rsidP="00BD39FD">
      <w:pPr>
        <w:autoSpaceDN w:val="0"/>
        <w:adjustRightInd w:val="0"/>
        <w:ind w:firstLine="709"/>
        <w:jc w:val="center"/>
        <w:rPr>
          <w:rFonts w:eastAsia="Times New Roman" w:cs="Times New Roman"/>
          <w:b/>
          <w:sz w:val="26"/>
          <w:szCs w:val="26"/>
          <w:lang w:eastAsia="ru-RU"/>
        </w:rPr>
      </w:pPr>
    </w:p>
    <w:p w:rsidR="00BD39FD" w:rsidRPr="00BD39FD" w:rsidRDefault="00BD39FD" w:rsidP="00BD39FD">
      <w:pPr>
        <w:autoSpaceDN w:val="0"/>
        <w:adjustRightInd w:val="0"/>
        <w:ind w:firstLine="709"/>
        <w:jc w:val="center"/>
        <w:rPr>
          <w:rFonts w:eastAsia="Times New Roman" w:cs="Times New Roman"/>
          <w:b/>
          <w:sz w:val="26"/>
          <w:szCs w:val="26"/>
          <w:lang w:eastAsia="ru-RU"/>
        </w:rPr>
      </w:pPr>
      <w:r w:rsidRPr="00BD39FD">
        <w:rPr>
          <w:rFonts w:eastAsia="Times New Roman" w:cs="Times New Roman"/>
          <w:b/>
          <w:sz w:val="26"/>
          <w:szCs w:val="26"/>
          <w:lang w:eastAsia="ru-RU"/>
        </w:rPr>
        <w:t>6.3.9. Риски и меры по управлению рисками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Финансовые риски связаны с ограниченностью бюджетных ресурсов на цели реализации подпрограммы. В качестве дополнительного финансирования планируется привлекать средства на реализацию </w:t>
      </w:r>
      <w:r w:rsidRPr="00BD39FD">
        <w:rPr>
          <w:rFonts w:eastAsia="Times New Roman" w:cs="Times New Roman"/>
          <w:bCs/>
          <w:sz w:val="26"/>
          <w:szCs w:val="26"/>
          <w:lang w:eastAsia="ru-RU"/>
        </w:rPr>
        <w:t xml:space="preserve">программ (проектов) в области </w:t>
      </w:r>
      <w:r w:rsidRPr="00BD39FD">
        <w:rPr>
          <w:rFonts w:eastAsia="Times New Roman" w:cs="Times New Roman"/>
          <w:sz w:val="26"/>
          <w:szCs w:val="26"/>
          <w:lang w:eastAsia="ru-RU"/>
        </w:rPr>
        <w:t>популяризации национальных культур</w:t>
      </w:r>
      <w:r w:rsidRPr="00BD39FD">
        <w:rPr>
          <w:rFonts w:eastAsia="Times New Roman" w:cs="Times New Roman"/>
          <w:bCs/>
          <w:sz w:val="26"/>
          <w:szCs w:val="26"/>
          <w:lang w:eastAsia="ru-RU"/>
        </w:rPr>
        <w:t xml:space="preserve"> из бюджета Удмуртской Республики на конкурсной основе в виде субсидий на реализацию </w:t>
      </w:r>
      <w:r w:rsidRPr="00BD39FD">
        <w:rPr>
          <w:rFonts w:eastAsia="Times New Roman" w:cs="Times New Roman"/>
          <w:sz w:val="26"/>
          <w:szCs w:val="26"/>
          <w:lang w:eastAsia="ru-RU"/>
        </w:rPr>
        <w:t xml:space="preserve">программ (проектов) некоммерческих организаций. </w:t>
      </w:r>
      <w:proofErr w:type="gramStart"/>
      <w:r w:rsidRPr="00BD39FD">
        <w:rPr>
          <w:rFonts w:eastAsia="Times New Roman" w:cs="Times New Roman"/>
          <w:sz w:val="26"/>
          <w:szCs w:val="26"/>
          <w:lang w:eastAsia="ru-RU"/>
        </w:rPr>
        <w:t xml:space="preserve">Организационные риски связаны с необходимостью координации деятельности большого числа участников, в том числе органы местного самоуправления поселений, </w:t>
      </w:r>
      <w:r w:rsidRPr="00BD39FD">
        <w:rPr>
          <w:rFonts w:eastAsia="Times New Roman" w:cs="Times New Roman"/>
          <w:sz w:val="26"/>
          <w:szCs w:val="26"/>
          <w:lang w:eastAsia="ru-RU"/>
        </w:rPr>
        <w:lastRenderedPageBreak/>
        <w:t>общественные центры национальных культур, население.</w:t>
      </w:r>
      <w:proofErr w:type="gramEnd"/>
      <w:r w:rsidRPr="00BD39FD">
        <w:rPr>
          <w:rFonts w:eastAsia="Times New Roman" w:cs="Times New Roman"/>
          <w:sz w:val="26"/>
          <w:szCs w:val="26"/>
          <w:lang w:eastAsia="ru-RU"/>
        </w:rPr>
        <w:t xml:space="preserve"> Для управления риском будут использоваться следующие меры: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составление планов работ, закрепление ответственности за выполнение мероприятий за конкретными исполнителями;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закрепление персональной ответственности за достижение целевых показателей (индикаторов) муниципальной программы за руководителями и специалистами Администрации муниципального образования «Муниципальный округ Киясовский район Удмуртской Республики»;</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информирование населения о мероприятиях по популяризации национальных культур.</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Риски реализации муниципальной подпрограммы, а также соответствующие меры по управлению данными рисками:</w:t>
      </w:r>
    </w:p>
    <w:p w:rsidR="00BD39FD" w:rsidRPr="00BD39FD" w:rsidRDefault="00BD39FD" w:rsidP="00BD39FD">
      <w:pPr>
        <w:autoSpaceDN w:val="0"/>
        <w:adjustRightInd w:val="0"/>
        <w:ind w:firstLine="709"/>
        <w:jc w:val="both"/>
        <w:rPr>
          <w:rFonts w:eastAsia="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7"/>
        <w:gridCol w:w="6350"/>
      </w:tblGrid>
      <w:tr w:rsidR="00BD39FD" w:rsidRPr="00BD39FD" w:rsidTr="00BD39FD">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ind w:firstLine="426"/>
              <w:jc w:val="center"/>
              <w:rPr>
                <w:rFonts w:eastAsia="Times New Roman" w:cs="Times New Roman"/>
                <w:sz w:val="22"/>
                <w:szCs w:val="22"/>
                <w:lang w:eastAsia="ru-RU"/>
              </w:rPr>
            </w:pPr>
            <w:r w:rsidRPr="00BD39FD">
              <w:rPr>
                <w:rFonts w:eastAsia="Times New Roman" w:cs="Times New Roman"/>
                <w:sz w:val="22"/>
                <w:szCs w:val="22"/>
                <w:lang w:eastAsia="ru-RU"/>
              </w:rPr>
              <w:t xml:space="preserve"> Вид риска</w:t>
            </w:r>
          </w:p>
        </w:tc>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ind w:firstLine="426"/>
              <w:jc w:val="center"/>
              <w:rPr>
                <w:rFonts w:eastAsia="Times New Roman" w:cs="Times New Roman"/>
                <w:sz w:val="22"/>
                <w:szCs w:val="22"/>
                <w:lang w:eastAsia="ru-RU"/>
              </w:rPr>
            </w:pPr>
            <w:r w:rsidRPr="00BD39FD">
              <w:rPr>
                <w:rFonts w:eastAsia="Times New Roman" w:cs="Times New Roman"/>
                <w:sz w:val="22"/>
                <w:szCs w:val="22"/>
                <w:lang w:eastAsia="ru-RU"/>
              </w:rPr>
              <w:t>Меры по управлению рисками</w:t>
            </w:r>
          </w:p>
        </w:tc>
      </w:tr>
      <w:tr w:rsidR="00BD39FD" w:rsidRPr="00BD39FD" w:rsidTr="00BD39FD">
        <w:tc>
          <w:tcPr>
            <w:tcW w:w="0" w:type="auto"/>
            <w:tcBorders>
              <w:top w:val="single" w:sz="4" w:space="0" w:color="auto"/>
              <w:left w:val="single" w:sz="4" w:space="0" w:color="auto"/>
              <w:bottom w:val="single" w:sz="4" w:space="0" w:color="auto"/>
              <w:right w:val="single" w:sz="4" w:space="0" w:color="auto"/>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Отсутствие финансирования либо финансирование в недостаточном объеме мероприятий муниципальной подпрограммы</w:t>
            </w:r>
          </w:p>
        </w:tc>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Определение приоритетных направлений реализации муниципальной подпрограммы, оперативное внесение соответствующих корректировок в муниципальную                                                                                                                                                                                                                   подпрограмму</w:t>
            </w:r>
          </w:p>
        </w:tc>
      </w:tr>
      <w:tr w:rsidR="00BD39FD" w:rsidRPr="00BD39FD" w:rsidTr="00BD39FD">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Возможное изменение федерального и регионального 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tabs>
                <w:tab w:val="left" w:pos="2660"/>
                <w:tab w:val="left" w:pos="3230"/>
                <w:tab w:val="left" w:pos="3440"/>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Внесение изменений в действующие правовые акты и (или) принятие новых правовых актов, касающихся сферы реализации муниципальной подпрограммы </w:t>
            </w:r>
          </w:p>
        </w:tc>
      </w:tr>
      <w:tr w:rsidR="00BD39FD" w:rsidRPr="00BD39FD" w:rsidTr="00BD39FD">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Неисполнение (некачественное исполнение) мероприятий соисполнителями, участвующими в реализации муниципальной подпрограммы</w:t>
            </w:r>
          </w:p>
        </w:tc>
        <w:tc>
          <w:tcPr>
            <w:tcW w:w="0" w:type="auto"/>
            <w:tcBorders>
              <w:top w:val="single" w:sz="4" w:space="0" w:color="auto"/>
              <w:left w:val="single" w:sz="4" w:space="0" w:color="auto"/>
              <w:bottom w:val="single" w:sz="4" w:space="0" w:color="auto"/>
              <w:right w:val="single" w:sz="4" w:space="0" w:color="auto"/>
            </w:tcBorders>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xml:space="preserve">Мониторинг поэтапного исполнения соисполнителями мероприятий муниципальной подпрограммы </w:t>
            </w:r>
          </w:p>
          <w:p w:rsidR="00BD39FD" w:rsidRPr="00BD39FD" w:rsidRDefault="00BD39FD" w:rsidP="00BD39FD">
            <w:pPr>
              <w:autoSpaceDN w:val="0"/>
              <w:adjustRightInd w:val="0"/>
              <w:jc w:val="both"/>
              <w:rPr>
                <w:rFonts w:eastAsia="Times New Roman" w:cs="Times New Roman"/>
                <w:sz w:val="22"/>
                <w:szCs w:val="22"/>
                <w:lang w:eastAsia="ru-RU"/>
              </w:rPr>
            </w:pPr>
          </w:p>
        </w:tc>
      </w:tr>
      <w:tr w:rsidR="00BD39FD" w:rsidRPr="00BD39FD" w:rsidTr="00BD39FD">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Потеря актуальности мероприятий подпрограммы</w:t>
            </w:r>
          </w:p>
        </w:tc>
        <w:tc>
          <w:tcPr>
            <w:tcW w:w="0" w:type="auto"/>
            <w:tcBorders>
              <w:top w:val="single" w:sz="4" w:space="0" w:color="auto"/>
              <w:left w:val="single" w:sz="4" w:space="0" w:color="auto"/>
              <w:bottom w:val="single" w:sz="4" w:space="0" w:color="auto"/>
              <w:right w:val="single" w:sz="4" w:space="0" w:color="auto"/>
            </w:tcBorders>
            <w:hideMark/>
          </w:tcPr>
          <w:p w:rsidR="00BD39FD" w:rsidRPr="00BD39FD" w:rsidRDefault="00BD39FD" w:rsidP="00BD39FD">
            <w:pPr>
              <w:tabs>
                <w:tab w:val="left" w:pos="151"/>
                <w:tab w:val="left" w:pos="292"/>
              </w:tabs>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мониторинг эффективности реализуемых программных мероприятий;</w:t>
            </w:r>
          </w:p>
          <w:p w:rsidR="00BD39FD" w:rsidRPr="00BD39FD" w:rsidRDefault="00BD39FD" w:rsidP="00BD39FD">
            <w:pPr>
              <w:autoSpaceDN w:val="0"/>
              <w:adjustRightInd w:val="0"/>
              <w:jc w:val="both"/>
              <w:rPr>
                <w:rFonts w:eastAsia="Times New Roman" w:cs="Times New Roman"/>
                <w:sz w:val="22"/>
                <w:szCs w:val="22"/>
                <w:lang w:eastAsia="ru-RU"/>
              </w:rPr>
            </w:pPr>
            <w:r w:rsidRPr="00BD39FD">
              <w:rPr>
                <w:rFonts w:eastAsia="Times New Roman" w:cs="Times New Roman"/>
                <w:sz w:val="22"/>
                <w:szCs w:val="22"/>
                <w:lang w:eastAsia="ru-RU"/>
              </w:rPr>
              <w:t>- реализация в случае необходимости новых мероприятий за счет перераспределения средств внутри подпрограммы</w:t>
            </w:r>
          </w:p>
        </w:tc>
      </w:tr>
    </w:tbl>
    <w:p w:rsidR="00BD39FD" w:rsidRPr="00BD39FD" w:rsidRDefault="00BD39FD" w:rsidP="00BD39FD">
      <w:pPr>
        <w:shd w:val="clear" w:color="auto" w:fill="FFFFFF"/>
        <w:tabs>
          <w:tab w:val="left" w:pos="1134"/>
        </w:tabs>
        <w:autoSpaceDN w:val="0"/>
        <w:adjustRightInd w:val="0"/>
        <w:spacing w:line="276" w:lineRule="auto"/>
        <w:ind w:left="720" w:firstLine="426"/>
        <w:contextualSpacing/>
        <w:jc w:val="both"/>
        <w:rPr>
          <w:rFonts w:ascii="Calibri" w:eastAsia="Calibri" w:hAnsi="Calibri" w:cs="Times New Roman"/>
          <w:lang w:eastAsia="en-US"/>
        </w:rPr>
      </w:pPr>
    </w:p>
    <w:p w:rsidR="00BD39FD" w:rsidRPr="00BD39FD" w:rsidRDefault="00BD39FD" w:rsidP="00BD39FD">
      <w:pPr>
        <w:autoSpaceDN w:val="0"/>
        <w:adjustRightInd w:val="0"/>
        <w:jc w:val="center"/>
        <w:rPr>
          <w:rFonts w:eastAsia="Times New Roman" w:cs="Times New Roman"/>
          <w:b/>
          <w:bCs/>
          <w:sz w:val="26"/>
          <w:szCs w:val="26"/>
          <w:lang w:eastAsia="ru-RU"/>
        </w:rPr>
      </w:pPr>
      <w:r w:rsidRPr="00BD39FD">
        <w:rPr>
          <w:rFonts w:eastAsia="Times New Roman" w:cs="Times New Roman"/>
          <w:b/>
          <w:sz w:val="26"/>
          <w:szCs w:val="26"/>
          <w:lang w:eastAsia="ru-RU"/>
        </w:rPr>
        <w:t>6.3.10. Конечные результаты и оценка эффективности</w:t>
      </w:r>
      <w:r w:rsidRPr="00BD39FD">
        <w:rPr>
          <w:rFonts w:eastAsia="Times New Roman" w:cs="Times New Roman"/>
          <w:b/>
          <w:bCs/>
          <w:sz w:val="26"/>
          <w:szCs w:val="26"/>
          <w:lang w:eastAsia="ru-RU"/>
        </w:rPr>
        <w:t xml:space="preserve"> </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w:t>
      </w:r>
      <w:proofErr w:type="gramStart"/>
      <w:r w:rsidRPr="00BD39FD">
        <w:rPr>
          <w:rFonts w:eastAsia="Times New Roman" w:cs="Times New Roman"/>
          <w:sz w:val="26"/>
          <w:szCs w:val="26"/>
          <w:lang w:eastAsia="ru-RU"/>
        </w:rPr>
        <w:t>.Количество публикаций в СМИ муниципального образования, направленных на формирование этнокультурной компетентности граждан и пропаганду ценностей добрососедства и толерантности; 65 публикаций, более 2000 потенциальных читателей каждой (по оценке тиража СМИ и статистике посещений электронных ресурсов);</w:t>
      </w:r>
      <w:proofErr w:type="gramEnd"/>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 xml:space="preserve">2) Доля муниципальных служащих, прошедших курсы повышения квалификации по вопросам национальных отношений и миграционной политике¸ в общем количестве муниципальных служащих 4 процента; </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3) Количество национальных коллективов самодеятельного народного творчества составит – 14;</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4) Сохранение процента охвата населения </w:t>
      </w:r>
      <w:proofErr w:type="gramStart"/>
      <w:r w:rsidRPr="00BD39FD">
        <w:rPr>
          <w:rFonts w:eastAsia="Times New Roman" w:cs="Times New Roman"/>
          <w:color w:val="000000"/>
          <w:sz w:val="26"/>
          <w:szCs w:val="26"/>
          <w:lang w:eastAsia="ru-RU"/>
        </w:rPr>
        <w:t>любительским художественным</w:t>
      </w:r>
      <w:proofErr w:type="gramEnd"/>
      <w:r w:rsidRPr="00BD39FD">
        <w:rPr>
          <w:rFonts w:eastAsia="Times New Roman" w:cs="Times New Roman"/>
          <w:color w:val="000000"/>
          <w:sz w:val="26"/>
          <w:szCs w:val="26"/>
          <w:lang w:eastAsia="ru-RU"/>
        </w:rPr>
        <w:t xml:space="preserve"> творчеством - 9 %;</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5) Сохранение количества мероприятий по популяризации традиционной народной культуры, направленных на гармонизацию межэтнических отношений составит  – 79;</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6) Увеличение видов декоративно – прикладного искусства и ремёсел – 11;</w:t>
      </w:r>
    </w:p>
    <w:p w:rsidR="00BD39FD" w:rsidRPr="00BD39FD" w:rsidRDefault="00BD39FD" w:rsidP="00BD39FD">
      <w:pPr>
        <w:autoSpaceDN w:val="0"/>
        <w:adjustRightInd w:val="0"/>
        <w:ind w:firstLine="709"/>
        <w:jc w:val="both"/>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7) Увеличение количества объектов </w:t>
      </w:r>
      <w:proofErr w:type="gramStart"/>
      <w:r w:rsidRPr="00BD39FD">
        <w:rPr>
          <w:rFonts w:eastAsia="Times New Roman" w:cs="Times New Roman"/>
          <w:color w:val="000000"/>
          <w:sz w:val="26"/>
          <w:szCs w:val="26"/>
          <w:lang w:eastAsia="ru-RU"/>
        </w:rPr>
        <w:t>нематериального культурного</w:t>
      </w:r>
      <w:proofErr w:type="gramEnd"/>
      <w:r w:rsidRPr="00BD39FD">
        <w:rPr>
          <w:rFonts w:eastAsia="Times New Roman" w:cs="Times New Roman"/>
          <w:color w:val="000000"/>
          <w:sz w:val="26"/>
          <w:szCs w:val="26"/>
          <w:lang w:eastAsia="ru-RU"/>
        </w:rPr>
        <w:t xml:space="preserve"> наследия, направленных для внесения в Единый государственный реестр объектов нематериального культурного наследия УР – 5.</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color w:val="000000"/>
          <w:sz w:val="26"/>
          <w:szCs w:val="26"/>
          <w:lang w:eastAsia="ru-RU"/>
        </w:rPr>
        <w:lastRenderedPageBreak/>
        <w:t xml:space="preserve">8) </w:t>
      </w:r>
      <w:r w:rsidRPr="00BD39FD">
        <w:rPr>
          <w:rFonts w:eastAsia="Times New Roman" w:cs="Times New Roman"/>
          <w:sz w:val="26"/>
          <w:szCs w:val="26"/>
          <w:lang w:eastAsia="ru-RU"/>
        </w:rPr>
        <w:t xml:space="preserve">Количество </w:t>
      </w:r>
      <w:proofErr w:type="gramStart"/>
      <w:r w:rsidRPr="00BD39FD">
        <w:rPr>
          <w:rFonts w:eastAsia="Times New Roman" w:cs="Times New Roman"/>
          <w:sz w:val="26"/>
          <w:szCs w:val="26"/>
          <w:lang w:eastAsia="ru-RU"/>
        </w:rPr>
        <w:t>учеников, изучающих удмуртский язык и иные миноритарные языки в школах муниципального образования составит</w:t>
      </w:r>
      <w:proofErr w:type="gramEnd"/>
      <w:r w:rsidRPr="00BD39FD">
        <w:rPr>
          <w:rFonts w:eastAsia="Times New Roman" w:cs="Times New Roman"/>
          <w:sz w:val="26"/>
          <w:szCs w:val="26"/>
          <w:lang w:eastAsia="ru-RU"/>
        </w:rPr>
        <w:t xml:space="preserve"> 340 человек.</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9) Количество художественной и учебной литературы на удмуртском или удмуртском и русском языках, доступной для пользователей через систему школ и библиотек  составит 5782 единицы;</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10) Количество мигрантов, принимающих участие в мероприятиях, направленных на их адаптацию и интеграцию составит 2 человека.</w:t>
      </w:r>
    </w:p>
    <w:p w:rsidR="00BD39FD" w:rsidRPr="00BD39FD" w:rsidRDefault="00BD39FD" w:rsidP="00BD39FD">
      <w:pPr>
        <w:autoSpaceDN w:val="0"/>
        <w:adjustRightInd w:val="0"/>
        <w:ind w:firstLine="709"/>
        <w:jc w:val="both"/>
        <w:rPr>
          <w:rFonts w:eastAsia="Times New Roman" w:cs="Times New Roman"/>
          <w:sz w:val="26"/>
          <w:szCs w:val="26"/>
          <w:lang w:eastAsia="ru-RU"/>
        </w:rPr>
      </w:pPr>
      <w:r w:rsidRPr="00BD39FD">
        <w:rPr>
          <w:rFonts w:eastAsia="Times New Roman" w:cs="Times New Roman"/>
          <w:sz w:val="26"/>
          <w:szCs w:val="26"/>
          <w:lang w:eastAsia="ru-RU"/>
        </w:rPr>
        <w:t>11) Отсутствие террористических актов на территории МО «Муниципальный округ Киясовский район Удмуртской Республики», 0 единиц.</w:t>
      </w:r>
    </w:p>
    <w:p w:rsidR="00BD39FD" w:rsidRPr="00BD39FD" w:rsidRDefault="00BD39FD" w:rsidP="00BD39FD">
      <w:pPr>
        <w:autoSpaceDN w:val="0"/>
        <w:adjustRightInd w:val="0"/>
        <w:jc w:val="center"/>
        <w:rPr>
          <w:rFonts w:eastAsia="Times New Roman" w:cs="Times New Roman"/>
          <w:i/>
          <w:lang w:eastAsia="ru-RU"/>
        </w:rPr>
        <w:sectPr w:rsidR="00BD39FD" w:rsidRPr="00BD39FD" w:rsidSect="00BD39FD">
          <w:footerReference w:type="default" r:id="rId15"/>
          <w:pgSz w:w="11906" w:h="16838"/>
          <w:pgMar w:top="1134" w:right="567" w:bottom="1134" w:left="1418" w:header="709" w:footer="709" w:gutter="0"/>
          <w:cols w:space="708"/>
          <w:titlePg/>
          <w:docGrid w:linePitch="360"/>
        </w:sectPr>
      </w:pPr>
    </w:p>
    <w:p w:rsidR="00BD39FD" w:rsidRPr="00BD39FD" w:rsidRDefault="00BD39FD" w:rsidP="00BD39FD">
      <w:pPr>
        <w:autoSpaceDN w:val="0"/>
        <w:adjustRightInd w:val="0"/>
        <w:ind w:left="9072"/>
        <w:jc w:val="both"/>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№1</w:t>
      </w:r>
    </w:p>
    <w:p w:rsidR="00BD39FD" w:rsidRPr="00BD39FD" w:rsidRDefault="00BD39FD" w:rsidP="00BD39FD">
      <w:pPr>
        <w:widowControl w:val="0"/>
        <w:autoSpaceDN w:val="0"/>
        <w:adjustRightInd w:val="0"/>
        <w:ind w:left="9122"/>
        <w:jc w:val="both"/>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«Безопасность»</w:t>
      </w:r>
    </w:p>
    <w:p w:rsidR="00BD39FD" w:rsidRPr="00BD39FD" w:rsidRDefault="00BD39FD" w:rsidP="00BD39FD">
      <w:pPr>
        <w:widowControl w:val="0"/>
        <w:autoSpaceDN w:val="0"/>
        <w:adjustRightInd w:val="0"/>
        <w:ind w:left="9122"/>
        <w:jc w:val="both"/>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b/>
          <w:bCs/>
          <w:color w:val="000000"/>
          <w:sz w:val="26"/>
          <w:szCs w:val="26"/>
          <w:lang w:eastAsia="ru-RU"/>
        </w:rPr>
      </w:pPr>
      <w:r w:rsidRPr="00BD39FD">
        <w:rPr>
          <w:rFonts w:eastAsia="Times New Roman" w:cs="Times New Roman"/>
          <w:b/>
          <w:bCs/>
          <w:color w:val="000000"/>
          <w:sz w:val="26"/>
          <w:szCs w:val="26"/>
          <w:lang w:eastAsia="ru-RU"/>
        </w:rPr>
        <w:t>Сведения о составе и значениях целевых показателей (индикаторов) муниципальной программы</w:t>
      </w:r>
    </w:p>
    <w:p w:rsidR="00BD39FD" w:rsidRPr="00BD39FD" w:rsidRDefault="00BD39FD" w:rsidP="00BD39FD">
      <w:pPr>
        <w:autoSpaceDN w:val="0"/>
        <w:adjustRightInd w:val="0"/>
        <w:jc w:val="center"/>
        <w:rPr>
          <w:rFonts w:eastAsia="Times New Roman" w:cs="Times New Roman"/>
          <w:b/>
          <w:bCs/>
          <w:color w:val="000000"/>
          <w:sz w:val="26"/>
          <w:szCs w:val="26"/>
          <w:lang w:eastAsia="ru-RU"/>
        </w:rPr>
      </w:pPr>
    </w:p>
    <w:p w:rsidR="00BD39FD" w:rsidRPr="00BD39FD" w:rsidRDefault="00BD39FD" w:rsidP="00BD39FD">
      <w:pPr>
        <w:widowControl w:val="0"/>
        <w:autoSpaceDN w:val="0"/>
        <w:adjustRightInd w:val="0"/>
        <w:jc w:val="center"/>
        <w:rPr>
          <w:rFonts w:eastAsia="Times New Roman" w:cs="Times New Roman"/>
          <w:color w:val="000000"/>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autoSpaceDN w:val="0"/>
        <w:adjustRightInd w:val="0"/>
        <w:ind w:left="30"/>
        <w:jc w:val="both"/>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ГО, ЧС и общественной безопасности Администрации МО «Муниципальный округ Киясовский район Удмуртской Республики»,</w:t>
      </w:r>
      <w:r w:rsidRPr="00BD39FD">
        <w:rPr>
          <w:rFonts w:eastAsia="Times New Roman" w:cs="Times New Roman"/>
          <w:u w:val="single"/>
          <w:lang w:eastAsia="ru-RU"/>
        </w:rPr>
        <w:t xml:space="preserve"> Сектор КДН и ЗП</w:t>
      </w:r>
      <w:r w:rsidRPr="00BD39FD">
        <w:rPr>
          <w:rFonts w:eastAsia="Times New Roman" w:cs="Times New Roman"/>
          <w:sz w:val="26"/>
          <w:szCs w:val="26"/>
          <w:u w:val="single"/>
          <w:lang w:eastAsia="ru-RU"/>
        </w:rPr>
        <w:t xml:space="preserve"> Администрации МО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молодежной политики и туризма» МО «Муниципальный округ Киясовский район Удмуртской Республики»</w:t>
      </w:r>
      <w:proofErr w:type="gramEnd"/>
    </w:p>
    <w:p w:rsidR="00BD39FD" w:rsidRPr="00BD39FD" w:rsidRDefault="00BD39FD" w:rsidP="00BD39FD">
      <w:pPr>
        <w:autoSpaceDN w:val="0"/>
        <w:adjustRightInd w:val="0"/>
        <w:ind w:left="30"/>
        <w:jc w:val="both"/>
        <w:rPr>
          <w:rFonts w:eastAsia="Times New Roman" w:cs="Times New Roman"/>
          <w:sz w:val="26"/>
          <w:szCs w:val="26"/>
          <w:u w:val="single"/>
          <w:lang w:eastAsia="ru-RU"/>
        </w:rPr>
      </w:pPr>
    </w:p>
    <w:tbl>
      <w:tblPr>
        <w:tblW w:w="15777"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09"/>
        <w:gridCol w:w="567"/>
        <w:gridCol w:w="3402"/>
        <w:gridCol w:w="983"/>
        <w:gridCol w:w="861"/>
        <w:gridCol w:w="861"/>
        <w:gridCol w:w="861"/>
        <w:gridCol w:w="861"/>
        <w:gridCol w:w="861"/>
        <w:gridCol w:w="861"/>
        <w:gridCol w:w="861"/>
        <w:gridCol w:w="861"/>
        <w:gridCol w:w="861"/>
        <w:gridCol w:w="861"/>
        <w:gridCol w:w="861"/>
      </w:tblGrid>
      <w:tr w:rsidR="00BD39FD" w:rsidRPr="00BD39FD" w:rsidTr="00BD39FD">
        <w:tc>
          <w:tcPr>
            <w:tcW w:w="1354" w:type="dxa"/>
            <w:gridSpan w:val="2"/>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r w:rsidRPr="00BD39FD">
              <w:rPr>
                <w:rFonts w:eastAsia="Times New Roman" w:cs="Times New Roman"/>
                <w:b/>
                <w:sz w:val="18"/>
                <w:szCs w:val="18"/>
                <w:lang w:eastAsia="ru-RU"/>
              </w:rPr>
              <w:t>Код аналогичной программной классификации</w:t>
            </w:r>
          </w:p>
        </w:tc>
        <w:tc>
          <w:tcPr>
            <w:tcW w:w="567" w:type="dxa"/>
            <w:vMerge w:val="restart"/>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r w:rsidRPr="00BD39FD">
              <w:rPr>
                <w:rFonts w:eastAsia="Times New Roman" w:cs="Times New Roman"/>
                <w:b/>
                <w:sz w:val="18"/>
                <w:szCs w:val="18"/>
                <w:lang w:eastAsia="ru-RU"/>
              </w:rPr>
              <w:t xml:space="preserve">№ </w:t>
            </w:r>
            <w:proofErr w:type="gramStart"/>
            <w:r w:rsidRPr="00BD39FD">
              <w:rPr>
                <w:rFonts w:eastAsia="Times New Roman" w:cs="Times New Roman"/>
                <w:b/>
                <w:sz w:val="18"/>
                <w:szCs w:val="18"/>
                <w:lang w:eastAsia="ru-RU"/>
              </w:rPr>
              <w:t>п</w:t>
            </w:r>
            <w:proofErr w:type="gramEnd"/>
            <w:r w:rsidRPr="00BD39FD">
              <w:rPr>
                <w:rFonts w:eastAsia="Times New Roman" w:cs="Times New Roman"/>
                <w:b/>
                <w:sz w:val="18"/>
                <w:szCs w:val="18"/>
                <w:lang w:eastAsia="ru-RU"/>
              </w:rPr>
              <w:t>/п</w:t>
            </w:r>
          </w:p>
        </w:tc>
        <w:tc>
          <w:tcPr>
            <w:tcW w:w="3402" w:type="dxa"/>
            <w:vMerge w:val="restart"/>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r w:rsidRPr="00BD39FD">
              <w:rPr>
                <w:rFonts w:eastAsia="Times New Roman" w:cs="Times New Roman"/>
                <w:b/>
                <w:sz w:val="18"/>
                <w:szCs w:val="18"/>
                <w:lang w:eastAsia="ru-RU"/>
              </w:rPr>
              <w:t>Наименование целевого показателя (индикатора)</w:t>
            </w:r>
          </w:p>
        </w:tc>
        <w:tc>
          <w:tcPr>
            <w:tcW w:w="983" w:type="dxa"/>
            <w:vMerge w:val="restart"/>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r w:rsidRPr="00BD39FD">
              <w:rPr>
                <w:rFonts w:eastAsia="Times New Roman" w:cs="Times New Roman"/>
                <w:b/>
                <w:sz w:val="18"/>
                <w:szCs w:val="18"/>
                <w:lang w:eastAsia="ru-RU"/>
              </w:rPr>
              <w:t>Единица измерения</w:t>
            </w:r>
          </w:p>
        </w:tc>
        <w:tc>
          <w:tcPr>
            <w:tcW w:w="9471" w:type="dxa"/>
            <w:gridSpan w:val="11"/>
            <w:shd w:val="clear" w:color="auto" w:fill="auto"/>
          </w:tcPr>
          <w:p w:rsidR="00BD39FD" w:rsidRPr="00BD39FD" w:rsidRDefault="00BD39FD" w:rsidP="00BD39FD">
            <w:pPr>
              <w:autoSpaceDN w:val="0"/>
              <w:adjustRightInd w:val="0"/>
              <w:jc w:val="center"/>
              <w:rPr>
                <w:rFonts w:eastAsia="Times New Roman" w:cs="Times New Roman"/>
                <w:sz w:val="26"/>
                <w:szCs w:val="26"/>
                <w:u w:val="single"/>
                <w:lang w:eastAsia="ru-RU"/>
              </w:rPr>
            </w:pPr>
            <w:r w:rsidRPr="00BD39FD">
              <w:rPr>
                <w:rFonts w:eastAsia="Times New Roman" w:cs="Times New Roman"/>
                <w:b/>
                <w:sz w:val="18"/>
                <w:szCs w:val="18"/>
                <w:lang w:eastAsia="ru-RU"/>
              </w:rPr>
              <w:t>Значения целевых показателей (индикаторов)</w:t>
            </w:r>
          </w:p>
        </w:tc>
      </w:tr>
      <w:tr w:rsidR="00BD39FD" w:rsidRPr="00BD39FD" w:rsidTr="00BD39FD">
        <w:tc>
          <w:tcPr>
            <w:tcW w:w="645" w:type="dxa"/>
            <w:vMerge w:val="restart"/>
            <w:shd w:val="clear" w:color="auto" w:fill="auto"/>
            <w:vAlign w:val="center"/>
          </w:tcPr>
          <w:p w:rsidR="00BD39FD" w:rsidRPr="00BD39FD" w:rsidRDefault="00BD39FD" w:rsidP="00BD39FD">
            <w:pPr>
              <w:autoSpaceDN w:val="0"/>
              <w:adjustRightInd w:val="0"/>
              <w:jc w:val="center"/>
              <w:rPr>
                <w:rFonts w:eastAsia="Times New Roman" w:cs="Times New Roman"/>
                <w:sz w:val="26"/>
                <w:szCs w:val="26"/>
                <w:u w:val="single"/>
                <w:lang w:eastAsia="ru-RU"/>
              </w:rPr>
            </w:pPr>
            <w:r w:rsidRPr="00BD39FD">
              <w:rPr>
                <w:rFonts w:eastAsia="Times New Roman" w:cs="Times New Roman"/>
                <w:b/>
                <w:color w:val="000000"/>
                <w:sz w:val="18"/>
                <w:szCs w:val="18"/>
                <w:lang w:eastAsia="ru-RU"/>
              </w:rPr>
              <w:t>МП</w:t>
            </w:r>
          </w:p>
        </w:tc>
        <w:tc>
          <w:tcPr>
            <w:tcW w:w="709" w:type="dxa"/>
            <w:vMerge w:val="restart"/>
            <w:shd w:val="clear" w:color="auto" w:fill="auto"/>
            <w:vAlign w:val="center"/>
          </w:tcPr>
          <w:p w:rsidR="00BD39FD" w:rsidRPr="00BD39FD" w:rsidRDefault="00BD39FD" w:rsidP="00BD39FD">
            <w:pPr>
              <w:autoSpaceDN w:val="0"/>
              <w:adjustRightInd w:val="0"/>
              <w:jc w:val="center"/>
              <w:rPr>
                <w:rFonts w:eastAsia="Times New Roman" w:cs="Times New Roman"/>
                <w:sz w:val="26"/>
                <w:szCs w:val="26"/>
                <w:u w:val="single"/>
                <w:lang w:eastAsia="ru-RU"/>
              </w:rPr>
            </w:pPr>
            <w:r w:rsidRPr="00BD39FD">
              <w:rPr>
                <w:rFonts w:eastAsia="Times New Roman" w:cs="Times New Roman"/>
                <w:b/>
                <w:color w:val="000000"/>
                <w:sz w:val="18"/>
                <w:szCs w:val="18"/>
                <w:lang w:eastAsia="ru-RU"/>
              </w:rPr>
              <w:t>Пп</w:t>
            </w:r>
          </w:p>
        </w:tc>
        <w:tc>
          <w:tcPr>
            <w:tcW w:w="567"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3402"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98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2015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2016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2017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2018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2019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2020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2021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2022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2023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2024 год</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2025 год</w:t>
            </w:r>
          </w:p>
        </w:tc>
      </w:tr>
      <w:tr w:rsidR="00BD39FD" w:rsidRPr="00BD39FD" w:rsidTr="00BD39FD">
        <w:tc>
          <w:tcPr>
            <w:tcW w:w="645" w:type="dxa"/>
            <w:vMerge/>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p>
        </w:tc>
        <w:tc>
          <w:tcPr>
            <w:tcW w:w="709" w:type="dxa"/>
            <w:vMerge/>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p>
        </w:tc>
        <w:tc>
          <w:tcPr>
            <w:tcW w:w="567" w:type="dxa"/>
            <w:vMerge/>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p>
        </w:tc>
        <w:tc>
          <w:tcPr>
            <w:tcW w:w="3402" w:type="dxa"/>
            <w:vMerge/>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p>
        </w:tc>
        <w:tc>
          <w:tcPr>
            <w:tcW w:w="983" w:type="dxa"/>
            <w:vMerge/>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прогноз</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прогноз</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прогноз</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прогноз</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c>
          <w:tcPr>
            <w:tcW w:w="86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color w:val="000000"/>
                <w:sz w:val="18"/>
                <w:szCs w:val="18"/>
                <w:lang w:eastAsia="ru-RU"/>
              </w:rPr>
              <w:t>прогноз</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3402" w:type="dxa"/>
            <w:shd w:val="clear" w:color="auto" w:fill="auto"/>
          </w:tcPr>
          <w:p w:rsidR="00BD39FD" w:rsidRPr="00BD39FD" w:rsidRDefault="00BD39FD" w:rsidP="00BD39FD">
            <w:pPr>
              <w:autoSpaceDN w:val="0"/>
              <w:adjustRightInd w:val="0"/>
              <w:rPr>
                <w:rFonts w:eastAsia="Times New Roman" w:cs="Times New Roman"/>
                <w:color w:val="000000"/>
                <w:sz w:val="18"/>
                <w:szCs w:val="18"/>
                <w:shd w:val="clear" w:color="auto" w:fill="FFFFFF"/>
                <w:lang w:eastAsia="ru-RU"/>
              </w:rPr>
            </w:pPr>
            <w:r w:rsidRPr="00BD39FD">
              <w:rPr>
                <w:rFonts w:eastAsia="Times New Roman" w:cs="Times New Roman"/>
                <w:color w:val="000000"/>
                <w:sz w:val="18"/>
                <w:szCs w:val="18"/>
                <w:shd w:val="clear" w:color="auto" w:fill="FFFFFF"/>
                <w:lang w:eastAsia="ru-RU"/>
              </w:rPr>
              <w:t>Количество устрой</w:t>
            </w:r>
            <w:proofErr w:type="gramStart"/>
            <w:r w:rsidRPr="00BD39FD">
              <w:rPr>
                <w:rFonts w:eastAsia="Times New Roman" w:cs="Times New Roman"/>
                <w:color w:val="000000"/>
                <w:sz w:val="18"/>
                <w:szCs w:val="18"/>
                <w:shd w:val="clear" w:color="auto" w:fill="FFFFFF"/>
                <w:lang w:eastAsia="ru-RU"/>
              </w:rPr>
              <w:t>ств дл</w:t>
            </w:r>
            <w:proofErr w:type="gramEnd"/>
            <w:r w:rsidRPr="00BD39FD">
              <w:rPr>
                <w:rFonts w:eastAsia="Times New Roman" w:cs="Times New Roman"/>
                <w:color w:val="000000"/>
                <w:sz w:val="18"/>
                <w:szCs w:val="18"/>
                <w:shd w:val="clear" w:color="auto" w:fill="FFFFFF"/>
                <w:lang w:eastAsia="ru-RU"/>
              </w:rPr>
              <w:t>я оповещения населения о</w:t>
            </w:r>
            <w:r w:rsidRPr="00BD39FD">
              <w:rPr>
                <w:rFonts w:eastAsia="Times New Roman" w:cs="Times New Roman"/>
                <w:sz w:val="18"/>
                <w:szCs w:val="18"/>
                <w:lang w:eastAsia="ru-RU"/>
              </w:rPr>
              <w:t xml:space="preserve"> возникновении (об угрозе возникновения) чрезвычайных ситуаций</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Строительство (монтаж) искусственных пожарных водоемов.</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Коэффициент гибели и травматизма людей на пожарах и водных объектах</w:t>
            </w:r>
          </w:p>
          <w:p w:rsidR="00BD39FD" w:rsidRPr="00BD39FD" w:rsidRDefault="00BD39FD" w:rsidP="00BD39FD">
            <w:pPr>
              <w:autoSpaceDN w:val="0"/>
              <w:adjustRightInd w:val="0"/>
              <w:rPr>
                <w:rFonts w:eastAsia="Times New Roman" w:cs="Times New Roman"/>
                <w:sz w:val="18"/>
                <w:szCs w:val="18"/>
                <w:highlight w:val="yellow"/>
                <w:lang w:eastAsia="ru-RU"/>
              </w:rPr>
            </w:pPr>
            <w:r w:rsidRPr="00BD39FD">
              <w:rPr>
                <w:rFonts w:eastAsia="Times New Roman" w:cs="Times New Roman"/>
                <w:sz w:val="18"/>
                <w:szCs w:val="18"/>
                <w:lang w:eastAsia="ru-RU"/>
              </w:rPr>
              <w:t>(на 1 тыс. населения)</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Количества чрезвычайных ситуаций и пожаров (на 1 тыс. населения)</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Повышение эффективности сил и средств районного звена УТП РСЧС, привлекаемых для ликвидации пожаров и чрезвычайных ситуаций</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ежегодно обучаемого неработающего населения способам защиты и действиям в чрезвычайных ситуациях</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тыс. чел.</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Оснащенность учебно-материальной базы учебно-консультационных пунктов </w:t>
            </w:r>
            <w:r w:rsidRPr="00BD39FD">
              <w:rPr>
                <w:rFonts w:eastAsia="Times New Roman" w:cs="Times New Roman"/>
                <w:sz w:val="18"/>
                <w:szCs w:val="18"/>
                <w:lang w:eastAsia="ru-RU"/>
              </w:rPr>
              <w:lastRenderedPageBreak/>
              <w:t>по гражданской обороне и чрезвычайным ситуациям для обучения неработающего населения</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lastRenderedPageBreak/>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человек, ежегодно привлекаемых к участию в различных мероприятиях по линии гражданской обороны (учения, тренировки и т.п.)</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тыс. чел</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Повышение квалификации командно-начальствующего состава гражданской обороны и районного звена территориальной подсистемы единой государственной системы ликвидации и предупреждения чрезвычайных ситуаций</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чел.</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ежегодно информируемого населения района о безопасности жизнедеятельности с помощью средств массовой информации.</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тыс. чел</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3,5</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6.1</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Количество </w:t>
            </w:r>
            <w:proofErr w:type="gramStart"/>
            <w:r w:rsidRPr="00BD39FD">
              <w:rPr>
                <w:rFonts w:eastAsia="Times New Roman" w:cs="Times New Roman"/>
                <w:sz w:val="18"/>
                <w:szCs w:val="18"/>
                <w:lang w:eastAsia="ru-RU"/>
              </w:rPr>
              <w:t>средств защиты органов дыхания</w:t>
            </w:r>
            <w:proofErr w:type="gramEnd"/>
            <w:r w:rsidRPr="00BD39FD">
              <w:rPr>
                <w:rFonts w:eastAsia="Times New Roman" w:cs="Times New Roman"/>
                <w:sz w:val="18"/>
                <w:szCs w:val="18"/>
                <w:lang w:eastAsia="ru-RU"/>
              </w:rPr>
              <w:t xml:space="preserve"> и медицинских средств защиты</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6.2</w:t>
            </w:r>
          </w:p>
        </w:tc>
        <w:tc>
          <w:tcPr>
            <w:tcW w:w="56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Удельный вес рецидивной преступности</w:t>
            </w:r>
          </w:p>
        </w:tc>
        <w:tc>
          <w:tcPr>
            <w:tcW w:w="983"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79,95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79,90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79,85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79,80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79,65</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6.2</w:t>
            </w:r>
          </w:p>
        </w:tc>
        <w:tc>
          <w:tcPr>
            <w:tcW w:w="56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Удельный вес преступлений, совершаемых в состоянии алкогольного опьянения</w:t>
            </w:r>
          </w:p>
        </w:tc>
        <w:tc>
          <w:tcPr>
            <w:tcW w:w="983"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59,95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59,90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59,85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59,80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59,65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59,65</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6.2</w:t>
            </w:r>
          </w:p>
        </w:tc>
        <w:tc>
          <w:tcPr>
            <w:tcW w:w="56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3</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Удельный вес "бытовой" преступности</w:t>
            </w:r>
          </w:p>
        </w:tc>
        <w:tc>
          <w:tcPr>
            <w:tcW w:w="983"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16,96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16,92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16,88</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16,84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16,80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16,70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6.2</w:t>
            </w:r>
          </w:p>
        </w:tc>
        <w:tc>
          <w:tcPr>
            <w:tcW w:w="56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4</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Удельный вес преступлений, совершаемых на улицах</w:t>
            </w:r>
          </w:p>
        </w:tc>
        <w:tc>
          <w:tcPr>
            <w:tcW w:w="983"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19,98</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19,96</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19,93</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6.2</w:t>
            </w:r>
          </w:p>
        </w:tc>
        <w:tc>
          <w:tcPr>
            <w:tcW w:w="56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5</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совершенных преступлений</w:t>
            </w:r>
          </w:p>
        </w:tc>
        <w:tc>
          <w:tcPr>
            <w:tcW w:w="983"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ед.</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1997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132</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публикаций в СМИ муниципального образования, направленных на формирование этнокультурной компетентности граждан и пропаганду ценностей добрососедства и толерантности</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Публикаций/ читателей</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26"/>
                <w:szCs w:val="26"/>
                <w:u w:val="single"/>
                <w:lang w:eastAsia="ru-RU"/>
              </w:rPr>
            </w:pPr>
            <w:r w:rsidRPr="00BD39FD">
              <w:rPr>
                <w:rFonts w:eastAsia="Times New Roman" w:cs="Times New Roman"/>
                <w:sz w:val="18"/>
                <w:szCs w:val="18"/>
                <w:lang w:eastAsia="ru-RU"/>
              </w:rPr>
              <w:t>2000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65/</w:t>
            </w:r>
          </w:p>
          <w:p w:rsidR="00BD39FD" w:rsidRPr="00BD39FD" w:rsidRDefault="00BD39FD" w:rsidP="00BD39FD">
            <w:pPr>
              <w:autoSpaceDN w:val="0"/>
              <w:adjustRightInd w:val="0"/>
              <w:jc w:val="center"/>
              <w:rPr>
                <w:rFonts w:eastAsia="Times New Roman" w:cs="Times New Roman"/>
                <w:sz w:val="26"/>
                <w:szCs w:val="26"/>
                <w:u w:val="single"/>
                <w:lang w:eastAsia="ru-RU"/>
              </w:rPr>
            </w:pPr>
            <w:r w:rsidRPr="00BD39FD">
              <w:rPr>
                <w:rFonts w:eastAsia="Times New Roman" w:cs="Times New Roman"/>
                <w:sz w:val="18"/>
                <w:szCs w:val="18"/>
                <w:lang w:eastAsia="ru-RU"/>
              </w:rPr>
              <w:t>2000</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национальных коллективов самодеятельного народного творчества;</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Процент охвата населения </w:t>
            </w:r>
            <w:proofErr w:type="gramStart"/>
            <w:r w:rsidRPr="00BD39FD">
              <w:rPr>
                <w:rFonts w:eastAsia="Times New Roman" w:cs="Times New Roman"/>
                <w:sz w:val="18"/>
                <w:szCs w:val="18"/>
                <w:lang w:eastAsia="ru-RU"/>
              </w:rPr>
              <w:t>любительским художественным</w:t>
            </w:r>
            <w:proofErr w:type="gramEnd"/>
            <w:r w:rsidRPr="00BD39FD">
              <w:rPr>
                <w:rFonts w:eastAsia="Times New Roman" w:cs="Times New Roman"/>
                <w:sz w:val="18"/>
                <w:szCs w:val="18"/>
                <w:lang w:eastAsia="ru-RU"/>
              </w:rPr>
              <w:t xml:space="preserve"> творчеством</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мероприятий по популяризации традиционной народной культуры, направленных на гармонизацию межэтнических отношений</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79</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lastRenderedPageBreak/>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видов декоративно – прикладного искусства и ремёсел</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Количество объектов </w:t>
            </w:r>
            <w:proofErr w:type="gramStart"/>
            <w:r w:rsidRPr="00BD39FD">
              <w:rPr>
                <w:rFonts w:eastAsia="Times New Roman" w:cs="Times New Roman"/>
                <w:sz w:val="18"/>
                <w:szCs w:val="18"/>
                <w:lang w:eastAsia="ru-RU"/>
              </w:rPr>
              <w:t>нематериального культурного</w:t>
            </w:r>
            <w:proofErr w:type="gramEnd"/>
            <w:r w:rsidRPr="00BD39FD">
              <w:rPr>
                <w:rFonts w:eastAsia="Times New Roman" w:cs="Times New Roman"/>
                <w:sz w:val="18"/>
                <w:szCs w:val="18"/>
                <w:lang w:eastAsia="ru-RU"/>
              </w:rPr>
              <w:t xml:space="preserve"> наследия, направленных для внесения в Единый государственный реестр объектов нематериального культурного наследия УР</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учеников, изучающих удмуртский язык и иные миноритарные языки в школах и детских садах муниципального образования</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человек</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330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340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323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348</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348</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348</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247</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247</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Доля муниципальных служащих, прошедших курсы повышения квалификации по вопросам национальных отношений и миграционной политике¸ в общем количестве муниципальных служащих</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9</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художественной и учебной литературы на удмуртском или удмуртском и русском языках, доступной для пользователей через систему школ и библиотек</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2800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5782</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Количество мигрантов, принимающих участие в мероприятиях, направленных на их адаптацию и интеграцию</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человек</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w:t>
            </w:r>
          </w:p>
        </w:tc>
      </w:tr>
      <w:tr w:rsidR="00BD39FD" w:rsidRPr="00BD39FD" w:rsidTr="00BD39FD">
        <w:tc>
          <w:tcPr>
            <w:tcW w:w="645"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70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6.3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w:t>
            </w:r>
          </w:p>
        </w:tc>
        <w:tc>
          <w:tcPr>
            <w:tcW w:w="3402" w:type="dxa"/>
            <w:shd w:val="clear" w:color="auto" w:fill="auto"/>
          </w:tcPr>
          <w:p w:rsidR="00BD39FD" w:rsidRPr="00BD39FD" w:rsidRDefault="00BD39FD" w:rsidP="00BD39FD">
            <w:pPr>
              <w:autoSpaceDN w:val="0"/>
              <w:adjustRightInd w:val="0"/>
              <w:rPr>
                <w:rFonts w:eastAsia="Times New Roman" w:cs="Times New Roman"/>
                <w:sz w:val="18"/>
                <w:szCs w:val="18"/>
                <w:highlight w:val="yellow"/>
                <w:lang w:eastAsia="ru-RU"/>
              </w:rPr>
            </w:pPr>
            <w:r w:rsidRPr="00BD39FD">
              <w:rPr>
                <w:rFonts w:eastAsia="Times New Roman" w:cs="Times New Roman"/>
                <w:sz w:val="18"/>
                <w:szCs w:val="18"/>
                <w:lang w:eastAsia="ru-RU"/>
              </w:rPr>
              <w:t>Отсутствие террористических актов на территории МО «Муниципальный округ Киясовский район Удмуртской Республики»</w:t>
            </w:r>
          </w:p>
        </w:tc>
        <w:tc>
          <w:tcPr>
            <w:tcW w:w="983"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единиц</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c>
          <w:tcPr>
            <w:tcW w:w="86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w:t>
            </w:r>
          </w:p>
        </w:tc>
      </w:tr>
    </w:tbl>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p>
    <w:p w:rsidR="00BD39FD" w:rsidRPr="00BD39FD" w:rsidRDefault="00BD39FD" w:rsidP="00BD39FD">
      <w:pPr>
        <w:autoSpaceDN w:val="0"/>
        <w:adjustRightInd w:val="0"/>
        <w:ind w:left="8555"/>
        <w:jc w:val="both"/>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2</w:t>
      </w:r>
    </w:p>
    <w:p w:rsidR="00BD39FD" w:rsidRPr="00BD39FD" w:rsidRDefault="00BD39FD" w:rsidP="00BD39FD">
      <w:pPr>
        <w:widowControl w:val="0"/>
        <w:autoSpaceDN w:val="0"/>
        <w:adjustRightInd w:val="0"/>
        <w:ind w:left="8555"/>
        <w:jc w:val="both"/>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 xml:space="preserve">«Безопасность» </w:t>
      </w:r>
    </w:p>
    <w:p w:rsidR="00BD39FD" w:rsidRPr="00BD39FD" w:rsidRDefault="00BD39FD" w:rsidP="00BD39FD">
      <w:pPr>
        <w:widowControl w:val="0"/>
        <w:autoSpaceDN w:val="0"/>
        <w:adjustRightInd w:val="0"/>
        <w:ind w:left="8555"/>
        <w:jc w:val="both"/>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 xml:space="preserve">Финансовая оценка применения мер муниципального регулирования в сфере реализации муниципальной программы «Безопасность» </w:t>
      </w:r>
    </w:p>
    <w:p w:rsidR="00BD39FD" w:rsidRPr="00BD39FD" w:rsidRDefault="00BD39FD" w:rsidP="00BD39FD">
      <w:pPr>
        <w:widowControl w:val="0"/>
        <w:autoSpaceDN w:val="0"/>
        <w:adjustRightInd w:val="0"/>
        <w:jc w:val="center"/>
        <w:rPr>
          <w:rFonts w:eastAsia="Times New Roman" w:cs="Times New Roman"/>
          <w:color w:val="000000"/>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autoSpaceDN w:val="0"/>
        <w:adjustRightInd w:val="0"/>
        <w:ind w:left="30"/>
        <w:jc w:val="both"/>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ГО, ЧС и общественной безопасности Администрации МО «Муниципальный округ Киясовский район Удмуртской Республики»,</w:t>
      </w:r>
      <w:r w:rsidRPr="00BD39FD">
        <w:rPr>
          <w:rFonts w:eastAsia="Times New Roman" w:cs="Times New Roman"/>
          <w:u w:val="single"/>
          <w:lang w:eastAsia="ru-RU"/>
        </w:rPr>
        <w:t xml:space="preserve"> Сектор КДН и ЗП</w:t>
      </w:r>
      <w:r w:rsidRPr="00BD39FD">
        <w:rPr>
          <w:rFonts w:eastAsia="Times New Roman" w:cs="Times New Roman"/>
          <w:sz w:val="26"/>
          <w:szCs w:val="26"/>
          <w:u w:val="single"/>
          <w:lang w:eastAsia="ru-RU"/>
        </w:rPr>
        <w:t xml:space="preserve"> Администрации МО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молодежной политики и туризма»  МО «Муниципальный округ Киясовский район Удмуртской Республики»</w:t>
      </w:r>
      <w:proofErr w:type="gramEnd"/>
    </w:p>
    <w:p w:rsidR="00BD39FD" w:rsidRPr="00BD39FD" w:rsidRDefault="00BD39FD" w:rsidP="00BD39FD">
      <w:pPr>
        <w:autoSpaceDN w:val="0"/>
        <w:adjustRightInd w:val="0"/>
        <w:ind w:left="30"/>
        <w:jc w:val="both"/>
        <w:rPr>
          <w:rFonts w:eastAsia="Times New Roman" w:cs="Times New Roman"/>
          <w:sz w:val="26"/>
          <w:szCs w:val="26"/>
          <w:u w:val="single"/>
          <w:lang w:eastAsia="ru-RU"/>
        </w:rPr>
      </w:pPr>
    </w:p>
    <w:tbl>
      <w:tblPr>
        <w:tblW w:w="159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1"/>
        <w:gridCol w:w="531"/>
        <w:gridCol w:w="593"/>
        <w:gridCol w:w="467"/>
        <w:gridCol w:w="2071"/>
        <w:gridCol w:w="1418"/>
        <w:gridCol w:w="567"/>
        <w:gridCol w:w="425"/>
        <w:gridCol w:w="567"/>
        <w:gridCol w:w="1134"/>
        <w:gridCol w:w="567"/>
        <w:gridCol w:w="641"/>
        <w:gridCol w:w="641"/>
        <w:gridCol w:w="642"/>
        <w:gridCol w:w="641"/>
        <w:gridCol w:w="641"/>
        <w:gridCol w:w="642"/>
        <w:gridCol w:w="641"/>
        <w:gridCol w:w="641"/>
        <w:gridCol w:w="642"/>
        <w:gridCol w:w="641"/>
        <w:gridCol w:w="642"/>
      </w:tblGrid>
      <w:tr w:rsidR="00BD39FD" w:rsidRPr="00BD39FD" w:rsidTr="00BD39FD">
        <w:tc>
          <w:tcPr>
            <w:tcW w:w="2182" w:type="dxa"/>
            <w:gridSpan w:val="4"/>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Код аналитической программной классификации</w:t>
            </w:r>
          </w:p>
        </w:tc>
        <w:tc>
          <w:tcPr>
            <w:tcW w:w="2071" w:type="dxa"/>
            <w:vMerge w:val="restart"/>
            <w:shd w:val="clear" w:color="auto" w:fill="auto"/>
          </w:tcPr>
          <w:p w:rsidR="00BD39FD" w:rsidRPr="00BD39FD" w:rsidRDefault="00BD39FD" w:rsidP="00BD39FD">
            <w:pPr>
              <w:autoSpaceDN w:val="0"/>
              <w:adjustRightInd w:val="0"/>
              <w:jc w:val="both"/>
              <w:rPr>
                <w:rFonts w:eastAsia="Times New Roman" w:cs="Times New Roman"/>
                <w:b/>
                <w:sz w:val="18"/>
                <w:szCs w:val="18"/>
                <w:u w:val="single"/>
                <w:lang w:eastAsia="ru-RU"/>
              </w:rPr>
            </w:pPr>
            <w:r w:rsidRPr="00BD39FD">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1418" w:type="dxa"/>
            <w:vMerge w:val="restart"/>
            <w:shd w:val="clear" w:color="auto" w:fill="auto"/>
          </w:tcPr>
          <w:p w:rsidR="00BD39FD" w:rsidRPr="00BD39FD" w:rsidRDefault="00BD39FD" w:rsidP="00BD39FD">
            <w:pPr>
              <w:autoSpaceDN w:val="0"/>
              <w:adjustRightInd w:val="0"/>
              <w:jc w:val="both"/>
              <w:rPr>
                <w:rFonts w:eastAsia="Times New Roman" w:cs="Times New Roman"/>
                <w:b/>
                <w:sz w:val="18"/>
                <w:szCs w:val="18"/>
                <w:u w:val="single"/>
                <w:lang w:eastAsia="ru-RU"/>
              </w:rPr>
            </w:pPr>
            <w:r w:rsidRPr="00BD39FD">
              <w:rPr>
                <w:rFonts w:eastAsia="Times New Roman" w:cs="Times New Roman"/>
                <w:b/>
                <w:sz w:val="18"/>
                <w:szCs w:val="18"/>
                <w:lang w:eastAsia="ru-RU"/>
              </w:rPr>
              <w:t>Ответственный исполнитель, соисполнители</w:t>
            </w:r>
          </w:p>
        </w:tc>
        <w:tc>
          <w:tcPr>
            <w:tcW w:w="3260" w:type="dxa"/>
            <w:gridSpan w:val="5"/>
            <w:shd w:val="clear" w:color="auto" w:fill="auto"/>
          </w:tcPr>
          <w:p w:rsidR="00BD39FD" w:rsidRPr="00BD39FD" w:rsidRDefault="00BD39FD" w:rsidP="00BD39FD">
            <w:pPr>
              <w:autoSpaceDN w:val="0"/>
              <w:adjustRightInd w:val="0"/>
              <w:jc w:val="both"/>
              <w:rPr>
                <w:rFonts w:eastAsia="Times New Roman" w:cs="Times New Roman"/>
                <w:b/>
                <w:sz w:val="18"/>
                <w:szCs w:val="18"/>
                <w:u w:val="single"/>
                <w:lang w:eastAsia="ru-RU"/>
              </w:rPr>
            </w:pPr>
            <w:r w:rsidRPr="00BD39FD">
              <w:rPr>
                <w:rFonts w:eastAsia="Times New Roman" w:cs="Times New Roman"/>
                <w:b/>
                <w:sz w:val="18"/>
                <w:szCs w:val="18"/>
                <w:lang w:eastAsia="ru-RU"/>
              </w:rPr>
              <w:t>Код бюджетной классификации</w:t>
            </w:r>
          </w:p>
        </w:tc>
        <w:tc>
          <w:tcPr>
            <w:tcW w:w="7055" w:type="dxa"/>
            <w:gridSpan w:val="11"/>
            <w:shd w:val="clear" w:color="auto" w:fill="auto"/>
          </w:tcPr>
          <w:p w:rsidR="00BD39FD" w:rsidRPr="00BD39FD" w:rsidRDefault="00BD39FD" w:rsidP="00BD39FD">
            <w:pPr>
              <w:autoSpaceDN w:val="0"/>
              <w:adjustRightInd w:val="0"/>
              <w:jc w:val="center"/>
              <w:rPr>
                <w:rFonts w:eastAsia="Times New Roman" w:cs="Times New Roman"/>
                <w:b/>
                <w:sz w:val="18"/>
                <w:szCs w:val="18"/>
                <w:u w:val="single"/>
                <w:lang w:eastAsia="ru-RU"/>
              </w:rPr>
            </w:pPr>
            <w:r w:rsidRPr="00BD39FD">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BD39FD" w:rsidRPr="00BD39FD" w:rsidTr="00BD39FD">
        <w:tc>
          <w:tcPr>
            <w:tcW w:w="591"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МП</w:t>
            </w:r>
          </w:p>
        </w:tc>
        <w:tc>
          <w:tcPr>
            <w:tcW w:w="531"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Пп</w:t>
            </w:r>
          </w:p>
        </w:tc>
        <w:tc>
          <w:tcPr>
            <w:tcW w:w="593"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ОМ</w:t>
            </w:r>
          </w:p>
        </w:tc>
        <w:tc>
          <w:tcPr>
            <w:tcW w:w="4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w:t>
            </w:r>
          </w:p>
        </w:tc>
        <w:tc>
          <w:tcPr>
            <w:tcW w:w="2071" w:type="dxa"/>
            <w:vMerge/>
            <w:shd w:val="clear" w:color="auto" w:fill="auto"/>
          </w:tcPr>
          <w:p w:rsidR="00BD39FD" w:rsidRPr="00BD39FD" w:rsidRDefault="00BD39FD" w:rsidP="00BD39FD">
            <w:pPr>
              <w:autoSpaceDN w:val="0"/>
              <w:adjustRightInd w:val="0"/>
              <w:jc w:val="both"/>
              <w:rPr>
                <w:rFonts w:eastAsia="Times New Roman" w:cs="Times New Roman"/>
                <w:b/>
                <w:sz w:val="18"/>
                <w:szCs w:val="18"/>
                <w:u w:val="single"/>
                <w:lang w:eastAsia="ru-RU"/>
              </w:rPr>
            </w:pPr>
          </w:p>
        </w:tc>
        <w:tc>
          <w:tcPr>
            <w:tcW w:w="1418" w:type="dxa"/>
            <w:vMerge/>
            <w:shd w:val="clear" w:color="auto" w:fill="auto"/>
          </w:tcPr>
          <w:p w:rsidR="00BD39FD" w:rsidRPr="00BD39FD" w:rsidRDefault="00BD39FD" w:rsidP="00BD39FD">
            <w:pPr>
              <w:autoSpaceDN w:val="0"/>
              <w:adjustRightInd w:val="0"/>
              <w:jc w:val="both"/>
              <w:rPr>
                <w:rFonts w:eastAsia="Times New Roman" w:cs="Times New Roman"/>
                <w:b/>
                <w:sz w:val="18"/>
                <w:szCs w:val="18"/>
                <w:u w:val="single"/>
                <w:lang w:eastAsia="ru-RU"/>
              </w:rPr>
            </w:pP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ГРБС</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Рз</w:t>
            </w: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proofErr w:type="gramStart"/>
            <w:r w:rsidRPr="00BD39FD">
              <w:rPr>
                <w:rFonts w:eastAsia="Times New Roman" w:cs="Times New Roman"/>
                <w:b/>
                <w:sz w:val="18"/>
                <w:szCs w:val="18"/>
                <w:lang w:eastAsia="ru-RU"/>
              </w:rPr>
              <w:t>Пр</w:t>
            </w:r>
            <w:proofErr w:type="gramEnd"/>
          </w:p>
        </w:tc>
        <w:tc>
          <w:tcPr>
            <w:tcW w:w="1134"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ЦС</w:t>
            </w: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ВР</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2015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2016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2017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2018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2019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2020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2021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2022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2023 год</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2024 год</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2025 год</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7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«Безопасность»</w:t>
            </w:r>
          </w:p>
        </w:tc>
        <w:tc>
          <w:tcPr>
            <w:tcW w:w="14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25"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3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86,80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309,0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7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Предупреждение и ликвидация последствий чрезвычайных ситуаций, реализация мер пожарной безопасности</w:t>
            </w:r>
          </w:p>
        </w:tc>
        <w:tc>
          <w:tcPr>
            <w:tcW w:w="14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0610000000</w:t>
            </w: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183,2</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7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'Гражданская оборона, защита населения и территории от чрезвычайных ситуаций</w:t>
            </w:r>
          </w:p>
        </w:tc>
        <w:tc>
          <w:tcPr>
            <w:tcW w:w="1418" w:type="dxa"/>
            <w:shd w:val="clear" w:color="auto" w:fill="auto"/>
          </w:tcPr>
          <w:p w:rsidR="00BD39FD" w:rsidRPr="00BD39FD" w:rsidRDefault="00BD39FD" w:rsidP="00BD39FD">
            <w:pPr>
              <w:autoSpaceDN w:val="0"/>
              <w:adjustRightInd w:val="0"/>
              <w:rPr>
                <w:rFonts w:eastAsia="Times New Roman" w:cs="Times New Roman"/>
                <w:bCs/>
                <w:sz w:val="18"/>
                <w:szCs w:val="18"/>
                <w:lang w:eastAsia="ru-RU"/>
              </w:rPr>
            </w:pP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0610100000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 xml:space="preserve"> </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183,2</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7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Мероприятия в сфере гражданской обороны, защиты населения и территорий от чрезвычайных ситуаций</w:t>
            </w:r>
          </w:p>
        </w:tc>
        <w:tc>
          <w:tcPr>
            <w:tcW w:w="141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sz w:val="18"/>
                <w:szCs w:val="18"/>
                <w:lang w:eastAsia="ru-RU"/>
              </w:rPr>
              <w:t>ГО и ЧС</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0610161900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244</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7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Профилактика правонарушений</w:t>
            </w:r>
          </w:p>
        </w:tc>
        <w:tc>
          <w:tcPr>
            <w:tcW w:w="1418"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0620000000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46,80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lastRenderedPageBreak/>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7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Усиление борьбы с преступностью и профилактика правонарушений в Киясовском районе</w:t>
            </w:r>
          </w:p>
        </w:tc>
        <w:tc>
          <w:tcPr>
            <w:tcW w:w="141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sz w:val="18"/>
                <w:szCs w:val="18"/>
                <w:lang w:eastAsia="ru-RU"/>
              </w:rPr>
              <w:t>РКМЦ УК</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0620161930</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244</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1"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7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1418"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Управление финансов</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520</w:t>
            </w:r>
          </w:p>
        </w:tc>
        <w:tc>
          <w:tcPr>
            <w:tcW w:w="425"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062017480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521</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26,80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53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6.3</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7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bCs/>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«Муниципальный округ Киясовский район Удмуртской Республики»</w:t>
            </w:r>
          </w:p>
        </w:tc>
        <w:tc>
          <w:tcPr>
            <w:tcW w:w="141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0630000000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612</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21,00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r>
      <w:tr w:rsidR="00BD39FD" w:rsidRPr="00BD39FD" w:rsidTr="00BD39FD">
        <w:tc>
          <w:tcPr>
            <w:tcW w:w="59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53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6.3</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7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Обеспечение национальной безопасности и правоохранительной деятельности</w:t>
            </w:r>
          </w:p>
        </w:tc>
        <w:tc>
          <w:tcPr>
            <w:tcW w:w="141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sz w:val="18"/>
                <w:szCs w:val="18"/>
                <w:lang w:eastAsia="ru-RU"/>
              </w:rPr>
              <w:t>РКМЦ УК</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0630061920</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244</w:t>
            </w: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r>
    </w:tbl>
    <w:p w:rsidR="00BD39FD" w:rsidRPr="00BD39FD" w:rsidRDefault="00BD39FD" w:rsidP="00BD39FD">
      <w:pPr>
        <w:autoSpaceDN w:val="0"/>
        <w:adjustRightInd w:val="0"/>
        <w:ind w:left="30"/>
        <w:jc w:val="both"/>
        <w:rPr>
          <w:rFonts w:eastAsia="Times New Roman" w:cs="Times New Roman"/>
          <w:sz w:val="26"/>
          <w:szCs w:val="26"/>
          <w:u w:val="single"/>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p>
    <w:p w:rsidR="00BD39FD" w:rsidRPr="00BD39FD" w:rsidRDefault="00BD39FD" w:rsidP="00BD39FD">
      <w:pPr>
        <w:autoSpaceDN w:val="0"/>
        <w:adjustRightInd w:val="0"/>
        <w:ind w:left="8555"/>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3</w:t>
      </w:r>
    </w:p>
    <w:p w:rsidR="00BD39FD" w:rsidRPr="00BD39FD" w:rsidRDefault="00BD39FD" w:rsidP="00BD39FD">
      <w:pPr>
        <w:widowControl w:val="0"/>
        <w:autoSpaceDN w:val="0"/>
        <w:adjustRightInd w:val="0"/>
        <w:ind w:left="8555"/>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 xml:space="preserve">«Безопасность» </w:t>
      </w:r>
    </w:p>
    <w:p w:rsidR="00BD39FD" w:rsidRPr="00BD39FD" w:rsidRDefault="00BD39FD" w:rsidP="00BD39FD">
      <w:pPr>
        <w:autoSpaceDN w:val="0"/>
        <w:adjustRightInd w:val="0"/>
        <w:ind w:left="9389"/>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Прогноз сводных показателей муниципальных заданий на оказание муниципальных услуг (выполнение работ)</w:t>
      </w:r>
    </w:p>
    <w:p w:rsidR="00BD39FD" w:rsidRPr="00BD39FD" w:rsidRDefault="00BD39FD" w:rsidP="00BD39FD">
      <w:pPr>
        <w:autoSpaceDN w:val="0"/>
        <w:adjustRightInd w:val="0"/>
        <w:jc w:val="center"/>
        <w:rPr>
          <w:rFonts w:eastAsia="Times New Roman" w:cs="Times New Roman"/>
          <w:b/>
          <w:sz w:val="26"/>
          <w:szCs w:val="26"/>
          <w:lang w:eastAsia="ru-RU"/>
        </w:rPr>
      </w:pPr>
    </w:p>
    <w:p w:rsidR="00BD39FD" w:rsidRPr="00BD39FD" w:rsidRDefault="00BD39FD" w:rsidP="00BD39FD">
      <w:pPr>
        <w:widowControl w:val="0"/>
        <w:autoSpaceDN w:val="0"/>
        <w:adjustRightInd w:val="0"/>
        <w:jc w:val="center"/>
        <w:rPr>
          <w:rFonts w:eastAsia="Times New Roman" w:cs="Times New Roman"/>
          <w:color w:val="000000"/>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autoSpaceDN w:val="0"/>
        <w:adjustRightInd w:val="0"/>
        <w:ind w:left="30"/>
        <w:jc w:val="both"/>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 Сектор КДН и ЗП Администрации муниципального образования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roofErr w:type="gramEnd"/>
    </w:p>
    <w:p w:rsidR="00BD39FD" w:rsidRPr="00BD39FD" w:rsidRDefault="00BD39FD" w:rsidP="00BD39FD">
      <w:pPr>
        <w:autoSpaceDN w:val="0"/>
        <w:adjustRightInd w:val="0"/>
        <w:ind w:firstLine="317"/>
        <w:rPr>
          <w:rFonts w:eastAsia="Times New Roman" w:cs="Times New Roman"/>
          <w:sz w:val="26"/>
          <w:szCs w:val="26"/>
          <w:lang w:eastAsia="ru-RU"/>
        </w:rPr>
      </w:pPr>
    </w:p>
    <w:p w:rsidR="00BD39FD" w:rsidRPr="00BD39FD" w:rsidRDefault="00BD39FD" w:rsidP="00BD39FD">
      <w:pPr>
        <w:autoSpaceDN w:val="0"/>
        <w:adjustRightInd w:val="0"/>
        <w:ind w:firstLine="317"/>
        <w:rPr>
          <w:rFonts w:eastAsia="Times New Roman" w:cs="Times New Roman"/>
          <w:sz w:val="26"/>
          <w:szCs w:val="26"/>
          <w:lang w:eastAsia="ru-RU"/>
        </w:rPr>
        <w:sectPr w:rsidR="00BD39FD" w:rsidRPr="00BD39FD" w:rsidSect="00BD39FD">
          <w:pgSz w:w="16838" w:h="11906" w:orient="landscape"/>
          <w:pgMar w:top="851" w:right="1134" w:bottom="1701" w:left="709" w:header="709" w:footer="709" w:gutter="0"/>
          <w:cols w:space="708"/>
          <w:titlePg/>
          <w:docGrid w:linePitch="360"/>
        </w:sectPr>
      </w:pPr>
      <w:r w:rsidRPr="00BD39FD">
        <w:rPr>
          <w:rFonts w:eastAsia="Times New Roman" w:cs="Times New Roman"/>
          <w:sz w:val="26"/>
          <w:szCs w:val="26"/>
          <w:lang w:eastAsia="ru-RU"/>
        </w:rPr>
        <w:t>В рамках программы муниципальные услуги муниципальными учреждениями не оказываются.</w:t>
      </w:r>
    </w:p>
    <w:p w:rsidR="00BD39FD" w:rsidRPr="00BD39FD" w:rsidRDefault="00BD39FD" w:rsidP="00BD39FD">
      <w:pPr>
        <w:autoSpaceDN w:val="0"/>
        <w:adjustRightInd w:val="0"/>
        <w:rPr>
          <w:rFonts w:eastAsia="Times New Roman" w:cs="Times New Roman"/>
          <w:sz w:val="26"/>
          <w:szCs w:val="26"/>
          <w:lang w:eastAsia="ru-RU"/>
        </w:rPr>
      </w:pPr>
      <w:r w:rsidRPr="00BD39FD">
        <w:rPr>
          <w:rFonts w:eastAsia="Times New Roman" w:cs="Times New Roman"/>
          <w:sz w:val="26"/>
          <w:szCs w:val="26"/>
          <w:lang w:eastAsia="ru-RU"/>
        </w:rPr>
        <w:lastRenderedPageBreak/>
        <w:t xml:space="preserve">                                                                                                                           Приложение № 4</w:t>
      </w:r>
    </w:p>
    <w:p w:rsidR="00BD39FD" w:rsidRPr="00BD39FD" w:rsidRDefault="00BD39FD" w:rsidP="00BD39FD">
      <w:pPr>
        <w:widowControl w:val="0"/>
        <w:autoSpaceDN w:val="0"/>
        <w:adjustRightInd w:val="0"/>
        <w:ind w:left="7988"/>
        <w:rPr>
          <w:rFonts w:eastAsia="Times New Roman" w:cs="Times New Roman"/>
          <w:color w:val="000000"/>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 xml:space="preserve">«Безопасность» </w:t>
      </w:r>
    </w:p>
    <w:p w:rsidR="00BD39FD" w:rsidRPr="00BD39FD" w:rsidRDefault="00BD39FD" w:rsidP="00BD39FD">
      <w:pPr>
        <w:widowControl w:val="0"/>
        <w:autoSpaceDN w:val="0"/>
        <w:adjustRightInd w:val="0"/>
        <w:ind w:left="7988"/>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color w:val="000000"/>
          <w:sz w:val="26"/>
          <w:szCs w:val="26"/>
          <w:lang w:eastAsia="ru-RU"/>
        </w:rPr>
      </w:pPr>
      <w:r w:rsidRPr="00BD39FD">
        <w:rPr>
          <w:rFonts w:eastAsia="Times New Roman" w:cs="Times New Roman"/>
          <w:b/>
          <w:sz w:val="26"/>
          <w:szCs w:val="26"/>
          <w:lang w:eastAsia="ru-RU"/>
        </w:rPr>
        <w:t xml:space="preserve">Перечень основных мероприятий муниципальной программы «Безопасность» </w:t>
      </w: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widowControl w:val="0"/>
        <w:autoSpaceDN w:val="0"/>
        <w:adjustRightInd w:val="0"/>
        <w:jc w:val="center"/>
        <w:rPr>
          <w:rFonts w:eastAsia="Times New Roman" w:cs="Times New Roman"/>
          <w:color w:val="000000"/>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widowControl w:val="0"/>
        <w:autoSpaceDN w:val="0"/>
        <w:adjustRightInd w:val="0"/>
        <w:jc w:val="center"/>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ГО, ЧС и общественной безопасности Администрации МО «Муниципальный округ Киясовский район Удмуртской Республики»,</w:t>
      </w:r>
      <w:r w:rsidRPr="00BD39FD">
        <w:rPr>
          <w:rFonts w:eastAsia="Times New Roman" w:cs="Times New Roman"/>
          <w:u w:val="single"/>
          <w:lang w:eastAsia="ru-RU"/>
        </w:rPr>
        <w:t xml:space="preserve"> Сектор КДН и ЗП</w:t>
      </w:r>
      <w:r w:rsidRPr="00BD39FD">
        <w:rPr>
          <w:rFonts w:eastAsia="Times New Roman" w:cs="Times New Roman"/>
          <w:sz w:val="26"/>
          <w:szCs w:val="26"/>
          <w:u w:val="single"/>
          <w:lang w:eastAsia="ru-RU"/>
        </w:rPr>
        <w:t xml:space="preserve"> Администрации МО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молодежной политики и туризма»  МО «Муниципальный округ Киясовский район Удмуртской Республики»</w:t>
      </w:r>
      <w:proofErr w:type="gramEnd"/>
    </w:p>
    <w:p w:rsidR="00BD39FD" w:rsidRPr="00BD39FD" w:rsidRDefault="00BD39FD" w:rsidP="00BD39FD">
      <w:pPr>
        <w:autoSpaceDN w:val="0"/>
        <w:adjustRightInd w:val="0"/>
        <w:jc w:val="center"/>
        <w:rPr>
          <w:rFonts w:eastAsia="Times New Roman" w:cs="Times New Roman"/>
          <w:sz w:val="26"/>
          <w:szCs w:val="26"/>
          <w:u w:val="single"/>
          <w:lang w:eastAsia="ru-RU"/>
        </w:rPr>
      </w:pPr>
    </w:p>
    <w:p w:rsidR="00BD39FD" w:rsidRPr="00BD39FD" w:rsidRDefault="00BD39FD" w:rsidP="00BD39FD">
      <w:pPr>
        <w:autoSpaceDN w:val="0"/>
        <w:adjustRightInd w:val="0"/>
        <w:jc w:val="both"/>
        <w:rPr>
          <w:rFonts w:eastAsia="Times New Roman" w:cs="Times New Roman"/>
          <w:sz w:val="18"/>
          <w:szCs w:val="18"/>
          <w:u w:val="single"/>
          <w:lang w:eastAsia="ru-RU"/>
        </w:rPr>
      </w:pPr>
    </w:p>
    <w:tbl>
      <w:tblPr>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708"/>
        <w:gridCol w:w="567"/>
        <w:gridCol w:w="567"/>
        <w:gridCol w:w="4820"/>
        <w:gridCol w:w="2126"/>
        <w:gridCol w:w="1579"/>
        <w:gridCol w:w="3730"/>
        <w:gridCol w:w="993"/>
      </w:tblGrid>
      <w:tr w:rsidR="00BD39FD" w:rsidRPr="00BD39FD" w:rsidTr="00BD39FD">
        <w:tc>
          <w:tcPr>
            <w:tcW w:w="2454" w:type="dxa"/>
            <w:gridSpan w:val="4"/>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Код аналитической программной классификации</w:t>
            </w:r>
          </w:p>
        </w:tc>
        <w:tc>
          <w:tcPr>
            <w:tcW w:w="4820"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Наименование подпрограммы, основного мероприятия, мероприятия</w:t>
            </w:r>
          </w:p>
        </w:tc>
        <w:tc>
          <w:tcPr>
            <w:tcW w:w="2126"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Ответственный исполнитель, соисполнители подпрограммы, основного мероприятия, мероприятия</w:t>
            </w:r>
          </w:p>
        </w:tc>
        <w:tc>
          <w:tcPr>
            <w:tcW w:w="1579"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Срок выполнения</w:t>
            </w:r>
          </w:p>
        </w:tc>
        <w:tc>
          <w:tcPr>
            <w:tcW w:w="3730"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Ожидаемый непосредственный результат</w:t>
            </w:r>
          </w:p>
        </w:tc>
        <w:tc>
          <w:tcPr>
            <w:tcW w:w="993" w:type="dxa"/>
            <w:vMerge w:val="restart"/>
          </w:tcPr>
          <w:p w:rsidR="00BD39FD" w:rsidRPr="00BD39FD" w:rsidRDefault="00BD39FD" w:rsidP="00BD39FD">
            <w:pPr>
              <w:autoSpaceDN w:val="0"/>
              <w:adjustRightInd w:val="0"/>
              <w:jc w:val="center"/>
              <w:rPr>
                <w:rFonts w:eastAsia="Times New Roman" w:cs="Times New Roman"/>
                <w:b/>
                <w:sz w:val="18"/>
                <w:szCs w:val="18"/>
                <w:lang w:eastAsia="ru-RU"/>
              </w:rPr>
            </w:pPr>
            <w:proofErr w:type="gramStart"/>
            <w:r w:rsidRPr="00BD39FD">
              <w:rPr>
                <w:rFonts w:eastAsia="Times New Roman" w:cs="Times New Roman"/>
                <w:b/>
                <w:sz w:val="18"/>
                <w:szCs w:val="18"/>
                <w:lang w:eastAsia="ru-RU"/>
              </w:rPr>
              <w:t>Взаимосвязь с целевыми показателями (индика-</w:t>
            </w:r>
            <w:proofErr w:type="gramEnd"/>
          </w:p>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торами)*</w:t>
            </w:r>
          </w:p>
        </w:tc>
      </w:tr>
      <w:tr w:rsidR="00BD39FD" w:rsidRPr="00BD39FD" w:rsidTr="00BD39FD">
        <w:tc>
          <w:tcPr>
            <w:tcW w:w="612"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МП</w:t>
            </w:r>
          </w:p>
        </w:tc>
        <w:tc>
          <w:tcPr>
            <w:tcW w:w="708"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Пп</w:t>
            </w:r>
          </w:p>
        </w:tc>
        <w:tc>
          <w:tcPr>
            <w:tcW w:w="567"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ОМ</w:t>
            </w:r>
          </w:p>
        </w:tc>
        <w:tc>
          <w:tcPr>
            <w:tcW w:w="567" w:type="dxa"/>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w:t>
            </w:r>
          </w:p>
        </w:tc>
        <w:tc>
          <w:tcPr>
            <w:tcW w:w="4820" w:type="dxa"/>
            <w:vMerge/>
          </w:tcPr>
          <w:p w:rsidR="00BD39FD" w:rsidRPr="00BD39FD" w:rsidRDefault="00BD39FD" w:rsidP="00BD39FD">
            <w:pPr>
              <w:autoSpaceDN w:val="0"/>
              <w:adjustRightInd w:val="0"/>
              <w:rPr>
                <w:rFonts w:eastAsia="Times New Roman" w:cs="Times New Roman"/>
                <w:sz w:val="18"/>
                <w:szCs w:val="18"/>
                <w:lang w:eastAsia="ru-RU"/>
              </w:rPr>
            </w:pPr>
          </w:p>
        </w:tc>
        <w:tc>
          <w:tcPr>
            <w:tcW w:w="2126" w:type="dxa"/>
            <w:vMerge/>
          </w:tcPr>
          <w:p w:rsidR="00BD39FD" w:rsidRPr="00BD39FD" w:rsidRDefault="00BD39FD" w:rsidP="00BD39FD">
            <w:pPr>
              <w:autoSpaceDN w:val="0"/>
              <w:adjustRightInd w:val="0"/>
              <w:rPr>
                <w:rFonts w:eastAsia="Times New Roman" w:cs="Times New Roman"/>
                <w:sz w:val="18"/>
                <w:szCs w:val="18"/>
                <w:lang w:eastAsia="ru-RU"/>
              </w:rPr>
            </w:pPr>
          </w:p>
        </w:tc>
        <w:tc>
          <w:tcPr>
            <w:tcW w:w="1579" w:type="dxa"/>
            <w:vMerge/>
          </w:tcPr>
          <w:p w:rsidR="00BD39FD" w:rsidRPr="00BD39FD" w:rsidRDefault="00BD39FD" w:rsidP="00BD39FD">
            <w:pPr>
              <w:autoSpaceDN w:val="0"/>
              <w:adjustRightInd w:val="0"/>
              <w:rPr>
                <w:rFonts w:eastAsia="Times New Roman" w:cs="Times New Roman"/>
                <w:sz w:val="18"/>
                <w:szCs w:val="18"/>
                <w:lang w:eastAsia="ru-RU"/>
              </w:rPr>
            </w:pPr>
          </w:p>
        </w:tc>
        <w:tc>
          <w:tcPr>
            <w:tcW w:w="3730" w:type="dxa"/>
            <w:vMerge/>
          </w:tcPr>
          <w:p w:rsidR="00BD39FD" w:rsidRPr="00BD39FD" w:rsidRDefault="00BD39FD" w:rsidP="00BD39FD">
            <w:pPr>
              <w:autoSpaceDN w:val="0"/>
              <w:adjustRightInd w:val="0"/>
              <w:rPr>
                <w:rFonts w:eastAsia="Times New Roman" w:cs="Times New Roman"/>
                <w:sz w:val="18"/>
                <w:szCs w:val="18"/>
                <w:lang w:eastAsia="ru-RU"/>
              </w:rPr>
            </w:pPr>
          </w:p>
        </w:tc>
        <w:tc>
          <w:tcPr>
            <w:tcW w:w="993" w:type="dxa"/>
            <w:vMerge/>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«Предупреждение и ликвидация последствий чрезвычайных ситуаций, реализация мер пожарной безопасности»</w:t>
            </w:r>
          </w:p>
        </w:tc>
        <w:tc>
          <w:tcPr>
            <w:tcW w:w="2126" w:type="dxa"/>
          </w:tcPr>
          <w:p w:rsidR="00BD39FD" w:rsidRPr="00BD39FD" w:rsidRDefault="00BD39FD" w:rsidP="00BD39FD">
            <w:pPr>
              <w:autoSpaceDN w:val="0"/>
              <w:adjustRightInd w:val="0"/>
              <w:rPr>
                <w:rFonts w:eastAsia="Times New Roman" w:cs="Times New Roman"/>
                <w:sz w:val="18"/>
                <w:szCs w:val="18"/>
                <w:highlight w:val="yellow"/>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53" w:hanging="10"/>
              <w:rPr>
                <w:rFonts w:eastAsia="Times New Roman" w:cs="Times New Roman"/>
                <w:bCs/>
                <w:iCs/>
                <w:sz w:val="18"/>
                <w:szCs w:val="18"/>
                <w:lang w:eastAsia="ru-RU"/>
              </w:rPr>
            </w:pPr>
            <w:r w:rsidRPr="00BD39FD">
              <w:rPr>
                <w:rFonts w:eastAsia="Times New Roman" w:cs="Times New Roman"/>
                <w:bCs/>
                <w:iCs/>
                <w:sz w:val="18"/>
                <w:szCs w:val="18"/>
                <w:lang w:eastAsia="ru-RU"/>
              </w:rPr>
              <w:t>Правовое обеспечение деятельности по предупреждению и ликвидации последствий чрезвычайных ситуаций, реализация мер пожарной безопасности</w:t>
            </w:r>
          </w:p>
        </w:tc>
        <w:tc>
          <w:tcPr>
            <w:tcW w:w="2126" w:type="dxa"/>
          </w:tcPr>
          <w:p w:rsidR="00BD39FD" w:rsidRPr="00BD39FD" w:rsidRDefault="00BD39FD" w:rsidP="00BD39FD">
            <w:pPr>
              <w:autoSpaceDN w:val="0"/>
              <w:adjustRightInd w:val="0"/>
              <w:rPr>
                <w:rFonts w:eastAsia="Times New Roman" w:cs="Times New Roman"/>
                <w:sz w:val="18"/>
                <w:szCs w:val="18"/>
                <w:highlight w:val="yellow"/>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26" w:lineRule="exact"/>
              <w:ind w:right="221" w:hanging="5"/>
              <w:rPr>
                <w:rFonts w:eastAsia="Times New Roman" w:cs="Times New Roman"/>
                <w:sz w:val="18"/>
                <w:szCs w:val="18"/>
                <w:lang w:eastAsia="ru-RU"/>
              </w:rPr>
            </w:pPr>
            <w:proofErr w:type="gramStart"/>
            <w:r w:rsidRPr="00BD39FD">
              <w:rPr>
                <w:rFonts w:eastAsia="Times New Roman" w:cs="Times New Roman"/>
                <w:sz w:val="18"/>
                <w:szCs w:val="18"/>
                <w:lang w:eastAsia="ru-RU"/>
              </w:rPr>
              <w:t>Проведение анализа исполнения законодательства Удмуртской Республики в сфере предупреждения и ликвидации последствий чрезвычайных ситуаций, реализации мер пожарной безопасности</w:t>
            </w:r>
            <w:proofErr w:type="gramEnd"/>
          </w:p>
        </w:tc>
        <w:tc>
          <w:tcPr>
            <w:tcW w:w="2126" w:type="dxa"/>
          </w:tcPr>
          <w:p w:rsidR="00BD39FD" w:rsidRPr="00BD39FD" w:rsidRDefault="00BD39FD" w:rsidP="00BD39FD">
            <w:pPr>
              <w:autoSpaceDN w:val="0"/>
              <w:adjustRightInd w:val="0"/>
              <w:spacing w:line="226" w:lineRule="exact"/>
              <w:ind w:right="106"/>
              <w:rPr>
                <w:rFonts w:eastAsia="Times New Roman" w:cs="Times New Roman"/>
                <w:sz w:val="18"/>
                <w:szCs w:val="18"/>
                <w:highlight w:val="yellow"/>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130" w:hanging="5"/>
              <w:rPr>
                <w:rFonts w:eastAsia="Times New Roman" w:cs="Times New Roman"/>
                <w:sz w:val="18"/>
                <w:szCs w:val="18"/>
                <w:lang w:eastAsia="ru-RU"/>
              </w:rPr>
            </w:pPr>
            <w:r w:rsidRPr="00BD39FD">
              <w:rPr>
                <w:rFonts w:eastAsia="Times New Roman" w:cs="Times New Roman"/>
                <w:sz w:val="18"/>
                <w:szCs w:val="18"/>
                <w:lang w:eastAsia="ru-RU"/>
              </w:rPr>
              <w:t>Реализация установленных муниципальными нормативными правовыми актами задач по совершенствованию и развитию единой дежурно-диспетчерской службы муниципального образования «Муниципальный округ Киясовский район Удмуртской Республики»</w:t>
            </w:r>
          </w:p>
        </w:tc>
        <w:tc>
          <w:tcPr>
            <w:tcW w:w="2126" w:type="dxa"/>
          </w:tcPr>
          <w:p w:rsidR="00BD39FD" w:rsidRPr="00BD39FD" w:rsidRDefault="00BD39FD" w:rsidP="00BD39FD">
            <w:pPr>
              <w:autoSpaceDN w:val="0"/>
              <w:adjustRightInd w:val="0"/>
              <w:spacing w:line="230" w:lineRule="exact"/>
              <w:ind w:right="278"/>
              <w:rPr>
                <w:rFonts w:eastAsia="Times New Roman" w:cs="Times New Roman"/>
                <w:sz w:val="18"/>
                <w:szCs w:val="18"/>
                <w:lang w:eastAsia="ru-RU"/>
              </w:rPr>
            </w:pPr>
            <w:r w:rsidRPr="00BD39FD">
              <w:rPr>
                <w:rFonts w:eastAsia="Times New Roman" w:cs="Times New Roman"/>
                <w:sz w:val="18"/>
                <w:szCs w:val="18"/>
                <w:lang w:eastAsia="ru-RU"/>
              </w:rPr>
              <w:t>Администрация МО «Муниципальный округ Киясовский район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firstLine="5"/>
              <w:rPr>
                <w:rFonts w:eastAsia="Times New Roman" w:cs="Times New Roman"/>
                <w:bCs/>
                <w:iCs/>
                <w:sz w:val="18"/>
                <w:szCs w:val="18"/>
                <w:lang w:eastAsia="ru-RU"/>
              </w:rPr>
            </w:pPr>
            <w:r w:rsidRPr="00BD39FD">
              <w:rPr>
                <w:rFonts w:eastAsia="Times New Roman" w:cs="Times New Roman"/>
                <w:bCs/>
                <w:iCs/>
                <w:sz w:val="18"/>
                <w:szCs w:val="18"/>
                <w:lang w:eastAsia="ru-RU"/>
              </w:rPr>
              <w:t>Совершенствование системы подготовки населения способам защиты и действиям в ЧС, в области пожарной безопасности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34"/>
              <w:rPr>
                <w:rFonts w:eastAsia="Times New Roman" w:cs="Times New Roman"/>
                <w:sz w:val="18"/>
                <w:szCs w:val="18"/>
                <w:lang w:eastAsia="ru-RU"/>
              </w:rPr>
            </w:pPr>
            <w:r w:rsidRPr="00BD39FD">
              <w:rPr>
                <w:rFonts w:eastAsia="Times New Roman" w:cs="Times New Roman"/>
                <w:sz w:val="18"/>
                <w:szCs w:val="18"/>
                <w:lang w:eastAsia="ru-RU"/>
              </w:rPr>
              <w:t xml:space="preserve">Увеличение количества ежегодно обучаемого неработающего населения способам защиты и действиям в </w:t>
            </w:r>
            <w:r w:rsidRPr="00BD39FD">
              <w:rPr>
                <w:rFonts w:eastAsia="Times New Roman" w:cs="Times New Roman"/>
                <w:sz w:val="18"/>
                <w:szCs w:val="18"/>
                <w:lang w:eastAsia="ru-RU"/>
              </w:rPr>
              <w:lastRenderedPageBreak/>
              <w:t>чрезвычайных ситуациях</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lang w:eastAsia="ru-RU"/>
              </w:rPr>
            </w:pPr>
            <w:r w:rsidRPr="00BD39FD">
              <w:rPr>
                <w:rFonts w:eastAsia="Times New Roman" w:cs="Times New Roman"/>
                <w:sz w:val="18"/>
                <w:szCs w:val="18"/>
                <w:lang w:eastAsia="ru-RU"/>
              </w:rPr>
              <w:lastRenderedPageBreak/>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616</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96"/>
              <w:rPr>
                <w:rFonts w:eastAsia="Times New Roman" w:cs="Times New Roman"/>
                <w:sz w:val="18"/>
                <w:szCs w:val="18"/>
                <w:lang w:eastAsia="ru-RU"/>
              </w:rPr>
            </w:pPr>
            <w:r w:rsidRPr="00BD39FD">
              <w:rPr>
                <w:rFonts w:eastAsia="Times New Roman" w:cs="Times New Roman"/>
                <w:sz w:val="18"/>
                <w:szCs w:val="18"/>
                <w:lang w:eastAsia="ru-RU"/>
              </w:rPr>
              <w:t>Обеспечение оснащенности учебно-материальной базы учебно-консультационных пунктов по гражданской обороне и чрезвычайным ситуациям для обучения неработающего населения</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lang w:eastAsia="ru-RU"/>
              </w:rPr>
            </w:pPr>
            <w:r w:rsidRPr="00BD39FD">
              <w:rPr>
                <w:rFonts w:eastAsia="Times New Roman" w:cs="Times New Roman"/>
                <w:sz w:val="18"/>
                <w:szCs w:val="18"/>
                <w:lang w:eastAsia="ru-RU"/>
              </w:rPr>
              <w:t>ГО и ЧС,</w:t>
            </w:r>
          </w:p>
          <w:p w:rsidR="00BD39FD" w:rsidRPr="00BD39FD" w:rsidRDefault="00BD39FD" w:rsidP="00BD39FD">
            <w:pPr>
              <w:autoSpaceDN w:val="0"/>
              <w:adjustRightInd w:val="0"/>
              <w:spacing w:line="230" w:lineRule="exact"/>
              <w:ind w:right="106"/>
              <w:rPr>
                <w:rFonts w:eastAsia="Times New Roman" w:cs="Times New Roman"/>
                <w:sz w:val="18"/>
                <w:szCs w:val="18"/>
                <w:lang w:eastAsia="ru-RU"/>
              </w:rPr>
            </w:pPr>
            <w:r w:rsidRPr="00BD39FD">
              <w:rPr>
                <w:rFonts w:eastAsia="Times New Roman" w:cs="Times New Roman"/>
                <w:sz w:val="18"/>
                <w:szCs w:val="18"/>
                <w:lang w:eastAsia="ru-RU"/>
              </w:rPr>
              <w:t>ТО</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617</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26" w:lineRule="exact"/>
              <w:ind w:right="154"/>
              <w:rPr>
                <w:rFonts w:eastAsia="Times New Roman" w:cs="Times New Roman"/>
                <w:sz w:val="18"/>
                <w:szCs w:val="18"/>
                <w:lang w:eastAsia="ru-RU"/>
              </w:rPr>
            </w:pPr>
            <w:r w:rsidRPr="00BD39FD">
              <w:rPr>
                <w:rFonts w:eastAsia="Times New Roman" w:cs="Times New Roman"/>
                <w:sz w:val="18"/>
                <w:szCs w:val="18"/>
                <w:lang w:eastAsia="ru-RU"/>
              </w:rPr>
              <w:t>Увеличение количества человек, ежегодно привлекаемых к участию в различных мероприятиях по линии гражданской обороны (учения, тренировки и т.п.)</w:t>
            </w:r>
          </w:p>
        </w:tc>
        <w:tc>
          <w:tcPr>
            <w:tcW w:w="2126" w:type="dxa"/>
          </w:tcPr>
          <w:p w:rsidR="00BD39FD" w:rsidRPr="00BD39FD" w:rsidRDefault="00BD39FD" w:rsidP="00BD39FD">
            <w:pPr>
              <w:autoSpaceDN w:val="0"/>
              <w:adjustRightInd w:val="0"/>
              <w:spacing w:line="226" w:lineRule="exact"/>
              <w:ind w:right="106"/>
              <w:rPr>
                <w:rFonts w:eastAsia="Times New Roman" w:cs="Times New Roman"/>
                <w:sz w:val="18"/>
                <w:szCs w:val="18"/>
                <w:highlight w:val="yellow"/>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618</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ind w:hanging="5"/>
              <w:rPr>
                <w:rFonts w:eastAsia="Times New Roman" w:cs="Times New Roman"/>
                <w:sz w:val="18"/>
                <w:szCs w:val="18"/>
                <w:lang w:eastAsia="ru-RU"/>
              </w:rPr>
            </w:pPr>
            <w:r w:rsidRPr="00BD39FD">
              <w:rPr>
                <w:rFonts w:eastAsia="Times New Roman" w:cs="Times New Roman"/>
                <w:sz w:val="18"/>
                <w:szCs w:val="18"/>
                <w:lang w:eastAsia="ru-RU"/>
              </w:rPr>
              <w:t>Повышение квалификации командно-начальствующего состава гражданской обороны и районного звена территориальной подсистемы единой государственной системы ликвидации и предупреждения чрезвычайных ситуаций</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highlight w:val="yellow"/>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619</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spacing w:line="230" w:lineRule="exact"/>
              <w:ind w:right="96"/>
              <w:rPr>
                <w:rFonts w:eastAsia="Times New Roman" w:cs="Times New Roman"/>
                <w:sz w:val="18"/>
                <w:szCs w:val="18"/>
                <w:lang w:eastAsia="ru-RU"/>
              </w:rPr>
            </w:pPr>
            <w:r w:rsidRPr="00BD39FD">
              <w:rPr>
                <w:rFonts w:eastAsia="Times New Roman" w:cs="Times New Roman"/>
                <w:sz w:val="18"/>
                <w:szCs w:val="18"/>
                <w:lang w:eastAsia="ru-RU"/>
              </w:rPr>
              <w:t>Увеличение количества ежегодно информируемого населения района о безопасности жизнедеятельности с помощью средств массовой информации</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highlight w:val="yellow"/>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снижение количества пожаров и ЧС</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6110</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01" w:firstLine="5"/>
              <w:rPr>
                <w:rFonts w:eastAsia="Times New Roman" w:cs="Times New Roman"/>
                <w:bCs/>
                <w:iCs/>
                <w:sz w:val="18"/>
                <w:szCs w:val="18"/>
                <w:lang w:eastAsia="ru-RU"/>
              </w:rPr>
            </w:pPr>
            <w:r w:rsidRPr="00BD39FD">
              <w:rPr>
                <w:rFonts w:eastAsia="Times New Roman" w:cs="Times New Roman"/>
                <w:bCs/>
                <w:iCs/>
                <w:sz w:val="18"/>
                <w:szCs w:val="18"/>
                <w:lang w:eastAsia="ru-RU"/>
              </w:rPr>
              <w:t>Снижение гибели и травматизма людей при пожарах и ЧС природного и техногенного характера</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61123</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466" w:firstLine="5"/>
              <w:rPr>
                <w:rFonts w:eastAsia="Times New Roman" w:cs="Times New Roman"/>
                <w:sz w:val="18"/>
                <w:szCs w:val="18"/>
                <w:lang w:eastAsia="ru-RU"/>
              </w:rPr>
            </w:pPr>
            <w:r w:rsidRPr="00BD39FD">
              <w:rPr>
                <w:rFonts w:eastAsia="Times New Roman" w:cs="Times New Roman"/>
                <w:sz w:val="18"/>
                <w:szCs w:val="18"/>
                <w:lang w:eastAsia="ru-RU"/>
              </w:rPr>
              <w:t>Совершенствование и развитие единой дежурно-диспетчерской службы района</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lang w:eastAsia="en-US"/>
              </w:rPr>
            </w:pPr>
            <w:r w:rsidRPr="00BD39FD">
              <w:rPr>
                <w:rFonts w:eastAsia="Times New Roman" w:cs="Times New Roman"/>
                <w:sz w:val="18"/>
                <w:szCs w:val="18"/>
                <w:lang w:eastAsia="ru-RU"/>
              </w:rPr>
              <w:t>ГО и ЧС</w:t>
            </w:r>
            <w:r w:rsidRPr="00BD39FD">
              <w:rPr>
                <w:rFonts w:eastAsia="Times New Roman" w:cs="Times New Roman"/>
                <w:sz w:val="18"/>
                <w:szCs w:val="18"/>
                <w:lang w:eastAsia="en-US"/>
              </w:rPr>
              <w:t>, ЕДДС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5" w:lineRule="exact"/>
              <w:ind w:right="211" w:firstLine="5"/>
              <w:rPr>
                <w:rFonts w:eastAsia="Times New Roman" w:cs="Times New Roman"/>
                <w:sz w:val="18"/>
                <w:szCs w:val="18"/>
                <w:lang w:eastAsia="ru-RU"/>
              </w:rPr>
            </w:pPr>
            <w:r w:rsidRPr="00BD39FD">
              <w:rPr>
                <w:rFonts w:eastAsia="Times New Roman" w:cs="Times New Roman"/>
                <w:sz w:val="18"/>
                <w:szCs w:val="18"/>
                <w:lang w:eastAsia="ru-RU"/>
              </w:rPr>
              <w:t>Снижение гибели и травматизма людей</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101"/>
              <w:rPr>
                <w:rFonts w:eastAsia="Times New Roman" w:cs="Times New Roman"/>
                <w:sz w:val="18"/>
                <w:szCs w:val="18"/>
                <w:lang w:eastAsia="ru-RU"/>
              </w:rPr>
            </w:pPr>
            <w:r w:rsidRPr="00BD39FD">
              <w:rPr>
                <w:rFonts w:eastAsia="Times New Roman" w:cs="Times New Roman"/>
                <w:sz w:val="18"/>
                <w:szCs w:val="18"/>
                <w:lang w:eastAsia="ru-RU"/>
              </w:rPr>
              <w:t>Оснащение подразделений добровольных пожарных команд современными средствами пожаротушения для наращивания усилий по спасению людей при пожарах и ЧС природного и техногенного характера</w:t>
            </w:r>
          </w:p>
        </w:tc>
        <w:tc>
          <w:tcPr>
            <w:tcW w:w="2126" w:type="dxa"/>
          </w:tcPr>
          <w:p w:rsidR="00BD39FD" w:rsidRPr="00BD39FD" w:rsidRDefault="00BD39FD" w:rsidP="00BD39FD">
            <w:pPr>
              <w:autoSpaceDN w:val="0"/>
              <w:adjustRightInd w:val="0"/>
              <w:spacing w:line="230" w:lineRule="exact"/>
              <w:ind w:right="106"/>
              <w:rPr>
                <w:rFonts w:eastAsia="Times New Roman" w:cs="Times New Roman"/>
                <w:sz w:val="18"/>
                <w:szCs w:val="18"/>
                <w:lang w:eastAsia="ru-RU"/>
              </w:rPr>
            </w:pPr>
            <w:r w:rsidRPr="00BD39FD">
              <w:rPr>
                <w:rFonts w:eastAsia="Times New Roman" w:cs="Times New Roman"/>
                <w:sz w:val="18"/>
                <w:szCs w:val="18"/>
                <w:lang w:eastAsia="ru-RU"/>
              </w:rPr>
              <w:t>ГО и ЧС</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5" w:lineRule="exact"/>
              <w:ind w:right="211" w:firstLine="5"/>
              <w:rPr>
                <w:rFonts w:eastAsia="Times New Roman" w:cs="Times New Roman"/>
                <w:sz w:val="18"/>
                <w:szCs w:val="18"/>
                <w:lang w:eastAsia="ru-RU"/>
              </w:rPr>
            </w:pPr>
            <w:r w:rsidRPr="00BD39FD">
              <w:rPr>
                <w:rFonts w:eastAsia="Times New Roman" w:cs="Times New Roman"/>
                <w:sz w:val="18"/>
                <w:szCs w:val="18"/>
                <w:lang w:eastAsia="ru-RU"/>
              </w:rPr>
              <w:t>Снижение гибели и травматизма людей</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21" w:lineRule="exact"/>
              <w:ind w:right="24"/>
              <w:rPr>
                <w:rFonts w:eastAsia="Times New Roman" w:cs="Times New Roman"/>
                <w:sz w:val="18"/>
                <w:szCs w:val="18"/>
                <w:lang w:eastAsia="ru-RU"/>
              </w:rPr>
            </w:pPr>
            <w:r w:rsidRPr="00BD39FD">
              <w:rPr>
                <w:rFonts w:eastAsia="Times New Roman" w:cs="Times New Roman"/>
                <w:sz w:val="18"/>
                <w:szCs w:val="18"/>
                <w:lang w:eastAsia="ru-RU"/>
              </w:rPr>
              <w:t>Финансовое материально-техническое обеспечение пожарной безопасности муниципального образования</w:t>
            </w:r>
          </w:p>
        </w:tc>
        <w:tc>
          <w:tcPr>
            <w:tcW w:w="2126" w:type="dxa"/>
          </w:tcPr>
          <w:p w:rsidR="00BD39FD" w:rsidRPr="00BD39FD" w:rsidRDefault="00BD39FD" w:rsidP="00BD39FD">
            <w:pPr>
              <w:autoSpaceDN w:val="0"/>
              <w:adjustRightInd w:val="0"/>
              <w:spacing w:line="226" w:lineRule="exact"/>
              <w:ind w:right="278"/>
              <w:rPr>
                <w:rFonts w:eastAsia="Times New Roman" w:cs="Times New Roman"/>
                <w:sz w:val="18"/>
                <w:szCs w:val="18"/>
                <w:lang w:eastAsia="ru-RU"/>
              </w:rPr>
            </w:pPr>
            <w:r w:rsidRPr="00BD39FD">
              <w:rPr>
                <w:rFonts w:eastAsia="Times New Roman" w:cs="Times New Roman"/>
                <w:sz w:val="18"/>
                <w:szCs w:val="18"/>
                <w:lang w:eastAsia="ru-RU"/>
              </w:rPr>
              <w:t>Администрация МО «Муниципальный округ Киясовский район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211" w:firstLine="5"/>
              <w:rPr>
                <w:rFonts w:eastAsia="Times New Roman" w:cs="Times New Roman"/>
                <w:sz w:val="18"/>
                <w:szCs w:val="18"/>
                <w:lang w:eastAsia="ru-RU"/>
              </w:rPr>
            </w:pPr>
            <w:r w:rsidRPr="00BD39FD">
              <w:rPr>
                <w:rFonts w:eastAsia="Times New Roman" w:cs="Times New Roman"/>
                <w:sz w:val="18"/>
                <w:szCs w:val="18"/>
                <w:lang w:eastAsia="ru-RU"/>
              </w:rPr>
              <w:t>Снижение гибели и травматизма людей</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615</w:t>
            </w:r>
          </w:p>
          <w:p w:rsidR="00BD39FD" w:rsidRPr="00BD39FD" w:rsidRDefault="00BD39FD" w:rsidP="00BD39FD">
            <w:pPr>
              <w:autoSpaceDN w:val="0"/>
              <w:adjustRightInd w:val="0"/>
              <w:ind w:left="5"/>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ind w:right="379" w:hanging="5"/>
              <w:rPr>
                <w:rFonts w:eastAsia="Times New Roman" w:cs="Times New Roman"/>
                <w:sz w:val="18"/>
                <w:szCs w:val="18"/>
                <w:lang w:eastAsia="ru-RU"/>
              </w:rPr>
            </w:pPr>
            <w:r w:rsidRPr="00BD39FD">
              <w:rPr>
                <w:rFonts w:eastAsia="Times New Roman" w:cs="Times New Roman"/>
                <w:sz w:val="18"/>
                <w:szCs w:val="18"/>
                <w:lang w:eastAsia="ru-RU"/>
              </w:rPr>
              <w:t xml:space="preserve">Приобретение </w:t>
            </w:r>
            <w:proofErr w:type="gramStart"/>
            <w:r w:rsidRPr="00BD39FD">
              <w:rPr>
                <w:rFonts w:eastAsia="Times New Roman" w:cs="Times New Roman"/>
                <w:sz w:val="18"/>
                <w:szCs w:val="18"/>
                <w:lang w:eastAsia="ru-RU"/>
              </w:rPr>
              <w:t>средств защиты органов дыхания</w:t>
            </w:r>
            <w:proofErr w:type="gramEnd"/>
            <w:r w:rsidRPr="00BD39FD">
              <w:rPr>
                <w:rFonts w:eastAsia="Times New Roman" w:cs="Times New Roman"/>
                <w:sz w:val="18"/>
                <w:szCs w:val="18"/>
                <w:lang w:eastAsia="ru-RU"/>
              </w:rPr>
              <w:t xml:space="preserve"> и медицинских средств защиты</w:t>
            </w:r>
          </w:p>
        </w:tc>
        <w:tc>
          <w:tcPr>
            <w:tcW w:w="2126" w:type="dxa"/>
          </w:tcPr>
          <w:p w:rsidR="00BD39FD" w:rsidRPr="00BD39FD" w:rsidRDefault="00BD39FD" w:rsidP="00BD39FD">
            <w:pPr>
              <w:autoSpaceDN w:val="0"/>
              <w:adjustRightInd w:val="0"/>
              <w:spacing w:line="230" w:lineRule="exact"/>
              <w:ind w:right="278"/>
              <w:rPr>
                <w:rFonts w:eastAsia="Times New Roman" w:cs="Times New Roman"/>
                <w:sz w:val="18"/>
                <w:szCs w:val="18"/>
                <w:lang w:eastAsia="ru-RU"/>
              </w:rPr>
            </w:pPr>
            <w:r w:rsidRPr="00BD39FD">
              <w:rPr>
                <w:rFonts w:eastAsia="Times New Roman" w:cs="Times New Roman"/>
                <w:sz w:val="18"/>
                <w:szCs w:val="18"/>
                <w:lang w:eastAsia="ru-RU"/>
              </w:rPr>
              <w:t>Администрация МО «Муниципальный округ Киясовский район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5" w:lineRule="exact"/>
              <w:ind w:right="211" w:firstLine="5"/>
              <w:rPr>
                <w:rFonts w:eastAsia="Times New Roman" w:cs="Times New Roman"/>
                <w:sz w:val="18"/>
                <w:szCs w:val="18"/>
                <w:lang w:eastAsia="ru-RU"/>
              </w:rPr>
            </w:pPr>
            <w:r w:rsidRPr="00BD39FD">
              <w:rPr>
                <w:rFonts w:eastAsia="Times New Roman" w:cs="Times New Roman"/>
                <w:sz w:val="18"/>
                <w:szCs w:val="18"/>
                <w:lang w:eastAsia="ru-RU"/>
              </w:rPr>
              <w:t>Снижение гибели и травматизма людей</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6111</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bCs/>
                <w:sz w:val="18"/>
                <w:szCs w:val="18"/>
                <w:lang w:eastAsia="ru-RU"/>
              </w:rPr>
            </w:pPr>
            <w:r w:rsidRPr="00BD39FD">
              <w:rPr>
                <w:rFonts w:eastAsia="Times New Roman" w:cs="Times New Roman"/>
                <w:bCs/>
                <w:sz w:val="18"/>
                <w:szCs w:val="18"/>
                <w:lang w:eastAsia="ru-RU"/>
              </w:rPr>
              <w:t>06</w:t>
            </w:r>
          </w:p>
        </w:tc>
        <w:tc>
          <w:tcPr>
            <w:tcW w:w="708" w:type="dxa"/>
          </w:tcPr>
          <w:p w:rsidR="00BD39FD" w:rsidRPr="00BD39FD" w:rsidRDefault="00BD39FD" w:rsidP="00BD39FD">
            <w:pPr>
              <w:autoSpaceDN w:val="0"/>
              <w:adjustRightInd w:val="0"/>
              <w:rPr>
                <w:rFonts w:eastAsia="Times New Roman" w:cs="Times New Roman"/>
                <w:bCs/>
                <w:sz w:val="18"/>
                <w:szCs w:val="18"/>
                <w:lang w:eastAsia="ru-RU"/>
              </w:rPr>
            </w:pPr>
            <w:r w:rsidRPr="00BD39FD">
              <w:rPr>
                <w:rFonts w:eastAsia="Times New Roman" w:cs="Times New Roman"/>
                <w:bCs/>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rPr>
                <w:rFonts w:eastAsia="Times New Roman" w:cs="Times New Roman"/>
                <w:bCs/>
                <w:sz w:val="18"/>
                <w:szCs w:val="18"/>
                <w:lang w:eastAsia="ru-RU"/>
              </w:rPr>
            </w:pPr>
            <w:r w:rsidRPr="00BD39FD">
              <w:rPr>
                <w:rFonts w:eastAsia="Times New Roman" w:cs="Times New Roman"/>
                <w:bCs/>
                <w:sz w:val="18"/>
                <w:szCs w:val="18"/>
                <w:lang w:eastAsia="ru-RU"/>
              </w:rPr>
              <w:t>«Профилактика правонарушений»</w:t>
            </w:r>
          </w:p>
        </w:tc>
        <w:tc>
          <w:tcPr>
            <w:tcW w:w="2126" w:type="dxa"/>
          </w:tcPr>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 xml:space="preserve">ния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10" w:hanging="10"/>
              <w:rPr>
                <w:rFonts w:eastAsia="Times New Roman" w:cs="Times New Roman"/>
                <w:bCs/>
                <w:iCs/>
                <w:sz w:val="18"/>
                <w:szCs w:val="18"/>
                <w:lang w:eastAsia="ru-RU"/>
              </w:rPr>
            </w:pPr>
            <w:r w:rsidRPr="00BD39FD">
              <w:rPr>
                <w:rFonts w:eastAsia="Times New Roman" w:cs="Times New Roman"/>
                <w:bCs/>
                <w:iCs/>
                <w:sz w:val="18"/>
                <w:szCs w:val="18"/>
                <w:lang w:eastAsia="ru-RU"/>
              </w:rPr>
              <w:t>Правовое обеспечение деятельности по профилактике правонарушений</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120" w:hanging="5"/>
              <w:rPr>
                <w:rFonts w:eastAsia="Times New Roman" w:cs="Times New Roman"/>
                <w:sz w:val="18"/>
                <w:szCs w:val="18"/>
                <w:lang w:eastAsia="ru-RU"/>
              </w:rPr>
            </w:pPr>
            <w:r w:rsidRPr="00BD39FD">
              <w:rPr>
                <w:rFonts w:eastAsia="Times New Roman" w:cs="Times New Roman"/>
                <w:sz w:val="18"/>
                <w:szCs w:val="18"/>
                <w:lang w:eastAsia="ru-RU"/>
              </w:rPr>
              <w:t xml:space="preserve">Проведение </w:t>
            </w:r>
            <w:proofErr w:type="gramStart"/>
            <w:r w:rsidRPr="00BD39FD">
              <w:rPr>
                <w:rFonts w:eastAsia="Times New Roman" w:cs="Times New Roman"/>
                <w:sz w:val="18"/>
                <w:szCs w:val="18"/>
                <w:lang w:eastAsia="ru-RU"/>
              </w:rPr>
              <w:t>анализа исполнения законодательства Удмуртской Республики</w:t>
            </w:r>
            <w:proofErr w:type="gramEnd"/>
            <w:r w:rsidRPr="00BD39FD">
              <w:rPr>
                <w:rFonts w:eastAsia="Times New Roman" w:cs="Times New Roman"/>
                <w:sz w:val="18"/>
                <w:szCs w:val="18"/>
                <w:lang w:eastAsia="ru-RU"/>
              </w:rPr>
              <w:t xml:space="preserve"> в сфере реабилитации несовершеннолетних, оказавшихся в трудной жизненной ситуации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72"/>
              <w:rPr>
                <w:rFonts w:eastAsia="Times New Roman" w:cs="Times New Roman"/>
                <w:sz w:val="18"/>
                <w:szCs w:val="18"/>
                <w:lang w:eastAsia="ru-RU"/>
              </w:rPr>
            </w:pPr>
            <w:r w:rsidRPr="00BD39FD">
              <w:rPr>
                <w:rFonts w:eastAsia="Times New Roman" w:cs="Times New Roman"/>
                <w:sz w:val="18"/>
                <w:szCs w:val="18"/>
                <w:lang w:eastAsia="ru-RU"/>
              </w:rPr>
              <w:t>Укрепление правопорядка, 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72" w:hanging="5"/>
              <w:rPr>
                <w:rFonts w:eastAsia="Times New Roman" w:cs="Times New Roman"/>
                <w:sz w:val="18"/>
                <w:szCs w:val="18"/>
                <w:lang w:eastAsia="ru-RU"/>
              </w:rPr>
            </w:pPr>
            <w:r w:rsidRPr="00BD39FD">
              <w:rPr>
                <w:rFonts w:eastAsia="Times New Roman" w:cs="Times New Roman"/>
                <w:sz w:val="18"/>
                <w:szCs w:val="18"/>
                <w:lang w:eastAsia="ru-RU"/>
              </w:rPr>
              <w:t xml:space="preserve">Рассмотрение хода исполнения программы на заседании коллегии Администрации МО «Муниципальный округ </w:t>
            </w:r>
            <w:r w:rsidRPr="00BD39FD">
              <w:rPr>
                <w:rFonts w:eastAsia="Times New Roman" w:cs="Times New Roman"/>
                <w:sz w:val="18"/>
                <w:szCs w:val="18"/>
                <w:lang w:eastAsia="ru-RU"/>
              </w:rPr>
              <w:lastRenderedPageBreak/>
              <w:t>Киясовский район Удмуртской Республики»</w:t>
            </w:r>
          </w:p>
        </w:tc>
        <w:tc>
          <w:tcPr>
            <w:tcW w:w="2126" w:type="dxa"/>
          </w:tcPr>
          <w:p w:rsidR="00BD39FD" w:rsidRPr="00BD39FD" w:rsidRDefault="00BD39FD" w:rsidP="00BD39FD">
            <w:pPr>
              <w:autoSpaceDN w:val="0"/>
              <w:adjustRightInd w:val="0"/>
              <w:spacing w:line="230" w:lineRule="exact"/>
              <w:ind w:right="278"/>
              <w:rPr>
                <w:rFonts w:eastAsia="Times New Roman" w:cs="Times New Roman"/>
                <w:sz w:val="18"/>
                <w:szCs w:val="18"/>
                <w:lang w:eastAsia="ru-RU"/>
              </w:rPr>
            </w:pPr>
            <w:r w:rsidRPr="00BD39FD">
              <w:rPr>
                <w:rFonts w:eastAsia="Times New Roman" w:cs="Times New Roman"/>
                <w:sz w:val="18"/>
                <w:szCs w:val="18"/>
                <w:lang w:eastAsia="ru-RU"/>
              </w:rPr>
              <w:lastRenderedPageBreak/>
              <w:t xml:space="preserve">Администрация МО «Муниципальный </w:t>
            </w:r>
            <w:r w:rsidRPr="00BD39FD">
              <w:rPr>
                <w:rFonts w:eastAsia="Times New Roman" w:cs="Times New Roman"/>
                <w:sz w:val="18"/>
                <w:szCs w:val="18"/>
                <w:lang w:eastAsia="ru-RU"/>
              </w:rPr>
              <w:lastRenderedPageBreak/>
              <w:t>округ Киясовский район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2015-2025 годы</w:t>
            </w:r>
          </w:p>
        </w:tc>
        <w:tc>
          <w:tcPr>
            <w:tcW w:w="3730"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Укрепление правопорядка, 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30" w:lineRule="exact"/>
              <w:ind w:right="221"/>
              <w:rPr>
                <w:rFonts w:eastAsia="Times New Roman" w:cs="Times New Roman"/>
                <w:sz w:val="18"/>
                <w:szCs w:val="18"/>
                <w:lang w:eastAsia="ru-RU"/>
              </w:rPr>
            </w:pPr>
            <w:r w:rsidRPr="00BD39FD">
              <w:rPr>
                <w:rFonts w:eastAsia="Times New Roman" w:cs="Times New Roman"/>
                <w:sz w:val="18"/>
                <w:szCs w:val="18"/>
                <w:lang w:eastAsia="ru-RU"/>
              </w:rPr>
              <w:t>Предупреждение преступности в сфере семейно – бытовых отношений и рецидивной преступности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w:t>
            </w:r>
          </w:p>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w:t>
            </w:r>
            <w:proofErr w:type="gramStart"/>
            <w:r w:rsidRPr="00BD39FD">
              <w:rPr>
                <w:rFonts w:eastAsia="Times New Roman" w:cs="Times New Roman"/>
                <w:sz w:val="18"/>
                <w:szCs w:val="18"/>
                <w:lang w:eastAsia="ru-RU"/>
              </w:rPr>
              <w:t>Рос-сии</w:t>
            </w:r>
            <w:proofErr w:type="gramEnd"/>
            <w:r w:rsidRPr="00BD39FD">
              <w:rPr>
                <w:rFonts w:eastAsia="Times New Roman" w:cs="Times New Roman"/>
                <w:sz w:val="18"/>
                <w:szCs w:val="18"/>
                <w:lang w:eastAsia="ru-RU"/>
              </w:rPr>
              <w:t xml:space="preserve"> по Киясовскому району</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 xml:space="preserve">снижение числа правонарушений в сфере семейно – бытовых отношений и </w:t>
            </w:r>
            <w:proofErr w:type="gramStart"/>
            <w:r w:rsidRPr="00BD39FD">
              <w:rPr>
                <w:rFonts w:eastAsia="Times New Roman" w:cs="Times New Roman"/>
                <w:sz w:val="18"/>
                <w:szCs w:val="18"/>
                <w:lang w:eastAsia="ru-RU"/>
              </w:rPr>
              <w:t>рецидив-ной</w:t>
            </w:r>
            <w:proofErr w:type="gramEnd"/>
            <w:r w:rsidRPr="00BD39FD">
              <w:rPr>
                <w:rFonts w:eastAsia="Times New Roman" w:cs="Times New Roman"/>
                <w:sz w:val="18"/>
                <w:szCs w:val="18"/>
                <w:lang w:eastAsia="ru-RU"/>
              </w:rPr>
              <w:t xml:space="preserve">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Социальная адаптация, ресоциализация, социальная реабилитация, а также оказание помощи лицам, пострадавшим от правонарушений или подверженным риску стать таковыми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РЦСВ,</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Отделение МВД России по Киясовскому району</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снижение числа правонарушений</w:t>
            </w: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Развитие системы профилактического учета лиц, склонных к совершению правонарушений</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 Управлние образования, Отделение МВД России по Киясовскому району</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снижение числа правонарушений</w:t>
            </w: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065</w:t>
            </w:r>
          </w:p>
        </w:tc>
      </w:tr>
      <w:tr w:rsidR="00BD39FD" w:rsidRPr="00BD39FD" w:rsidTr="00BD39FD">
        <w:trPr>
          <w:trHeight w:val="272"/>
        </w:trPr>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Профилактика правонарушений</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26" w:lineRule="exact"/>
              <w:rPr>
                <w:rFonts w:eastAsia="Times New Roman" w:cs="Times New Roman"/>
                <w:sz w:val="18"/>
                <w:szCs w:val="18"/>
                <w:lang w:eastAsia="ru-RU"/>
              </w:rPr>
            </w:pPr>
            <w:r w:rsidRPr="00BD39FD">
              <w:rPr>
                <w:rFonts w:eastAsia="Times New Roman" w:cs="Times New Roman"/>
                <w:sz w:val="18"/>
                <w:szCs w:val="18"/>
                <w:lang w:eastAsia="ru-RU"/>
              </w:rPr>
              <w:t>Организация общественных работ незанятых подростков, детей-сирот и детей, лишенных попечения родителей, в возрасте 18 - 23 лет и граждан, длительное время не работающих</w:t>
            </w:r>
          </w:p>
          <w:p w:rsidR="00BD39FD" w:rsidRPr="00BD39FD" w:rsidRDefault="00BD39FD" w:rsidP="00BD39FD">
            <w:pPr>
              <w:autoSpaceDN w:val="0"/>
              <w:adjustRightInd w:val="0"/>
              <w:rPr>
                <w:rFonts w:eastAsia="Times New Roman" w:cs="Times New Roman"/>
                <w:sz w:val="18"/>
                <w:szCs w:val="18"/>
                <w:lang w:eastAsia="ru-RU"/>
              </w:rPr>
            </w:pP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ЦЗН</w:t>
            </w:r>
            <w:proofErr w:type="gramStart"/>
            <w:r w:rsidRPr="00BD39FD">
              <w:rPr>
                <w:rFonts w:eastAsia="Times New Roman" w:cs="Times New Roman"/>
                <w:sz w:val="18"/>
                <w:szCs w:val="18"/>
                <w:lang w:eastAsia="ru-RU"/>
              </w:rPr>
              <w:t xml:space="preserve"> ,</w:t>
            </w:r>
            <w:proofErr w:type="gramEnd"/>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ТО,</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УФСИН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Трудовая занятость граждан, снижение числа правонарушений несовершеннолетних и рецидивной преступности</w:t>
            </w: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110"/>
              <w:rPr>
                <w:rFonts w:eastAsia="Times New Roman" w:cs="Times New Roman"/>
                <w:sz w:val="18"/>
                <w:szCs w:val="18"/>
                <w:lang w:eastAsia="ru-RU"/>
              </w:rPr>
            </w:pPr>
            <w:r w:rsidRPr="00BD39FD">
              <w:rPr>
                <w:rFonts w:eastAsia="Times New Roman" w:cs="Times New Roman"/>
                <w:sz w:val="18"/>
                <w:szCs w:val="18"/>
                <w:lang w:eastAsia="ru-RU"/>
              </w:rPr>
              <w:t xml:space="preserve">Включение в календарь ежегодных спортивно-массовых мероприятий </w:t>
            </w:r>
            <w:proofErr w:type="gramStart"/>
            <w:r w:rsidRPr="00BD39FD">
              <w:rPr>
                <w:rFonts w:eastAsia="Times New Roman" w:cs="Times New Roman"/>
                <w:sz w:val="18"/>
                <w:szCs w:val="18"/>
                <w:lang w:eastAsia="ru-RU"/>
              </w:rPr>
              <w:t>районных спортивных</w:t>
            </w:r>
            <w:proofErr w:type="gramEnd"/>
            <w:r w:rsidRPr="00BD39FD">
              <w:rPr>
                <w:rFonts w:eastAsia="Times New Roman" w:cs="Times New Roman"/>
                <w:sz w:val="18"/>
                <w:szCs w:val="18"/>
                <w:lang w:eastAsia="ru-RU"/>
              </w:rPr>
              <w:t xml:space="preserve"> соревнований среди детских команд по различным видам спорта</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54" w:firstLine="5"/>
              <w:rPr>
                <w:rFonts w:eastAsia="Times New Roman" w:cs="Times New Roman"/>
                <w:sz w:val="18"/>
                <w:szCs w:val="18"/>
                <w:lang w:eastAsia="ru-RU"/>
              </w:rPr>
            </w:pPr>
            <w:r w:rsidRPr="00BD39FD">
              <w:rPr>
                <w:rFonts w:eastAsia="Times New Roman" w:cs="Times New Roman"/>
                <w:sz w:val="18"/>
                <w:szCs w:val="18"/>
                <w:lang w:eastAsia="ru-RU"/>
              </w:rPr>
              <w:t>Снижение числа правонарушений несовершеннолетних</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30" w:lineRule="exact"/>
              <w:ind w:right="24"/>
              <w:rPr>
                <w:rFonts w:eastAsia="Times New Roman" w:cs="Times New Roman"/>
                <w:sz w:val="18"/>
                <w:szCs w:val="18"/>
                <w:lang w:eastAsia="ru-RU"/>
              </w:rPr>
            </w:pPr>
            <w:r w:rsidRPr="00BD39FD">
              <w:rPr>
                <w:rFonts w:eastAsia="Times New Roman" w:cs="Times New Roman"/>
                <w:sz w:val="18"/>
                <w:szCs w:val="18"/>
                <w:lang w:eastAsia="ru-RU"/>
              </w:rPr>
              <w:t>Организация профориентации выпускников образовательных организаций</w:t>
            </w:r>
          </w:p>
        </w:tc>
        <w:tc>
          <w:tcPr>
            <w:tcW w:w="2126" w:type="dxa"/>
          </w:tcPr>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 xml:space="preserve">ния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26" w:lineRule="exact"/>
              <w:rPr>
                <w:rFonts w:eastAsia="Times New Roman" w:cs="Times New Roman"/>
                <w:sz w:val="18"/>
                <w:szCs w:val="18"/>
                <w:lang w:eastAsia="ru-RU"/>
              </w:rPr>
            </w:pPr>
            <w:r w:rsidRPr="00BD39FD">
              <w:rPr>
                <w:rFonts w:eastAsia="Times New Roman" w:cs="Times New Roman"/>
                <w:sz w:val="18"/>
                <w:szCs w:val="18"/>
                <w:lang w:eastAsia="ru-RU"/>
              </w:rPr>
              <w:t>Занятость несовершенно</w:t>
            </w:r>
            <w:r w:rsidRPr="00BD39FD">
              <w:rPr>
                <w:rFonts w:eastAsia="Times New Roman" w:cs="Times New Roman"/>
                <w:sz w:val="18"/>
                <w:szCs w:val="18"/>
                <w:lang w:eastAsia="ru-RU"/>
              </w:rPr>
              <w:softHyphen/>
              <w:t>летних, снижение числа правонарушений несовер</w:t>
            </w:r>
            <w:r w:rsidRPr="00BD39FD">
              <w:rPr>
                <w:rFonts w:eastAsia="Times New Roman" w:cs="Times New Roman"/>
                <w:sz w:val="18"/>
                <w:szCs w:val="18"/>
                <w:lang w:eastAsia="ru-RU"/>
              </w:rPr>
              <w:softHyphen/>
              <w:t>шеннолетних и рецидивной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Реализация и</w:t>
            </w:r>
            <w:r w:rsidRPr="00BD39FD">
              <w:rPr>
                <w:rFonts w:eastAsia="Times New Roman" w:cs="Times New Roman"/>
                <w:sz w:val="18"/>
                <w:szCs w:val="18"/>
                <w:lang w:eastAsia="en-US"/>
              </w:rPr>
              <w:t xml:space="preserve">нновационного социального проекта, направленного на социальную реабилитацию несовершеннолетних, находящихся в конфликте с законом, семей их </w:t>
            </w:r>
            <w:r w:rsidRPr="00BD39FD">
              <w:rPr>
                <w:rFonts w:eastAsia="Calibri" w:cs="Times New Roman"/>
                <w:sz w:val="18"/>
                <w:szCs w:val="18"/>
                <w:lang w:eastAsia="en-US"/>
              </w:rPr>
              <w:t xml:space="preserve">воспитывающих </w:t>
            </w:r>
            <w:r w:rsidRPr="00BD39FD">
              <w:rPr>
                <w:rFonts w:eastAsia="Times New Roman" w:cs="Times New Roman"/>
                <w:sz w:val="18"/>
                <w:szCs w:val="18"/>
                <w:lang w:eastAsia="en-US"/>
              </w:rPr>
              <w:t>«Рука к руке</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в соответствии с приложением № 1 Договора «О</w:t>
            </w:r>
            <w:r w:rsidRPr="00BD39FD">
              <w:rPr>
                <w:rFonts w:eastAsia="Times New Roman" w:cs="Times New Roman"/>
                <w:bCs/>
                <w:sz w:val="18"/>
                <w:szCs w:val="18"/>
                <w:lang w:eastAsia="ru-RU"/>
              </w:rPr>
              <w:t xml:space="preserve"> предоставлении денежных сре</w:t>
            </w:r>
            <w:proofErr w:type="gramStart"/>
            <w:r w:rsidRPr="00BD39FD">
              <w:rPr>
                <w:rFonts w:eastAsia="Times New Roman" w:cs="Times New Roman"/>
                <w:bCs/>
                <w:sz w:val="18"/>
                <w:szCs w:val="18"/>
                <w:lang w:eastAsia="ru-RU"/>
              </w:rPr>
              <w:t>дств в в</w:t>
            </w:r>
            <w:proofErr w:type="gramEnd"/>
            <w:r w:rsidRPr="00BD39FD">
              <w:rPr>
                <w:rFonts w:eastAsia="Times New Roman" w:cs="Times New Roman"/>
                <w:bCs/>
                <w:sz w:val="18"/>
                <w:szCs w:val="18"/>
                <w:lang w:eastAsia="ru-RU"/>
              </w:rPr>
              <w:t>иде гранта»</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tabs>
                <w:tab w:val="left" w:pos="2982"/>
              </w:tabs>
              <w:autoSpaceDN w:val="0"/>
              <w:adjustRightInd w:val="0"/>
              <w:rPr>
                <w:rFonts w:eastAsia="Times New Roman" w:cs="Times New Roman"/>
                <w:b/>
                <w:sz w:val="18"/>
                <w:szCs w:val="18"/>
                <w:lang w:eastAsia="ru-RU"/>
              </w:rPr>
            </w:pPr>
            <w:r w:rsidRPr="00BD39FD">
              <w:rPr>
                <w:rFonts w:eastAsia="Times New Roman" w:cs="Times New Roman"/>
                <w:b/>
                <w:sz w:val="18"/>
                <w:szCs w:val="18"/>
                <w:lang w:eastAsia="en-US"/>
              </w:rPr>
              <w:t>Проект закончен в 2020 году</w:t>
            </w:r>
          </w:p>
        </w:tc>
        <w:tc>
          <w:tcPr>
            <w:tcW w:w="993"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rPr>
          <w:trHeight w:val="1565"/>
        </w:trPr>
        <w:tc>
          <w:tcPr>
            <w:tcW w:w="612"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Calibri" w:cs="Times New Roman"/>
                <w:sz w:val="18"/>
                <w:szCs w:val="18"/>
                <w:lang w:eastAsia="ru-RU"/>
              </w:rPr>
              <w:t xml:space="preserve">Проведение мероприятий по выявлению случаев попыток несовершеннолетними причинения вреда своему здоровью </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БУЗ РБ,</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Отделение МВД по Киясовскому району,</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Сектор СЗН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снижение числа правонарушений</w:t>
            </w:r>
          </w:p>
        </w:tc>
        <w:tc>
          <w:tcPr>
            <w:tcW w:w="993"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w:t>
            </w:r>
          </w:p>
        </w:tc>
        <w:tc>
          <w:tcPr>
            <w:tcW w:w="4820" w:type="dxa"/>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Calibri" w:cs="Times New Roman"/>
                <w:sz w:val="18"/>
                <w:szCs w:val="18"/>
                <w:lang w:eastAsia="ru-RU"/>
              </w:rPr>
              <w:t xml:space="preserve">Проведение мероприятий по выявлению преступных посягательств, криминальных проявлений в отношении несовершеннолетних, а также интернет – сообществ, групп, сайтов, пропагандирующих суицидальные проявления, жестокость и насилие в отношении </w:t>
            </w:r>
            <w:r w:rsidRPr="00BD39FD">
              <w:rPr>
                <w:rFonts w:eastAsia="Calibri" w:cs="Times New Roman"/>
                <w:sz w:val="18"/>
                <w:szCs w:val="18"/>
                <w:lang w:eastAsia="ru-RU"/>
              </w:rPr>
              <w:lastRenderedPageBreak/>
              <w:t>несовершеннолетних</w:t>
            </w:r>
          </w:p>
        </w:tc>
        <w:tc>
          <w:tcPr>
            <w:tcW w:w="2126" w:type="dxa"/>
          </w:tcPr>
          <w:p w:rsidR="00BD39FD" w:rsidRPr="00BD39FD" w:rsidRDefault="00BD39FD" w:rsidP="00BD39FD">
            <w:pPr>
              <w:autoSpaceDN w:val="0"/>
              <w:adjustRightInd w:val="0"/>
              <w:rPr>
                <w:rFonts w:eastAsia="Calibri" w:cs="Times New Roman"/>
                <w:sz w:val="18"/>
                <w:szCs w:val="18"/>
                <w:lang w:eastAsia="ru-RU"/>
              </w:rPr>
            </w:pPr>
            <w:r w:rsidRPr="00BD39FD">
              <w:rPr>
                <w:rFonts w:eastAsia="Times New Roman" w:cs="Times New Roman"/>
                <w:sz w:val="18"/>
                <w:szCs w:val="18"/>
                <w:lang w:eastAsia="ru-RU"/>
              </w:rPr>
              <w:lastRenderedPageBreak/>
              <w:t xml:space="preserve">Администрация МО «Муниципальный округ Киясовский район УР», </w:t>
            </w:r>
            <w:r w:rsidRPr="00BD39FD">
              <w:rPr>
                <w:rFonts w:eastAsia="Calibri" w:cs="Times New Roman"/>
                <w:sz w:val="18"/>
                <w:szCs w:val="18"/>
                <w:lang w:eastAsia="ru-RU"/>
              </w:rPr>
              <w:t xml:space="preserve">ТО, </w:t>
            </w:r>
          </w:p>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 xml:space="preserve">КДН и ЗП,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lastRenderedPageBreak/>
              <w:t>РКМЦ УК</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Calibri" w:cs="Times New Roman"/>
                <w:sz w:val="18"/>
                <w:szCs w:val="18"/>
                <w:lang w:eastAsia="ru-RU"/>
              </w:rPr>
            </w:pPr>
            <w:r w:rsidRPr="00BD39FD">
              <w:rPr>
                <w:rFonts w:eastAsia="Times New Roman" w:cs="Times New Roman"/>
                <w:sz w:val="18"/>
                <w:szCs w:val="18"/>
                <w:lang w:eastAsia="ru-RU"/>
              </w:rPr>
              <w:t xml:space="preserve"> </w:t>
            </w:r>
            <w:r w:rsidRPr="00BD39FD">
              <w:rPr>
                <w:rFonts w:eastAsia="Calibri" w:cs="Times New Roman"/>
                <w:sz w:val="18"/>
                <w:szCs w:val="18"/>
                <w:lang w:eastAsia="ru-RU"/>
              </w:rPr>
              <w:t>Отделение МВД по Киясовскому району,</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ЦЗН</w:t>
            </w:r>
            <w:proofErr w:type="gramStart"/>
            <w:r w:rsidRPr="00BD39FD">
              <w:rPr>
                <w:rFonts w:eastAsia="Times New Roman" w:cs="Times New Roman"/>
                <w:sz w:val="18"/>
                <w:szCs w:val="18"/>
                <w:lang w:eastAsia="ru-RU"/>
              </w:rPr>
              <w:t xml:space="preserve"> ,</w:t>
            </w:r>
            <w:proofErr w:type="gramEnd"/>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Сектор СЗН, БУЗ РБ</w:t>
            </w:r>
            <w:proofErr w:type="gramStart"/>
            <w:r w:rsidRPr="00BD39FD">
              <w:rPr>
                <w:rFonts w:eastAsia="Times New Roman" w:cs="Times New Roman"/>
                <w:sz w:val="18"/>
                <w:szCs w:val="18"/>
                <w:lang w:eastAsia="ru-RU"/>
              </w:rPr>
              <w:t xml:space="preserve"> ,</w:t>
            </w:r>
            <w:proofErr w:type="gramEnd"/>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УФСИН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2015-2025 годы</w:t>
            </w:r>
          </w:p>
        </w:tc>
        <w:tc>
          <w:tcPr>
            <w:tcW w:w="3730"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снижение числа правонарушений</w:t>
            </w:r>
          </w:p>
        </w:tc>
        <w:tc>
          <w:tcPr>
            <w:tcW w:w="993" w:type="dxa"/>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58" w:hanging="10"/>
              <w:rPr>
                <w:rFonts w:eastAsia="Times New Roman" w:cs="Times New Roman"/>
                <w:bCs/>
                <w:iCs/>
                <w:sz w:val="18"/>
                <w:szCs w:val="18"/>
                <w:lang w:eastAsia="ru-RU"/>
              </w:rPr>
            </w:pPr>
            <w:r w:rsidRPr="00BD39FD">
              <w:rPr>
                <w:rFonts w:eastAsia="Times New Roman" w:cs="Times New Roman"/>
                <w:bCs/>
                <w:iCs/>
                <w:sz w:val="18"/>
                <w:szCs w:val="18"/>
                <w:lang w:eastAsia="ru-RU"/>
              </w:rPr>
              <w:t>Развитие добровольной народной дружины и молодежного правоохранительного движения</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48" w:hanging="5"/>
              <w:rPr>
                <w:rFonts w:eastAsia="Times New Roman" w:cs="Times New Roman"/>
                <w:sz w:val="18"/>
                <w:szCs w:val="18"/>
                <w:lang w:eastAsia="ru-RU"/>
              </w:rPr>
            </w:pPr>
            <w:r w:rsidRPr="00BD39FD">
              <w:rPr>
                <w:rFonts w:eastAsia="Times New Roman" w:cs="Times New Roman"/>
                <w:sz w:val="18"/>
                <w:szCs w:val="18"/>
                <w:lang w:eastAsia="ru-RU"/>
              </w:rPr>
              <w:t>Проведение обучающих методических семинаров для членов и руководителей молодежных отрядов содей</w:t>
            </w:r>
            <w:r w:rsidRPr="00BD39FD">
              <w:rPr>
                <w:rFonts w:eastAsia="Times New Roman" w:cs="Times New Roman"/>
                <w:sz w:val="18"/>
                <w:szCs w:val="18"/>
                <w:lang w:eastAsia="ru-RU"/>
              </w:rPr>
              <w:softHyphen/>
              <w:t>ствия полиции</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92"/>
              <w:rPr>
                <w:rFonts w:eastAsia="Times New Roman" w:cs="Times New Roman"/>
                <w:sz w:val="18"/>
                <w:szCs w:val="18"/>
                <w:lang w:eastAsia="ru-RU"/>
              </w:rPr>
            </w:pPr>
            <w:r w:rsidRPr="00BD39FD">
              <w:rPr>
                <w:rFonts w:eastAsia="Times New Roman" w:cs="Times New Roman"/>
                <w:sz w:val="18"/>
                <w:szCs w:val="18"/>
                <w:lang w:eastAsia="ru-RU"/>
              </w:rPr>
              <w:t>Вовлечение молодежи в деятельность по 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29"/>
              <w:rPr>
                <w:rFonts w:eastAsia="Times New Roman" w:cs="Times New Roman"/>
                <w:sz w:val="18"/>
                <w:szCs w:val="18"/>
                <w:lang w:eastAsia="ru-RU"/>
              </w:rPr>
            </w:pPr>
            <w:r w:rsidRPr="00BD39FD">
              <w:rPr>
                <w:rFonts w:eastAsia="Times New Roman" w:cs="Times New Roman"/>
                <w:sz w:val="18"/>
                <w:szCs w:val="18"/>
                <w:lang w:eastAsia="ru-RU"/>
              </w:rPr>
              <w:t>Организация работы по дальнейшему развитию молодежных отрядов правоохранительного движения, в том числе по созданию и укреплению их материальной базы</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 xml:space="preserve">РКМЦ УК, 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92"/>
              <w:rPr>
                <w:rFonts w:eastAsia="Times New Roman" w:cs="Times New Roman"/>
                <w:sz w:val="18"/>
                <w:szCs w:val="18"/>
                <w:lang w:eastAsia="ru-RU"/>
              </w:rPr>
            </w:pPr>
            <w:r w:rsidRPr="00BD39FD">
              <w:rPr>
                <w:rFonts w:eastAsia="Times New Roman" w:cs="Times New Roman"/>
                <w:sz w:val="18"/>
                <w:szCs w:val="18"/>
                <w:lang w:eastAsia="ru-RU"/>
              </w:rPr>
              <w:t>Вовлечение молодежи в деятельность по 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26" w:lineRule="exact"/>
              <w:ind w:right="197" w:hanging="5"/>
              <w:rPr>
                <w:rFonts w:eastAsia="Times New Roman" w:cs="Times New Roman"/>
                <w:sz w:val="18"/>
                <w:szCs w:val="18"/>
                <w:lang w:eastAsia="ru-RU"/>
              </w:rPr>
            </w:pPr>
            <w:r w:rsidRPr="00BD39FD">
              <w:rPr>
                <w:rFonts w:eastAsia="Times New Roman" w:cs="Times New Roman"/>
                <w:sz w:val="18"/>
                <w:szCs w:val="18"/>
                <w:lang w:eastAsia="ru-RU"/>
              </w:rPr>
              <w:t>Развитие волонтерского движения и правовых классов в МО «Муниципальный округ Киясовский район Удмуртской Республики», направленных на профилактику правонарушений</w:t>
            </w:r>
          </w:p>
        </w:tc>
        <w:tc>
          <w:tcPr>
            <w:tcW w:w="2126"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ния,</w:t>
            </w:r>
          </w:p>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26" w:lineRule="exact"/>
              <w:ind w:right="192"/>
              <w:rPr>
                <w:rFonts w:eastAsia="Times New Roman" w:cs="Times New Roman"/>
                <w:sz w:val="18"/>
                <w:szCs w:val="18"/>
                <w:lang w:eastAsia="ru-RU"/>
              </w:rPr>
            </w:pPr>
            <w:r w:rsidRPr="00BD39FD">
              <w:rPr>
                <w:rFonts w:eastAsia="Times New Roman" w:cs="Times New Roman"/>
                <w:sz w:val="18"/>
                <w:szCs w:val="18"/>
                <w:lang w:eastAsia="ru-RU"/>
              </w:rPr>
              <w:t>Вовлечение молодежи в деятельность по 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ind w:right="317" w:firstLine="5"/>
              <w:rPr>
                <w:rFonts w:eastAsia="Times New Roman" w:cs="Times New Roman"/>
                <w:sz w:val="18"/>
                <w:szCs w:val="18"/>
                <w:lang w:eastAsia="ru-RU"/>
              </w:rPr>
            </w:pPr>
            <w:r w:rsidRPr="00BD39FD">
              <w:rPr>
                <w:rFonts w:eastAsia="Times New Roman" w:cs="Times New Roman"/>
                <w:sz w:val="18"/>
                <w:szCs w:val="18"/>
                <w:lang w:eastAsia="ru-RU"/>
              </w:rPr>
              <w:t>Создание условий для деятельности добровольной народной дружины</w:t>
            </w:r>
          </w:p>
        </w:tc>
        <w:tc>
          <w:tcPr>
            <w:tcW w:w="2126"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8"/>
              <w:rPr>
                <w:rFonts w:eastAsia="Times New Roman" w:cs="Times New Roman"/>
                <w:sz w:val="18"/>
                <w:szCs w:val="18"/>
                <w:lang w:eastAsia="ru-RU"/>
              </w:rPr>
            </w:pPr>
            <w:r w:rsidRPr="00BD39FD">
              <w:rPr>
                <w:rFonts w:eastAsia="Times New Roman" w:cs="Times New Roman"/>
                <w:sz w:val="18"/>
                <w:szCs w:val="18"/>
                <w:lang w:eastAsia="ru-RU"/>
              </w:rPr>
              <w:t>Активизация участия населения в охране общественного 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379"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правонарушений несовершеннолетних и молодежи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5" w:lineRule="exact"/>
              <w:ind w:right="101"/>
              <w:rPr>
                <w:rFonts w:eastAsia="Times New Roman" w:cs="Times New Roman"/>
                <w:sz w:val="18"/>
                <w:szCs w:val="18"/>
                <w:lang w:eastAsia="ru-RU"/>
              </w:rPr>
            </w:pPr>
            <w:r w:rsidRPr="00BD39FD">
              <w:rPr>
                <w:rFonts w:eastAsia="Times New Roman" w:cs="Times New Roman"/>
                <w:sz w:val="18"/>
                <w:szCs w:val="18"/>
                <w:lang w:eastAsia="ru-RU"/>
              </w:rPr>
              <w:t>Организация работы, направленной на снижение количества детей, имеющих систематические пропуски школьных занятий, а также не обучающихся в образовательных организациях</w:t>
            </w:r>
          </w:p>
        </w:tc>
        <w:tc>
          <w:tcPr>
            <w:tcW w:w="2126" w:type="dxa"/>
          </w:tcPr>
          <w:p w:rsidR="00BD39FD" w:rsidRPr="00BD39FD" w:rsidRDefault="00BD39FD" w:rsidP="00BD39FD">
            <w:pPr>
              <w:autoSpaceDN w:val="0"/>
              <w:adjustRightInd w:val="0"/>
              <w:spacing w:line="230" w:lineRule="exact"/>
              <w:ind w:right="38" w:hanging="5"/>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ния, ТО</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p w:rsidR="00BD39FD" w:rsidRPr="00BD39FD" w:rsidRDefault="00BD39FD" w:rsidP="00BD39FD">
            <w:pPr>
              <w:autoSpaceDN w:val="0"/>
              <w:adjustRightInd w:val="0"/>
              <w:rPr>
                <w:rFonts w:eastAsia="Times New Roman" w:cs="Times New Roman"/>
                <w:sz w:val="18"/>
                <w:szCs w:val="18"/>
                <w:lang w:eastAsia="ru-RU"/>
              </w:rPr>
            </w:pP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26" w:lineRule="exact"/>
              <w:ind w:right="96"/>
              <w:rPr>
                <w:rFonts w:eastAsia="Times New Roman" w:cs="Times New Roman"/>
                <w:sz w:val="18"/>
                <w:szCs w:val="18"/>
                <w:lang w:eastAsia="ru-RU"/>
              </w:rPr>
            </w:pPr>
            <w:r w:rsidRPr="00BD39FD">
              <w:rPr>
                <w:rFonts w:eastAsia="Times New Roman" w:cs="Times New Roman"/>
                <w:sz w:val="18"/>
                <w:szCs w:val="18"/>
                <w:lang w:eastAsia="ru-RU"/>
              </w:rPr>
              <w:t>Анализ вовлечения обучающихся, состоящих на всех видах учета в работу кружков и секций на базе образовательных учреждений, учреждений культуры</w:t>
            </w:r>
          </w:p>
        </w:tc>
        <w:tc>
          <w:tcPr>
            <w:tcW w:w="2126"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ния,</w:t>
            </w:r>
          </w:p>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30" w:lineRule="exact"/>
              <w:ind w:right="24" w:hanging="5"/>
              <w:rPr>
                <w:rFonts w:eastAsia="Times New Roman" w:cs="Times New Roman"/>
                <w:sz w:val="18"/>
                <w:szCs w:val="18"/>
                <w:lang w:eastAsia="ru-RU"/>
              </w:rPr>
            </w:pPr>
            <w:r w:rsidRPr="00BD39FD">
              <w:rPr>
                <w:rFonts w:eastAsia="Times New Roman" w:cs="Times New Roman"/>
                <w:sz w:val="18"/>
                <w:szCs w:val="18"/>
                <w:lang w:eastAsia="ru-RU"/>
              </w:rPr>
              <w:t>Проведение мероприятий по надзору за обеспечением требований пожарной безопасности в детских дошкольных и средних образовательных учреждениях (беседы с родителями, педагогами, участие в родитель</w:t>
            </w:r>
            <w:r w:rsidRPr="00BD39FD">
              <w:rPr>
                <w:rFonts w:eastAsia="Times New Roman" w:cs="Times New Roman"/>
                <w:sz w:val="18"/>
                <w:szCs w:val="18"/>
                <w:lang w:eastAsia="ru-RU"/>
              </w:rPr>
              <w:softHyphen/>
              <w:t>ских собраниях)</w:t>
            </w:r>
          </w:p>
        </w:tc>
        <w:tc>
          <w:tcPr>
            <w:tcW w:w="2126" w:type="dxa"/>
          </w:tcPr>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 xml:space="preserve">ния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ind w:right="96"/>
              <w:rPr>
                <w:rFonts w:eastAsia="Times New Roman" w:cs="Times New Roman"/>
                <w:sz w:val="18"/>
                <w:szCs w:val="18"/>
                <w:lang w:eastAsia="ru-RU"/>
              </w:rPr>
            </w:pPr>
            <w:r w:rsidRPr="00BD39FD">
              <w:rPr>
                <w:rFonts w:eastAsia="Times New Roman" w:cs="Times New Roman"/>
                <w:sz w:val="18"/>
                <w:szCs w:val="18"/>
                <w:lang w:eastAsia="ru-RU"/>
              </w:rPr>
              <w:t>Проведение круглогодичной межведомственной районной акции "Подари себе жизнь", Охрана прав детства, операции «Подросток», «Беспризорник»</w:t>
            </w:r>
          </w:p>
        </w:tc>
        <w:tc>
          <w:tcPr>
            <w:tcW w:w="2126"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 КДН и ЗП</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val="restart"/>
          </w:tcPr>
          <w:p w:rsidR="00BD39FD" w:rsidRPr="00BD39FD" w:rsidRDefault="00BD39FD" w:rsidP="00BD39FD">
            <w:pPr>
              <w:autoSpaceDN w:val="0"/>
              <w:adjustRightInd w:val="0"/>
              <w:spacing w:line="226" w:lineRule="exact"/>
              <w:ind w:right="134" w:hanging="5"/>
              <w:rPr>
                <w:rFonts w:eastAsia="Times New Roman" w:cs="Times New Roman"/>
                <w:sz w:val="18"/>
                <w:szCs w:val="18"/>
                <w:lang w:eastAsia="ru-RU"/>
              </w:rPr>
            </w:pPr>
            <w:r w:rsidRPr="00BD39FD">
              <w:rPr>
                <w:rFonts w:eastAsia="Times New Roman" w:cs="Times New Roman"/>
                <w:sz w:val="18"/>
                <w:szCs w:val="18"/>
                <w:lang w:eastAsia="ru-RU"/>
              </w:rPr>
              <w:t>Пропаганда здорового образа жизни, 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spacing w:line="230" w:lineRule="exact"/>
              <w:ind w:right="211" w:hanging="5"/>
              <w:rPr>
                <w:rFonts w:eastAsia="Times New Roman" w:cs="Times New Roman"/>
                <w:sz w:val="18"/>
                <w:szCs w:val="18"/>
                <w:lang w:eastAsia="ru-RU"/>
              </w:rPr>
            </w:pPr>
            <w:r w:rsidRPr="00BD39FD">
              <w:rPr>
                <w:rFonts w:eastAsia="Times New Roman" w:cs="Times New Roman"/>
                <w:sz w:val="18"/>
                <w:szCs w:val="18"/>
                <w:lang w:eastAsia="ru-RU"/>
              </w:rPr>
              <w:t>Проведение профильных лагерных патриотических смен для несовершеннолетних и молодежи "группы риска"</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w:t>
            </w:r>
          </w:p>
        </w:tc>
        <w:tc>
          <w:tcPr>
            <w:tcW w:w="4820" w:type="dxa"/>
          </w:tcPr>
          <w:p w:rsidR="00BD39FD" w:rsidRPr="00BD39FD" w:rsidRDefault="00BD39FD" w:rsidP="00BD39FD">
            <w:pPr>
              <w:autoSpaceDN w:val="0"/>
              <w:adjustRightInd w:val="0"/>
              <w:spacing w:line="230" w:lineRule="exact"/>
              <w:ind w:right="187"/>
              <w:rPr>
                <w:rFonts w:eastAsia="Times New Roman" w:cs="Times New Roman"/>
                <w:sz w:val="18"/>
                <w:szCs w:val="18"/>
                <w:lang w:eastAsia="ru-RU"/>
              </w:rPr>
            </w:pPr>
            <w:r w:rsidRPr="00BD39FD">
              <w:rPr>
                <w:rFonts w:eastAsia="Times New Roman" w:cs="Times New Roman"/>
                <w:sz w:val="18"/>
                <w:szCs w:val="18"/>
                <w:lang w:eastAsia="ru-RU"/>
              </w:rPr>
              <w:t xml:space="preserve">Организация работы кружков по рукопашному бою, </w:t>
            </w:r>
            <w:r w:rsidRPr="00BD39FD">
              <w:rPr>
                <w:rFonts w:eastAsia="Times New Roman" w:cs="Times New Roman"/>
                <w:sz w:val="18"/>
                <w:szCs w:val="18"/>
                <w:lang w:eastAsia="ru-RU"/>
              </w:rPr>
              <w:lastRenderedPageBreak/>
              <w:t>туризму в районе</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lastRenderedPageBreak/>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7</w:t>
            </w:r>
          </w:p>
        </w:tc>
        <w:tc>
          <w:tcPr>
            <w:tcW w:w="4820" w:type="dxa"/>
          </w:tcPr>
          <w:p w:rsidR="00BD39FD" w:rsidRPr="00BD39FD" w:rsidRDefault="00BD39FD" w:rsidP="00BD39FD">
            <w:pPr>
              <w:autoSpaceDN w:val="0"/>
              <w:adjustRightInd w:val="0"/>
              <w:spacing w:line="230" w:lineRule="exact"/>
              <w:ind w:right="154"/>
              <w:rPr>
                <w:rFonts w:eastAsia="Times New Roman" w:cs="Times New Roman"/>
                <w:sz w:val="18"/>
                <w:szCs w:val="18"/>
                <w:lang w:eastAsia="ru-RU"/>
              </w:rPr>
            </w:pPr>
            <w:r w:rsidRPr="00BD39FD">
              <w:rPr>
                <w:rFonts w:eastAsia="Times New Roman" w:cs="Times New Roman"/>
                <w:sz w:val="18"/>
                <w:szCs w:val="18"/>
                <w:lang w:eastAsia="ru-RU"/>
              </w:rPr>
              <w:t>Организация работы кружка для подростков и молодежи «группы риска»</w:t>
            </w:r>
          </w:p>
        </w:tc>
        <w:tc>
          <w:tcPr>
            <w:tcW w:w="2126"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УК</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05</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9"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правонарушений в сфере незаконного оборота оружия</w:t>
            </w:r>
          </w:p>
        </w:tc>
        <w:tc>
          <w:tcPr>
            <w:tcW w:w="2126" w:type="dxa"/>
          </w:tcPr>
          <w:p w:rsidR="00BD39FD" w:rsidRPr="00BD39FD" w:rsidRDefault="00BD39FD" w:rsidP="00BD39FD">
            <w:pPr>
              <w:autoSpaceDN w:val="0"/>
              <w:adjustRightInd w:val="0"/>
              <w:rPr>
                <w:rFonts w:eastAsia="Times New Roman" w:cs="Times New Roman"/>
                <w:sz w:val="18"/>
                <w:szCs w:val="18"/>
                <w:highlight w:val="yellow"/>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05</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5" w:lineRule="exact"/>
              <w:ind w:right="432"/>
              <w:rPr>
                <w:rFonts w:eastAsia="Times New Roman" w:cs="Times New Roman"/>
                <w:sz w:val="18"/>
                <w:szCs w:val="18"/>
                <w:lang w:eastAsia="ru-RU"/>
              </w:rPr>
            </w:pPr>
            <w:r w:rsidRPr="00BD39FD">
              <w:rPr>
                <w:rFonts w:eastAsia="Times New Roman" w:cs="Times New Roman"/>
                <w:sz w:val="18"/>
                <w:szCs w:val="18"/>
                <w:lang w:eastAsia="ru-RU"/>
              </w:rPr>
              <w:t>Выделение денежных средств на вознаграждение граждан за добровольно сданное ими оружие</w:t>
            </w:r>
          </w:p>
        </w:tc>
        <w:tc>
          <w:tcPr>
            <w:tcW w:w="2126" w:type="dxa"/>
          </w:tcPr>
          <w:p w:rsidR="00BD39FD" w:rsidRPr="00BD39FD" w:rsidRDefault="00BD39FD" w:rsidP="00BD39FD">
            <w:pPr>
              <w:autoSpaceDN w:val="0"/>
              <w:adjustRightInd w:val="0"/>
              <w:spacing w:line="230" w:lineRule="exact"/>
              <w:ind w:right="158"/>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 повышение общест</w:t>
            </w:r>
            <w:r w:rsidRPr="00BD39FD">
              <w:rPr>
                <w:rFonts w:eastAsia="Times New Roman" w:cs="Times New Roman"/>
                <w:sz w:val="18"/>
                <w:szCs w:val="18"/>
                <w:lang w:eastAsia="ru-RU"/>
              </w:rPr>
              <w:softHyphen/>
              <w:t>венной безопасности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26" w:lineRule="exact"/>
              <w:ind w:right="58" w:hanging="10"/>
              <w:rPr>
                <w:rFonts w:eastAsia="Times New Roman" w:cs="Times New Roman"/>
                <w:bCs/>
                <w:iCs/>
                <w:sz w:val="18"/>
                <w:szCs w:val="18"/>
                <w:lang w:eastAsia="ru-RU"/>
              </w:rPr>
            </w:pPr>
            <w:proofErr w:type="gramStart"/>
            <w:r w:rsidRPr="00BD39FD">
              <w:rPr>
                <w:rFonts w:eastAsia="Times New Roman" w:cs="Times New Roman"/>
                <w:bCs/>
                <w:iCs/>
                <w:sz w:val="18"/>
                <w:szCs w:val="18"/>
                <w:lang w:eastAsia="ru-RU"/>
              </w:rPr>
              <w:t>Профилактика правонарушений среди лиц, освободившихся из учреждений, исполняющих наказание в виде лишения свободы, лиц осужденных к мерам наказания не связанного с лишением свободы, со</w:t>
            </w:r>
            <w:r w:rsidRPr="00BD39FD">
              <w:rPr>
                <w:rFonts w:eastAsia="Times New Roman" w:cs="Times New Roman"/>
                <w:bCs/>
                <w:iCs/>
                <w:sz w:val="18"/>
                <w:szCs w:val="18"/>
                <w:lang w:eastAsia="ru-RU"/>
              </w:rPr>
              <w:softHyphen/>
              <w:t>стоящих на учете филиала по Киясовскому району ФКУ УИИ УФСИН России по УР</w:t>
            </w:r>
            <w:proofErr w:type="gramEnd"/>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firstLine="5"/>
              <w:rPr>
                <w:rFonts w:eastAsia="Times New Roman" w:cs="Times New Roman"/>
                <w:sz w:val="18"/>
                <w:szCs w:val="18"/>
                <w:lang w:eastAsia="ru-RU"/>
              </w:rPr>
            </w:pPr>
            <w:proofErr w:type="gramStart"/>
            <w:r w:rsidRPr="00BD39FD">
              <w:rPr>
                <w:rFonts w:eastAsia="Times New Roman" w:cs="Times New Roman"/>
                <w:sz w:val="18"/>
                <w:szCs w:val="18"/>
                <w:lang w:eastAsia="ru-RU"/>
              </w:rPr>
              <w:t>Содействие в трудоустройстве граждан, освободившихся из учреждений, исполняющих наказание в виде лишения свободы, состоящих на учете филиала по Киясовскому району ФКУ УИИ УФСИН России по УР на общественные и временные работы, обратившихся в службу занятости за содействием в трудоустройстве</w:t>
            </w:r>
            <w:proofErr w:type="gramEnd"/>
          </w:p>
        </w:tc>
        <w:tc>
          <w:tcPr>
            <w:tcW w:w="2126" w:type="dxa"/>
          </w:tcPr>
          <w:p w:rsidR="00BD39FD" w:rsidRPr="00BD39FD" w:rsidRDefault="00BD39FD" w:rsidP="00BD39FD">
            <w:pPr>
              <w:autoSpaceDN w:val="0"/>
              <w:adjustRightInd w:val="0"/>
              <w:spacing w:line="230" w:lineRule="exact"/>
              <w:ind w:right="38" w:hanging="5"/>
              <w:rPr>
                <w:rFonts w:eastAsia="Times New Roman" w:cs="Times New Roman"/>
                <w:sz w:val="18"/>
                <w:szCs w:val="18"/>
                <w:lang w:eastAsia="ru-RU"/>
              </w:rPr>
            </w:pPr>
            <w:r w:rsidRPr="00BD39FD">
              <w:rPr>
                <w:rFonts w:eastAsia="Times New Roman" w:cs="Times New Roman"/>
                <w:sz w:val="18"/>
                <w:szCs w:val="18"/>
                <w:lang w:eastAsia="ru-RU"/>
              </w:rPr>
              <w:t>ЦЗН,</w:t>
            </w:r>
          </w:p>
          <w:p w:rsidR="00BD39FD" w:rsidRPr="00BD39FD" w:rsidRDefault="00BD39FD" w:rsidP="00BD39FD">
            <w:pPr>
              <w:autoSpaceDN w:val="0"/>
              <w:adjustRightInd w:val="0"/>
              <w:spacing w:line="230" w:lineRule="exact"/>
              <w:ind w:right="38" w:hanging="5"/>
              <w:rPr>
                <w:rFonts w:eastAsia="Times New Roman" w:cs="Times New Roman"/>
                <w:sz w:val="18"/>
                <w:szCs w:val="18"/>
                <w:lang w:eastAsia="ru-RU"/>
              </w:rPr>
            </w:pPr>
            <w:r w:rsidRPr="00BD39FD">
              <w:rPr>
                <w:rFonts w:eastAsia="Times New Roman" w:cs="Times New Roman"/>
                <w:sz w:val="18"/>
                <w:szCs w:val="18"/>
                <w:lang w:eastAsia="ru-RU"/>
              </w:rPr>
              <w:t>ТО,</w:t>
            </w:r>
          </w:p>
          <w:p w:rsidR="00BD39FD" w:rsidRPr="00BD39FD" w:rsidRDefault="00BD39FD" w:rsidP="00BD39FD">
            <w:pPr>
              <w:autoSpaceDN w:val="0"/>
              <w:adjustRightInd w:val="0"/>
              <w:spacing w:line="230" w:lineRule="exact"/>
              <w:ind w:right="38" w:firstLine="5"/>
              <w:rPr>
                <w:rFonts w:eastAsia="Times New Roman" w:cs="Times New Roman"/>
                <w:sz w:val="18"/>
                <w:szCs w:val="18"/>
                <w:lang w:eastAsia="ru-RU"/>
              </w:rPr>
            </w:pPr>
            <w:r w:rsidRPr="00BD39FD">
              <w:rPr>
                <w:rFonts w:eastAsia="Times New Roman" w:cs="Times New Roman"/>
                <w:sz w:val="18"/>
                <w:szCs w:val="18"/>
                <w:lang w:eastAsia="ru-RU"/>
              </w:rPr>
              <w:t>УФСИН;</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МФЦ </w:t>
            </w:r>
          </w:p>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86"/>
              <w:rPr>
                <w:rFonts w:eastAsia="Times New Roman" w:cs="Times New Roman"/>
                <w:sz w:val="18"/>
                <w:szCs w:val="18"/>
                <w:lang w:eastAsia="ru-RU"/>
              </w:rPr>
            </w:pPr>
            <w:r w:rsidRPr="00BD39FD">
              <w:rPr>
                <w:rFonts w:eastAsia="Times New Roman" w:cs="Times New Roman"/>
                <w:sz w:val="18"/>
                <w:szCs w:val="18"/>
                <w:lang w:eastAsia="ru-RU"/>
              </w:rPr>
              <w:t>Трудовая занятость граждан, 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26" w:lineRule="exact"/>
              <w:ind w:right="206" w:firstLine="5"/>
              <w:rPr>
                <w:rFonts w:eastAsia="Times New Roman" w:cs="Times New Roman"/>
                <w:sz w:val="18"/>
                <w:szCs w:val="18"/>
                <w:lang w:eastAsia="ru-RU"/>
              </w:rPr>
            </w:pPr>
            <w:r w:rsidRPr="00BD39FD">
              <w:rPr>
                <w:rFonts w:eastAsia="Times New Roman" w:cs="Times New Roman"/>
                <w:sz w:val="18"/>
                <w:szCs w:val="18"/>
                <w:lang w:eastAsia="ru-RU"/>
              </w:rPr>
              <w:t>Содействие в восстановлении утраченных документов, удостоверяющих личность, либо в получении данных документов осужденным, находящимся в трудной жизненной ситуации</w:t>
            </w:r>
          </w:p>
        </w:tc>
        <w:tc>
          <w:tcPr>
            <w:tcW w:w="2126" w:type="dxa"/>
          </w:tcPr>
          <w:p w:rsidR="00BD39FD" w:rsidRPr="00BD39FD" w:rsidRDefault="00BD39FD" w:rsidP="00BD39FD">
            <w:pPr>
              <w:autoSpaceDN w:val="0"/>
              <w:adjustRightInd w:val="0"/>
              <w:spacing w:line="230" w:lineRule="exact"/>
              <w:ind w:right="62"/>
              <w:rPr>
                <w:rFonts w:eastAsia="Times New Roman" w:cs="Times New Roman"/>
                <w:sz w:val="18"/>
                <w:szCs w:val="18"/>
                <w:lang w:eastAsia="ru-RU"/>
              </w:rPr>
            </w:pPr>
            <w:r w:rsidRPr="00BD39FD">
              <w:rPr>
                <w:rFonts w:eastAsia="Times New Roman" w:cs="Times New Roman"/>
                <w:sz w:val="18"/>
                <w:szCs w:val="18"/>
                <w:lang w:eastAsia="ru-RU"/>
              </w:rPr>
              <w:t xml:space="preserve">УФСИН; МФЦ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06"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правонарушений на улицах и в других общественных местах</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Обеспечение контроля мест с массовым пребыванием граждан, критически важных в террористическом отношении объектов на территории МО «Муниципальный округ Киясовский район Удмуртской Рсепублики».</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Обеспечение организации общественного порядка при проведении общественно-массовых мероприятий на территориях поселений.</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Отделение МВД по Киясовскому району, ТО</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Снижение уличной пре</w:t>
            </w:r>
            <w:r w:rsidRPr="00BD39FD">
              <w:rPr>
                <w:rFonts w:eastAsia="Times New Roman" w:cs="Times New Roman"/>
                <w:sz w:val="18"/>
                <w:szCs w:val="18"/>
                <w:lang w:eastAsia="ru-RU"/>
              </w:rPr>
              <w:softHyphen/>
              <w:t>ступности, повышение безопасности граждан</w:t>
            </w: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hanging="5"/>
              <w:rPr>
                <w:rFonts w:eastAsia="Times New Roman" w:cs="Times New Roman"/>
                <w:sz w:val="18"/>
                <w:szCs w:val="18"/>
                <w:lang w:eastAsia="ru-RU"/>
              </w:rPr>
            </w:pPr>
            <w:r w:rsidRPr="00BD39FD">
              <w:rPr>
                <w:rFonts w:eastAsia="Times New Roman" w:cs="Times New Roman"/>
                <w:sz w:val="18"/>
                <w:szCs w:val="18"/>
                <w:lang w:eastAsia="ru-RU"/>
              </w:rPr>
              <w:t xml:space="preserve">Проведение рейдов </w:t>
            </w:r>
            <w:proofErr w:type="gramStart"/>
            <w:r w:rsidRPr="00BD39FD">
              <w:rPr>
                <w:rFonts w:eastAsia="Times New Roman" w:cs="Times New Roman"/>
                <w:sz w:val="18"/>
                <w:szCs w:val="18"/>
                <w:lang w:eastAsia="ru-RU"/>
              </w:rPr>
              <w:t>с целью выявления фактов пребывания несовершеннолетних в общественных местах без сопровождения взрослых в ночное время</w:t>
            </w:r>
            <w:proofErr w:type="gramEnd"/>
          </w:p>
        </w:tc>
        <w:tc>
          <w:tcPr>
            <w:tcW w:w="2126" w:type="dxa"/>
          </w:tcPr>
          <w:p w:rsidR="00BD39FD" w:rsidRPr="00BD39FD" w:rsidRDefault="00BD39FD" w:rsidP="00BD39FD">
            <w:pPr>
              <w:autoSpaceDN w:val="0"/>
              <w:adjustRightInd w:val="0"/>
              <w:spacing w:line="230" w:lineRule="exact"/>
              <w:ind w:right="149"/>
              <w:rPr>
                <w:rFonts w:eastAsia="Times New Roman" w:cs="Times New Roman"/>
                <w:sz w:val="18"/>
                <w:szCs w:val="18"/>
                <w:lang w:eastAsia="ru-RU"/>
              </w:rPr>
            </w:pPr>
            <w:r w:rsidRPr="00BD39FD">
              <w:rPr>
                <w:rFonts w:eastAsia="Times New Roman" w:cs="Times New Roman"/>
                <w:sz w:val="18"/>
                <w:szCs w:val="18"/>
                <w:lang w:eastAsia="ru-RU"/>
              </w:rPr>
              <w:t xml:space="preserve">КДН и ЗП, </w:t>
            </w:r>
          </w:p>
          <w:p w:rsidR="00BD39FD" w:rsidRPr="00BD39FD" w:rsidRDefault="00BD39FD" w:rsidP="00BD39FD">
            <w:pPr>
              <w:autoSpaceDN w:val="0"/>
              <w:adjustRightInd w:val="0"/>
              <w:spacing w:line="230" w:lineRule="exact"/>
              <w:ind w:right="149"/>
              <w:rPr>
                <w:rFonts w:eastAsia="Times New Roman" w:cs="Times New Roman"/>
                <w:sz w:val="18"/>
                <w:szCs w:val="18"/>
                <w:lang w:eastAsia="ru-RU"/>
              </w:rPr>
            </w:pPr>
            <w:r w:rsidRPr="00BD39FD">
              <w:rPr>
                <w:rFonts w:eastAsia="Times New Roman" w:cs="Times New Roman"/>
                <w:sz w:val="18"/>
                <w:szCs w:val="18"/>
                <w:lang w:eastAsia="ru-RU"/>
              </w:rPr>
              <w:t>Отделение МВД по Киясовскому району</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30" w:lineRule="exact"/>
              <w:ind w:right="67"/>
              <w:rPr>
                <w:rFonts w:eastAsia="Times New Roman" w:cs="Times New Roman"/>
                <w:sz w:val="18"/>
                <w:szCs w:val="18"/>
                <w:lang w:eastAsia="ru-RU"/>
              </w:rPr>
            </w:pPr>
            <w:r w:rsidRPr="00BD39FD">
              <w:rPr>
                <w:rFonts w:eastAsia="Times New Roman" w:cs="Times New Roman"/>
                <w:sz w:val="18"/>
                <w:szCs w:val="18"/>
                <w:lang w:eastAsia="ru-RU"/>
              </w:rPr>
              <w:t>Обеспечение обслуживания аппаратно-программного комплекса "Безопасный город»</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 xml:space="preserve">ТО, </w:t>
            </w:r>
          </w:p>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ind w:right="173"/>
              <w:rPr>
                <w:rFonts w:eastAsia="Times New Roman" w:cs="Times New Roman"/>
                <w:sz w:val="18"/>
                <w:szCs w:val="18"/>
                <w:lang w:eastAsia="ru-RU"/>
              </w:rPr>
            </w:pPr>
            <w:r w:rsidRPr="00BD39FD">
              <w:rPr>
                <w:rFonts w:eastAsia="Times New Roman" w:cs="Times New Roman"/>
                <w:sz w:val="18"/>
                <w:szCs w:val="18"/>
                <w:lang w:eastAsia="ru-RU"/>
              </w:rPr>
              <w:t>Внедрение сегментов аппаратно-программного комплекса "Безопасный город" (подсистемы видеонаблюдения)</w:t>
            </w:r>
          </w:p>
        </w:tc>
        <w:tc>
          <w:tcPr>
            <w:tcW w:w="2126" w:type="dxa"/>
          </w:tcPr>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ТО, </w:t>
            </w:r>
          </w:p>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bCs/>
                <w:iCs/>
                <w:sz w:val="18"/>
                <w:szCs w:val="18"/>
                <w:lang w:eastAsia="ru-RU"/>
              </w:rPr>
              <w:t>Обеспечение антитеррористической защищенности зданий с массовым пребыванием людей</w:t>
            </w:r>
          </w:p>
        </w:tc>
        <w:tc>
          <w:tcPr>
            <w:tcW w:w="2126" w:type="dxa"/>
          </w:tcPr>
          <w:p w:rsidR="00BD39FD" w:rsidRPr="00BD39FD" w:rsidRDefault="00BD39FD" w:rsidP="00BD39FD">
            <w:pPr>
              <w:autoSpaceDN w:val="0"/>
              <w:adjustRightInd w:val="0"/>
              <w:spacing w:line="230" w:lineRule="exact"/>
              <w:ind w:right="77" w:hanging="5"/>
              <w:rPr>
                <w:rFonts w:eastAsia="Calibri" w:cs="Times New Roman"/>
                <w:sz w:val="18"/>
                <w:szCs w:val="18"/>
                <w:lang w:eastAsia="ru-RU"/>
              </w:rPr>
            </w:pPr>
            <w:r w:rsidRPr="00BD39FD">
              <w:rPr>
                <w:rFonts w:eastAsia="Times New Roman" w:cs="Times New Roman"/>
                <w:sz w:val="18"/>
                <w:szCs w:val="18"/>
                <w:lang w:eastAsia="ru-RU"/>
              </w:rPr>
              <w:t xml:space="preserve">Администрация МО «Муниципальный </w:t>
            </w:r>
            <w:r w:rsidRPr="00BD39FD">
              <w:rPr>
                <w:rFonts w:eastAsia="Times New Roman" w:cs="Times New Roman"/>
                <w:sz w:val="18"/>
                <w:szCs w:val="18"/>
                <w:lang w:eastAsia="ru-RU"/>
              </w:rPr>
              <w:lastRenderedPageBreak/>
              <w:t xml:space="preserve">округ Киясовский район УР», </w:t>
            </w:r>
            <w:r w:rsidRPr="00BD39FD">
              <w:rPr>
                <w:rFonts w:eastAsia="Calibri" w:cs="Times New Roman"/>
                <w:sz w:val="18"/>
                <w:szCs w:val="18"/>
                <w:lang w:eastAsia="ru-RU"/>
              </w:rPr>
              <w:t xml:space="preserve">ТО,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r w:rsidRPr="00BD39FD">
              <w:rPr>
                <w:rFonts w:eastAsia="Calibri"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2015-2025 годы</w:t>
            </w:r>
          </w:p>
        </w:tc>
        <w:tc>
          <w:tcPr>
            <w:tcW w:w="3730" w:type="dxa"/>
          </w:tcPr>
          <w:p w:rsidR="00BD39FD" w:rsidRPr="00BD39FD" w:rsidRDefault="00BD39FD" w:rsidP="00BD39FD">
            <w:pPr>
              <w:tabs>
                <w:tab w:val="left" w:pos="2982"/>
              </w:tabs>
              <w:autoSpaceDN w:val="0"/>
              <w:adjustRightInd w:val="0"/>
              <w:rPr>
                <w:rFonts w:eastAsia="Times New Roman" w:cs="Times New Roman"/>
                <w:sz w:val="18"/>
                <w:szCs w:val="18"/>
                <w:lang w:eastAsia="en-US"/>
              </w:rPr>
            </w:pPr>
            <w:r w:rsidRPr="00BD39FD">
              <w:rPr>
                <w:rFonts w:eastAsia="Calibri" w:cs="Times New Roman"/>
                <w:sz w:val="18"/>
                <w:szCs w:val="18"/>
                <w:lang w:eastAsia="ru-RU"/>
              </w:rPr>
              <w:t>Снижение уличной пре</w:t>
            </w:r>
            <w:r w:rsidRPr="00BD39FD">
              <w:rPr>
                <w:rFonts w:eastAsia="Calibri" w:cs="Times New Roman"/>
                <w:sz w:val="18"/>
                <w:szCs w:val="18"/>
                <w:lang w:eastAsia="ru-RU"/>
              </w:rPr>
              <w:softHyphen/>
              <w:t>ступности, повышение безопасности граждан</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08</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87"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нарушений законодательства о гражданстве, предупреждение и пресечение нелегальной миграции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08</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82" w:hanging="5"/>
              <w:rPr>
                <w:rFonts w:eastAsia="Times New Roman" w:cs="Times New Roman"/>
                <w:sz w:val="18"/>
                <w:szCs w:val="18"/>
                <w:lang w:eastAsia="ru-RU"/>
              </w:rPr>
            </w:pPr>
            <w:r w:rsidRPr="00BD39FD">
              <w:rPr>
                <w:rFonts w:eastAsia="Times New Roman" w:cs="Times New Roman"/>
                <w:sz w:val="18"/>
                <w:szCs w:val="18"/>
                <w:lang w:eastAsia="ru-RU"/>
              </w:rPr>
              <w:t>Проведение мероприятий по выявлению нарушений гражданами Российской Федерации правил регистрации по месту пребывания и по месту жительства</w:t>
            </w:r>
          </w:p>
        </w:tc>
        <w:tc>
          <w:tcPr>
            <w:tcW w:w="2126" w:type="dxa"/>
          </w:tcPr>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ТО, </w:t>
            </w:r>
          </w:p>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08</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ind w:right="58"/>
              <w:rPr>
                <w:rFonts w:eastAsia="Times New Roman" w:cs="Times New Roman"/>
                <w:sz w:val="18"/>
                <w:szCs w:val="18"/>
                <w:lang w:eastAsia="ru-RU"/>
              </w:rPr>
            </w:pPr>
            <w:r w:rsidRPr="00BD39FD">
              <w:rPr>
                <w:rFonts w:eastAsia="Times New Roman" w:cs="Times New Roman"/>
                <w:sz w:val="18"/>
                <w:szCs w:val="18"/>
                <w:lang w:eastAsia="ru-RU"/>
              </w:rPr>
              <w:t xml:space="preserve">Организация сбора информации о пребывании трудовых мигрантов и усиление </w:t>
            </w:r>
            <w:proofErr w:type="gramStart"/>
            <w:r w:rsidRPr="00BD39FD">
              <w:rPr>
                <w:rFonts w:eastAsia="Times New Roman" w:cs="Times New Roman"/>
                <w:sz w:val="18"/>
                <w:szCs w:val="18"/>
                <w:lang w:eastAsia="ru-RU"/>
              </w:rPr>
              <w:t>контроля за</w:t>
            </w:r>
            <w:proofErr w:type="gramEnd"/>
            <w:r w:rsidRPr="00BD39FD">
              <w:rPr>
                <w:rFonts w:eastAsia="Times New Roman" w:cs="Times New Roman"/>
                <w:sz w:val="18"/>
                <w:szCs w:val="18"/>
                <w:lang w:eastAsia="ru-RU"/>
              </w:rPr>
              <w:t xml:space="preserve"> их трудовой деятельностью</w:t>
            </w:r>
          </w:p>
        </w:tc>
        <w:tc>
          <w:tcPr>
            <w:tcW w:w="2126" w:type="dxa"/>
          </w:tcPr>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 xml:space="preserve">ТО, </w:t>
            </w:r>
          </w:p>
          <w:p w:rsidR="00BD39FD" w:rsidRPr="00BD39FD" w:rsidRDefault="00BD39FD" w:rsidP="00BD39FD">
            <w:pPr>
              <w:autoSpaceDN w:val="0"/>
              <w:adjustRightInd w:val="0"/>
              <w:spacing w:line="230" w:lineRule="exact"/>
              <w:ind w:right="77" w:hanging="5"/>
              <w:rPr>
                <w:rFonts w:eastAsia="Times New Roman" w:cs="Times New Roman"/>
                <w:sz w:val="18"/>
                <w:szCs w:val="18"/>
                <w:lang w:eastAsia="ru-RU"/>
              </w:rPr>
            </w:pPr>
            <w:r w:rsidRPr="00BD39FD">
              <w:rPr>
                <w:rFonts w:eastAsia="Times New Roman" w:cs="Times New Roman"/>
                <w:sz w:val="18"/>
                <w:szCs w:val="18"/>
                <w:lang w:eastAsia="ru-RU"/>
              </w:rPr>
              <w:t>Отделение МВД по Киясовскому району</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53" w:firstLine="5"/>
              <w:rPr>
                <w:rFonts w:eastAsia="Times New Roman" w:cs="Times New Roman"/>
                <w:sz w:val="18"/>
                <w:szCs w:val="18"/>
                <w:lang w:eastAsia="ru-RU"/>
              </w:rPr>
            </w:pPr>
            <w:r w:rsidRPr="00BD39FD">
              <w:rPr>
                <w:rFonts w:eastAsia="Times New Roman" w:cs="Times New Roman"/>
                <w:sz w:val="18"/>
                <w:szCs w:val="18"/>
                <w:lang w:eastAsia="ru-RU"/>
              </w:rPr>
              <w:t>Снижение уровня преступности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54" w:hanging="10"/>
              <w:rPr>
                <w:rFonts w:eastAsia="Times New Roman" w:cs="Times New Roman"/>
                <w:bCs/>
                <w:iCs/>
                <w:sz w:val="18"/>
                <w:szCs w:val="18"/>
                <w:lang w:eastAsia="ru-RU"/>
              </w:rPr>
            </w:pPr>
            <w:r w:rsidRPr="00BD39FD">
              <w:rPr>
                <w:rFonts w:eastAsia="Times New Roman" w:cs="Times New Roman"/>
                <w:bCs/>
                <w:iCs/>
                <w:sz w:val="18"/>
                <w:szCs w:val="18"/>
                <w:lang w:eastAsia="ru-RU"/>
              </w:rPr>
              <w:t>Информационное и научно-методическое обеспечение деятельности по профилактике правонарушений</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245"/>
              <w:rPr>
                <w:rFonts w:eastAsia="Times New Roman" w:cs="Times New Roman"/>
                <w:sz w:val="18"/>
                <w:szCs w:val="18"/>
                <w:lang w:eastAsia="ru-RU"/>
              </w:rPr>
            </w:pPr>
            <w:r w:rsidRPr="00BD39FD">
              <w:rPr>
                <w:rFonts w:eastAsia="Times New Roman" w:cs="Times New Roman"/>
                <w:sz w:val="18"/>
                <w:szCs w:val="18"/>
                <w:lang w:eastAsia="ru-RU"/>
              </w:rPr>
              <w:t>Обучающие семинары для специалистов, курирую</w:t>
            </w:r>
            <w:r w:rsidRPr="00BD39FD">
              <w:rPr>
                <w:rFonts w:eastAsia="Times New Roman" w:cs="Times New Roman"/>
                <w:sz w:val="18"/>
                <w:szCs w:val="18"/>
                <w:lang w:eastAsia="ru-RU"/>
              </w:rPr>
              <w:softHyphen/>
              <w:t>щих вопросы профилактики правонарушений несовершеннолетних</w:t>
            </w:r>
          </w:p>
        </w:tc>
        <w:tc>
          <w:tcPr>
            <w:tcW w:w="2126" w:type="dxa"/>
          </w:tcPr>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 xml:space="preserve">ния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widowControl w:val="0"/>
              <w:autoSpaceDN w:val="0"/>
              <w:adjustRightInd w:val="0"/>
              <w:spacing w:line="230" w:lineRule="exact"/>
              <w:ind w:right="192"/>
              <w:rPr>
                <w:rFonts w:eastAsia="Times New Roman" w:cs="Times New Roman"/>
                <w:sz w:val="18"/>
                <w:szCs w:val="18"/>
                <w:lang w:eastAsia="ru-RU"/>
              </w:rPr>
            </w:pPr>
            <w:r w:rsidRPr="00BD39FD">
              <w:rPr>
                <w:rFonts w:eastAsia="Times New Roman" w:cs="Times New Roman"/>
                <w:sz w:val="18"/>
                <w:szCs w:val="18"/>
                <w:lang w:eastAsia="ru-RU"/>
              </w:rPr>
              <w:t>Вовлечение населения в деятельность по 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06 2 5</w:t>
            </w:r>
          </w:p>
        </w:tc>
      </w:tr>
      <w:tr w:rsidR="00BD39FD" w:rsidRPr="00BD39FD" w:rsidTr="00BD39FD">
        <w:tc>
          <w:tcPr>
            <w:tcW w:w="612"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widowControl w:val="0"/>
              <w:autoSpaceDN w:val="0"/>
              <w:adjustRightInd w:val="0"/>
              <w:spacing w:line="302" w:lineRule="exact"/>
              <w:jc w:val="center"/>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widowControl w:val="0"/>
              <w:autoSpaceDN w:val="0"/>
              <w:adjustRightInd w:val="0"/>
              <w:spacing w:line="302" w:lineRule="exact"/>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Проведение межведомственных конференций, семинаров, "круглых столов" по проблемам профилактики безнадзорности и правонарушений несовершеннолетних, здоровья и социально-негативных явлений в молодежной среде</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val="restart"/>
          </w:tcPr>
          <w:p w:rsidR="00BD39FD" w:rsidRPr="00BD39FD" w:rsidRDefault="00BD39FD" w:rsidP="00BD39FD">
            <w:pPr>
              <w:autoSpaceDN w:val="0"/>
              <w:adjustRightInd w:val="0"/>
              <w:spacing w:line="230" w:lineRule="exact"/>
              <w:rPr>
                <w:rFonts w:eastAsia="Times New Roman" w:cs="Times New Roman"/>
                <w:sz w:val="18"/>
                <w:szCs w:val="18"/>
                <w:lang w:eastAsia="ru-RU"/>
              </w:rPr>
            </w:pPr>
            <w:r w:rsidRPr="00BD39FD">
              <w:rPr>
                <w:rFonts w:eastAsia="Times New Roman" w:cs="Times New Roman"/>
                <w:sz w:val="18"/>
                <w:szCs w:val="18"/>
                <w:lang w:eastAsia="ru-RU"/>
              </w:rPr>
              <w:t>Вовлечение населения и общественных организаций в деятельность по укрепле</w:t>
            </w:r>
            <w:r w:rsidRPr="00BD39FD">
              <w:rPr>
                <w:rFonts w:eastAsia="Times New Roman" w:cs="Times New Roman"/>
                <w:sz w:val="18"/>
                <w:szCs w:val="18"/>
                <w:lang w:eastAsia="ru-RU"/>
              </w:rPr>
              <w:softHyphen/>
              <w:t>нию правопорядка и по</w:t>
            </w:r>
            <w:r w:rsidRPr="00BD39FD">
              <w:rPr>
                <w:rFonts w:eastAsia="Times New Roman" w:cs="Times New Roman"/>
                <w:sz w:val="18"/>
                <w:szCs w:val="18"/>
                <w:lang w:eastAsia="ru-RU"/>
              </w:rPr>
              <w:softHyphen/>
              <w:t>вышению общественной безопасности</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spacing w:line="226" w:lineRule="exact"/>
              <w:rPr>
                <w:rFonts w:eastAsia="Times New Roman" w:cs="Times New Roman"/>
                <w:sz w:val="18"/>
                <w:szCs w:val="18"/>
                <w:lang w:eastAsia="ru-RU"/>
              </w:rPr>
            </w:pPr>
            <w:r w:rsidRPr="00BD39FD">
              <w:rPr>
                <w:rFonts w:eastAsia="Times New Roman" w:cs="Times New Roman"/>
                <w:sz w:val="18"/>
                <w:szCs w:val="18"/>
                <w:lang w:eastAsia="ru-RU"/>
              </w:rPr>
              <w:t xml:space="preserve">Осуществление информационно </w:t>
            </w:r>
            <w:proofErr w:type="gramStart"/>
            <w:r w:rsidRPr="00BD39FD">
              <w:rPr>
                <w:rFonts w:eastAsia="Times New Roman" w:cs="Times New Roman"/>
                <w:sz w:val="18"/>
                <w:szCs w:val="18"/>
                <w:lang w:eastAsia="ru-RU"/>
              </w:rPr>
              <w:t>-п</w:t>
            </w:r>
            <w:proofErr w:type="gramEnd"/>
            <w:r w:rsidRPr="00BD39FD">
              <w:rPr>
                <w:rFonts w:eastAsia="Times New Roman" w:cs="Times New Roman"/>
                <w:sz w:val="18"/>
                <w:szCs w:val="18"/>
                <w:lang w:eastAsia="ru-RU"/>
              </w:rPr>
              <w:t>ропагандистской деятельности, направленной на профилактику правонарушений и пропаганду здорового образа жизни (изготовление буклетов, информационных листков)</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КДН и ЗП, Сектор СЗН</w:t>
            </w:r>
          </w:p>
          <w:p w:rsidR="00BD39FD" w:rsidRPr="00BD39FD" w:rsidRDefault="00BD39FD" w:rsidP="00BD39FD">
            <w:pPr>
              <w:autoSpaceDN w:val="0"/>
              <w:adjustRightInd w:val="0"/>
              <w:spacing w:line="226" w:lineRule="exact"/>
              <w:rPr>
                <w:rFonts w:eastAsia="Times New Roman" w:cs="Times New Roman"/>
                <w:sz w:val="18"/>
                <w:szCs w:val="18"/>
                <w:lang w:eastAsia="ru-RU"/>
              </w:rPr>
            </w:pPr>
            <w:r w:rsidRPr="00BD39FD">
              <w:rPr>
                <w:rFonts w:eastAsia="Times New Roman" w:cs="Times New Roman"/>
                <w:sz w:val="18"/>
                <w:szCs w:val="18"/>
                <w:lang w:eastAsia="ru-RU"/>
              </w:rPr>
              <w:t>ТО,</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spacing w:line="230" w:lineRule="exact"/>
              <w:rPr>
                <w:rFonts w:eastAsia="Times New Roman" w:cs="Times New Roman"/>
                <w:sz w:val="18"/>
                <w:szCs w:val="18"/>
                <w:lang w:eastAsia="ru-RU"/>
              </w:rPr>
            </w:pPr>
            <w:proofErr w:type="gramStart"/>
            <w:r w:rsidRPr="00BD39FD">
              <w:rPr>
                <w:rFonts w:eastAsia="Times New Roman" w:cs="Times New Roman"/>
                <w:sz w:val="18"/>
                <w:szCs w:val="18"/>
                <w:lang w:eastAsia="ru-RU"/>
              </w:rPr>
              <w:t>Организация встреч должностных лиц Администрации МО «Муниципальный округ Киясовский район Удмуртской Республики», начальников территориальных отделов и руководства правоохранительных органов с населением района</w:t>
            </w:r>
            <w:proofErr w:type="gramEnd"/>
          </w:p>
        </w:tc>
        <w:tc>
          <w:tcPr>
            <w:tcW w:w="2126" w:type="dxa"/>
          </w:tcPr>
          <w:p w:rsidR="00BD39FD" w:rsidRPr="00BD39FD" w:rsidRDefault="00BD39FD" w:rsidP="00BD39FD">
            <w:pPr>
              <w:autoSpaceDN w:val="0"/>
              <w:adjustRightInd w:val="0"/>
              <w:spacing w:line="230" w:lineRule="exact"/>
              <w:rPr>
                <w:rFonts w:eastAsia="Times New Roman" w:cs="Times New Roman"/>
                <w:sz w:val="18"/>
                <w:szCs w:val="18"/>
                <w:lang w:eastAsia="ru-RU"/>
              </w:rPr>
            </w:pPr>
            <w:r w:rsidRPr="00BD39FD">
              <w:rPr>
                <w:rFonts w:eastAsia="Times New Roman" w:cs="Times New Roman"/>
                <w:sz w:val="18"/>
                <w:szCs w:val="18"/>
                <w:lang w:eastAsia="ru-RU"/>
              </w:rPr>
              <w:t>Администрация МО «Муниципальный округ Киясовский район УР», ТО,</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Отделение МВД по Киясовскому району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spacing w:line="230" w:lineRule="exact"/>
              <w:rPr>
                <w:rFonts w:eastAsia="Times New Roman" w:cs="Times New Roman"/>
                <w:sz w:val="18"/>
                <w:szCs w:val="18"/>
                <w:lang w:eastAsia="ru-RU"/>
              </w:rPr>
            </w:pPr>
            <w:r w:rsidRPr="00BD39FD">
              <w:rPr>
                <w:rFonts w:eastAsia="Times New Roman" w:cs="Times New Roman"/>
                <w:sz w:val="18"/>
                <w:szCs w:val="18"/>
                <w:lang w:eastAsia="ru-RU"/>
              </w:rPr>
              <w:t>Оказание консультационной помощи («Телефон доверия») лицам, оказавшимся в сложной жизненной ситуации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РКМЦ УК, Сектор КДН и ЗП, Сектор СЗН</w:t>
            </w:r>
          </w:p>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vMerge/>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09</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w:t>
            </w:r>
          </w:p>
        </w:tc>
        <w:tc>
          <w:tcPr>
            <w:tcW w:w="4820"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t>Организация родительского всеобуча «Школа компетентности»</w:t>
            </w:r>
          </w:p>
        </w:tc>
        <w:tc>
          <w:tcPr>
            <w:tcW w:w="2126" w:type="dxa"/>
          </w:tcPr>
          <w:p w:rsidR="00BD39FD" w:rsidRPr="00BD39FD" w:rsidRDefault="00BD39FD" w:rsidP="00BD39FD">
            <w:pPr>
              <w:autoSpaceDN w:val="0"/>
              <w:adjustRightInd w:val="0"/>
              <w:spacing w:line="226" w:lineRule="exact"/>
              <w:ind w:right="144"/>
              <w:rPr>
                <w:rFonts w:eastAsia="Times New Roman" w:cs="Times New Roman"/>
                <w:sz w:val="18"/>
                <w:szCs w:val="18"/>
                <w:lang w:eastAsia="ru-RU"/>
              </w:rPr>
            </w:pPr>
            <w:r w:rsidRPr="00BD39FD">
              <w:rPr>
                <w:rFonts w:eastAsia="Times New Roman" w:cs="Times New Roman"/>
                <w:sz w:val="18"/>
                <w:szCs w:val="18"/>
                <w:lang w:eastAsia="ru-RU"/>
              </w:rPr>
              <w:t>Управление образова</w:t>
            </w:r>
            <w:r w:rsidRPr="00BD39FD">
              <w:rPr>
                <w:rFonts w:eastAsia="Times New Roman" w:cs="Times New Roman"/>
                <w:sz w:val="18"/>
                <w:szCs w:val="18"/>
                <w:lang w:eastAsia="ru-RU"/>
              </w:rPr>
              <w:softHyphen/>
              <w:t xml:space="preserve">ния </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24"/>
              <w:rPr>
                <w:rFonts w:eastAsia="Times New Roman" w:cs="Times New Roman"/>
                <w:sz w:val="18"/>
                <w:szCs w:val="18"/>
                <w:lang w:eastAsia="ru-RU"/>
              </w:rPr>
            </w:pPr>
            <w:r w:rsidRPr="00BD39FD">
              <w:rPr>
                <w:rFonts w:eastAsia="Times New Roman" w:cs="Times New Roman"/>
                <w:sz w:val="18"/>
                <w:szCs w:val="18"/>
                <w:lang w:eastAsia="ru-RU"/>
              </w:rPr>
              <w:t>10</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spacing w:line="230" w:lineRule="exact"/>
              <w:ind w:right="125" w:firstLine="5"/>
              <w:rPr>
                <w:rFonts w:eastAsia="Times New Roman" w:cs="Times New Roman"/>
                <w:bCs/>
                <w:iCs/>
                <w:sz w:val="18"/>
                <w:szCs w:val="18"/>
                <w:lang w:eastAsia="ru-RU"/>
              </w:rPr>
            </w:pPr>
            <w:r w:rsidRPr="00BD39FD">
              <w:rPr>
                <w:rFonts w:eastAsia="Times New Roman" w:cs="Times New Roman"/>
                <w:bCs/>
                <w:iCs/>
                <w:sz w:val="18"/>
                <w:szCs w:val="18"/>
                <w:lang w:eastAsia="ru-RU"/>
              </w:rPr>
              <w:t>Организация работы в средствах массовой информации</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24"/>
              <w:rPr>
                <w:rFonts w:eastAsia="Times New Roman" w:cs="Times New Roman"/>
                <w:sz w:val="18"/>
                <w:szCs w:val="18"/>
                <w:lang w:eastAsia="ru-RU"/>
              </w:rPr>
            </w:pPr>
            <w:r w:rsidRPr="00BD39FD">
              <w:rPr>
                <w:rFonts w:eastAsia="Times New Roman" w:cs="Times New Roman"/>
                <w:sz w:val="18"/>
                <w:szCs w:val="18"/>
                <w:lang w:eastAsia="ru-RU"/>
              </w:rPr>
              <w:t>10</w:t>
            </w:r>
          </w:p>
        </w:tc>
        <w:tc>
          <w:tcPr>
            <w:tcW w:w="567" w:type="dxa"/>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spacing w:line="230" w:lineRule="exact"/>
              <w:ind w:right="206"/>
              <w:rPr>
                <w:rFonts w:eastAsia="Times New Roman" w:cs="Times New Roman"/>
                <w:sz w:val="18"/>
                <w:szCs w:val="18"/>
                <w:lang w:eastAsia="ru-RU"/>
              </w:rPr>
            </w:pPr>
            <w:r w:rsidRPr="00BD39FD">
              <w:rPr>
                <w:rFonts w:eastAsia="Times New Roman" w:cs="Times New Roman"/>
                <w:sz w:val="18"/>
                <w:szCs w:val="18"/>
                <w:lang w:eastAsia="ru-RU"/>
              </w:rPr>
              <w:t xml:space="preserve">Освещение мероприятий по профилактике </w:t>
            </w:r>
            <w:r w:rsidRPr="00BD39FD">
              <w:rPr>
                <w:rFonts w:eastAsia="Times New Roman" w:cs="Times New Roman"/>
                <w:sz w:val="18"/>
                <w:szCs w:val="18"/>
                <w:lang w:eastAsia="ru-RU"/>
              </w:rPr>
              <w:lastRenderedPageBreak/>
              <w:t>правонарушений и пропаганде здорового образа жизни в социальных сетях</w:t>
            </w:r>
          </w:p>
        </w:tc>
        <w:tc>
          <w:tcPr>
            <w:tcW w:w="2126" w:type="dxa"/>
          </w:tcPr>
          <w:p w:rsidR="00BD39FD" w:rsidRPr="00BD39FD" w:rsidRDefault="00BD39FD" w:rsidP="00BD39FD">
            <w:pPr>
              <w:autoSpaceDN w:val="0"/>
              <w:adjustRightInd w:val="0"/>
              <w:spacing w:line="226" w:lineRule="exact"/>
              <w:ind w:right="77"/>
              <w:rPr>
                <w:rFonts w:eastAsia="Times New Roman" w:cs="Times New Roman"/>
                <w:sz w:val="18"/>
                <w:szCs w:val="18"/>
                <w:lang w:eastAsia="ru-RU"/>
              </w:rPr>
            </w:pPr>
            <w:r w:rsidRPr="00BD39FD">
              <w:rPr>
                <w:rFonts w:eastAsia="Times New Roman" w:cs="Times New Roman"/>
                <w:sz w:val="18"/>
                <w:szCs w:val="18"/>
                <w:lang w:eastAsia="ru-RU"/>
              </w:rPr>
              <w:lastRenderedPageBreak/>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92" w:hanging="5"/>
              <w:rPr>
                <w:rFonts w:eastAsia="Times New Roman" w:cs="Times New Roman"/>
                <w:sz w:val="18"/>
                <w:szCs w:val="18"/>
                <w:lang w:eastAsia="ru-RU"/>
              </w:rPr>
            </w:pPr>
            <w:r w:rsidRPr="00BD39FD">
              <w:rPr>
                <w:rFonts w:eastAsia="Times New Roman" w:cs="Times New Roman"/>
                <w:sz w:val="18"/>
                <w:szCs w:val="18"/>
                <w:lang w:eastAsia="ru-RU"/>
              </w:rPr>
              <w:t xml:space="preserve">Вовлечение населения в деятельность по </w:t>
            </w:r>
            <w:r w:rsidRPr="00BD39FD">
              <w:rPr>
                <w:rFonts w:eastAsia="Times New Roman" w:cs="Times New Roman"/>
                <w:sz w:val="18"/>
                <w:szCs w:val="18"/>
                <w:lang w:eastAsia="ru-RU"/>
              </w:rPr>
              <w:lastRenderedPageBreak/>
              <w:t>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lastRenderedPageBreak/>
              <w:t xml:space="preserve">06 1 2 3 4 </w:t>
            </w:r>
            <w:r w:rsidRPr="00BD39FD">
              <w:rPr>
                <w:rFonts w:eastAsia="Times New Roman" w:cs="Times New Roman"/>
                <w:sz w:val="18"/>
                <w:szCs w:val="18"/>
                <w:lang w:eastAsia="ru-RU"/>
              </w:rPr>
              <w:lastRenderedPageBreak/>
              <w:t>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6.2</w:t>
            </w:r>
          </w:p>
        </w:tc>
        <w:tc>
          <w:tcPr>
            <w:tcW w:w="567" w:type="dxa"/>
          </w:tcPr>
          <w:p w:rsidR="00BD39FD" w:rsidRPr="00BD39FD" w:rsidRDefault="00BD39FD" w:rsidP="00BD39FD">
            <w:pPr>
              <w:autoSpaceDN w:val="0"/>
              <w:adjustRightInd w:val="0"/>
              <w:ind w:left="24"/>
              <w:rPr>
                <w:rFonts w:eastAsia="Times New Roman" w:cs="Times New Roman"/>
                <w:sz w:val="18"/>
                <w:szCs w:val="18"/>
                <w:lang w:eastAsia="ru-RU"/>
              </w:rPr>
            </w:pPr>
            <w:r w:rsidRPr="00BD39FD">
              <w:rPr>
                <w:rFonts w:eastAsia="Times New Roman" w:cs="Times New Roman"/>
                <w:sz w:val="18"/>
                <w:szCs w:val="18"/>
                <w:lang w:eastAsia="ru-RU"/>
              </w:rPr>
              <w:t>10</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spacing w:line="230" w:lineRule="exact"/>
              <w:rPr>
                <w:rFonts w:eastAsia="Times New Roman" w:cs="Times New Roman"/>
                <w:sz w:val="18"/>
                <w:szCs w:val="18"/>
                <w:lang w:eastAsia="ru-RU"/>
              </w:rPr>
            </w:pPr>
            <w:r w:rsidRPr="00BD39FD">
              <w:rPr>
                <w:rFonts w:eastAsia="Times New Roman" w:cs="Times New Roman"/>
                <w:sz w:val="18"/>
                <w:szCs w:val="18"/>
                <w:lang w:eastAsia="ru-RU"/>
              </w:rPr>
              <w:t>Организация рубрики по пропаганде здорового образа жизни в газете «Знамя труда»</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spacing w:line="230" w:lineRule="exact"/>
              <w:ind w:right="192" w:hanging="5"/>
              <w:rPr>
                <w:rFonts w:eastAsia="Times New Roman" w:cs="Times New Roman"/>
                <w:sz w:val="18"/>
                <w:szCs w:val="18"/>
                <w:lang w:eastAsia="ru-RU"/>
              </w:rPr>
            </w:pPr>
            <w:r w:rsidRPr="00BD39FD">
              <w:rPr>
                <w:rFonts w:eastAsia="Times New Roman" w:cs="Times New Roman"/>
                <w:sz w:val="18"/>
                <w:szCs w:val="18"/>
                <w:lang w:eastAsia="ru-RU"/>
              </w:rPr>
              <w:t>Вовлечение населения в деятельность по укреплению правопорядка</w:t>
            </w:r>
          </w:p>
        </w:tc>
        <w:tc>
          <w:tcPr>
            <w:tcW w:w="993" w:type="dxa"/>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06 1 2 3 4 5</w:t>
            </w: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567" w:type="dxa"/>
          </w:tcPr>
          <w:p w:rsidR="00BD39FD" w:rsidRPr="00BD39FD" w:rsidRDefault="00BD39FD" w:rsidP="00BD39FD">
            <w:pPr>
              <w:autoSpaceDN w:val="0"/>
              <w:adjustRightInd w:val="0"/>
              <w:rPr>
                <w:rFonts w:eastAsia="Times New Roman" w:cs="Times New Roman"/>
                <w:sz w:val="18"/>
                <w:szCs w:val="18"/>
                <w:lang w:eastAsia="ru-RU"/>
              </w:rPr>
            </w:pP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«Киясовский район»</w:t>
            </w:r>
          </w:p>
        </w:tc>
        <w:tc>
          <w:tcPr>
            <w:tcW w:w="2126" w:type="dxa"/>
          </w:tcPr>
          <w:p w:rsidR="00BD39FD" w:rsidRPr="00BD39FD" w:rsidRDefault="00BD39FD" w:rsidP="00BD39FD">
            <w:pPr>
              <w:autoSpaceDN w:val="0"/>
              <w:adjustRightInd w:val="0"/>
              <w:rPr>
                <w:rFonts w:eastAsia="Times New Roman" w:cs="Times New Roman"/>
                <w:sz w:val="18"/>
                <w:szCs w:val="18"/>
                <w:lang w:eastAsia="ru-RU"/>
              </w:rPr>
            </w:pP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01</w:t>
            </w:r>
          </w:p>
        </w:tc>
        <w:tc>
          <w:tcPr>
            <w:tcW w:w="567"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Участие в системе республиканского мониторинга состояния межнациональных отношений и раннего предупреждения межнациональных конфликтов</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Создание и обеспечение деятельности рабочей группы оперативного реагирования на конфликтные и предконфликтные ситуации в муниципальном образовании «Муниципальный округ Киясовский район Удмуртской Республики» с участием лидеров общественного мнения</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02</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2</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Участие в реализации республиканской комплексной информационной кампании, направленной на укрепление единства российской нации и гармонизации межнациональных отношений, в том числе:</w:t>
            </w:r>
          </w:p>
          <w:p w:rsidR="00BD39FD" w:rsidRPr="00BD39FD" w:rsidRDefault="00BD39FD" w:rsidP="00BD39FD">
            <w:pPr>
              <w:autoSpaceDN w:val="0"/>
              <w:adjustRightInd w:val="0"/>
              <w:rPr>
                <w:rFonts w:eastAsia="Times New Roman" w:cs="Times New Roman"/>
                <w:sz w:val="18"/>
                <w:szCs w:val="18"/>
                <w:lang w:eastAsia="ru-RU"/>
              </w:rPr>
            </w:pP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1.создание и трансляция специализированных рубрик и тематических передач в местных СМИ, посвященных соответствующей тематике</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 xml:space="preserve">2.размещение на сайте муниципального образования и в группах в социальных сетях, связанных с муниципальным образованием, информации, содействующей </w:t>
            </w:r>
            <w:proofErr w:type="gramStart"/>
            <w:r w:rsidRPr="00BD39FD">
              <w:rPr>
                <w:rFonts w:eastAsia="Times New Roman" w:cs="Times New Roman"/>
                <w:color w:val="000000"/>
                <w:sz w:val="18"/>
                <w:szCs w:val="18"/>
                <w:lang w:eastAsia="ru-RU"/>
              </w:rPr>
              <w:t>взаимному позитивному</w:t>
            </w:r>
            <w:proofErr w:type="gramEnd"/>
            <w:r w:rsidRPr="00BD39FD">
              <w:rPr>
                <w:rFonts w:eastAsia="Times New Roman" w:cs="Times New Roman"/>
                <w:color w:val="000000"/>
                <w:sz w:val="18"/>
                <w:szCs w:val="18"/>
                <w:lang w:eastAsia="ru-RU"/>
              </w:rPr>
              <w:t xml:space="preserve"> отношению народов, проживающих в муниципальном образовании и повышение этнокультурной компетентности</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3</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Гармонизация межнациональных отношений и профилактика этнополитического и религиозно-политического экстремизма, ксенофобии и нетерпимости.</w:t>
            </w:r>
          </w:p>
          <w:p w:rsidR="00BD39FD" w:rsidRPr="00BD39FD" w:rsidRDefault="00BD39FD" w:rsidP="00BD39FD">
            <w:pPr>
              <w:autoSpaceDN w:val="0"/>
              <w:adjustRightInd w:val="0"/>
              <w:rPr>
                <w:rFonts w:eastAsia="Times New Roman" w:cs="Times New Roman"/>
                <w:sz w:val="18"/>
                <w:szCs w:val="18"/>
                <w:lang w:eastAsia="ru-RU"/>
              </w:rPr>
            </w:pP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РУМЦ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sz w:val="18"/>
                <w:szCs w:val="18"/>
                <w:lang w:eastAsia="ru-RU"/>
              </w:rPr>
              <w:t>1. </w:t>
            </w:r>
            <w:proofErr w:type="gramStart"/>
            <w:r w:rsidRPr="00BD39FD">
              <w:rPr>
                <w:rFonts w:eastAsia="Times New Roman" w:cs="Times New Roman"/>
                <w:color w:val="000000"/>
                <w:sz w:val="18"/>
                <w:szCs w:val="18"/>
                <w:lang w:eastAsia="ru-RU"/>
              </w:rPr>
              <w:t>Реализация образовательных мероприятий, направленных на распространение знаний о народах России и СНГ, формирование гражданского патриотизма, укрепление традиционных духовных и нравственных ценностей («Уроки толерантности»  - занятия, нацеленные на знакомство с особенностями и общими чертами культур народов, живущих в РФ и СНГ,  встреча школьников и студентов с активистами НКО, специалистами сферы национальной политики, краеведами и т.п.)</w:t>
            </w:r>
            <w:proofErr w:type="gramEnd"/>
          </w:p>
          <w:p w:rsidR="00BD39FD" w:rsidRPr="00BD39FD" w:rsidRDefault="00BD39FD" w:rsidP="00BD39FD">
            <w:pPr>
              <w:autoSpaceDN w:val="0"/>
              <w:adjustRightInd w:val="0"/>
              <w:rPr>
                <w:rFonts w:eastAsia="Times New Roman" w:cs="Times New Roman"/>
                <w:color w:val="000000"/>
                <w:sz w:val="18"/>
                <w:szCs w:val="18"/>
                <w:lang w:eastAsia="ru-RU"/>
              </w:rPr>
            </w:pPr>
            <w:proofErr w:type="gramStart"/>
            <w:r w:rsidRPr="00BD39FD">
              <w:rPr>
                <w:rFonts w:eastAsia="Times New Roman" w:cs="Times New Roman"/>
                <w:color w:val="000000"/>
                <w:sz w:val="18"/>
                <w:szCs w:val="18"/>
                <w:lang w:eastAsia="ru-RU"/>
              </w:rPr>
              <w:t xml:space="preserve">2.Дни родственных народов в МО «Муниципальный округ Киясовский район Удмуртской Республики» – ежегодный цикл мероприятий, нацеленных на знакомство с особенностями и общими чертами культур народов, живущих в РФ и СНГ,  встреча школьников и студентов с активистами НКО, специалистами сферы национальной </w:t>
            </w:r>
            <w:r w:rsidRPr="00BD39FD">
              <w:rPr>
                <w:rFonts w:eastAsia="Times New Roman" w:cs="Times New Roman"/>
                <w:color w:val="000000"/>
                <w:sz w:val="18"/>
                <w:szCs w:val="18"/>
                <w:lang w:eastAsia="ru-RU"/>
              </w:rPr>
              <w:lastRenderedPageBreak/>
              <w:t>политики, краеведами и т.п.)</w:t>
            </w:r>
            <w:proofErr w:type="gramEnd"/>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3.</w:t>
            </w:r>
            <w:r w:rsidRPr="00BD39FD">
              <w:rPr>
                <w:rFonts w:eastAsia="Times New Roman" w:cs="Times New Roman"/>
                <w:sz w:val="18"/>
                <w:szCs w:val="18"/>
                <w:lang w:eastAsia="ru-RU"/>
              </w:rPr>
              <w:t>Содействие проведению мероприятий, посвящённых  международному дню толерантности</w:t>
            </w:r>
          </w:p>
          <w:p w:rsidR="00BD39FD" w:rsidRPr="00BD39FD" w:rsidRDefault="00BD39FD" w:rsidP="00BD39FD">
            <w:pPr>
              <w:autoSpaceDN w:val="0"/>
              <w:adjustRightInd w:val="0"/>
              <w:rPr>
                <w:rFonts w:eastAsia="Times New Roman" w:cs="Times New Roman"/>
                <w:bCs/>
                <w:sz w:val="18"/>
                <w:szCs w:val="18"/>
                <w:lang w:eastAsia="ru-RU"/>
              </w:rPr>
            </w:pPr>
            <w:proofErr w:type="gramStart"/>
            <w:r w:rsidRPr="00BD39FD">
              <w:rPr>
                <w:rFonts w:eastAsia="Times New Roman" w:cs="Times New Roman"/>
                <w:sz w:val="18"/>
                <w:szCs w:val="18"/>
                <w:lang w:eastAsia="ru-RU"/>
              </w:rPr>
              <w:t xml:space="preserve">5.Содействие проведению мероприятий, приуроченных к памятным датам в истории народов России (День народного единства, День российского флага, День славянской письменности и культуры, </w:t>
            </w:r>
            <w:r w:rsidRPr="00BD39FD">
              <w:rPr>
                <w:rFonts w:eastAsia="Times New Roman" w:cs="Times New Roman"/>
                <w:bCs/>
                <w:sz w:val="18"/>
                <w:szCs w:val="18"/>
                <w:lang w:eastAsia="ru-RU"/>
              </w:rPr>
              <w:t>День рождения КузебаяГерда и других)</w:t>
            </w:r>
            <w:proofErr w:type="gramEnd"/>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bCs/>
                <w:sz w:val="18"/>
                <w:szCs w:val="18"/>
                <w:lang w:eastAsia="ru-RU"/>
              </w:rPr>
              <w:t>6</w:t>
            </w:r>
            <w:r w:rsidRPr="00BD39FD">
              <w:rPr>
                <w:rFonts w:eastAsia="Times New Roman" w:cs="Times New Roman"/>
                <w:color w:val="000000"/>
                <w:sz w:val="18"/>
                <w:szCs w:val="18"/>
                <w:lang w:eastAsia="ru-RU"/>
              </w:rPr>
              <w:t>.Проведение межнациональных детских и молодежных мероприятий (фестивали, конкурсы, лагерные смены и т.п.)</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7.Тематические книжные выставки, музейные образовательные программы, презентации этнографических  фильмов.</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8.Создание благоприятных условий, соответствующей инфраструктуры для развития этнотуризма;</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04</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4</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sz w:val="18"/>
                <w:szCs w:val="18"/>
                <w:lang w:eastAsia="ru-RU"/>
              </w:rPr>
              <w:t>О</w:t>
            </w:r>
            <w:r w:rsidRPr="00BD39FD">
              <w:rPr>
                <w:rFonts w:eastAsia="Times New Roman" w:cs="Times New Roman"/>
                <w:color w:val="000000"/>
                <w:sz w:val="18"/>
                <w:szCs w:val="18"/>
                <w:lang w:eastAsia="ru-RU"/>
              </w:rPr>
              <w:t>казание организационной и финансовой поддержки общественным инициативам в сфере укрепления гражданского единства и гармонизации межнациональных отношений.</w:t>
            </w:r>
          </w:p>
          <w:p w:rsidR="00BD39FD" w:rsidRPr="00BD39FD" w:rsidRDefault="00BD39FD" w:rsidP="00BD39FD">
            <w:pPr>
              <w:autoSpaceDN w:val="0"/>
              <w:adjustRightInd w:val="0"/>
              <w:rPr>
                <w:rFonts w:eastAsia="Times New Roman" w:cs="Times New Roman"/>
                <w:sz w:val="18"/>
                <w:szCs w:val="18"/>
                <w:lang w:eastAsia="ru-RU"/>
              </w:rPr>
            </w:pP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1.Организационная поддержка в виде предоставления офисов, залов для мероприятий и иных ресурсов (транспорт, костюмы и т.п.)</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2. Создание условий для формирования позитивных и конструктивных связей между активистами отделений национально-культурных общественных объединений Удмуртской Республики в муниципальном образовании через общие мероприятия.</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05</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5</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Повышение квалификации муниципальных служащих, в компетенции которых находятся вопросы в сфере общегражданского единства и гармонизации межнациональных отношений.</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1.участие в профильных курсах, семинарах, круглых столах и т.п.</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06</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6</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 xml:space="preserve">Привлечение к работе в координационном совете и общественном совете, при Администрации </w:t>
            </w:r>
            <w:proofErr w:type="gramStart"/>
            <w:r w:rsidRPr="00BD39FD">
              <w:rPr>
                <w:rFonts w:eastAsia="Times New Roman" w:cs="Times New Roman"/>
                <w:color w:val="000000"/>
                <w:sz w:val="18"/>
                <w:szCs w:val="18"/>
                <w:lang w:eastAsia="ru-RU"/>
              </w:rPr>
              <w:t>района  субъектов представителей национальных общественных объединений</w:t>
            </w:r>
            <w:proofErr w:type="gramEnd"/>
            <w:r w:rsidRPr="00BD39FD">
              <w:rPr>
                <w:rFonts w:eastAsia="Times New Roman" w:cs="Times New Roman"/>
                <w:color w:val="000000"/>
                <w:sz w:val="18"/>
                <w:szCs w:val="18"/>
                <w:lang w:eastAsia="ru-RU"/>
              </w:rPr>
              <w:t>;</w:t>
            </w: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 организация регулярных заседаний с планированием вопросов к обсуждению в данной сфере</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07</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7</w:t>
            </w:r>
          </w:p>
        </w:tc>
        <w:tc>
          <w:tcPr>
            <w:tcW w:w="4820"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color w:val="000000"/>
                <w:sz w:val="18"/>
                <w:szCs w:val="18"/>
                <w:lang w:eastAsia="ru-RU"/>
              </w:rPr>
              <w:t>Поддержка языкового многообразия</w:t>
            </w:r>
            <w:proofErr w:type="gramStart"/>
            <w:r w:rsidRPr="00BD39FD">
              <w:rPr>
                <w:rFonts w:eastAsia="Times New Roman" w:cs="Times New Roman"/>
                <w:color w:val="000000"/>
                <w:sz w:val="18"/>
                <w:szCs w:val="18"/>
                <w:lang w:eastAsia="ru-RU"/>
              </w:rPr>
              <w:t xml:space="preserve"> .</w:t>
            </w:r>
            <w:proofErr w:type="gramEnd"/>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 Формирование инфраструктуры продвижения литературы на родных языках в муниципальном образовании</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2. Мероприятия в сфере социальной рекламы в сфере языкового многообразия и ценности родного языка</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 xml:space="preserve">3. </w:t>
            </w:r>
            <w:r w:rsidRPr="00BD39FD">
              <w:rPr>
                <w:rFonts w:eastAsia="Times New Roman" w:cs="Times New Roman"/>
                <w:sz w:val="18"/>
                <w:szCs w:val="18"/>
                <w:lang w:eastAsia="ru-RU"/>
              </w:rPr>
              <w:t xml:space="preserve">Содействие проведению мероприятий, посвящённых  международному дню </w:t>
            </w:r>
            <w:r w:rsidRPr="00BD39FD">
              <w:rPr>
                <w:rFonts w:eastAsia="Times New Roman" w:cs="Times New Roman"/>
                <w:color w:val="000000"/>
                <w:sz w:val="18"/>
                <w:szCs w:val="18"/>
                <w:lang w:eastAsia="ru-RU"/>
              </w:rPr>
              <w:t>родного языка, например, молодежные акции, тематические вечера и т.п.</w:t>
            </w:r>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r w:rsidR="00BD39FD" w:rsidRPr="00BD39FD" w:rsidTr="00BD39FD">
        <w:tc>
          <w:tcPr>
            <w:tcW w:w="612"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708"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6.3.</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08</w:t>
            </w:r>
          </w:p>
        </w:tc>
        <w:tc>
          <w:tcPr>
            <w:tcW w:w="567" w:type="dxa"/>
          </w:tcPr>
          <w:p w:rsidR="00BD39FD" w:rsidRPr="00BD39FD" w:rsidRDefault="00BD39FD" w:rsidP="00BD39FD">
            <w:pPr>
              <w:autoSpaceDN w:val="0"/>
              <w:adjustRightInd w:val="0"/>
              <w:spacing w:before="40" w:after="40"/>
              <w:rPr>
                <w:rFonts w:eastAsia="Times New Roman" w:cs="Times New Roman"/>
                <w:sz w:val="18"/>
                <w:szCs w:val="18"/>
                <w:lang w:eastAsia="ru-RU"/>
              </w:rPr>
            </w:pPr>
            <w:r w:rsidRPr="00BD39FD">
              <w:rPr>
                <w:rFonts w:eastAsia="Times New Roman" w:cs="Times New Roman"/>
                <w:sz w:val="18"/>
                <w:szCs w:val="18"/>
                <w:lang w:eastAsia="ru-RU"/>
              </w:rPr>
              <w:t>8</w:t>
            </w:r>
          </w:p>
        </w:tc>
        <w:tc>
          <w:tcPr>
            <w:tcW w:w="482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Содействие адаптации и интеграции мигрантов</w:t>
            </w:r>
          </w:p>
          <w:p w:rsidR="00BD39FD" w:rsidRPr="00BD39FD" w:rsidRDefault="00BD39FD" w:rsidP="00BD39FD">
            <w:pPr>
              <w:autoSpaceDN w:val="0"/>
              <w:adjustRightInd w:val="0"/>
              <w:rPr>
                <w:rFonts w:eastAsia="Times New Roman" w:cs="Times New Roman"/>
                <w:sz w:val="18"/>
                <w:szCs w:val="18"/>
                <w:lang w:eastAsia="ru-RU"/>
              </w:rPr>
            </w:pPr>
          </w:p>
        </w:tc>
        <w:tc>
          <w:tcPr>
            <w:tcW w:w="2126" w:type="dxa"/>
          </w:tcPr>
          <w:p w:rsidR="00BD39FD" w:rsidRPr="00BD39FD" w:rsidRDefault="00BD39FD" w:rsidP="00BD39FD">
            <w:pPr>
              <w:autoSpaceDN w:val="0"/>
              <w:adjustRightInd w:val="0"/>
              <w:spacing w:line="230" w:lineRule="exact"/>
              <w:ind w:right="77"/>
              <w:rPr>
                <w:rFonts w:eastAsia="Times New Roman" w:cs="Times New Roman"/>
                <w:sz w:val="18"/>
                <w:szCs w:val="18"/>
                <w:lang w:eastAsia="ru-RU"/>
              </w:rPr>
            </w:pPr>
            <w:r w:rsidRPr="00BD39FD">
              <w:rPr>
                <w:rFonts w:eastAsia="Times New Roman" w:cs="Times New Roman"/>
                <w:sz w:val="18"/>
                <w:szCs w:val="18"/>
                <w:lang w:eastAsia="ru-RU"/>
              </w:rPr>
              <w:t>РКМЦ УР</w:t>
            </w:r>
          </w:p>
        </w:tc>
        <w:tc>
          <w:tcPr>
            <w:tcW w:w="1579" w:type="dxa"/>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2015-2025 годы</w:t>
            </w:r>
          </w:p>
        </w:tc>
        <w:tc>
          <w:tcPr>
            <w:tcW w:w="3730" w:type="dxa"/>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1. Содействие повышению правой грамотности мигрантов, а также информирование  мигрантов о  возможностях обучения русскому языку</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color w:val="000000"/>
                <w:sz w:val="18"/>
                <w:szCs w:val="18"/>
                <w:lang w:eastAsia="ru-RU"/>
              </w:rPr>
              <w:t xml:space="preserve">2. </w:t>
            </w:r>
            <w:proofErr w:type="gramStart"/>
            <w:r w:rsidRPr="00BD39FD">
              <w:rPr>
                <w:rFonts w:eastAsia="Times New Roman" w:cs="Times New Roman"/>
                <w:color w:val="000000"/>
                <w:sz w:val="18"/>
                <w:szCs w:val="18"/>
                <w:lang w:eastAsia="ru-RU"/>
              </w:rPr>
              <w:t>Создание социокульутрных форм адаптации  мигрантов (в том числе женщин и детей, к примеру, в виде досуговых межнациональных клубов при библиотеках, домах культуры и т.п.)</w:t>
            </w:r>
            <w:r w:rsidRPr="00BD39FD">
              <w:rPr>
                <w:rFonts w:eastAsia="Times New Roman" w:cs="Times New Roman"/>
                <w:sz w:val="18"/>
                <w:szCs w:val="18"/>
                <w:lang w:eastAsia="ru-RU"/>
              </w:rPr>
              <w:t xml:space="preserve"> </w:t>
            </w:r>
            <w:proofErr w:type="gramEnd"/>
          </w:p>
        </w:tc>
        <w:tc>
          <w:tcPr>
            <w:tcW w:w="993" w:type="dxa"/>
          </w:tcPr>
          <w:p w:rsidR="00BD39FD" w:rsidRPr="00BD39FD" w:rsidRDefault="00BD39FD" w:rsidP="00BD39FD">
            <w:pPr>
              <w:autoSpaceDN w:val="0"/>
              <w:adjustRightInd w:val="0"/>
              <w:rPr>
                <w:rFonts w:eastAsia="Times New Roman" w:cs="Times New Roman"/>
                <w:sz w:val="18"/>
                <w:szCs w:val="18"/>
                <w:lang w:eastAsia="ru-RU"/>
              </w:rPr>
            </w:pPr>
          </w:p>
        </w:tc>
      </w:tr>
    </w:tbl>
    <w:p w:rsidR="00BD39FD" w:rsidRPr="00BD39FD" w:rsidRDefault="00BD39FD" w:rsidP="00BD39FD">
      <w:pPr>
        <w:autoSpaceDN w:val="0"/>
        <w:adjustRightInd w:val="0"/>
        <w:ind w:left="30"/>
        <w:jc w:val="both"/>
        <w:rPr>
          <w:rFonts w:eastAsia="Times New Roman" w:cs="Times New Roman"/>
          <w:sz w:val="26"/>
          <w:szCs w:val="26"/>
          <w:u w:val="single"/>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p>
    <w:p w:rsidR="00BD39FD" w:rsidRPr="00BD39FD" w:rsidRDefault="00BD39FD" w:rsidP="00BD39FD">
      <w:pPr>
        <w:autoSpaceDN w:val="0"/>
        <w:adjustRightInd w:val="0"/>
        <w:ind w:left="9072"/>
        <w:jc w:val="both"/>
        <w:rPr>
          <w:rFonts w:eastAsia="Times New Roman" w:cs="Times New Roman"/>
          <w:sz w:val="26"/>
          <w:szCs w:val="26"/>
          <w:lang w:eastAsia="ru-RU"/>
        </w:rPr>
      </w:pPr>
      <w:r w:rsidRPr="00BD39FD">
        <w:rPr>
          <w:rFonts w:eastAsia="Times New Roman" w:cs="Times New Roman"/>
          <w:sz w:val="26"/>
          <w:szCs w:val="26"/>
          <w:lang w:eastAsia="ru-RU"/>
        </w:rPr>
        <w:lastRenderedPageBreak/>
        <w:t>Приложение № 5</w:t>
      </w:r>
    </w:p>
    <w:p w:rsidR="00BD39FD" w:rsidRPr="00BD39FD" w:rsidRDefault="00BD39FD" w:rsidP="00BD39FD">
      <w:pPr>
        <w:widowControl w:val="0"/>
        <w:autoSpaceDN w:val="0"/>
        <w:adjustRightInd w:val="0"/>
        <w:ind w:left="9072"/>
        <w:jc w:val="both"/>
        <w:rPr>
          <w:rFonts w:eastAsia="Times New Roman" w:cs="Times New Roman"/>
          <w:sz w:val="26"/>
          <w:szCs w:val="26"/>
          <w:lang w:eastAsia="ru-RU"/>
        </w:rPr>
      </w:pPr>
      <w:r w:rsidRPr="00BD39FD">
        <w:rPr>
          <w:rFonts w:eastAsia="Times New Roman" w:cs="Times New Roman"/>
          <w:color w:val="000000"/>
          <w:sz w:val="26"/>
          <w:szCs w:val="26"/>
          <w:lang w:eastAsia="ru-RU"/>
        </w:rPr>
        <w:t xml:space="preserve">к муниципальной программе </w:t>
      </w:r>
      <w:r w:rsidRPr="00BD39FD">
        <w:rPr>
          <w:rFonts w:eastAsia="Times New Roman" w:cs="Times New Roman"/>
          <w:sz w:val="26"/>
          <w:szCs w:val="26"/>
          <w:lang w:eastAsia="ru-RU"/>
        </w:rPr>
        <w:t xml:space="preserve">«Безопасность» </w:t>
      </w:r>
    </w:p>
    <w:p w:rsidR="00BD39FD" w:rsidRPr="00BD39FD" w:rsidRDefault="00BD39FD" w:rsidP="00BD39FD">
      <w:pPr>
        <w:widowControl w:val="0"/>
        <w:autoSpaceDN w:val="0"/>
        <w:adjustRightInd w:val="0"/>
        <w:ind w:left="9072"/>
        <w:jc w:val="both"/>
        <w:rPr>
          <w:rFonts w:eastAsia="Times New Roman" w:cs="Times New Roman"/>
          <w:color w:val="000000"/>
          <w:sz w:val="26"/>
          <w:szCs w:val="26"/>
          <w:lang w:eastAsia="ru-RU"/>
        </w:rPr>
      </w:pPr>
    </w:p>
    <w:p w:rsidR="00BD39FD" w:rsidRPr="00BD39FD" w:rsidRDefault="00BD39FD" w:rsidP="00BD39FD">
      <w:pPr>
        <w:autoSpaceDN w:val="0"/>
        <w:adjustRightInd w:val="0"/>
        <w:jc w:val="center"/>
        <w:rPr>
          <w:rFonts w:eastAsia="Times New Roman" w:cs="Times New Roman"/>
          <w:b/>
          <w:sz w:val="26"/>
          <w:szCs w:val="26"/>
          <w:lang w:eastAsia="ru-RU"/>
        </w:rPr>
      </w:pPr>
      <w:r w:rsidRPr="00BD39FD">
        <w:rPr>
          <w:rFonts w:eastAsia="Times New Roman" w:cs="Times New Roman"/>
          <w:b/>
          <w:sz w:val="26"/>
          <w:szCs w:val="26"/>
          <w:lang w:eastAsia="ru-RU"/>
        </w:rPr>
        <w:t xml:space="preserve">Ресурсное обеспечение реализации муниципальной программы «Безопасность» </w:t>
      </w:r>
    </w:p>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sz w:val="26"/>
          <w:szCs w:val="26"/>
          <w:lang w:eastAsia="ru-RU"/>
        </w:rPr>
        <w:t>за счет средств бюджета МО «Муниципальный округ Киясовский район Удмуртской Республики</w:t>
      </w:r>
      <w:r w:rsidRPr="00BD39FD">
        <w:rPr>
          <w:rFonts w:eastAsia="Times New Roman" w:cs="Times New Roman"/>
          <w:b/>
          <w:color w:val="000000"/>
          <w:lang w:eastAsia="ru-RU"/>
        </w:rPr>
        <w:t>»</w:t>
      </w:r>
    </w:p>
    <w:p w:rsidR="00BD39FD" w:rsidRPr="00BD39FD" w:rsidRDefault="00BD39FD" w:rsidP="00BD39FD">
      <w:pPr>
        <w:autoSpaceDN w:val="0"/>
        <w:adjustRightInd w:val="0"/>
        <w:jc w:val="center"/>
        <w:rPr>
          <w:rFonts w:eastAsia="Times New Roman" w:cs="Times New Roman"/>
          <w:b/>
          <w:color w:val="000000"/>
          <w:lang w:eastAsia="ru-RU"/>
        </w:rPr>
      </w:pPr>
    </w:p>
    <w:p w:rsidR="00BD39FD" w:rsidRPr="00BD39FD" w:rsidRDefault="00BD39FD" w:rsidP="00BD39FD">
      <w:pPr>
        <w:widowControl w:val="0"/>
        <w:autoSpaceDN w:val="0"/>
        <w:adjustRightInd w:val="0"/>
        <w:jc w:val="center"/>
        <w:rPr>
          <w:rFonts w:eastAsia="Times New Roman" w:cs="Times New Roman"/>
          <w:color w:val="000000"/>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autoSpaceDN w:val="0"/>
        <w:adjustRightInd w:val="0"/>
        <w:ind w:left="30"/>
        <w:jc w:val="both"/>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 Сектор КДН и ЗП Администрации муниципального образования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roofErr w:type="gramEnd"/>
    </w:p>
    <w:p w:rsidR="00BD39FD" w:rsidRPr="00BD39FD" w:rsidRDefault="00BD39FD" w:rsidP="00BD39FD">
      <w:pPr>
        <w:autoSpaceDN w:val="0"/>
        <w:adjustRightInd w:val="0"/>
        <w:jc w:val="both"/>
        <w:rPr>
          <w:rFonts w:eastAsia="Times New Roman" w:cs="Times New Roman"/>
          <w:sz w:val="26"/>
          <w:szCs w:val="26"/>
          <w:u w:val="single"/>
          <w:lang w:eastAsia="ru-RU"/>
        </w:rPr>
      </w:pPr>
    </w:p>
    <w:tbl>
      <w:tblPr>
        <w:tblW w:w="159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532"/>
        <w:gridCol w:w="593"/>
        <w:gridCol w:w="467"/>
        <w:gridCol w:w="2068"/>
        <w:gridCol w:w="1559"/>
        <w:gridCol w:w="567"/>
        <w:gridCol w:w="426"/>
        <w:gridCol w:w="425"/>
        <w:gridCol w:w="1134"/>
        <w:gridCol w:w="567"/>
        <w:gridCol w:w="641"/>
        <w:gridCol w:w="641"/>
        <w:gridCol w:w="642"/>
        <w:gridCol w:w="641"/>
        <w:gridCol w:w="641"/>
        <w:gridCol w:w="642"/>
        <w:gridCol w:w="641"/>
        <w:gridCol w:w="641"/>
        <w:gridCol w:w="642"/>
        <w:gridCol w:w="641"/>
        <w:gridCol w:w="642"/>
      </w:tblGrid>
      <w:tr w:rsidR="00BD39FD" w:rsidRPr="00BD39FD" w:rsidTr="00BD39FD">
        <w:tc>
          <w:tcPr>
            <w:tcW w:w="2185" w:type="dxa"/>
            <w:gridSpan w:val="4"/>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Код аналитической программной классификации</w:t>
            </w:r>
          </w:p>
        </w:tc>
        <w:tc>
          <w:tcPr>
            <w:tcW w:w="2068" w:type="dxa"/>
            <w:vMerge w:val="restart"/>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r w:rsidRPr="00BD39FD">
              <w:rPr>
                <w:rFonts w:eastAsia="Times New Roman" w:cs="Times New Roman"/>
                <w:b/>
                <w:sz w:val="18"/>
                <w:szCs w:val="18"/>
                <w:lang w:eastAsia="ru-RU"/>
              </w:rPr>
              <w:t>Наименование муниципальной программы, подпрограммы, основного мероприятия, мероприятия</w:t>
            </w:r>
          </w:p>
        </w:tc>
        <w:tc>
          <w:tcPr>
            <w:tcW w:w="1559" w:type="dxa"/>
            <w:vMerge w:val="restart"/>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r w:rsidRPr="00BD39FD">
              <w:rPr>
                <w:rFonts w:eastAsia="Times New Roman" w:cs="Times New Roman"/>
                <w:b/>
                <w:sz w:val="18"/>
                <w:szCs w:val="18"/>
                <w:lang w:eastAsia="ru-RU"/>
              </w:rPr>
              <w:t>Ответственный исполнитель, соисполнители</w:t>
            </w:r>
          </w:p>
        </w:tc>
        <w:tc>
          <w:tcPr>
            <w:tcW w:w="3119" w:type="dxa"/>
            <w:gridSpan w:val="5"/>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r w:rsidRPr="00BD39FD">
              <w:rPr>
                <w:rFonts w:eastAsia="Times New Roman" w:cs="Times New Roman"/>
                <w:b/>
                <w:sz w:val="18"/>
                <w:szCs w:val="18"/>
                <w:lang w:eastAsia="ru-RU"/>
              </w:rPr>
              <w:t>Код бюджетной классификации</w:t>
            </w:r>
          </w:p>
        </w:tc>
        <w:tc>
          <w:tcPr>
            <w:tcW w:w="7055" w:type="dxa"/>
            <w:gridSpan w:val="11"/>
            <w:shd w:val="clear" w:color="auto" w:fill="auto"/>
          </w:tcPr>
          <w:p w:rsidR="00BD39FD" w:rsidRPr="00BD39FD" w:rsidRDefault="00BD39FD" w:rsidP="00BD39FD">
            <w:pPr>
              <w:autoSpaceDN w:val="0"/>
              <w:adjustRightInd w:val="0"/>
              <w:jc w:val="center"/>
              <w:rPr>
                <w:rFonts w:eastAsia="Times New Roman" w:cs="Times New Roman"/>
                <w:sz w:val="18"/>
                <w:szCs w:val="18"/>
                <w:u w:val="single"/>
                <w:lang w:eastAsia="ru-RU"/>
              </w:rPr>
            </w:pPr>
            <w:r w:rsidRPr="00BD39FD">
              <w:rPr>
                <w:rFonts w:eastAsia="Times New Roman" w:cs="Times New Roman"/>
                <w:b/>
                <w:sz w:val="18"/>
                <w:szCs w:val="18"/>
                <w:lang w:eastAsia="ru-RU"/>
              </w:rPr>
              <w:t>Расходы бюджета Удмуртской Республики и муниципального образования, тыс. рублей</w:t>
            </w:r>
          </w:p>
        </w:tc>
      </w:tr>
      <w:tr w:rsidR="00BD39FD" w:rsidRPr="00BD39FD" w:rsidTr="00BD39FD">
        <w:tc>
          <w:tcPr>
            <w:tcW w:w="593"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МП</w:t>
            </w:r>
          </w:p>
        </w:tc>
        <w:tc>
          <w:tcPr>
            <w:tcW w:w="532"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Пп</w:t>
            </w:r>
          </w:p>
        </w:tc>
        <w:tc>
          <w:tcPr>
            <w:tcW w:w="593"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ОМ</w:t>
            </w:r>
          </w:p>
        </w:tc>
        <w:tc>
          <w:tcPr>
            <w:tcW w:w="4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М</w:t>
            </w:r>
          </w:p>
        </w:tc>
        <w:tc>
          <w:tcPr>
            <w:tcW w:w="2068" w:type="dxa"/>
            <w:vMerge/>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1559" w:type="dxa"/>
            <w:vMerge/>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ГРБС</w:t>
            </w:r>
          </w:p>
        </w:tc>
        <w:tc>
          <w:tcPr>
            <w:tcW w:w="426"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Рз</w:t>
            </w:r>
          </w:p>
        </w:tc>
        <w:tc>
          <w:tcPr>
            <w:tcW w:w="425"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proofErr w:type="gramStart"/>
            <w:r w:rsidRPr="00BD39FD">
              <w:rPr>
                <w:rFonts w:eastAsia="Times New Roman" w:cs="Times New Roman"/>
                <w:b/>
                <w:sz w:val="18"/>
                <w:szCs w:val="18"/>
                <w:lang w:eastAsia="ru-RU"/>
              </w:rPr>
              <w:t>Пр</w:t>
            </w:r>
            <w:proofErr w:type="gramEnd"/>
          </w:p>
        </w:tc>
        <w:tc>
          <w:tcPr>
            <w:tcW w:w="1134"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ЦС</w:t>
            </w:r>
          </w:p>
        </w:tc>
        <w:tc>
          <w:tcPr>
            <w:tcW w:w="567" w:type="dxa"/>
            <w:shd w:val="clear" w:color="auto" w:fill="auto"/>
            <w:vAlign w:val="center"/>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ВР</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2015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2016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2017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2018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2019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2020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2021 год</w:t>
            </w:r>
          </w:p>
        </w:tc>
        <w:tc>
          <w:tcPr>
            <w:tcW w:w="641" w:type="dxa"/>
            <w:shd w:val="clear" w:color="auto" w:fill="auto"/>
          </w:tcPr>
          <w:p w:rsidR="00BD39FD" w:rsidRPr="00BD39FD" w:rsidRDefault="00BD39FD" w:rsidP="00BD39FD">
            <w:pPr>
              <w:autoSpaceDN w:val="0"/>
              <w:adjustRightInd w:val="0"/>
              <w:jc w:val="center"/>
              <w:rPr>
                <w:rFonts w:eastAsia="Times New Roman" w:cs="Times New Roman"/>
                <w:b/>
                <w:sz w:val="18"/>
                <w:szCs w:val="18"/>
                <w:lang w:eastAsia="ru-RU"/>
              </w:rPr>
            </w:pPr>
            <w:r w:rsidRPr="00BD39FD">
              <w:rPr>
                <w:rFonts w:eastAsia="Times New Roman" w:cs="Times New Roman"/>
                <w:b/>
                <w:sz w:val="18"/>
                <w:szCs w:val="18"/>
                <w:lang w:eastAsia="ru-RU"/>
              </w:rPr>
              <w:t>2022 год</w:t>
            </w:r>
          </w:p>
        </w:tc>
        <w:tc>
          <w:tcPr>
            <w:tcW w:w="642" w:type="dxa"/>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2023 год</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2024 год</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b/>
                <w:color w:val="000000"/>
                <w:sz w:val="18"/>
                <w:szCs w:val="18"/>
                <w:lang w:eastAsia="ru-RU"/>
              </w:rPr>
            </w:pPr>
            <w:r w:rsidRPr="00BD39FD">
              <w:rPr>
                <w:rFonts w:eastAsia="Times New Roman" w:cs="Times New Roman"/>
                <w:b/>
                <w:color w:val="000000"/>
                <w:sz w:val="18"/>
                <w:szCs w:val="18"/>
                <w:lang w:eastAsia="ru-RU"/>
              </w:rPr>
              <w:t>2025 год</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68"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«Безопасность»</w:t>
            </w:r>
          </w:p>
        </w:tc>
        <w:tc>
          <w:tcPr>
            <w:tcW w:w="155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2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25"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3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86,80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224,2</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518,0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68"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Предупреждение и ликвидация последствий чрезвычайных ситуаций, реализация мер пожарной безопасности</w:t>
            </w:r>
          </w:p>
        </w:tc>
        <w:tc>
          <w:tcPr>
            <w:tcW w:w="155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0610000000</w:t>
            </w:r>
          </w:p>
        </w:tc>
        <w:tc>
          <w:tcPr>
            <w:tcW w:w="5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183,2</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68"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'Гражданская оборона, защита населения и территории от чрезвычайных ситуаций</w:t>
            </w:r>
          </w:p>
        </w:tc>
        <w:tc>
          <w:tcPr>
            <w:tcW w:w="1559" w:type="dxa"/>
            <w:shd w:val="clear" w:color="auto" w:fill="auto"/>
          </w:tcPr>
          <w:p w:rsidR="00BD39FD" w:rsidRPr="00BD39FD" w:rsidRDefault="00BD39FD" w:rsidP="00BD39FD">
            <w:pPr>
              <w:autoSpaceDN w:val="0"/>
              <w:adjustRightInd w:val="0"/>
              <w:rPr>
                <w:rFonts w:eastAsia="Times New Roman" w:cs="Times New Roman"/>
                <w:bCs/>
                <w:sz w:val="18"/>
                <w:szCs w:val="18"/>
                <w:lang w:eastAsia="ru-RU"/>
              </w:rPr>
            </w:pP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0610100000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 xml:space="preserve"> </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11,4</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183,2</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410,0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6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Мероприятия в сфере гражданской обороны, защиты населения и территорий от чрезвычайных ситуаций</w:t>
            </w:r>
          </w:p>
        </w:tc>
        <w:tc>
          <w:tcPr>
            <w:tcW w:w="1559"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sz w:val="18"/>
                <w:szCs w:val="18"/>
                <w:lang w:eastAsia="ru-RU"/>
              </w:rPr>
              <w:t>ГО и ЧС</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09</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0610161900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244</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34,00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68"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Профилактика правонарушений</w:t>
            </w:r>
          </w:p>
        </w:tc>
        <w:tc>
          <w:tcPr>
            <w:tcW w:w="155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0620000000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46,80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lastRenderedPageBreak/>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6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Усиление борьбы с преступностью и профилактика правонарушений в Киясовском районе</w:t>
            </w:r>
          </w:p>
        </w:tc>
        <w:tc>
          <w:tcPr>
            <w:tcW w:w="1559"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Управление обра</w:t>
            </w:r>
            <w:r w:rsidRPr="00BD39FD">
              <w:rPr>
                <w:rFonts w:eastAsia="Calibri" w:cs="Times New Roman"/>
                <w:sz w:val="18"/>
                <w:szCs w:val="18"/>
                <w:lang w:eastAsia="ru-RU"/>
              </w:rPr>
              <w:softHyphen/>
              <w:t>зования,</w:t>
            </w:r>
          </w:p>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sz w:val="18"/>
                <w:szCs w:val="18"/>
                <w:lang w:eastAsia="ru-RU"/>
              </w:rPr>
              <w:t>РКМЦ УК</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0620161930</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244</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2"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60,00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w:t>
            </w:r>
          </w:p>
        </w:tc>
        <w:tc>
          <w:tcPr>
            <w:tcW w:w="532"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6.2</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6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1559"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Управление финансов</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520</w:t>
            </w:r>
          </w:p>
        </w:tc>
        <w:tc>
          <w:tcPr>
            <w:tcW w:w="42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25"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062017480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521</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26,80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53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6.3</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6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bCs/>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w:t>
            </w:r>
            <w:r w:rsidRPr="00BD39FD">
              <w:rPr>
                <w:rFonts w:eastAsia="Times New Roman" w:cs="Times New Roman"/>
                <w:color w:val="000000"/>
                <w:sz w:val="18"/>
                <w:szCs w:val="18"/>
                <w:lang w:eastAsia="ru-RU"/>
              </w:rPr>
              <w:t>Муниципальный округ Киясовский район Удмуртской Республики»</w:t>
            </w:r>
          </w:p>
        </w:tc>
        <w:tc>
          <w:tcPr>
            <w:tcW w:w="1559"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bCs/>
                <w:sz w:val="18"/>
                <w:szCs w:val="18"/>
                <w:lang w:eastAsia="ru-RU"/>
              </w:rPr>
              <w:t>Всего</w:t>
            </w:r>
          </w:p>
        </w:tc>
        <w:tc>
          <w:tcPr>
            <w:tcW w:w="567"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0630000000</w:t>
            </w:r>
          </w:p>
        </w:tc>
        <w:tc>
          <w:tcPr>
            <w:tcW w:w="56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612</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42"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21,00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r>
      <w:tr w:rsidR="00BD39FD" w:rsidRPr="00BD39FD" w:rsidTr="00BD39FD">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06</w:t>
            </w:r>
          </w:p>
        </w:tc>
        <w:tc>
          <w:tcPr>
            <w:tcW w:w="53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6.3</w:t>
            </w:r>
          </w:p>
        </w:tc>
        <w:tc>
          <w:tcPr>
            <w:tcW w:w="593"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467"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2068"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Times New Roman" w:cs="Times New Roman"/>
                <w:color w:val="000000"/>
                <w:sz w:val="18"/>
                <w:szCs w:val="18"/>
                <w:lang w:eastAsia="ru-RU"/>
              </w:rPr>
              <w:t>Обеспечение национальной безопасности и правоохранительной деятельности</w:t>
            </w:r>
          </w:p>
        </w:tc>
        <w:tc>
          <w:tcPr>
            <w:tcW w:w="1559"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r w:rsidRPr="00BD39FD">
              <w:rPr>
                <w:rFonts w:eastAsia="Calibri" w:cs="Times New Roman"/>
                <w:sz w:val="18"/>
                <w:szCs w:val="18"/>
                <w:lang w:eastAsia="ru-RU"/>
              </w:rPr>
              <w:t>РКМЦ УК</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509</w:t>
            </w:r>
          </w:p>
        </w:tc>
        <w:tc>
          <w:tcPr>
            <w:tcW w:w="426"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03</w:t>
            </w:r>
          </w:p>
        </w:tc>
        <w:tc>
          <w:tcPr>
            <w:tcW w:w="425"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14</w:t>
            </w:r>
          </w:p>
        </w:tc>
        <w:tc>
          <w:tcPr>
            <w:tcW w:w="1134"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0630061920</w:t>
            </w:r>
          </w:p>
        </w:tc>
        <w:tc>
          <w:tcPr>
            <w:tcW w:w="56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244</w:t>
            </w: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2" w:type="dxa"/>
            <w:shd w:val="clear" w:color="auto" w:fill="auto"/>
          </w:tcPr>
          <w:p w:rsidR="00BD39FD" w:rsidRPr="00BD39FD" w:rsidRDefault="00BD39FD" w:rsidP="00BD39FD">
            <w:pPr>
              <w:autoSpaceDN w:val="0"/>
              <w:adjustRightInd w:val="0"/>
              <w:rPr>
                <w:rFonts w:eastAsia="Times New Roman" w:cs="Times New Roman"/>
                <w:color w:val="000000"/>
                <w:sz w:val="18"/>
                <w:szCs w:val="18"/>
                <w:lang w:eastAsia="ru-RU"/>
              </w:rPr>
            </w:pP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10,00</w:t>
            </w:r>
          </w:p>
        </w:tc>
        <w:tc>
          <w:tcPr>
            <w:tcW w:w="641"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1"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c>
          <w:tcPr>
            <w:tcW w:w="642"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14,00</w:t>
            </w:r>
          </w:p>
        </w:tc>
      </w:tr>
    </w:tbl>
    <w:p w:rsidR="00BD39FD" w:rsidRPr="00BD39FD" w:rsidRDefault="00BD39FD" w:rsidP="00BD39FD">
      <w:pPr>
        <w:autoSpaceDN w:val="0"/>
        <w:adjustRightInd w:val="0"/>
        <w:jc w:val="both"/>
        <w:rPr>
          <w:rFonts w:eastAsia="Times New Roman" w:cs="Times New Roman"/>
          <w:sz w:val="26"/>
          <w:szCs w:val="26"/>
          <w:u w:val="single"/>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lang w:eastAsia="ru-RU"/>
        </w:rPr>
      </w:pPr>
    </w:p>
    <w:p w:rsidR="00BD39FD" w:rsidRPr="00BD39FD" w:rsidRDefault="00BD39FD" w:rsidP="00BD39FD">
      <w:pPr>
        <w:autoSpaceDN w:val="0"/>
        <w:adjustRightInd w:val="0"/>
        <w:ind w:left="9072"/>
        <w:jc w:val="both"/>
        <w:rPr>
          <w:rFonts w:eastAsia="Times New Roman" w:cs="Times New Roman"/>
          <w:sz w:val="24"/>
          <w:szCs w:val="24"/>
          <w:lang w:eastAsia="ru-RU"/>
        </w:rPr>
      </w:pPr>
      <w:r w:rsidRPr="00BD39FD">
        <w:rPr>
          <w:rFonts w:eastAsia="Times New Roman" w:cs="Times New Roman"/>
          <w:sz w:val="24"/>
          <w:szCs w:val="24"/>
          <w:lang w:eastAsia="ru-RU"/>
        </w:rPr>
        <w:lastRenderedPageBreak/>
        <w:t>Приложение № 6</w:t>
      </w:r>
    </w:p>
    <w:p w:rsidR="00BD39FD" w:rsidRPr="00BD39FD" w:rsidRDefault="00BD39FD" w:rsidP="00BD39FD">
      <w:pPr>
        <w:widowControl w:val="0"/>
        <w:autoSpaceDN w:val="0"/>
        <w:adjustRightInd w:val="0"/>
        <w:ind w:left="9072"/>
        <w:rPr>
          <w:rFonts w:eastAsia="Times New Roman" w:cs="Times New Roman"/>
          <w:color w:val="000000"/>
          <w:sz w:val="24"/>
          <w:szCs w:val="24"/>
          <w:lang w:eastAsia="ru-RU"/>
        </w:rPr>
      </w:pPr>
      <w:r w:rsidRPr="00BD39FD">
        <w:rPr>
          <w:rFonts w:eastAsia="Times New Roman" w:cs="Times New Roman"/>
          <w:color w:val="000000"/>
          <w:sz w:val="24"/>
          <w:szCs w:val="24"/>
          <w:lang w:eastAsia="ru-RU"/>
        </w:rPr>
        <w:t xml:space="preserve">к муниципальной программе </w:t>
      </w:r>
      <w:r w:rsidRPr="00BD39FD">
        <w:rPr>
          <w:rFonts w:eastAsia="Times New Roman" w:cs="Times New Roman"/>
          <w:sz w:val="24"/>
          <w:szCs w:val="24"/>
          <w:lang w:eastAsia="ru-RU"/>
        </w:rPr>
        <w:t xml:space="preserve">«Безопасность» </w:t>
      </w:r>
    </w:p>
    <w:p w:rsidR="00BD39FD" w:rsidRPr="00BD39FD" w:rsidRDefault="00BD39FD" w:rsidP="00BD39FD">
      <w:pPr>
        <w:autoSpaceDN w:val="0"/>
        <w:adjustRightInd w:val="0"/>
        <w:ind w:left="9072"/>
        <w:jc w:val="both"/>
        <w:rPr>
          <w:rFonts w:eastAsia="Times New Roman" w:cs="Times New Roman"/>
          <w:color w:val="000000"/>
          <w:lang w:eastAsia="ru-RU"/>
        </w:rPr>
      </w:pPr>
    </w:p>
    <w:p w:rsidR="00BD39FD" w:rsidRPr="00BD39FD" w:rsidRDefault="00BD39FD" w:rsidP="00BD39FD">
      <w:pPr>
        <w:autoSpaceDN w:val="0"/>
        <w:adjustRightInd w:val="0"/>
        <w:jc w:val="center"/>
        <w:rPr>
          <w:rFonts w:eastAsia="Times New Roman" w:cs="Times New Roman"/>
          <w:b/>
          <w:color w:val="000000"/>
          <w:sz w:val="26"/>
          <w:szCs w:val="26"/>
          <w:lang w:eastAsia="ru-RU"/>
        </w:rPr>
      </w:pPr>
      <w:r w:rsidRPr="00BD39FD">
        <w:rPr>
          <w:rFonts w:eastAsia="Times New Roman" w:cs="Times New Roman"/>
          <w:b/>
          <w:sz w:val="26"/>
          <w:szCs w:val="26"/>
          <w:lang w:eastAsia="ru-RU"/>
        </w:rPr>
        <w:t>Ресурсное обеспечение реализации муниципальной программы «Безопасность» за счет всех источников финансирования</w:t>
      </w:r>
      <w:r w:rsidRPr="00BD39FD">
        <w:rPr>
          <w:rFonts w:eastAsia="Times New Roman" w:cs="Times New Roman"/>
          <w:b/>
          <w:bCs/>
          <w:sz w:val="26"/>
          <w:szCs w:val="26"/>
          <w:lang w:eastAsia="ru-RU"/>
        </w:rPr>
        <w:t xml:space="preserve"> </w:t>
      </w:r>
    </w:p>
    <w:p w:rsidR="00BD39FD" w:rsidRPr="00BD39FD" w:rsidRDefault="00BD39FD" w:rsidP="00BD39FD">
      <w:pPr>
        <w:widowControl w:val="0"/>
        <w:autoSpaceDN w:val="0"/>
        <w:adjustRightInd w:val="0"/>
        <w:jc w:val="center"/>
        <w:rPr>
          <w:rFonts w:eastAsia="Times New Roman" w:cs="Times New Roman"/>
          <w:sz w:val="26"/>
          <w:szCs w:val="26"/>
          <w:lang w:eastAsia="ru-RU"/>
        </w:rPr>
      </w:pPr>
      <w:r w:rsidRPr="00BD39FD">
        <w:rPr>
          <w:rFonts w:eastAsia="Times New Roman" w:cs="Times New Roman"/>
          <w:sz w:val="26"/>
          <w:szCs w:val="26"/>
          <w:lang w:eastAsia="ru-RU"/>
        </w:rPr>
        <w:t xml:space="preserve">Наименование муниципальной программы: «Безопасность» </w:t>
      </w:r>
    </w:p>
    <w:p w:rsidR="00BD39FD" w:rsidRPr="00BD39FD" w:rsidRDefault="00BD39FD" w:rsidP="00BD39FD">
      <w:pPr>
        <w:widowControl w:val="0"/>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ind w:left="30"/>
        <w:jc w:val="both"/>
        <w:rPr>
          <w:rFonts w:eastAsia="Times New Roman" w:cs="Times New Roman"/>
          <w:sz w:val="26"/>
          <w:szCs w:val="26"/>
          <w:u w:val="single"/>
          <w:lang w:eastAsia="ru-RU"/>
        </w:rPr>
      </w:pPr>
      <w:r w:rsidRPr="00BD39FD">
        <w:rPr>
          <w:rFonts w:eastAsia="Times New Roman" w:cs="Times New Roman"/>
          <w:sz w:val="26"/>
          <w:szCs w:val="26"/>
          <w:lang w:eastAsia="ru-RU"/>
        </w:rPr>
        <w:t xml:space="preserve">Ответственные исполнители: </w:t>
      </w:r>
      <w:proofErr w:type="gramStart"/>
      <w:r w:rsidRPr="00BD39FD">
        <w:rPr>
          <w:rFonts w:eastAsia="Times New Roman" w:cs="Times New Roman"/>
          <w:sz w:val="26"/>
          <w:szCs w:val="26"/>
          <w:u w:val="single"/>
          <w:lang w:eastAsia="ru-RU"/>
        </w:rPr>
        <w:t>Помощник Главы по вопросам ГО, ЧС и общественной безопасности Администрации муниципального образования «Муниципальный округ Киясовский район Удмуртской Республики», Сектор КДН и ЗП Администрации муниципального образования «Муниципальный округ Киясовский район Удмуртской Республики», 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roofErr w:type="gramEnd"/>
    </w:p>
    <w:p w:rsidR="00BD39FD" w:rsidRPr="00BD39FD" w:rsidRDefault="00BD39FD" w:rsidP="00BD39FD">
      <w:pPr>
        <w:autoSpaceDN w:val="0"/>
        <w:adjustRightInd w:val="0"/>
        <w:ind w:left="30"/>
        <w:jc w:val="both"/>
        <w:rPr>
          <w:rFonts w:eastAsia="Times New Roman" w:cs="Times New Roman"/>
          <w:sz w:val="26"/>
          <w:szCs w:val="26"/>
          <w:u w:val="single"/>
          <w:lang w:eastAsia="ru-RU"/>
        </w:rPr>
      </w:pPr>
    </w:p>
    <w:tbl>
      <w:tblPr>
        <w:tblW w:w="151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606"/>
        <w:gridCol w:w="1843"/>
        <w:gridCol w:w="1418"/>
        <w:gridCol w:w="1417"/>
        <w:gridCol w:w="844"/>
        <w:gridCol w:w="845"/>
        <w:gridCol w:w="844"/>
        <w:gridCol w:w="845"/>
        <w:gridCol w:w="845"/>
        <w:gridCol w:w="844"/>
        <w:gridCol w:w="845"/>
        <w:gridCol w:w="845"/>
        <w:gridCol w:w="844"/>
        <w:gridCol w:w="845"/>
        <w:gridCol w:w="845"/>
      </w:tblGrid>
      <w:tr w:rsidR="00BD39FD" w:rsidRPr="00BD39FD" w:rsidTr="00BD39FD">
        <w:tc>
          <w:tcPr>
            <w:tcW w:w="1212" w:type="dxa"/>
            <w:gridSpan w:val="2"/>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Код аналитической программной классификации</w:t>
            </w:r>
          </w:p>
        </w:tc>
        <w:tc>
          <w:tcPr>
            <w:tcW w:w="1843" w:type="dxa"/>
            <w:vMerge w:val="restart"/>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Наименование муниципальной программы, подпрограммы</w:t>
            </w:r>
          </w:p>
        </w:tc>
        <w:tc>
          <w:tcPr>
            <w:tcW w:w="1418" w:type="dxa"/>
            <w:vMerge w:val="restart"/>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Источник финансирования</w:t>
            </w:r>
          </w:p>
        </w:tc>
        <w:tc>
          <w:tcPr>
            <w:tcW w:w="10708" w:type="dxa"/>
            <w:gridSpan w:val="12"/>
            <w:shd w:val="clear" w:color="auto" w:fill="auto"/>
          </w:tcPr>
          <w:p w:rsidR="00BD39FD" w:rsidRPr="00BD39FD" w:rsidRDefault="00BD39FD" w:rsidP="00BD39FD">
            <w:pPr>
              <w:autoSpaceDN w:val="0"/>
              <w:adjustRightInd w:val="0"/>
              <w:jc w:val="center"/>
              <w:rPr>
                <w:rFonts w:eastAsia="Times New Roman" w:cs="Times New Roman"/>
                <w:b/>
                <w:sz w:val="26"/>
                <w:szCs w:val="26"/>
                <w:u w:val="single"/>
                <w:lang w:eastAsia="ru-RU"/>
              </w:rPr>
            </w:pPr>
            <w:r w:rsidRPr="00BD39FD">
              <w:rPr>
                <w:rFonts w:eastAsia="Times New Roman" w:cs="Times New Roman"/>
                <w:b/>
                <w:lang w:eastAsia="ru-RU"/>
              </w:rPr>
              <w:t>Оценка расходов, тыс. рублей</w:t>
            </w:r>
          </w:p>
        </w:tc>
      </w:tr>
      <w:tr w:rsidR="00BD39FD" w:rsidRPr="00BD39FD" w:rsidTr="00BD39FD">
        <w:tc>
          <w:tcPr>
            <w:tcW w:w="606" w:type="dxa"/>
            <w:shd w:val="clear" w:color="auto" w:fill="auto"/>
          </w:tcPr>
          <w:p w:rsidR="00BD39FD" w:rsidRPr="00BD39FD" w:rsidRDefault="00BD39FD" w:rsidP="00BD39FD">
            <w:pPr>
              <w:autoSpaceDN w:val="0"/>
              <w:adjustRightInd w:val="0"/>
              <w:jc w:val="center"/>
              <w:rPr>
                <w:rFonts w:eastAsia="Times New Roman" w:cs="Times New Roman"/>
                <w:b/>
                <w:sz w:val="26"/>
                <w:szCs w:val="26"/>
                <w:u w:val="single"/>
                <w:lang w:eastAsia="ru-RU"/>
              </w:rPr>
            </w:pPr>
            <w:r w:rsidRPr="00BD39FD">
              <w:rPr>
                <w:rFonts w:eastAsia="Times New Roman" w:cs="Times New Roman"/>
                <w:b/>
                <w:lang w:eastAsia="ru-RU"/>
              </w:rPr>
              <w:t>МП</w:t>
            </w:r>
          </w:p>
        </w:tc>
        <w:tc>
          <w:tcPr>
            <w:tcW w:w="606" w:type="dxa"/>
            <w:shd w:val="clear" w:color="auto" w:fill="auto"/>
          </w:tcPr>
          <w:p w:rsidR="00BD39FD" w:rsidRPr="00BD39FD" w:rsidRDefault="00BD39FD" w:rsidP="00BD39FD">
            <w:pPr>
              <w:autoSpaceDN w:val="0"/>
              <w:adjustRightInd w:val="0"/>
              <w:jc w:val="both"/>
              <w:rPr>
                <w:rFonts w:eastAsia="Times New Roman" w:cs="Times New Roman"/>
                <w:b/>
                <w:sz w:val="26"/>
                <w:szCs w:val="26"/>
                <w:u w:val="single"/>
                <w:lang w:eastAsia="ru-RU"/>
              </w:rPr>
            </w:pPr>
            <w:r w:rsidRPr="00BD39FD">
              <w:rPr>
                <w:rFonts w:eastAsia="Times New Roman" w:cs="Times New Roman"/>
                <w:b/>
                <w:lang w:eastAsia="ru-RU"/>
              </w:rPr>
              <w:t>Пп</w:t>
            </w:r>
          </w:p>
        </w:tc>
        <w:tc>
          <w:tcPr>
            <w:tcW w:w="1843" w:type="dxa"/>
            <w:vMerge/>
            <w:shd w:val="clear" w:color="auto" w:fill="auto"/>
          </w:tcPr>
          <w:p w:rsidR="00BD39FD" w:rsidRPr="00BD39FD" w:rsidRDefault="00BD39FD" w:rsidP="00BD39FD">
            <w:pPr>
              <w:autoSpaceDN w:val="0"/>
              <w:adjustRightInd w:val="0"/>
              <w:jc w:val="both"/>
              <w:rPr>
                <w:rFonts w:eastAsia="Times New Roman" w:cs="Times New Roman"/>
                <w:b/>
                <w:sz w:val="26"/>
                <w:szCs w:val="26"/>
                <w:u w:val="single"/>
                <w:lang w:eastAsia="ru-RU"/>
              </w:rPr>
            </w:pPr>
          </w:p>
        </w:tc>
        <w:tc>
          <w:tcPr>
            <w:tcW w:w="1418" w:type="dxa"/>
            <w:vMerge/>
            <w:shd w:val="clear" w:color="auto" w:fill="auto"/>
          </w:tcPr>
          <w:p w:rsidR="00BD39FD" w:rsidRPr="00BD39FD" w:rsidRDefault="00BD39FD" w:rsidP="00BD39FD">
            <w:pPr>
              <w:autoSpaceDN w:val="0"/>
              <w:adjustRightInd w:val="0"/>
              <w:jc w:val="both"/>
              <w:rPr>
                <w:rFonts w:eastAsia="Times New Roman" w:cs="Times New Roman"/>
                <w:b/>
                <w:sz w:val="26"/>
                <w:szCs w:val="26"/>
                <w:u w:val="single"/>
                <w:lang w:eastAsia="ru-RU"/>
              </w:rPr>
            </w:pPr>
          </w:p>
        </w:tc>
        <w:tc>
          <w:tcPr>
            <w:tcW w:w="1417" w:type="dxa"/>
            <w:shd w:val="clear" w:color="auto" w:fill="auto"/>
          </w:tcPr>
          <w:p w:rsidR="00BD39FD" w:rsidRPr="00BD39FD" w:rsidRDefault="00BD39FD" w:rsidP="00BD39FD">
            <w:pPr>
              <w:autoSpaceDN w:val="0"/>
              <w:adjustRightInd w:val="0"/>
              <w:jc w:val="center"/>
              <w:rPr>
                <w:rFonts w:eastAsia="Times New Roman" w:cs="Times New Roman"/>
                <w:b/>
                <w:sz w:val="26"/>
                <w:szCs w:val="26"/>
                <w:u w:val="single"/>
                <w:lang w:eastAsia="ru-RU"/>
              </w:rPr>
            </w:pPr>
            <w:r w:rsidRPr="00BD39FD">
              <w:rPr>
                <w:rFonts w:eastAsia="Times New Roman" w:cs="Times New Roman"/>
                <w:b/>
                <w:lang w:eastAsia="ru-RU"/>
              </w:rPr>
              <w:t>Итого</w:t>
            </w:r>
          </w:p>
        </w:tc>
        <w:tc>
          <w:tcPr>
            <w:tcW w:w="844"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2015</w:t>
            </w:r>
          </w:p>
        </w:tc>
        <w:tc>
          <w:tcPr>
            <w:tcW w:w="845"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2016</w:t>
            </w:r>
          </w:p>
        </w:tc>
        <w:tc>
          <w:tcPr>
            <w:tcW w:w="844"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2017</w:t>
            </w:r>
          </w:p>
        </w:tc>
        <w:tc>
          <w:tcPr>
            <w:tcW w:w="845"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2018</w:t>
            </w:r>
          </w:p>
        </w:tc>
        <w:tc>
          <w:tcPr>
            <w:tcW w:w="845"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2019</w:t>
            </w:r>
          </w:p>
        </w:tc>
        <w:tc>
          <w:tcPr>
            <w:tcW w:w="844"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2020</w:t>
            </w:r>
          </w:p>
        </w:tc>
        <w:tc>
          <w:tcPr>
            <w:tcW w:w="845"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2021</w:t>
            </w:r>
          </w:p>
        </w:tc>
        <w:tc>
          <w:tcPr>
            <w:tcW w:w="845" w:type="dxa"/>
            <w:shd w:val="clear" w:color="auto" w:fill="auto"/>
          </w:tcPr>
          <w:p w:rsidR="00BD39FD" w:rsidRPr="00BD39FD" w:rsidRDefault="00BD39FD" w:rsidP="00BD39FD">
            <w:pPr>
              <w:autoSpaceDN w:val="0"/>
              <w:adjustRightInd w:val="0"/>
              <w:jc w:val="center"/>
              <w:rPr>
                <w:rFonts w:eastAsia="Times New Roman" w:cs="Times New Roman"/>
                <w:b/>
                <w:lang w:eastAsia="ru-RU"/>
              </w:rPr>
            </w:pPr>
            <w:r w:rsidRPr="00BD39FD">
              <w:rPr>
                <w:rFonts w:eastAsia="Times New Roman" w:cs="Times New Roman"/>
                <w:b/>
                <w:lang w:eastAsia="ru-RU"/>
              </w:rPr>
              <w:t>2022</w:t>
            </w:r>
          </w:p>
        </w:tc>
        <w:tc>
          <w:tcPr>
            <w:tcW w:w="844"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2023</w:t>
            </w:r>
          </w:p>
        </w:tc>
        <w:tc>
          <w:tcPr>
            <w:tcW w:w="845"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2024</w:t>
            </w:r>
          </w:p>
        </w:tc>
        <w:tc>
          <w:tcPr>
            <w:tcW w:w="845" w:type="dxa"/>
            <w:shd w:val="clear" w:color="auto" w:fill="auto"/>
          </w:tcPr>
          <w:p w:rsidR="00BD39FD" w:rsidRPr="00BD39FD" w:rsidRDefault="00BD39FD" w:rsidP="00BD39FD">
            <w:pPr>
              <w:autoSpaceDN w:val="0"/>
              <w:adjustRightInd w:val="0"/>
              <w:jc w:val="center"/>
              <w:rPr>
                <w:rFonts w:eastAsia="Times New Roman" w:cs="Times New Roman"/>
                <w:b/>
                <w:color w:val="000000"/>
                <w:lang w:eastAsia="ru-RU"/>
              </w:rPr>
            </w:pPr>
            <w:r w:rsidRPr="00BD39FD">
              <w:rPr>
                <w:rFonts w:eastAsia="Times New Roman" w:cs="Times New Roman"/>
                <w:b/>
                <w:color w:val="000000"/>
                <w:lang w:eastAsia="ru-RU"/>
              </w:rPr>
              <w:t>2025</w:t>
            </w:r>
          </w:p>
        </w:tc>
      </w:tr>
      <w:tr w:rsidR="00BD39FD" w:rsidRPr="00BD39FD" w:rsidTr="00BD39FD">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w:t>
            </w:r>
          </w:p>
          <w:p w:rsidR="00BD39FD" w:rsidRPr="00BD39FD" w:rsidRDefault="00BD39FD" w:rsidP="00BD39FD">
            <w:pPr>
              <w:autoSpaceDN w:val="0"/>
              <w:adjustRightInd w:val="0"/>
              <w:jc w:val="center"/>
              <w:rPr>
                <w:rFonts w:eastAsia="Times New Roman" w:cs="Times New Roman"/>
                <w:bCs/>
                <w:sz w:val="18"/>
                <w:szCs w:val="18"/>
                <w:lang w:eastAsia="ru-RU"/>
              </w:rPr>
            </w:pPr>
          </w:p>
        </w:tc>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tc>
        <w:tc>
          <w:tcPr>
            <w:tcW w:w="1843" w:type="dxa"/>
            <w:vMerge w:val="restart"/>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«Безопасность»</w:t>
            </w:r>
          </w:p>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на 2015-2025</w:t>
            </w:r>
          </w:p>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годы</w:t>
            </w:r>
          </w:p>
        </w:tc>
        <w:tc>
          <w:tcPr>
            <w:tcW w:w="1418"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Всего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5987,52</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2627</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1885,32</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738</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86,80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41,4</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309,0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60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w:t>
            </w:r>
            <w:r w:rsidRPr="00BD39FD">
              <w:rPr>
                <w:rFonts w:eastAsia="Times New Roman" w:cs="Times New Roman"/>
                <w:sz w:val="14"/>
                <w:szCs w:val="14"/>
                <w:lang w:eastAsia="ru-RU"/>
              </w:rPr>
              <w:t>т</w:t>
            </w:r>
            <w:r w:rsidRPr="00BD39FD">
              <w:rPr>
                <w:rFonts w:eastAsia="Times New Roman" w:cs="Times New Roman"/>
                <w:lang w:eastAsia="ru-RU"/>
              </w:rPr>
              <w:t xml:space="preserve"> УР*</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5261,92</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2596</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1854,32</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700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26,80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84,8</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Бюджет МО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725,6</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31</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31</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38</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60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41,4</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224,2</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60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518,0</w:t>
            </w:r>
          </w:p>
        </w:tc>
      </w:tr>
      <w:tr w:rsidR="00BD39FD" w:rsidRPr="00BD39FD" w:rsidTr="00BD39FD">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06</w:t>
            </w:r>
          </w:p>
          <w:p w:rsidR="00BD39FD" w:rsidRPr="00BD39FD" w:rsidRDefault="00BD39FD" w:rsidP="00BD39FD">
            <w:pPr>
              <w:autoSpaceDN w:val="0"/>
              <w:adjustRightInd w:val="0"/>
              <w:jc w:val="center"/>
              <w:rPr>
                <w:rFonts w:eastAsia="Times New Roman" w:cs="Times New Roman"/>
                <w:bCs/>
                <w:sz w:val="18"/>
                <w:szCs w:val="18"/>
                <w:lang w:eastAsia="ru-RU"/>
              </w:rPr>
            </w:pPr>
          </w:p>
        </w:tc>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6.1</w:t>
            </w:r>
          </w:p>
          <w:p w:rsidR="00BD39FD" w:rsidRPr="00BD39FD" w:rsidRDefault="00BD39FD" w:rsidP="00BD39FD">
            <w:pPr>
              <w:autoSpaceDN w:val="0"/>
              <w:adjustRightInd w:val="0"/>
              <w:jc w:val="center"/>
              <w:rPr>
                <w:rFonts w:eastAsia="Times New Roman" w:cs="Times New Roman"/>
                <w:bCs/>
                <w:sz w:val="18"/>
                <w:szCs w:val="18"/>
                <w:lang w:eastAsia="ru-RU"/>
              </w:rPr>
            </w:pPr>
          </w:p>
        </w:tc>
        <w:tc>
          <w:tcPr>
            <w:tcW w:w="1843" w:type="dxa"/>
            <w:vMerge w:val="restart"/>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«Предупреждение</w:t>
            </w:r>
          </w:p>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и ликвидация</w:t>
            </w:r>
          </w:p>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последствий чрезвычайных ситуаций, реализация мер пожарной безопасности»</w:t>
            </w:r>
          </w:p>
        </w:tc>
        <w:tc>
          <w:tcPr>
            <w:tcW w:w="1418"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Всего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5614,92</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2626</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1884,32</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730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11,4</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183,2</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w:t>
            </w:r>
            <w:r w:rsidRPr="00BD39FD">
              <w:rPr>
                <w:rFonts w:eastAsia="Times New Roman" w:cs="Times New Roman"/>
                <w:sz w:val="14"/>
                <w:szCs w:val="14"/>
                <w:lang w:eastAsia="ru-RU"/>
              </w:rPr>
              <w:t>т</w:t>
            </w:r>
            <w:r w:rsidRPr="00BD39FD">
              <w:rPr>
                <w:rFonts w:eastAsia="Times New Roman" w:cs="Times New Roman"/>
                <w:lang w:eastAsia="ru-RU"/>
              </w:rPr>
              <w:t xml:space="preserve"> УР*</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5150,32</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2596</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1854,32</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700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Бюджет МО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464,6</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11,4</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183,2</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30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444,0</w:t>
            </w:r>
          </w:p>
        </w:tc>
      </w:tr>
      <w:tr w:rsidR="00BD39FD" w:rsidRPr="00BD39FD" w:rsidTr="00BD39FD">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bCs/>
                <w:sz w:val="18"/>
                <w:szCs w:val="18"/>
                <w:lang w:eastAsia="ru-RU"/>
              </w:rPr>
              <w:t>06</w:t>
            </w:r>
          </w:p>
        </w:tc>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bCs/>
                <w:sz w:val="18"/>
                <w:szCs w:val="18"/>
                <w:lang w:eastAsia="ru-RU"/>
              </w:rPr>
              <w:t>6.</w:t>
            </w:r>
            <w:r w:rsidRPr="00BD39FD">
              <w:rPr>
                <w:rFonts w:eastAsia="Times New Roman" w:cs="Times New Roman"/>
                <w:sz w:val="18"/>
                <w:szCs w:val="18"/>
                <w:lang w:eastAsia="ru-RU"/>
              </w:rPr>
              <w:t>2</w:t>
            </w:r>
          </w:p>
        </w:tc>
        <w:tc>
          <w:tcPr>
            <w:tcW w:w="1843" w:type="dxa"/>
            <w:vMerge w:val="restart"/>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«Профилактика</w:t>
            </w:r>
          </w:p>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правонарушений»</w:t>
            </w:r>
          </w:p>
        </w:tc>
        <w:tc>
          <w:tcPr>
            <w:tcW w:w="1418"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t>Всего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196,8</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8</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46,80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20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20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20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w:t>
            </w:r>
            <w:r w:rsidRPr="00BD39FD">
              <w:rPr>
                <w:rFonts w:eastAsia="Times New Roman" w:cs="Times New Roman"/>
                <w:sz w:val="14"/>
                <w:szCs w:val="14"/>
                <w:lang w:eastAsia="ru-RU"/>
              </w:rPr>
              <w:t>т</w:t>
            </w:r>
            <w:r w:rsidRPr="00BD39FD">
              <w:rPr>
                <w:rFonts w:eastAsia="Times New Roman" w:cs="Times New Roman"/>
                <w:lang w:eastAsia="ru-RU"/>
              </w:rPr>
              <w:t xml:space="preserve"> УР*</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26,8</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26,80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Бюджет МО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170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8</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34,00</w:t>
            </w:r>
          </w:p>
        </w:tc>
      </w:tr>
      <w:tr w:rsidR="00BD39FD" w:rsidRPr="00BD39FD" w:rsidTr="00BD39FD">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06</w:t>
            </w:r>
          </w:p>
        </w:tc>
        <w:tc>
          <w:tcPr>
            <w:tcW w:w="606" w:type="dxa"/>
            <w:vMerge w:val="restart"/>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6.3</w:t>
            </w:r>
          </w:p>
        </w:tc>
        <w:tc>
          <w:tcPr>
            <w:tcW w:w="1843" w:type="dxa"/>
            <w:vMerge w:val="restart"/>
            <w:shd w:val="clear" w:color="auto" w:fill="auto"/>
          </w:tcPr>
          <w:p w:rsidR="00BD39FD" w:rsidRPr="00BD39FD" w:rsidRDefault="00BD39FD" w:rsidP="00BD39FD">
            <w:pPr>
              <w:autoSpaceDN w:val="0"/>
              <w:adjustRightInd w:val="0"/>
              <w:jc w:val="both"/>
              <w:rPr>
                <w:rFonts w:eastAsia="Calibri" w:cs="Times New Roman"/>
                <w:color w:val="000000"/>
                <w:sz w:val="18"/>
                <w:szCs w:val="18"/>
                <w:lang w:eastAsia="ru-RU"/>
              </w:rPr>
            </w:pPr>
            <w:r w:rsidRPr="00BD39FD">
              <w:rPr>
                <w:rFonts w:eastAsia="Times New Roman" w:cs="Times New Roman"/>
                <w:sz w:val="18"/>
                <w:szCs w:val="18"/>
                <w:lang w:eastAsia="ru-RU"/>
              </w:rPr>
              <w:t xml:space="preserve">«Гармонизация межэтнических отношений и </w:t>
            </w:r>
            <w:proofErr w:type="gramStart"/>
            <w:r w:rsidRPr="00BD39FD">
              <w:rPr>
                <w:rFonts w:eastAsia="Times New Roman" w:cs="Times New Roman"/>
                <w:sz w:val="18"/>
                <w:szCs w:val="18"/>
                <w:lang w:eastAsia="ru-RU"/>
              </w:rPr>
              <w:t>учас-тие</w:t>
            </w:r>
            <w:proofErr w:type="gramEnd"/>
            <w:r w:rsidRPr="00BD39FD">
              <w:rPr>
                <w:rFonts w:eastAsia="Times New Roman" w:cs="Times New Roman"/>
                <w:sz w:val="18"/>
                <w:szCs w:val="18"/>
                <w:lang w:eastAsia="ru-RU"/>
              </w:rPr>
              <w:t xml:space="preserve"> в профилак-тике </w:t>
            </w:r>
            <w:r w:rsidRPr="00BD39FD">
              <w:rPr>
                <w:rFonts w:eastAsia="Times New Roman" w:cs="Times New Roman"/>
                <w:sz w:val="18"/>
                <w:szCs w:val="18"/>
                <w:lang w:eastAsia="ru-RU"/>
              </w:rPr>
              <w:lastRenderedPageBreak/>
              <w:t>терроризма и экстремизма на территории муни-ципального обра-зования «Муниципальный округ Киясовский район Удмуртской Республики»</w:t>
            </w:r>
          </w:p>
        </w:tc>
        <w:tc>
          <w:tcPr>
            <w:tcW w:w="1418" w:type="dxa"/>
            <w:shd w:val="clear" w:color="auto" w:fill="auto"/>
          </w:tcPr>
          <w:p w:rsidR="00BD39FD" w:rsidRPr="00BD39FD" w:rsidRDefault="00BD39FD" w:rsidP="00BD39FD">
            <w:pPr>
              <w:autoSpaceDN w:val="0"/>
              <w:adjustRightInd w:val="0"/>
              <w:jc w:val="center"/>
              <w:rPr>
                <w:rFonts w:eastAsia="Times New Roman" w:cs="Times New Roman"/>
                <w:bCs/>
                <w:sz w:val="18"/>
                <w:szCs w:val="18"/>
                <w:lang w:eastAsia="ru-RU"/>
              </w:rPr>
            </w:pPr>
            <w:r w:rsidRPr="00BD39FD">
              <w:rPr>
                <w:rFonts w:eastAsia="Times New Roman" w:cs="Times New Roman"/>
                <w:bCs/>
                <w:sz w:val="18"/>
                <w:szCs w:val="18"/>
                <w:lang w:eastAsia="ru-RU"/>
              </w:rPr>
              <w:lastRenderedPageBreak/>
              <w:t>Всего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175,8</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105,8</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w:t>
            </w:r>
            <w:r w:rsidRPr="00BD39FD">
              <w:rPr>
                <w:rFonts w:eastAsia="Times New Roman" w:cs="Times New Roman"/>
                <w:sz w:val="14"/>
                <w:szCs w:val="14"/>
                <w:lang w:eastAsia="ru-RU"/>
              </w:rPr>
              <w:t>т</w:t>
            </w:r>
            <w:r w:rsidRPr="00BD39FD">
              <w:rPr>
                <w:rFonts w:eastAsia="Times New Roman" w:cs="Times New Roman"/>
                <w:lang w:eastAsia="ru-RU"/>
              </w:rPr>
              <w:t xml:space="preserve"> УР*</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84,8</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84,8</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r>
      <w:tr w:rsidR="00BD39FD" w:rsidRPr="00BD39FD" w:rsidTr="00BD39FD">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606"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843" w:type="dxa"/>
            <w:vMerge/>
            <w:shd w:val="clear" w:color="auto" w:fill="auto"/>
          </w:tcPr>
          <w:p w:rsidR="00BD39FD" w:rsidRPr="00BD39FD" w:rsidRDefault="00BD39FD" w:rsidP="00BD39FD">
            <w:pPr>
              <w:autoSpaceDN w:val="0"/>
              <w:adjustRightInd w:val="0"/>
              <w:jc w:val="both"/>
              <w:rPr>
                <w:rFonts w:eastAsia="Times New Roman" w:cs="Times New Roman"/>
                <w:sz w:val="26"/>
                <w:szCs w:val="26"/>
                <w:u w:val="single"/>
                <w:lang w:eastAsia="ru-RU"/>
              </w:rPr>
            </w:pPr>
          </w:p>
        </w:tc>
        <w:tc>
          <w:tcPr>
            <w:tcW w:w="1418" w:type="dxa"/>
            <w:shd w:val="clear" w:color="auto" w:fill="auto"/>
          </w:tcPr>
          <w:p w:rsidR="00BD39FD" w:rsidRPr="00BD39FD" w:rsidRDefault="00BD39FD" w:rsidP="00BD39FD">
            <w:pPr>
              <w:autoSpaceDN w:val="0"/>
              <w:adjustRightInd w:val="0"/>
              <w:jc w:val="center"/>
              <w:rPr>
                <w:rFonts w:eastAsia="Times New Roman" w:cs="Times New Roman"/>
                <w:u w:val="single"/>
                <w:lang w:eastAsia="ru-RU"/>
              </w:rPr>
            </w:pPr>
            <w:r w:rsidRPr="00BD39FD">
              <w:rPr>
                <w:rFonts w:eastAsia="Times New Roman" w:cs="Times New Roman"/>
                <w:lang w:eastAsia="ru-RU"/>
              </w:rPr>
              <w:t>Бюджет МО</w:t>
            </w:r>
          </w:p>
        </w:tc>
        <w:tc>
          <w:tcPr>
            <w:tcW w:w="1417"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91</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10</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10</w:t>
            </w:r>
          </w:p>
        </w:tc>
        <w:tc>
          <w:tcPr>
            <w:tcW w:w="844"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21</w:t>
            </w:r>
          </w:p>
        </w:tc>
        <w:tc>
          <w:tcPr>
            <w:tcW w:w="845" w:type="dxa"/>
            <w:shd w:val="clear" w:color="auto" w:fill="auto"/>
          </w:tcPr>
          <w:p w:rsidR="00BD39FD" w:rsidRPr="00BD39FD" w:rsidRDefault="00BD39FD" w:rsidP="00BD39FD">
            <w:pPr>
              <w:autoSpaceDN w:val="0"/>
              <w:adjustRightInd w:val="0"/>
              <w:jc w:val="center"/>
              <w:rPr>
                <w:rFonts w:eastAsia="Calibri" w:cs="Times New Roman"/>
                <w:color w:val="000000"/>
                <w:lang w:eastAsia="ru-RU"/>
              </w:rPr>
            </w:pPr>
            <w:r w:rsidRPr="00BD39FD">
              <w:rPr>
                <w:rFonts w:eastAsia="Calibri" w:cs="Times New Roman"/>
                <w:color w:val="000000"/>
                <w:lang w:eastAsia="ru-RU"/>
              </w:rPr>
              <w:t>10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4"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c>
          <w:tcPr>
            <w:tcW w:w="845" w:type="dxa"/>
            <w:shd w:val="clear" w:color="auto" w:fill="auto"/>
          </w:tcPr>
          <w:p w:rsidR="00BD39FD" w:rsidRPr="00BD39FD" w:rsidRDefault="00BD39FD" w:rsidP="00BD39FD">
            <w:pPr>
              <w:autoSpaceDN w:val="0"/>
              <w:adjustRightInd w:val="0"/>
              <w:jc w:val="center"/>
              <w:rPr>
                <w:rFonts w:eastAsia="Calibri" w:cs="Times New Roman"/>
                <w:bCs/>
                <w:color w:val="000000"/>
                <w:lang w:eastAsia="ru-RU"/>
              </w:rPr>
            </w:pPr>
            <w:r w:rsidRPr="00BD39FD">
              <w:rPr>
                <w:rFonts w:eastAsia="Calibri" w:cs="Times New Roman"/>
                <w:bCs/>
                <w:color w:val="000000"/>
                <w:lang w:eastAsia="ru-RU"/>
              </w:rPr>
              <w:t>14,00</w:t>
            </w:r>
          </w:p>
        </w:tc>
      </w:tr>
    </w:tbl>
    <w:p w:rsidR="00BD39FD" w:rsidRPr="00BD39FD" w:rsidRDefault="00BD39FD" w:rsidP="00BD39FD">
      <w:pPr>
        <w:autoSpaceDN w:val="0"/>
        <w:adjustRightInd w:val="0"/>
        <w:ind w:left="30"/>
        <w:jc w:val="both"/>
        <w:rPr>
          <w:rFonts w:eastAsia="Times New Roman" w:cs="Times New Roman"/>
          <w:sz w:val="26"/>
          <w:szCs w:val="26"/>
          <w:u w:val="single"/>
          <w:lang w:eastAsia="ru-RU"/>
        </w:rPr>
      </w:pPr>
    </w:p>
    <w:p w:rsidR="00BD39FD" w:rsidRPr="00BD39FD" w:rsidRDefault="00BD39FD" w:rsidP="00BD39FD">
      <w:pPr>
        <w:autoSpaceDN w:val="0"/>
        <w:adjustRightInd w:val="0"/>
        <w:ind w:left="30"/>
        <w:jc w:val="both"/>
        <w:rPr>
          <w:rFonts w:eastAsia="Times New Roman" w:cs="Times New Roman"/>
          <w:sz w:val="26"/>
          <w:szCs w:val="26"/>
          <w:u w:val="single"/>
          <w:lang w:eastAsia="ru-RU"/>
        </w:rPr>
      </w:pPr>
    </w:p>
    <w:tbl>
      <w:tblPr>
        <w:tblW w:w="15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
        <w:gridCol w:w="486"/>
        <w:gridCol w:w="526"/>
        <w:gridCol w:w="386"/>
        <w:gridCol w:w="2054"/>
        <w:gridCol w:w="1539"/>
        <w:gridCol w:w="690"/>
        <w:gridCol w:w="399"/>
        <w:gridCol w:w="457"/>
        <w:gridCol w:w="1116"/>
        <w:gridCol w:w="486"/>
        <w:gridCol w:w="617"/>
        <w:gridCol w:w="617"/>
        <w:gridCol w:w="618"/>
        <w:gridCol w:w="617"/>
        <w:gridCol w:w="617"/>
        <w:gridCol w:w="618"/>
        <w:gridCol w:w="617"/>
        <w:gridCol w:w="617"/>
        <w:gridCol w:w="618"/>
        <w:gridCol w:w="617"/>
        <w:gridCol w:w="618"/>
      </w:tblGrid>
      <w:tr w:rsidR="00BD39FD" w:rsidRPr="00BD39FD" w:rsidTr="00BD39FD">
        <w:tc>
          <w:tcPr>
            <w:tcW w:w="1925" w:type="dxa"/>
            <w:gridSpan w:val="4"/>
            <w:shd w:val="clear" w:color="auto" w:fill="auto"/>
          </w:tcPr>
          <w:p w:rsidR="00BD39FD" w:rsidRPr="00BD39FD" w:rsidRDefault="00BD39FD" w:rsidP="00BD39FD">
            <w:pPr>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Код аналитической программной классификации</w:t>
            </w:r>
          </w:p>
        </w:tc>
        <w:tc>
          <w:tcPr>
            <w:tcW w:w="2054" w:type="dxa"/>
            <w:vMerge w:val="restart"/>
            <w:shd w:val="clear" w:color="auto" w:fill="auto"/>
          </w:tcPr>
          <w:p w:rsidR="00BD39FD" w:rsidRPr="00BD39FD" w:rsidRDefault="00BD39FD" w:rsidP="00BD39FD">
            <w:pPr>
              <w:tabs>
                <w:tab w:val="left" w:pos="2982"/>
              </w:tabs>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Наименование муниципальной Программы, подпрограммы, основного мероприятия, мероприятия</w:t>
            </w:r>
          </w:p>
        </w:tc>
        <w:tc>
          <w:tcPr>
            <w:tcW w:w="1539" w:type="dxa"/>
            <w:vMerge w:val="restart"/>
            <w:shd w:val="clear" w:color="auto" w:fill="auto"/>
          </w:tcPr>
          <w:p w:rsidR="00BD39FD" w:rsidRPr="00BD39FD" w:rsidRDefault="00BD39FD" w:rsidP="00BD39FD">
            <w:pPr>
              <w:tabs>
                <w:tab w:val="left" w:pos="2982"/>
              </w:tabs>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Ответственный исполнитель, соисполнители</w:t>
            </w:r>
          </w:p>
        </w:tc>
        <w:tc>
          <w:tcPr>
            <w:tcW w:w="3148" w:type="dxa"/>
            <w:gridSpan w:val="5"/>
            <w:shd w:val="clear" w:color="auto" w:fill="auto"/>
          </w:tcPr>
          <w:p w:rsidR="00BD39FD" w:rsidRPr="00BD39FD" w:rsidRDefault="00BD39FD" w:rsidP="00BD39FD">
            <w:pPr>
              <w:tabs>
                <w:tab w:val="left" w:pos="2982"/>
              </w:tabs>
              <w:autoSpaceDN w:val="0"/>
              <w:adjustRightInd w:val="0"/>
              <w:jc w:val="center"/>
              <w:rPr>
                <w:rFonts w:eastAsia="Times New Roman" w:cs="Times New Roman"/>
                <w:color w:val="000000"/>
                <w:sz w:val="18"/>
                <w:szCs w:val="18"/>
                <w:lang w:eastAsia="ru-RU"/>
              </w:rPr>
            </w:pPr>
            <w:r w:rsidRPr="00BD39FD">
              <w:rPr>
                <w:rFonts w:eastAsia="Times New Roman" w:cs="Times New Roman"/>
                <w:sz w:val="18"/>
                <w:szCs w:val="18"/>
                <w:lang w:eastAsia="ru-RU"/>
              </w:rPr>
              <w:t>Код бюджетной классификации</w:t>
            </w:r>
          </w:p>
        </w:tc>
        <w:tc>
          <w:tcPr>
            <w:tcW w:w="6791" w:type="dxa"/>
            <w:gridSpan w:val="11"/>
            <w:shd w:val="clear" w:color="auto" w:fill="auto"/>
          </w:tcPr>
          <w:p w:rsidR="00BD39FD" w:rsidRPr="00BD39FD" w:rsidRDefault="00BD39FD" w:rsidP="00BD39FD">
            <w:pPr>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Расходы бюджета муниципального образования, тыс. рублей</w:t>
            </w:r>
          </w:p>
        </w:tc>
      </w:tr>
      <w:tr w:rsidR="00BD39FD" w:rsidRPr="00BD39FD" w:rsidTr="00BD39FD">
        <w:tc>
          <w:tcPr>
            <w:tcW w:w="527" w:type="dxa"/>
            <w:shd w:val="clear" w:color="auto" w:fill="auto"/>
            <w:vAlign w:val="center"/>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МП</w:t>
            </w:r>
          </w:p>
        </w:tc>
        <w:tc>
          <w:tcPr>
            <w:tcW w:w="486" w:type="dxa"/>
            <w:shd w:val="clear" w:color="auto" w:fill="auto"/>
            <w:vAlign w:val="center"/>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Пп</w:t>
            </w:r>
          </w:p>
        </w:tc>
        <w:tc>
          <w:tcPr>
            <w:tcW w:w="526" w:type="dxa"/>
            <w:shd w:val="clear" w:color="auto" w:fill="auto"/>
            <w:vAlign w:val="center"/>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ОМ</w:t>
            </w:r>
          </w:p>
        </w:tc>
        <w:tc>
          <w:tcPr>
            <w:tcW w:w="386" w:type="dxa"/>
            <w:shd w:val="clear" w:color="auto" w:fill="auto"/>
            <w:vAlign w:val="center"/>
          </w:tcPr>
          <w:p w:rsidR="00BD39FD" w:rsidRPr="00BD39FD" w:rsidRDefault="00BD39FD" w:rsidP="00BD39FD">
            <w:pPr>
              <w:tabs>
                <w:tab w:val="left" w:pos="2982"/>
              </w:tabs>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М</w:t>
            </w:r>
          </w:p>
        </w:tc>
        <w:tc>
          <w:tcPr>
            <w:tcW w:w="2054" w:type="dxa"/>
            <w:vMerge/>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1539" w:type="dxa"/>
            <w:vMerge/>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90"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ГРБС</w:t>
            </w:r>
          </w:p>
        </w:tc>
        <w:tc>
          <w:tcPr>
            <w:tcW w:w="399"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Рз</w:t>
            </w:r>
          </w:p>
        </w:tc>
        <w:tc>
          <w:tcPr>
            <w:tcW w:w="457"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proofErr w:type="gramStart"/>
            <w:r w:rsidRPr="00BD39FD">
              <w:rPr>
                <w:rFonts w:eastAsia="Times New Roman" w:cs="Times New Roman"/>
                <w:sz w:val="18"/>
                <w:szCs w:val="18"/>
                <w:lang w:eastAsia="ru-RU"/>
              </w:rPr>
              <w:t>Пр</w:t>
            </w:r>
            <w:proofErr w:type="gramEnd"/>
          </w:p>
        </w:tc>
        <w:tc>
          <w:tcPr>
            <w:tcW w:w="1116"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ЦС</w:t>
            </w:r>
          </w:p>
        </w:tc>
        <w:tc>
          <w:tcPr>
            <w:tcW w:w="486" w:type="dxa"/>
            <w:shd w:val="clear" w:color="auto" w:fill="auto"/>
            <w:vAlign w:val="center"/>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ВР</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2015</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2016</w:t>
            </w:r>
          </w:p>
        </w:tc>
        <w:tc>
          <w:tcPr>
            <w:tcW w:w="618"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2017</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2018</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2019</w:t>
            </w:r>
          </w:p>
        </w:tc>
        <w:tc>
          <w:tcPr>
            <w:tcW w:w="618"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2020</w:t>
            </w:r>
          </w:p>
        </w:tc>
        <w:tc>
          <w:tcPr>
            <w:tcW w:w="61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2021</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2022</w:t>
            </w:r>
          </w:p>
        </w:tc>
        <w:tc>
          <w:tcPr>
            <w:tcW w:w="618"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2023</w:t>
            </w: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2024</w:t>
            </w: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2025</w:t>
            </w:r>
          </w:p>
        </w:tc>
      </w:tr>
      <w:tr w:rsidR="00BD39FD" w:rsidRPr="00BD39FD" w:rsidTr="00BD39FD">
        <w:tc>
          <w:tcPr>
            <w:tcW w:w="52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52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left="5" w:right="254" w:hanging="5"/>
              <w:rPr>
                <w:rFonts w:eastAsia="Calibri" w:cs="Times New Roman"/>
                <w:bCs/>
                <w:sz w:val="18"/>
                <w:szCs w:val="18"/>
                <w:lang w:eastAsia="ru-RU"/>
              </w:rPr>
            </w:pPr>
            <w:r w:rsidRPr="00BD39FD">
              <w:rPr>
                <w:rFonts w:eastAsia="Calibri" w:cs="Times New Roman"/>
                <w:bCs/>
                <w:sz w:val="18"/>
                <w:szCs w:val="18"/>
                <w:lang w:eastAsia="ru-RU"/>
              </w:rPr>
              <w:t>«Безопасность»</w:t>
            </w:r>
          </w:p>
        </w:tc>
        <w:tc>
          <w:tcPr>
            <w:tcW w:w="153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74,70</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111,30</w:t>
            </w:r>
          </w:p>
        </w:tc>
        <w:tc>
          <w:tcPr>
            <w:tcW w:w="618"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207,50</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86,80</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41,4</w:t>
            </w:r>
          </w:p>
        </w:tc>
        <w:tc>
          <w:tcPr>
            <w:tcW w:w="618"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bCs/>
                <w:color w:val="000000"/>
                <w:sz w:val="18"/>
                <w:szCs w:val="18"/>
                <w:lang w:eastAsia="ru-RU"/>
              </w:rPr>
              <w:t>309,0</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60,00</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518,00</w:t>
            </w:r>
          </w:p>
        </w:tc>
        <w:tc>
          <w:tcPr>
            <w:tcW w:w="618"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518,00</w:t>
            </w: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518,00</w:t>
            </w: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518,00</w:t>
            </w:r>
          </w:p>
        </w:tc>
      </w:tr>
      <w:tr w:rsidR="00BD39FD" w:rsidRPr="00BD39FD" w:rsidTr="00BD39FD">
        <w:tc>
          <w:tcPr>
            <w:tcW w:w="52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06</w:t>
            </w:r>
          </w:p>
        </w:tc>
        <w:tc>
          <w:tcPr>
            <w:tcW w:w="48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w:t>
            </w:r>
          </w:p>
        </w:tc>
        <w:tc>
          <w:tcPr>
            <w:tcW w:w="52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5" w:hanging="5"/>
              <w:rPr>
                <w:rFonts w:eastAsia="Calibri" w:cs="Times New Roman"/>
                <w:bCs/>
                <w:sz w:val="18"/>
                <w:szCs w:val="18"/>
                <w:lang w:eastAsia="ru-RU"/>
              </w:rPr>
            </w:pPr>
            <w:r w:rsidRPr="00BD39FD">
              <w:rPr>
                <w:rFonts w:eastAsia="Calibri" w:cs="Times New Roman"/>
                <w:bCs/>
                <w:sz w:val="18"/>
                <w:szCs w:val="18"/>
                <w:lang w:eastAsia="ru-RU"/>
              </w:rPr>
              <w:t xml:space="preserve">«Предупреждение и ликвидация последствий </w:t>
            </w:r>
            <w:proofErr w:type="gramStart"/>
            <w:r w:rsidRPr="00BD39FD">
              <w:rPr>
                <w:rFonts w:eastAsia="Calibri" w:cs="Times New Roman"/>
                <w:bCs/>
                <w:sz w:val="18"/>
                <w:szCs w:val="18"/>
                <w:lang w:eastAsia="ru-RU"/>
              </w:rPr>
              <w:t>чрез-вычайных</w:t>
            </w:r>
            <w:proofErr w:type="gramEnd"/>
            <w:r w:rsidRPr="00BD39FD">
              <w:rPr>
                <w:rFonts w:eastAsia="Calibri" w:cs="Times New Roman"/>
                <w:bCs/>
                <w:sz w:val="18"/>
                <w:szCs w:val="18"/>
                <w:lang w:eastAsia="ru-RU"/>
              </w:rPr>
              <w:t xml:space="preserve"> ситуаций, реализация мер пожарной безопасности»</w:t>
            </w:r>
          </w:p>
        </w:tc>
        <w:tc>
          <w:tcPr>
            <w:tcW w:w="1539" w:type="dxa"/>
            <w:shd w:val="clear" w:color="auto" w:fill="auto"/>
          </w:tcPr>
          <w:p w:rsidR="00BD39FD" w:rsidRPr="00BD39FD" w:rsidRDefault="00BD39FD" w:rsidP="00BD39FD">
            <w:pPr>
              <w:autoSpaceDN w:val="0"/>
              <w:adjustRightInd w:val="0"/>
              <w:spacing w:line="230" w:lineRule="exact"/>
              <w:ind w:left="5" w:right="62" w:hanging="5"/>
              <w:jc w:val="center"/>
              <w:rPr>
                <w:rFonts w:eastAsia="Calibri" w:cs="Times New Roman"/>
                <w:sz w:val="18"/>
                <w:szCs w:val="18"/>
                <w:lang w:eastAsia="ru-RU"/>
              </w:rPr>
            </w:pPr>
            <w:r w:rsidRPr="00BD39FD">
              <w:rPr>
                <w:rFonts w:eastAsia="Times New Roman" w:cs="Times New Roman"/>
                <w:sz w:val="18"/>
                <w:szCs w:val="18"/>
                <w:lang w:eastAsia="ru-RU"/>
              </w:rPr>
              <w:t>ГО и ЧС</w:t>
            </w:r>
          </w:p>
        </w:tc>
        <w:tc>
          <w:tcPr>
            <w:tcW w:w="690"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509</w:t>
            </w: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5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14</w:t>
            </w: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0610104220</w:t>
            </w:r>
          </w:p>
        </w:tc>
        <w:tc>
          <w:tcPr>
            <w:tcW w:w="48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244</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29,90</w:t>
            </w: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107,70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11,4</w:t>
            </w: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183,2</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30,00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444,00</w:t>
            </w: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444,00</w:t>
            </w: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444,00</w:t>
            </w: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444,00</w:t>
            </w:r>
          </w:p>
        </w:tc>
      </w:tr>
      <w:tr w:rsidR="00BD39FD" w:rsidRPr="00BD39FD" w:rsidTr="00BD39FD">
        <w:tc>
          <w:tcPr>
            <w:tcW w:w="527" w:type="dxa"/>
            <w:vMerge w:val="restart"/>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06</w:t>
            </w:r>
          </w:p>
        </w:tc>
        <w:tc>
          <w:tcPr>
            <w:tcW w:w="486" w:type="dxa"/>
            <w:vMerge w:val="restart"/>
            <w:shd w:val="clear" w:color="auto" w:fill="auto"/>
          </w:tcPr>
          <w:p w:rsidR="00BD39FD" w:rsidRPr="00BD39FD" w:rsidRDefault="00BD39FD" w:rsidP="00BD39FD">
            <w:pPr>
              <w:autoSpaceDN w:val="0"/>
              <w:adjustRightInd w:val="0"/>
              <w:ind w:left="24"/>
              <w:rPr>
                <w:rFonts w:eastAsia="Calibri" w:cs="Times New Roman"/>
                <w:bCs/>
                <w:sz w:val="18"/>
                <w:szCs w:val="18"/>
                <w:lang w:eastAsia="ru-RU"/>
              </w:rPr>
            </w:pPr>
            <w:r w:rsidRPr="00BD39FD">
              <w:rPr>
                <w:rFonts w:eastAsia="Calibri" w:cs="Times New Roman"/>
                <w:bCs/>
                <w:sz w:val="18"/>
                <w:szCs w:val="18"/>
                <w:lang w:eastAsia="ru-RU"/>
              </w:rPr>
              <w:t>6.2</w:t>
            </w:r>
          </w:p>
        </w:tc>
        <w:tc>
          <w:tcPr>
            <w:tcW w:w="526" w:type="dxa"/>
            <w:vMerge w:val="restart"/>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vMerge w:val="restart"/>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vMerge w:val="restart"/>
            <w:shd w:val="clear" w:color="auto" w:fill="auto"/>
          </w:tcPr>
          <w:p w:rsidR="00BD39FD" w:rsidRPr="00BD39FD" w:rsidRDefault="00BD39FD" w:rsidP="00BD39FD">
            <w:pPr>
              <w:autoSpaceDN w:val="0"/>
              <w:adjustRightInd w:val="0"/>
              <w:spacing w:line="230" w:lineRule="exact"/>
              <w:ind w:left="5" w:right="6" w:hanging="5"/>
              <w:rPr>
                <w:rFonts w:eastAsia="Calibri" w:cs="Times New Roman"/>
                <w:bCs/>
                <w:sz w:val="18"/>
                <w:szCs w:val="18"/>
                <w:lang w:eastAsia="ru-RU"/>
              </w:rPr>
            </w:pPr>
            <w:r w:rsidRPr="00BD39FD">
              <w:rPr>
                <w:rFonts w:eastAsia="Calibri" w:cs="Times New Roman"/>
                <w:bCs/>
                <w:sz w:val="18"/>
                <w:szCs w:val="18"/>
                <w:lang w:eastAsia="ru-RU"/>
              </w:rPr>
              <w:t>«Профилактика правонарушений»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p>
        </w:tc>
        <w:tc>
          <w:tcPr>
            <w:tcW w:w="690"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p>
        </w:tc>
        <w:tc>
          <w:tcPr>
            <w:tcW w:w="457" w:type="dxa"/>
            <w:shd w:val="clear" w:color="auto" w:fill="auto"/>
          </w:tcPr>
          <w:p w:rsidR="00BD39FD" w:rsidRPr="00BD39FD" w:rsidRDefault="00BD39FD" w:rsidP="00BD39FD">
            <w:pPr>
              <w:autoSpaceDN w:val="0"/>
              <w:adjustRightInd w:val="0"/>
              <w:ind w:left="34"/>
              <w:rPr>
                <w:rFonts w:eastAsia="Calibri" w:cs="Times New Roman"/>
                <w:bCs/>
                <w:sz w:val="18"/>
                <w:szCs w:val="18"/>
                <w:lang w:eastAsia="ru-RU"/>
              </w:rPr>
            </w:pP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p>
        </w:tc>
        <w:tc>
          <w:tcPr>
            <w:tcW w:w="486" w:type="dxa"/>
            <w:shd w:val="clear" w:color="auto" w:fill="auto"/>
          </w:tcPr>
          <w:p w:rsidR="00BD39FD" w:rsidRPr="00BD39FD" w:rsidRDefault="00BD39FD" w:rsidP="00BD39FD">
            <w:pPr>
              <w:autoSpaceDN w:val="0"/>
              <w:adjustRightInd w:val="0"/>
              <w:spacing w:line="230" w:lineRule="exact"/>
              <w:jc w:val="right"/>
              <w:rPr>
                <w:rFonts w:eastAsia="Calibri" w:cs="Times New Roman"/>
                <w:bCs/>
                <w:sz w:val="18"/>
                <w:szCs w:val="18"/>
                <w:lang w:eastAsia="ru-RU"/>
              </w:rPr>
            </w:pPr>
          </w:p>
        </w:tc>
        <w:tc>
          <w:tcPr>
            <w:tcW w:w="617" w:type="dxa"/>
            <w:shd w:val="clear" w:color="auto" w:fill="auto"/>
          </w:tcPr>
          <w:p w:rsidR="00BD39FD" w:rsidRPr="00BD39FD" w:rsidRDefault="00BD39FD" w:rsidP="00BD39FD">
            <w:pPr>
              <w:autoSpaceDN w:val="0"/>
              <w:adjustRightInd w:val="0"/>
              <w:ind w:right="13"/>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18"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17" w:type="dxa"/>
            <w:shd w:val="clear" w:color="auto" w:fill="auto"/>
          </w:tcPr>
          <w:p w:rsidR="00BD39FD" w:rsidRPr="00BD39FD" w:rsidRDefault="00BD39FD" w:rsidP="00BD39FD">
            <w:pPr>
              <w:autoSpaceDN w:val="0"/>
              <w:adjustRightInd w:val="0"/>
              <w:ind w:left="-6"/>
              <w:jc w:val="center"/>
              <w:rPr>
                <w:rFonts w:eastAsia="Calibri" w:cs="Times New Roman"/>
                <w:bCs/>
                <w:sz w:val="18"/>
                <w:szCs w:val="18"/>
                <w:lang w:eastAsia="ru-RU"/>
              </w:rPr>
            </w:pPr>
            <w:r w:rsidRPr="00BD39FD">
              <w:rPr>
                <w:rFonts w:eastAsia="Calibri" w:cs="Times New Roman"/>
                <w:bCs/>
                <w:sz w:val="18"/>
                <w:szCs w:val="18"/>
                <w:lang w:eastAsia="ru-RU"/>
              </w:rPr>
              <w:t>46,80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7" w:type="dxa"/>
            <w:tcBorders>
              <w:righ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8" w:type="dxa"/>
            <w:tcBorders>
              <w:lef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r>
      <w:tr w:rsidR="00BD39FD" w:rsidRPr="00BD39FD" w:rsidTr="00BD39FD">
        <w:tc>
          <w:tcPr>
            <w:tcW w:w="527" w:type="dxa"/>
            <w:vMerge/>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486" w:type="dxa"/>
            <w:vMerge/>
            <w:shd w:val="clear" w:color="auto" w:fill="auto"/>
          </w:tcPr>
          <w:p w:rsidR="00BD39FD" w:rsidRPr="00BD39FD" w:rsidRDefault="00BD39FD" w:rsidP="00BD39FD">
            <w:pPr>
              <w:autoSpaceDN w:val="0"/>
              <w:adjustRightInd w:val="0"/>
              <w:ind w:left="24"/>
              <w:rPr>
                <w:rFonts w:eastAsia="Calibri" w:cs="Times New Roman"/>
                <w:bCs/>
                <w:sz w:val="18"/>
                <w:szCs w:val="18"/>
                <w:lang w:eastAsia="ru-RU"/>
              </w:rPr>
            </w:pPr>
          </w:p>
        </w:tc>
        <w:tc>
          <w:tcPr>
            <w:tcW w:w="52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vMerge/>
            <w:shd w:val="clear" w:color="auto" w:fill="auto"/>
          </w:tcPr>
          <w:p w:rsidR="00BD39FD" w:rsidRPr="00BD39FD" w:rsidRDefault="00BD39FD" w:rsidP="00BD39FD">
            <w:pPr>
              <w:autoSpaceDN w:val="0"/>
              <w:adjustRightInd w:val="0"/>
              <w:spacing w:line="230" w:lineRule="exact"/>
              <w:ind w:left="5" w:right="6" w:hanging="5"/>
              <w:rPr>
                <w:rFonts w:eastAsia="Calibri" w:cs="Times New Roman"/>
                <w:bCs/>
                <w:sz w:val="18"/>
                <w:szCs w:val="18"/>
                <w:lang w:eastAsia="ru-RU"/>
              </w:rPr>
            </w:pPr>
          </w:p>
        </w:tc>
        <w:tc>
          <w:tcPr>
            <w:tcW w:w="1539"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509</w:t>
            </w: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57" w:type="dxa"/>
            <w:shd w:val="clear" w:color="auto" w:fill="auto"/>
          </w:tcPr>
          <w:p w:rsidR="00BD39FD" w:rsidRPr="00BD39FD" w:rsidRDefault="00BD39FD" w:rsidP="00BD39FD">
            <w:pPr>
              <w:autoSpaceDN w:val="0"/>
              <w:adjustRightInd w:val="0"/>
              <w:ind w:left="34"/>
              <w:rPr>
                <w:rFonts w:eastAsia="Calibri" w:cs="Times New Roman"/>
                <w:bCs/>
                <w:sz w:val="18"/>
                <w:szCs w:val="18"/>
                <w:lang w:eastAsia="ru-RU"/>
              </w:rPr>
            </w:pPr>
            <w:r w:rsidRPr="00BD39FD">
              <w:rPr>
                <w:rFonts w:eastAsia="Calibri" w:cs="Times New Roman"/>
                <w:bCs/>
                <w:sz w:val="18"/>
                <w:szCs w:val="18"/>
                <w:lang w:eastAsia="ru-RU"/>
              </w:rPr>
              <w:t>14</w:t>
            </w: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0620161930</w:t>
            </w:r>
          </w:p>
        </w:tc>
        <w:tc>
          <w:tcPr>
            <w:tcW w:w="486" w:type="dxa"/>
            <w:shd w:val="clear" w:color="auto" w:fill="auto"/>
          </w:tcPr>
          <w:p w:rsidR="00BD39FD" w:rsidRPr="00BD39FD" w:rsidRDefault="00BD39FD" w:rsidP="00BD39FD">
            <w:pPr>
              <w:autoSpaceDN w:val="0"/>
              <w:adjustRightInd w:val="0"/>
              <w:spacing w:line="230" w:lineRule="exact"/>
              <w:jc w:val="right"/>
              <w:rPr>
                <w:rFonts w:eastAsia="Calibri" w:cs="Times New Roman"/>
                <w:bCs/>
                <w:sz w:val="18"/>
                <w:szCs w:val="18"/>
                <w:lang w:eastAsia="ru-RU"/>
              </w:rPr>
            </w:pPr>
            <w:r w:rsidRPr="00BD39FD">
              <w:rPr>
                <w:rFonts w:eastAsia="Calibri" w:cs="Times New Roman"/>
                <w:bCs/>
                <w:sz w:val="18"/>
                <w:szCs w:val="18"/>
                <w:lang w:eastAsia="ru-RU"/>
              </w:rPr>
              <w:t>244</w:t>
            </w:r>
          </w:p>
        </w:tc>
        <w:tc>
          <w:tcPr>
            <w:tcW w:w="617" w:type="dxa"/>
            <w:shd w:val="clear" w:color="auto" w:fill="auto"/>
          </w:tcPr>
          <w:p w:rsidR="00BD39FD" w:rsidRPr="00BD39FD" w:rsidRDefault="00BD39FD" w:rsidP="00BD39FD">
            <w:pPr>
              <w:autoSpaceDN w:val="0"/>
              <w:adjustRightInd w:val="0"/>
              <w:ind w:right="13"/>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1,00</w:t>
            </w:r>
          </w:p>
        </w:tc>
        <w:tc>
          <w:tcPr>
            <w:tcW w:w="618"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8,00</w:t>
            </w:r>
          </w:p>
        </w:tc>
        <w:tc>
          <w:tcPr>
            <w:tcW w:w="617" w:type="dxa"/>
            <w:shd w:val="clear" w:color="auto" w:fill="auto"/>
          </w:tcPr>
          <w:p w:rsidR="00BD39FD" w:rsidRPr="00BD39FD" w:rsidRDefault="00BD39FD" w:rsidP="00BD39FD">
            <w:pPr>
              <w:autoSpaceDN w:val="0"/>
              <w:adjustRightInd w:val="0"/>
              <w:ind w:left="-6"/>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20,0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20,00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7" w:type="dxa"/>
            <w:tcBorders>
              <w:righ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c>
          <w:tcPr>
            <w:tcW w:w="618" w:type="dxa"/>
            <w:tcBorders>
              <w:lef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60,00</w:t>
            </w:r>
          </w:p>
        </w:tc>
      </w:tr>
      <w:tr w:rsidR="00BD39FD" w:rsidRPr="00BD39FD" w:rsidTr="00BD39FD">
        <w:tc>
          <w:tcPr>
            <w:tcW w:w="527" w:type="dxa"/>
            <w:vMerge/>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486" w:type="dxa"/>
            <w:vMerge/>
            <w:shd w:val="clear" w:color="auto" w:fill="auto"/>
          </w:tcPr>
          <w:p w:rsidR="00BD39FD" w:rsidRPr="00BD39FD" w:rsidRDefault="00BD39FD" w:rsidP="00BD39FD">
            <w:pPr>
              <w:autoSpaceDN w:val="0"/>
              <w:adjustRightInd w:val="0"/>
              <w:ind w:left="24"/>
              <w:rPr>
                <w:rFonts w:eastAsia="Calibri" w:cs="Times New Roman"/>
                <w:bCs/>
                <w:sz w:val="18"/>
                <w:szCs w:val="18"/>
                <w:lang w:eastAsia="ru-RU"/>
              </w:rPr>
            </w:pPr>
          </w:p>
        </w:tc>
        <w:tc>
          <w:tcPr>
            <w:tcW w:w="52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vMerge/>
            <w:shd w:val="clear" w:color="auto" w:fill="auto"/>
          </w:tcPr>
          <w:p w:rsidR="00BD39FD" w:rsidRPr="00BD39FD" w:rsidRDefault="00BD39FD" w:rsidP="00BD39FD">
            <w:pPr>
              <w:autoSpaceDN w:val="0"/>
              <w:adjustRightInd w:val="0"/>
              <w:spacing w:line="230" w:lineRule="exact"/>
              <w:ind w:left="5" w:right="6" w:hanging="5"/>
              <w:rPr>
                <w:rFonts w:eastAsia="Calibri" w:cs="Times New Roman"/>
                <w:bCs/>
                <w:sz w:val="18"/>
                <w:szCs w:val="18"/>
                <w:lang w:eastAsia="ru-RU"/>
              </w:rPr>
            </w:pPr>
          </w:p>
        </w:tc>
        <w:tc>
          <w:tcPr>
            <w:tcW w:w="1539"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Управление финансов</w:t>
            </w:r>
          </w:p>
        </w:tc>
        <w:tc>
          <w:tcPr>
            <w:tcW w:w="690"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520</w:t>
            </w: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57" w:type="dxa"/>
            <w:shd w:val="clear" w:color="auto" w:fill="auto"/>
          </w:tcPr>
          <w:p w:rsidR="00BD39FD" w:rsidRPr="00BD39FD" w:rsidRDefault="00BD39FD" w:rsidP="00BD39FD">
            <w:pPr>
              <w:autoSpaceDN w:val="0"/>
              <w:adjustRightInd w:val="0"/>
              <w:ind w:left="34"/>
              <w:rPr>
                <w:rFonts w:eastAsia="Calibri" w:cs="Times New Roman"/>
                <w:bCs/>
                <w:sz w:val="18"/>
                <w:szCs w:val="18"/>
                <w:lang w:eastAsia="ru-RU"/>
              </w:rPr>
            </w:pPr>
            <w:r w:rsidRPr="00BD39FD">
              <w:rPr>
                <w:rFonts w:eastAsia="Calibri" w:cs="Times New Roman"/>
                <w:bCs/>
                <w:sz w:val="18"/>
                <w:szCs w:val="18"/>
                <w:lang w:eastAsia="ru-RU"/>
              </w:rPr>
              <w:t>14</w:t>
            </w: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062017480</w:t>
            </w:r>
          </w:p>
        </w:tc>
        <w:tc>
          <w:tcPr>
            <w:tcW w:w="486" w:type="dxa"/>
            <w:shd w:val="clear" w:color="auto" w:fill="auto"/>
          </w:tcPr>
          <w:p w:rsidR="00BD39FD" w:rsidRPr="00BD39FD" w:rsidRDefault="00BD39FD" w:rsidP="00BD39FD">
            <w:pPr>
              <w:autoSpaceDN w:val="0"/>
              <w:adjustRightInd w:val="0"/>
              <w:spacing w:line="230" w:lineRule="exact"/>
              <w:jc w:val="right"/>
              <w:rPr>
                <w:rFonts w:eastAsia="Calibri" w:cs="Times New Roman"/>
                <w:bCs/>
                <w:sz w:val="18"/>
                <w:szCs w:val="18"/>
                <w:lang w:eastAsia="ru-RU"/>
              </w:rPr>
            </w:pPr>
            <w:r w:rsidRPr="00BD39FD">
              <w:rPr>
                <w:rFonts w:eastAsia="Calibri" w:cs="Times New Roman"/>
                <w:bCs/>
                <w:sz w:val="18"/>
                <w:szCs w:val="18"/>
                <w:lang w:eastAsia="ru-RU"/>
              </w:rPr>
              <w:t>521</w:t>
            </w:r>
          </w:p>
        </w:tc>
        <w:tc>
          <w:tcPr>
            <w:tcW w:w="61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1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18"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17" w:type="dxa"/>
            <w:shd w:val="clear" w:color="auto" w:fill="auto"/>
          </w:tcPr>
          <w:p w:rsidR="00BD39FD" w:rsidRPr="00BD39FD" w:rsidRDefault="00BD39FD" w:rsidP="00BD39FD">
            <w:pPr>
              <w:autoSpaceDN w:val="0"/>
              <w:adjustRightInd w:val="0"/>
              <w:ind w:left="-6"/>
              <w:jc w:val="center"/>
              <w:rPr>
                <w:rFonts w:eastAsia="Calibri" w:cs="Times New Roman"/>
                <w:bCs/>
                <w:sz w:val="18"/>
                <w:szCs w:val="18"/>
                <w:lang w:eastAsia="ru-RU"/>
              </w:rPr>
            </w:pPr>
            <w:r w:rsidRPr="00BD39FD">
              <w:rPr>
                <w:rFonts w:eastAsia="Calibri" w:cs="Times New Roman"/>
                <w:bCs/>
                <w:sz w:val="18"/>
                <w:szCs w:val="18"/>
                <w:lang w:eastAsia="ru-RU"/>
              </w:rPr>
              <w:t>26,80</w:t>
            </w:r>
          </w:p>
        </w:tc>
        <w:tc>
          <w:tcPr>
            <w:tcW w:w="617"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18" w:type="dxa"/>
            <w:shd w:val="clear" w:color="auto" w:fill="auto"/>
          </w:tcPr>
          <w:p w:rsidR="00BD39FD" w:rsidRPr="00BD39FD" w:rsidRDefault="00BD39FD" w:rsidP="00BD39FD">
            <w:pPr>
              <w:autoSpaceDN w:val="0"/>
              <w:adjustRightInd w:val="0"/>
              <w:jc w:val="center"/>
              <w:rPr>
                <w:rFonts w:eastAsia="Times New Roman" w:cs="Times New Roman"/>
                <w:color w:val="000000"/>
                <w:sz w:val="18"/>
                <w:szCs w:val="18"/>
                <w:lang w:eastAsia="ru-RU"/>
              </w:rPr>
            </w:pPr>
            <w:r w:rsidRPr="00BD39FD">
              <w:rPr>
                <w:rFonts w:eastAsia="Times New Roman" w:cs="Times New Roman"/>
                <w:color w:val="000000"/>
                <w:sz w:val="18"/>
                <w:szCs w:val="18"/>
                <w:lang w:eastAsia="ru-RU"/>
              </w:rPr>
              <w:t>0,00</w:t>
            </w:r>
          </w:p>
        </w:tc>
        <w:tc>
          <w:tcPr>
            <w:tcW w:w="617"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17"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18" w:type="dxa"/>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17" w:type="dxa"/>
            <w:tcBorders>
              <w:right w:val="single" w:sz="4" w:space="0" w:color="auto"/>
            </w:tcBorders>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c>
          <w:tcPr>
            <w:tcW w:w="618" w:type="dxa"/>
            <w:tcBorders>
              <w:left w:val="single" w:sz="4" w:space="0" w:color="auto"/>
            </w:tcBorders>
            <w:shd w:val="clear" w:color="auto" w:fill="auto"/>
          </w:tcPr>
          <w:p w:rsidR="00BD39FD" w:rsidRPr="00BD39FD" w:rsidRDefault="00BD39FD" w:rsidP="00BD39FD">
            <w:pPr>
              <w:widowControl w:val="0"/>
              <w:tabs>
                <w:tab w:val="left" w:pos="2982"/>
              </w:tabs>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0,00</w:t>
            </w:r>
          </w:p>
        </w:tc>
      </w:tr>
      <w:tr w:rsidR="00BD39FD" w:rsidRPr="00BD39FD" w:rsidTr="00BD39FD">
        <w:tc>
          <w:tcPr>
            <w:tcW w:w="527" w:type="dxa"/>
            <w:shd w:val="clear" w:color="auto" w:fill="auto"/>
          </w:tcPr>
          <w:p w:rsidR="00BD39FD" w:rsidRPr="00BD39FD" w:rsidRDefault="00BD39FD" w:rsidP="00BD39FD">
            <w:pPr>
              <w:autoSpaceDN w:val="0"/>
              <w:adjustRightInd w:val="0"/>
              <w:jc w:val="center"/>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jc w:val="center"/>
              <w:rPr>
                <w:rFonts w:eastAsia="Times New Roman" w:cs="Times New Roman"/>
                <w:bCs/>
                <w:iCs/>
                <w:sz w:val="18"/>
                <w:szCs w:val="18"/>
                <w:lang w:eastAsia="ru-RU"/>
              </w:rPr>
            </w:pPr>
            <w:r w:rsidRPr="00BD39FD">
              <w:rPr>
                <w:rFonts w:eastAsia="Times New Roman" w:cs="Times New Roman"/>
                <w:bCs/>
                <w:iCs/>
                <w:sz w:val="18"/>
                <w:szCs w:val="18"/>
                <w:lang w:eastAsia="ru-RU"/>
              </w:rPr>
              <w:t>01</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26" w:lineRule="exact"/>
              <w:ind w:left="5" w:right="19" w:hanging="14"/>
              <w:rPr>
                <w:rFonts w:eastAsia="Times New Roman" w:cs="Times New Roman"/>
                <w:bCs/>
                <w:iCs/>
                <w:sz w:val="18"/>
                <w:szCs w:val="18"/>
                <w:lang w:eastAsia="ru-RU"/>
              </w:rPr>
            </w:pPr>
            <w:r w:rsidRPr="00BD39FD">
              <w:rPr>
                <w:rFonts w:eastAsia="Times New Roman" w:cs="Times New Roman"/>
                <w:bCs/>
                <w:iCs/>
                <w:sz w:val="18"/>
                <w:szCs w:val="18"/>
                <w:lang w:eastAsia="ru-RU"/>
              </w:rPr>
              <w:t>Правовое обеспечение деятельности по профилактике правонарушений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11,50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12,00</w:t>
            </w: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12,00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62"/>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26" w:lineRule="exact"/>
              <w:ind w:left="5" w:right="53" w:hanging="10"/>
              <w:rPr>
                <w:rFonts w:eastAsia="Calibri" w:cs="Times New Roman"/>
                <w:sz w:val="18"/>
                <w:szCs w:val="18"/>
                <w:lang w:eastAsia="ru-RU"/>
              </w:rPr>
            </w:pPr>
            <w:r w:rsidRPr="00BD39FD">
              <w:rPr>
                <w:rFonts w:eastAsia="Calibri" w:cs="Times New Roman"/>
                <w:sz w:val="18"/>
                <w:szCs w:val="18"/>
                <w:lang w:eastAsia="ru-RU"/>
              </w:rPr>
              <w:t xml:space="preserve">Проведение </w:t>
            </w:r>
            <w:proofErr w:type="gramStart"/>
            <w:r w:rsidRPr="00BD39FD">
              <w:rPr>
                <w:rFonts w:eastAsia="Calibri" w:cs="Times New Roman"/>
                <w:sz w:val="18"/>
                <w:szCs w:val="18"/>
                <w:lang w:eastAsia="ru-RU"/>
              </w:rPr>
              <w:t>анализа исполнения законодательства Удмуртской Республики</w:t>
            </w:r>
            <w:proofErr w:type="gramEnd"/>
            <w:r w:rsidRPr="00BD39FD">
              <w:rPr>
                <w:rFonts w:eastAsia="Calibri" w:cs="Times New Roman"/>
                <w:sz w:val="18"/>
                <w:szCs w:val="18"/>
                <w:lang w:eastAsia="ru-RU"/>
              </w:rPr>
              <w:t xml:space="preserve"> в сфере реабилитации </w:t>
            </w:r>
            <w:r w:rsidRPr="00BD39FD">
              <w:rPr>
                <w:rFonts w:eastAsia="Calibri" w:cs="Times New Roman"/>
                <w:sz w:val="18"/>
                <w:szCs w:val="18"/>
                <w:lang w:eastAsia="ru-RU"/>
              </w:rPr>
              <w:lastRenderedPageBreak/>
              <w:t>несовершеннолетних, оказавшихся в трудной жизненной ситуации</w:t>
            </w:r>
          </w:p>
        </w:tc>
        <w:tc>
          <w:tcPr>
            <w:tcW w:w="1539" w:type="dxa"/>
            <w:shd w:val="clear" w:color="auto" w:fill="auto"/>
          </w:tcPr>
          <w:p w:rsidR="00BD39FD" w:rsidRPr="00BD39FD" w:rsidRDefault="00BD39FD" w:rsidP="00BD39FD">
            <w:pPr>
              <w:autoSpaceDN w:val="0"/>
              <w:adjustRightInd w:val="0"/>
              <w:spacing w:line="226" w:lineRule="exact"/>
              <w:ind w:left="5" w:right="38" w:hanging="5"/>
              <w:jc w:val="center"/>
              <w:rPr>
                <w:rFonts w:eastAsia="Calibri" w:cs="Times New Roman"/>
                <w:sz w:val="18"/>
                <w:szCs w:val="18"/>
                <w:lang w:eastAsia="ru-RU"/>
              </w:rPr>
            </w:pPr>
            <w:r w:rsidRPr="00BD39FD">
              <w:rPr>
                <w:rFonts w:eastAsia="Calibri" w:cs="Times New Roman"/>
                <w:sz w:val="18"/>
                <w:szCs w:val="18"/>
                <w:lang w:eastAsia="ru-RU"/>
              </w:rPr>
              <w:lastRenderedPageBreak/>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43"/>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26" w:lineRule="exact"/>
              <w:ind w:left="5" w:right="110" w:hanging="10"/>
              <w:rPr>
                <w:rFonts w:eastAsia="Calibri" w:cs="Times New Roman"/>
                <w:sz w:val="18"/>
                <w:szCs w:val="18"/>
                <w:lang w:eastAsia="ru-RU"/>
              </w:rPr>
            </w:pPr>
            <w:r w:rsidRPr="00BD39FD">
              <w:rPr>
                <w:rFonts w:eastAsia="Calibri" w:cs="Times New Roman"/>
                <w:sz w:val="18"/>
                <w:szCs w:val="18"/>
                <w:lang w:eastAsia="ru-RU"/>
              </w:rPr>
              <w:t>Рассмотрение хода исполнения программы на заседании коллегии Администрации МО «</w:t>
            </w:r>
            <w:r w:rsidRPr="00BD39FD">
              <w:rPr>
                <w:rFonts w:eastAsia="Times New Roman" w:cs="Times New Roman"/>
                <w:sz w:val="18"/>
                <w:szCs w:val="18"/>
                <w:lang w:eastAsia="ru-RU"/>
              </w:rPr>
              <w:t>Муниципальный округ Киясовский район Удмуртской Республики</w:t>
            </w:r>
            <w:r w:rsidRPr="00BD39FD">
              <w:rPr>
                <w:rFonts w:eastAsia="Calibri" w:cs="Times New Roman"/>
                <w:sz w:val="18"/>
                <w:szCs w:val="18"/>
                <w:lang w:eastAsia="ru-RU"/>
              </w:rPr>
              <w:t>»</w:t>
            </w:r>
          </w:p>
        </w:tc>
        <w:tc>
          <w:tcPr>
            <w:tcW w:w="1539" w:type="dxa"/>
            <w:shd w:val="clear" w:color="auto" w:fill="auto"/>
          </w:tcPr>
          <w:p w:rsidR="00BD39FD" w:rsidRPr="00BD39FD" w:rsidRDefault="00BD39FD" w:rsidP="00BD39FD">
            <w:pPr>
              <w:autoSpaceDN w:val="0"/>
              <w:adjustRightInd w:val="0"/>
              <w:spacing w:line="230" w:lineRule="exact"/>
              <w:ind w:left="5" w:right="91" w:hanging="5"/>
              <w:jc w:val="center"/>
              <w:rPr>
                <w:rFonts w:eastAsia="Calibri" w:cs="Times New Roman"/>
                <w:sz w:val="18"/>
                <w:szCs w:val="18"/>
                <w:lang w:eastAsia="ru-RU"/>
              </w:rPr>
            </w:pPr>
            <w:r w:rsidRPr="00BD39FD">
              <w:rPr>
                <w:rFonts w:eastAsia="Calibri" w:cs="Times New Roman"/>
                <w:sz w:val="18"/>
                <w:szCs w:val="18"/>
                <w:lang w:eastAsia="ru-RU"/>
              </w:rPr>
              <w:t>Администрация МО «Муниципальный округ Киясовский район»</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01</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3</w:t>
            </w:r>
          </w:p>
        </w:tc>
        <w:tc>
          <w:tcPr>
            <w:tcW w:w="2054" w:type="dxa"/>
            <w:shd w:val="clear" w:color="auto" w:fill="auto"/>
          </w:tcPr>
          <w:p w:rsidR="00BD39FD" w:rsidRPr="00BD39FD" w:rsidRDefault="00BD39FD" w:rsidP="00BD39FD">
            <w:pPr>
              <w:autoSpaceDN w:val="0"/>
              <w:adjustRightInd w:val="0"/>
              <w:spacing w:line="226" w:lineRule="exact"/>
              <w:ind w:right="82"/>
              <w:rPr>
                <w:rFonts w:eastAsia="Calibri" w:cs="Times New Roman"/>
                <w:sz w:val="18"/>
                <w:szCs w:val="18"/>
                <w:lang w:eastAsia="ru-RU"/>
              </w:rPr>
            </w:pPr>
            <w:r w:rsidRPr="00BD39FD">
              <w:rPr>
                <w:rFonts w:eastAsia="Calibri" w:cs="Times New Roman"/>
                <w:sz w:val="18"/>
                <w:szCs w:val="18"/>
                <w:lang w:eastAsia="ru-RU"/>
              </w:rPr>
              <w:t>Предупреждение преступности в сфере семейно – бытовых отношений и рецидивной преступности</w:t>
            </w:r>
          </w:p>
        </w:tc>
        <w:tc>
          <w:tcPr>
            <w:tcW w:w="1539" w:type="dxa"/>
            <w:shd w:val="clear" w:color="auto" w:fill="auto"/>
          </w:tcPr>
          <w:p w:rsidR="00BD39FD" w:rsidRPr="00BD39FD" w:rsidRDefault="00BD39FD" w:rsidP="00BD39FD">
            <w:pPr>
              <w:autoSpaceDN w:val="0"/>
              <w:adjustRightInd w:val="0"/>
              <w:spacing w:line="226" w:lineRule="exact"/>
              <w:ind w:right="120"/>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0,50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0,5</w:t>
            </w: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0,5</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01</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4</w:t>
            </w:r>
          </w:p>
        </w:tc>
        <w:tc>
          <w:tcPr>
            <w:tcW w:w="205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Социальная адаптация, ресоциализация, социальная реабилитация, а также оказание помощи лицам, пострадавшим от правонарушений  или подверженным  риску стать таковыми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РЦСВ,</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Отделение МВД</w:t>
            </w:r>
          </w:p>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5,00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5,50</w:t>
            </w: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5,5</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01</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5</w:t>
            </w:r>
          </w:p>
        </w:tc>
        <w:tc>
          <w:tcPr>
            <w:tcW w:w="205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Развитие системы профилактического учета лиц, склонных к совершению правонарушений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w:t>
            </w:r>
          </w:p>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Times New Roman"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6,00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6,00</w:t>
            </w: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6,00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ind w:left="62"/>
              <w:rPr>
                <w:rFonts w:eastAsia="Times New Roman" w:cs="Times New Roman"/>
                <w:bCs/>
                <w:iCs/>
                <w:sz w:val="18"/>
                <w:szCs w:val="18"/>
                <w:lang w:eastAsia="ru-RU"/>
              </w:rPr>
            </w:pPr>
            <w:r w:rsidRPr="00BD39FD">
              <w:rPr>
                <w:rFonts w:eastAsia="Times New Roman" w:cs="Times New Roman"/>
                <w:bCs/>
                <w:iCs/>
                <w:sz w:val="18"/>
                <w:szCs w:val="18"/>
                <w:lang w:eastAsia="ru-RU"/>
              </w:rPr>
              <w:t>02</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tabs>
                <w:tab w:val="left" w:pos="2303"/>
                <w:tab w:val="left" w:pos="2335"/>
              </w:tabs>
              <w:autoSpaceDN w:val="0"/>
              <w:adjustRightInd w:val="0"/>
              <w:spacing w:line="230" w:lineRule="exact"/>
              <w:ind w:right="125"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правонарушений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62"/>
              <w:rPr>
                <w:rFonts w:eastAsia="Times New Roman" w:cs="Times New Roman"/>
                <w:iCs/>
                <w:sz w:val="18"/>
                <w:szCs w:val="18"/>
                <w:lang w:eastAsia="ru-RU"/>
              </w:rPr>
            </w:pPr>
            <w:r w:rsidRPr="00BD39FD">
              <w:rPr>
                <w:rFonts w:eastAsia="Times New Roman" w:cs="Times New Roman"/>
                <w:iCs/>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ind w:right="86"/>
              <w:rPr>
                <w:rFonts w:eastAsia="Calibri" w:cs="Times New Roman"/>
                <w:sz w:val="18"/>
                <w:szCs w:val="18"/>
                <w:lang w:eastAsia="ru-RU"/>
              </w:rPr>
            </w:pPr>
            <w:r w:rsidRPr="00BD39FD">
              <w:rPr>
                <w:rFonts w:eastAsia="Calibri" w:cs="Times New Roman"/>
                <w:sz w:val="18"/>
                <w:szCs w:val="18"/>
                <w:lang w:eastAsia="ru-RU"/>
              </w:rPr>
              <w:t xml:space="preserve">Организация общественных работ незанятых подростков, детей-сирот и детей, лишенных попечения родителей, в возрасте </w:t>
            </w:r>
            <w:r w:rsidRPr="00BD39FD">
              <w:rPr>
                <w:rFonts w:eastAsia="Times New Roman" w:cs="Times New Roman"/>
                <w:iCs/>
                <w:sz w:val="18"/>
                <w:szCs w:val="18"/>
                <w:lang w:eastAsia="ru-RU"/>
              </w:rPr>
              <w:t xml:space="preserve">18 - </w:t>
            </w:r>
            <w:r w:rsidRPr="00BD39FD">
              <w:rPr>
                <w:rFonts w:eastAsia="Calibri" w:cs="Times New Roman"/>
                <w:sz w:val="18"/>
                <w:szCs w:val="18"/>
                <w:lang w:eastAsia="ru-RU"/>
              </w:rPr>
              <w:t xml:space="preserve">23 лет и граждан, длительное время не </w:t>
            </w:r>
            <w:r w:rsidRPr="00BD39FD">
              <w:rPr>
                <w:rFonts w:eastAsia="Calibri" w:cs="Times New Roman"/>
                <w:sz w:val="18"/>
                <w:szCs w:val="18"/>
                <w:lang w:eastAsia="ru-RU"/>
              </w:rPr>
              <w:lastRenderedPageBreak/>
              <w:t>работающих</w:t>
            </w:r>
          </w:p>
        </w:tc>
        <w:tc>
          <w:tcPr>
            <w:tcW w:w="1539" w:type="dxa"/>
            <w:shd w:val="clear" w:color="auto" w:fill="auto"/>
          </w:tcPr>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lastRenderedPageBreak/>
              <w:t>ЦЗН</w:t>
            </w:r>
            <w:proofErr w:type="gramStart"/>
            <w:r w:rsidRPr="00BD39FD">
              <w:rPr>
                <w:rFonts w:eastAsia="Calibri" w:cs="Times New Roman"/>
                <w:sz w:val="18"/>
                <w:szCs w:val="18"/>
                <w:lang w:eastAsia="ru-RU"/>
              </w:rPr>
              <w:t xml:space="preserve"> ,</w:t>
            </w:r>
            <w:proofErr w:type="gramEnd"/>
            <w:r w:rsidRPr="00BD39FD">
              <w:rPr>
                <w:rFonts w:eastAsia="Calibri" w:cs="Times New Roman"/>
                <w:sz w:val="18"/>
                <w:szCs w:val="18"/>
                <w:lang w:eastAsia="ru-RU"/>
              </w:rPr>
              <w:t xml:space="preserve"> ТО, </w:t>
            </w:r>
          </w:p>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 xml:space="preserve">УФСИН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43"/>
              <w:rPr>
                <w:rFonts w:eastAsia="Times New Roman" w:cs="Times New Roman"/>
                <w:iCs/>
                <w:sz w:val="18"/>
                <w:szCs w:val="18"/>
                <w:lang w:eastAsia="ru-RU"/>
              </w:rPr>
            </w:pPr>
            <w:r w:rsidRPr="00BD39FD">
              <w:rPr>
                <w:rFonts w:eastAsia="Times New Roman" w:cs="Times New Roman"/>
                <w:iCs/>
                <w:sz w:val="18"/>
                <w:szCs w:val="18"/>
                <w:lang w:eastAsia="ru-RU"/>
              </w:rPr>
              <w:t>2</w:t>
            </w:r>
          </w:p>
        </w:tc>
        <w:tc>
          <w:tcPr>
            <w:tcW w:w="2054" w:type="dxa"/>
            <w:shd w:val="clear" w:color="auto" w:fill="auto"/>
          </w:tcPr>
          <w:p w:rsidR="00BD39FD" w:rsidRPr="00BD39FD" w:rsidRDefault="00BD39FD" w:rsidP="00BD39FD">
            <w:pPr>
              <w:autoSpaceDN w:val="0"/>
              <w:adjustRightInd w:val="0"/>
              <w:spacing w:line="230" w:lineRule="exact"/>
              <w:ind w:right="53" w:hanging="5"/>
              <w:rPr>
                <w:rFonts w:eastAsia="Calibri" w:cs="Times New Roman"/>
                <w:sz w:val="18"/>
                <w:szCs w:val="18"/>
                <w:lang w:eastAsia="ru-RU"/>
              </w:rPr>
            </w:pPr>
            <w:r w:rsidRPr="00BD39FD">
              <w:rPr>
                <w:rFonts w:eastAsia="Calibri" w:cs="Times New Roman"/>
                <w:sz w:val="18"/>
                <w:szCs w:val="18"/>
                <w:lang w:eastAsia="ru-RU"/>
              </w:rPr>
              <w:t xml:space="preserve">Включение в календарь ежегодных спортивно-массовых мероприятий </w:t>
            </w:r>
            <w:proofErr w:type="gramStart"/>
            <w:r w:rsidRPr="00BD39FD">
              <w:rPr>
                <w:rFonts w:eastAsia="Calibri" w:cs="Times New Roman"/>
                <w:sz w:val="18"/>
                <w:szCs w:val="18"/>
                <w:lang w:eastAsia="ru-RU"/>
              </w:rPr>
              <w:t>районных спортивных</w:t>
            </w:r>
            <w:proofErr w:type="gramEnd"/>
            <w:r w:rsidRPr="00BD39FD">
              <w:rPr>
                <w:rFonts w:eastAsia="Calibri" w:cs="Times New Roman"/>
                <w:sz w:val="18"/>
                <w:szCs w:val="18"/>
                <w:lang w:eastAsia="ru-RU"/>
              </w:rPr>
              <w:t xml:space="preserve"> соревнований среди детских команд по различным видам спорта</w:t>
            </w:r>
          </w:p>
        </w:tc>
        <w:tc>
          <w:tcPr>
            <w:tcW w:w="1539" w:type="dxa"/>
            <w:shd w:val="clear" w:color="auto" w:fill="auto"/>
          </w:tcPr>
          <w:p w:rsidR="00BD39FD" w:rsidRPr="00BD39FD" w:rsidRDefault="00BD39FD" w:rsidP="00BD39FD">
            <w:pPr>
              <w:autoSpaceDN w:val="0"/>
              <w:adjustRightInd w:val="0"/>
              <w:spacing w:line="230"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3</w:t>
            </w:r>
          </w:p>
        </w:tc>
        <w:tc>
          <w:tcPr>
            <w:tcW w:w="2054" w:type="dxa"/>
            <w:shd w:val="clear" w:color="auto" w:fill="auto"/>
          </w:tcPr>
          <w:p w:rsidR="00BD39FD" w:rsidRPr="00BD39FD" w:rsidRDefault="00BD39FD" w:rsidP="00BD39FD">
            <w:pPr>
              <w:autoSpaceDN w:val="0"/>
              <w:adjustRightInd w:val="0"/>
              <w:spacing w:line="230" w:lineRule="exact"/>
              <w:ind w:right="192"/>
              <w:rPr>
                <w:rFonts w:eastAsia="Calibri" w:cs="Times New Roman"/>
                <w:sz w:val="18"/>
                <w:szCs w:val="18"/>
                <w:lang w:eastAsia="ru-RU"/>
              </w:rPr>
            </w:pPr>
            <w:r w:rsidRPr="00BD39FD">
              <w:rPr>
                <w:rFonts w:eastAsia="Calibri" w:cs="Times New Roman"/>
                <w:sz w:val="18"/>
                <w:szCs w:val="18"/>
                <w:lang w:eastAsia="ru-RU"/>
              </w:rPr>
              <w:t>Организация профориентации выпускников образовательных организаций</w:t>
            </w:r>
          </w:p>
        </w:tc>
        <w:tc>
          <w:tcPr>
            <w:tcW w:w="1539" w:type="dxa"/>
            <w:shd w:val="clear" w:color="auto" w:fill="auto"/>
          </w:tcPr>
          <w:p w:rsidR="00BD39FD" w:rsidRPr="00BD39FD" w:rsidRDefault="00BD39FD" w:rsidP="00BD39FD">
            <w:pPr>
              <w:autoSpaceDN w:val="0"/>
              <w:adjustRightInd w:val="0"/>
              <w:spacing w:line="226" w:lineRule="exact"/>
              <w:ind w:right="120"/>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4</w:t>
            </w:r>
          </w:p>
        </w:tc>
        <w:tc>
          <w:tcPr>
            <w:tcW w:w="205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Реализация и</w:t>
            </w:r>
            <w:r w:rsidRPr="00BD39FD">
              <w:rPr>
                <w:rFonts w:eastAsia="Times New Roman" w:cs="Times New Roman"/>
                <w:sz w:val="18"/>
                <w:szCs w:val="18"/>
                <w:lang w:eastAsia="en-US"/>
              </w:rPr>
              <w:t xml:space="preserve">нновационного социального проекта, направленного на социальную реабилитацию несовершеннолетних, находящихся в конфликте с законом, семей их </w:t>
            </w:r>
            <w:r w:rsidRPr="00BD39FD">
              <w:rPr>
                <w:rFonts w:eastAsia="Calibri" w:cs="Times New Roman"/>
                <w:sz w:val="18"/>
                <w:szCs w:val="18"/>
                <w:lang w:eastAsia="en-US"/>
              </w:rPr>
              <w:t xml:space="preserve">воспитывающих </w:t>
            </w:r>
            <w:r w:rsidRPr="00BD39FD">
              <w:rPr>
                <w:rFonts w:eastAsia="Times New Roman" w:cs="Times New Roman"/>
                <w:sz w:val="18"/>
                <w:szCs w:val="18"/>
                <w:lang w:eastAsia="en-US"/>
              </w:rPr>
              <w:t>«Рука к руке</w:t>
            </w:r>
          </w:p>
        </w:tc>
        <w:tc>
          <w:tcPr>
            <w:tcW w:w="153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В соответствии с приложением № 1 Договора «О</w:t>
            </w:r>
            <w:r w:rsidRPr="00BD39FD">
              <w:rPr>
                <w:rFonts w:eastAsia="Times New Roman" w:cs="Times New Roman"/>
                <w:bCs/>
                <w:sz w:val="18"/>
                <w:szCs w:val="18"/>
                <w:lang w:eastAsia="ru-RU"/>
              </w:rPr>
              <w:t xml:space="preserve"> предоставлении денежных сре</w:t>
            </w:r>
            <w:proofErr w:type="gramStart"/>
            <w:r w:rsidRPr="00BD39FD">
              <w:rPr>
                <w:rFonts w:eastAsia="Times New Roman" w:cs="Times New Roman"/>
                <w:bCs/>
                <w:sz w:val="18"/>
                <w:szCs w:val="18"/>
                <w:lang w:eastAsia="ru-RU"/>
              </w:rPr>
              <w:t>дств в в</w:t>
            </w:r>
            <w:proofErr w:type="gramEnd"/>
            <w:r w:rsidRPr="00BD39FD">
              <w:rPr>
                <w:rFonts w:eastAsia="Times New Roman" w:cs="Times New Roman"/>
                <w:bCs/>
                <w:sz w:val="18"/>
                <w:szCs w:val="18"/>
                <w:lang w:eastAsia="ru-RU"/>
              </w:rPr>
              <w:t>иде гранта</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470" w:type="dxa"/>
            <w:gridSpan w:val="4"/>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Times New Roman" w:cs="Times New Roman"/>
                <w:sz w:val="18"/>
                <w:szCs w:val="18"/>
                <w:lang w:eastAsia="ru-RU"/>
              </w:rPr>
              <w:t>Исключено, в связи с окончанием срока действия проекта в 2020 году</w:t>
            </w: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5</w:t>
            </w:r>
          </w:p>
        </w:tc>
        <w:tc>
          <w:tcPr>
            <w:tcW w:w="2054"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Calibri" w:cs="Times New Roman"/>
                <w:sz w:val="18"/>
                <w:szCs w:val="18"/>
                <w:lang w:eastAsia="ru-RU"/>
              </w:rPr>
              <w:t xml:space="preserve">Проведение мероприятий по выявлению случаев попыток несовершеннолетними причинения вреда своему здоровью </w:t>
            </w:r>
          </w:p>
        </w:tc>
        <w:tc>
          <w:tcPr>
            <w:tcW w:w="153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БУЗ РБ,</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Отделение МВД по Киясовскому району,</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Сектор СЗН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02</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6</w:t>
            </w:r>
          </w:p>
        </w:tc>
        <w:tc>
          <w:tcPr>
            <w:tcW w:w="2054"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r w:rsidRPr="00BD39FD">
              <w:rPr>
                <w:rFonts w:eastAsia="Calibri" w:cs="Times New Roman"/>
                <w:sz w:val="18"/>
                <w:szCs w:val="18"/>
                <w:lang w:eastAsia="ru-RU"/>
              </w:rPr>
              <w:t xml:space="preserve">Проведение мероприятий по выявлению преступных посягательств, криминальных проявлений, в отношении несовершеннолетних, а также интернет – сообществ, групп, </w:t>
            </w:r>
            <w:r w:rsidRPr="00BD39FD">
              <w:rPr>
                <w:rFonts w:eastAsia="Calibri" w:cs="Times New Roman"/>
                <w:sz w:val="18"/>
                <w:szCs w:val="18"/>
                <w:lang w:eastAsia="ru-RU"/>
              </w:rPr>
              <w:lastRenderedPageBreak/>
              <w:t>сайтов, пропагандирующих суицидальные проявления, жестокость и насилие в отношении несовершеннолетних</w:t>
            </w:r>
          </w:p>
        </w:tc>
        <w:tc>
          <w:tcPr>
            <w:tcW w:w="1539" w:type="dxa"/>
            <w:shd w:val="clear" w:color="auto" w:fill="auto"/>
          </w:tcPr>
          <w:p w:rsidR="00BD39FD" w:rsidRPr="00BD39FD" w:rsidRDefault="00BD39FD" w:rsidP="00BD39FD">
            <w:pPr>
              <w:autoSpaceDN w:val="0"/>
              <w:adjustRightInd w:val="0"/>
              <w:spacing w:line="230" w:lineRule="exact"/>
              <w:ind w:right="77" w:hanging="5"/>
              <w:rPr>
                <w:rFonts w:eastAsia="Calibri" w:cs="Times New Roman"/>
                <w:sz w:val="18"/>
                <w:szCs w:val="18"/>
                <w:lang w:eastAsia="ru-RU"/>
              </w:rPr>
            </w:pPr>
            <w:r w:rsidRPr="00BD39FD">
              <w:rPr>
                <w:rFonts w:eastAsia="Times New Roman" w:cs="Times New Roman"/>
                <w:sz w:val="18"/>
                <w:szCs w:val="18"/>
                <w:lang w:eastAsia="ru-RU"/>
              </w:rPr>
              <w:lastRenderedPageBreak/>
              <w:t xml:space="preserve">Администрация МО «Муниципальный округ Киясовский район УР», </w:t>
            </w:r>
            <w:r w:rsidRPr="00BD39FD">
              <w:rPr>
                <w:rFonts w:eastAsia="Calibri" w:cs="Times New Roman"/>
                <w:sz w:val="18"/>
                <w:szCs w:val="18"/>
                <w:lang w:eastAsia="ru-RU"/>
              </w:rPr>
              <w:t xml:space="preserve">ТО, </w:t>
            </w:r>
          </w:p>
          <w:p w:rsidR="00BD39FD" w:rsidRPr="00BD39FD" w:rsidRDefault="00BD39FD" w:rsidP="00BD39FD">
            <w:pPr>
              <w:autoSpaceDN w:val="0"/>
              <w:adjustRightInd w:val="0"/>
              <w:spacing w:line="230" w:lineRule="exact"/>
              <w:ind w:right="149"/>
              <w:rPr>
                <w:rFonts w:eastAsia="Calibri" w:cs="Times New Roman"/>
                <w:sz w:val="18"/>
                <w:szCs w:val="18"/>
                <w:lang w:eastAsia="ru-RU"/>
              </w:rPr>
            </w:pPr>
            <w:r w:rsidRPr="00BD39FD">
              <w:rPr>
                <w:rFonts w:eastAsia="Calibri" w:cs="Times New Roman"/>
                <w:sz w:val="18"/>
                <w:szCs w:val="18"/>
                <w:lang w:eastAsia="ru-RU"/>
              </w:rPr>
              <w:t xml:space="preserve">Сектор КДН и ЗП,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lastRenderedPageBreak/>
              <w:t>Управление образования,</w:t>
            </w:r>
          </w:p>
          <w:p w:rsidR="00BD39FD" w:rsidRPr="00BD39FD" w:rsidRDefault="00BD39FD" w:rsidP="00BD39FD">
            <w:pPr>
              <w:autoSpaceDN w:val="0"/>
              <w:adjustRightInd w:val="0"/>
              <w:rPr>
                <w:rFonts w:eastAsia="Calibri" w:cs="Times New Roman"/>
                <w:sz w:val="18"/>
                <w:szCs w:val="18"/>
                <w:lang w:eastAsia="ru-RU"/>
              </w:rPr>
            </w:pPr>
            <w:r w:rsidRPr="00BD39FD">
              <w:rPr>
                <w:rFonts w:eastAsia="Times New Roman" w:cs="Times New Roman"/>
                <w:sz w:val="18"/>
                <w:szCs w:val="18"/>
                <w:lang w:eastAsia="ru-RU"/>
              </w:rPr>
              <w:t xml:space="preserve"> </w:t>
            </w:r>
            <w:r w:rsidRPr="00BD39FD">
              <w:rPr>
                <w:rFonts w:eastAsia="Calibri" w:cs="Times New Roman"/>
                <w:sz w:val="18"/>
                <w:szCs w:val="18"/>
                <w:lang w:eastAsia="ru-RU"/>
              </w:rPr>
              <w:t>Отделение МВД по Киясовскому району,</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ЦЗН</w:t>
            </w:r>
            <w:proofErr w:type="gramStart"/>
            <w:r w:rsidRPr="00BD39FD">
              <w:rPr>
                <w:rFonts w:eastAsia="Times New Roman" w:cs="Times New Roman"/>
                <w:sz w:val="18"/>
                <w:szCs w:val="18"/>
                <w:lang w:eastAsia="ru-RU"/>
              </w:rPr>
              <w:t xml:space="preserve"> ,</w:t>
            </w:r>
            <w:proofErr w:type="gramEnd"/>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Сектор СЗН,</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БУЗ РБ</w:t>
            </w:r>
            <w:proofErr w:type="gramStart"/>
            <w:r w:rsidRPr="00BD39FD">
              <w:rPr>
                <w:rFonts w:eastAsia="Times New Roman" w:cs="Times New Roman"/>
                <w:sz w:val="18"/>
                <w:szCs w:val="18"/>
                <w:lang w:eastAsia="ru-RU"/>
              </w:rPr>
              <w:t xml:space="preserve"> ,</w:t>
            </w:r>
            <w:proofErr w:type="gramEnd"/>
            <w:r w:rsidRPr="00BD39FD">
              <w:rPr>
                <w:rFonts w:eastAsia="Times New Roman" w:cs="Times New Roman"/>
                <w:sz w:val="18"/>
                <w:szCs w:val="18"/>
                <w:lang w:eastAsia="ru-RU"/>
              </w:rPr>
              <w:t xml:space="preserve">УФСИН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ind w:left="62"/>
              <w:rPr>
                <w:rFonts w:eastAsia="Times New Roman" w:cs="Times New Roman"/>
                <w:bCs/>
                <w:iCs/>
                <w:sz w:val="18"/>
                <w:szCs w:val="18"/>
                <w:lang w:eastAsia="ru-RU"/>
              </w:rPr>
            </w:pPr>
            <w:r w:rsidRPr="00BD39FD">
              <w:rPr>
                <w:rFonts w:eastAsia="Times New Roman" w:cs="Times New Roman"/>
                <w:bCs/>
                <w:iCs/>
                <w:sz w:val="18"/>
                <w:szCs w:val="18"/>
                <w:lang w:eastAsia="ru-RU"/>
              </w:rPr>
              <w:t>03</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77" w:hanging="10"/>
              <w:rPr>
                <w:rFonts w:eastAsia="Times New Roman" w:cs="Times New Roman"/>
                <w:bCs/>
                <w:iCs/>
                <w:sz w:val="18"/>
                <w:szCs w:val="18"/>
                <w:lang w:eastAsia="ru-RU"/>
              </w:rPr>
            </w:pPr>
            <w:r w:rsidRPr="00BD39FD">
              <w:rPr>
                <w:rFonts w:eastAsia="Times New Roman" w:cs="Times New Roman"/>
                <w:bCs/>
                <w:iCs/>
                <w:sz w:val="18"/>
                <w:szCs w:val="18"/>
                <w:lang w:eastAsia="ru-RU"/>
              </w:rPr>
              <w:t xml:space="preserve">Развитие добровольной народной дружины и </w:t>
            </w:r>
            <w:proofErr w:type="gramStart"/>
            <w:r w:rsidRPr="00BD39FD">
              <w:rPr>
                <w:rFonts w:eastAsia="Times New Roman" w:cs="Times New Roman"/>
                <w:bCs/>
                <w:iCs/>
                <w:sz w:val="18"/>
                <w:szCs w:val="18"/>
                <w:lang w:eastAsia="ru-RU"/>
              </w:rPr>
              <w:t>моло-дежного</w:t>
            </w:r>
            <w:proofErr w:type="gramEnd"/>
            <w:r w:rsidRPr="00BD39FD">
              <w:rPr>
                <w:rFonts w:eastAsia="Times New Roman" w:cs="Times New Roman"/>
                <w:bCs/>
                <w:iCs/>
                <w:sz w:val="18"/>
                <w:szCs w:val="18"/>
                <w:lang w:eastAsia="ru-RU"/>
              </w:rPr>
              <w:t xml:space="preserve"> правоохранительного движения</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35"/>
              <w:jc w:val="center"/>
              <w:rPr>
                <w:rFonts w:eastAsia="Times New Roman" w:cs="Times New Roman"/>
                <w:bCs/>
                <w:iCs/>
                <w:sz w:val="18"/>
                <w:szCs w:val="18"/>
                <w:lang w:eastAsia="ru-RU"/>
              </w:rPr>
            </w:pPr>
            <w:r w:rsidRPr="00BD39FD">
              <w:rPr>
                <w:rFonts w:eastAsia="Times New Roman" w:cs="Times New Roman"/>
                <w:bCs/>
                <w:iCs/>
                <w:sz w:val="18"/>
                <w:szCs w:val="18"/>
                <w:lang w:eastAsia="ru-RU"/>
              </w:rPr>
              <w:t>0,50</w:t>
            </w:r>
          </w:p>
        </w:tc>
        <w:tc>
          <w:tcPr>
            <w:tcW w:w="617" w:type="dxa"/>
            <w:shd w:val="clear" w:color="auto" w:fill="auto"/>
          </w:tcPr>
          <w:p w:rsidR="00BD39FD" w:rsidRPr="00BD39FD" w:rsidRDefault="00BD39FD" w:rsidP="00BD39FD">
            <w:pPr>
              <w:autoSpaceDN w:val="0"/>
              <w:adjustRightInd w:val="0"/>
              <w:ind w:left="35"/>
              <w:jc w:val="center"/>
              <w:rPr>
                <w:rFonts w:eastAsia="Times New Roman" w:cs="Times New Roman"/>
                <w:bCs/>
                <w:iCs/>
                <w:sz w:val="18"/>
                <w:szCs w:val="18"/>
                <w:lang w:eastAsia="ru-RU"/>
              </w:rPr>
            </w:pPr>
            <w:r w:rsidRPr="00BD39FD">
              <w:rPr>
                <w:rFonts w:eastAsia="Times New Roman" w:cs="Times New Roman"/>
                <w:bCs/>
                <w:iCs/>
                <w:sz w:val="18"/>
                <w:szCs w:val="18"/>
                <w:lang w:eastAsia="ru-RU"/>
              </w:rPr>
              <w:t>1,00</w:t>
            </w: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8,50</w:t>
            </w:r>
          </w:p>
        </w:tc>
        <w:tc>
          <w:tcPr>
            <w:tcW w:w="617" w:type="dxa"/>
            <w:shd w:val="clear" w:color="auto" w:fill="auto"/>
          </w:tcPr>
          <w:p w:rsidR="00BD39FD" w:rsidRPr="00BD39FD" w:rsidRDefault="00BD39FD" w:rsidP="00BD39FD">
            <w:pPr>
              <w:autoSpaceDN w:val="0"/>
              <w:adjustRightInd w:val="0"/>
              <w:jc w:val="center"/>
              <w:rPr>
                <w:rFonts w:eastAsia="Times New Roman" w:cs="Times New Roman"/>
                <w:iCs/>
                <w:sz w:val="18"/>
                <w:szCs w:val="18"/>
                <w:lang w:eastAsia="ru-RU"/>
              </w:rPr>
            </w:pPr>
            <w:r w:rsidRPr="00BD39FD">
              <w:rPr>
                <w:rFonts w:eastAsia="Calibri" w:cs="Times New Roman"/>
                <w:bCs/>
                <w:sz w:val="18"/>
                <w:szCs w:val="18"/>
                <w:lang w:eastAsia="ru-RU"/>
              </w:rPr>
              <w:t>35,30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8,00</w:t>
            </w: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8,00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lang w:eastAsia="ru-RU"/>
              </w:rPr>
            </w:pPr>
            <w:r w:rsidRPr="00BD39FD">
              <w:rPr>
                <w:rFonts w:eastAsia="Calibri" w:cs="Times New Roman"/>
                <w:bCs/>
                <w:sz w:val="18"/>
                <w:szCs w:val="18"/>
                <w:lang w:eastAsia="ru-RU"/>
              </w:rPr>
              <w:t>8,00</w:t>
            </w:r>
          </w:p>
        </w:tc>
        <w:tc>
          <w:tcPr>
            <w:tcW w:w="617" w:type="dxa"/>
            <w:shd w:val="clear" w:color="auto" w:fill="auto"/>
          </w:tcPr>
          <w:p w:rsidR="00BD39FD" w:rsidRPr="00BD39FD" w:rsidRDefault="00BD39FD" w:rsidP="00BD39FD">
            <w:pPr>
              <w:autoSpaceDN w:val="0"/>
              <w:adjustRightInd w:val="0"/>
              <w:ind w:left="33"/>
              <w:jc w:val="center"/>
              <w:rPr>
                <w:rFonts w:eastAsia="Calibri" w:cs="Times New Roman"/>
                <w:bCs/>
                <w:sz w:val="18"/>
                <w:szCs w:val="18"/>
                <w:highlight w:val="yellow"/>
                <w:lang w:eastAsia="ru-RU"/>
              </w:rPr>
            </w:pPr>
          </w:p>
        </w:tc>
        <w:tc>
          <w:tcPr>
            <w:tcW w:w="618" w:type="dxa"/>
            <w:shd w:val="clear" w:color="auto" w:fill="auto"/>
          </w:tcPr>
          <w:p w:rsidR="00BD39FD" w:rsidRPr="00BD39FD" w:rsidRDefault="00BD39FD" w:rsidP="00BD39FD">
            <w:pPr>
              <w:autoSpaceDN w:val="0"/>
              <w:adjustRightInd w:val="0"/>
              <w:ind w:left="33"/>
              <w:jc w:val="center"/>
              <w:rPr>
                <w:rFonts w:eastAsia="Calibri" w:cs="Times New Roman"/>
                <w:bCs/>
                <w:sz w:val="18"/>
                <w:szCs w:val="18"/>
                <w:highlight w:val="yellow"/>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highlight w:val="yellow"/>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ind w:left="33"/>
              <w:jc w:val="center"/>
              <w:rPr>
                <w:rFonts w:eastAsia="Calibri" w:cs="Times New Roman"/>
                <w:bCs/>
                <w:sz w:val="18"/>
                <w:szCs w:val="18"/>
                <w:highlight w:val="yellow"/>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03</w:t>
            </w:r>
          </w:p>
        </w:tc>
        <w:tc>
          <w:tcPr>
            <w:tcW w:w="386" w:type="dxa"/>
            <w:shd w:val="clear" w:color="auto" w:fill="auto"/>
          </w:tcPr>
          <w:p w:rsidR="00BD39FD" w:rsidRPr="00BD39FD" w:rsidRDefault="00BD39FD" w:rsidP="00BD39FD">
            <w:pPr>
              <w:autoSpaceDN w:val="0"/>
              <w:adjustRightInd w:val="0"/>
              <w:ind w:left="62"/>
              <w:rPr>
                <w:rFonts w:eastAsia="Times New Roman" w:cs="Times New Roman"/>
                <w:iCs/>
                <w:sz w:val="18"/>
                <w:szCs w:val="18"/>
                <w:lang w:eastAsia="ru-RU"/>
              </w:rPr>
            </w:pPr>
            <w:r w:rsidRPr="00BD39FD">
              <w:rPr>
                <w:rFonts w:eastAsia="Times New Roman" w:cs="Times New Roman"/>
                <w:iCs/>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ind w:right="53" w:hanging="5"/>
              <w:rPr>
                <w:rFonts w:eastAsia="Calibri" w:cs="Times New Roman"/>
                <w:sz w:val="18"/>
                <w:szCs w:val="18"/>
                <w:lang w:eastAsia="ru-RU"/>
              </w:rPr>
            </w:pPr>
            <w:r w:rsidRPr="00BD39FD">
              <w:rPr>
                <w:rFonts w:eastAsia="Calibri" w:cs="Times New Roman"/>
                <w:sz w:val="18"/>
                <w:szCs w:val="18"/>
                <w:lang w:eastAsia="ru-RU"/>
              </w:rPr>
              <w:t>Проведение обучающих методических семинаров для членов и руководителей молодежных отрядов содействия полиции</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 xml:space="preserve"> 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03</w:t>
            </w:r>
          </w:p>
        </w:tc>
        <w:tc>
          <w:tcPr>
            <w:tcW w:w="386" w:type="dxa"/>
            <w:shd w:val="clear" w:color="auto" w:fill="auto"/>
          </w:tcPr>
          <w:p w:rsidR="00BD39FD" w:rsidRPr="00BD39FD" w:rsidRDefault="00BD39FD" w:rsidP="00BD39FD">
            <w:pPr>
              <w:autoSpaceDN w:val="0"/>
              <w:adjustRightInd w:val="0"/>
              <w:ind w:left="43"/>
              <w:rPr>
                <w:rFonts w:eastAsia="Times New Roman" w:cs="Times New Roman"/>
                <w:iCs/>
                <w:sz w:val="18"/>
                <w:szCs w:val="18"/>
                <w:lang w:eastAsia="ru-RU"/>
              </w:rPr>
            </w:pPr>
            <w:r w:rsidRPr="00BD39FD">
              <w:rPr>
                <w:rFonts w:eastAsia="Times New Roman" w:cs="Times New Roman"/>
                <w:iCs/>
                <w:sz w:val="18"/>
                <w:szCs w:val="18"/>
                <w:lang w:eastAsia="ru-RU"/>
              </w:rPr>
              <w:t>2</w:t>
            </w:r>
          </w:p>
        </w:tc>
        <w:tc>
          <w:tcPr>
            <w:tcW w:w="2054" w:type="dxa"/>
            <w:shd w:val="clear" w:color="auto" w:fill="auto"/>
          </w:tcPr>
          <w:p w:rsidR="00BD39FD" w:rsidRPr="00BD39FD" w:rsidRDefault="00BD39FD" w:rsidP="00BD39FD">
            <w:pPr>
              <w:autoSpaceDN w:val="0"/>
              <w:adjustRightInd w:val="0"/>
              <w:spacing w:line="230" w:lineRule="exact"/>
              <w:ind w:right="53"/>
              <w:rPr>
                <w:rFonts w:eastAsia="Calibri" w:cs="Times New Roman"/>
                <w:sz w:val="18"/>
                <w:szCs w:val="18"/>
                <w:lang w:eastAsia="ru-RU"/>
              </w:rPr>
            </w:pPr>
            <w:r w:rsidRPr="00BD39FD">
              <w:rPr>
                <w:rFonts w:eastAsia="Calibri" w:cs="Times New Roman"/>
                <w:sz w:val="18"/>
                <w:szCs w:val="18"/>
                <w:lang w:eastAsia="ru-RU"/>
              </w:rPr>
              <w:t xml:space="preserve">Организация работы по дальнейшему развитию молодежных отрядов </w:t>
            </w:r>
            <w:proofErr w:type="gramStart"/>
            <w:r w:rsidRPr="00BD39FD">
              <w:rPr>
                <w:rFonts w:eastAsia="Calibri" w:cs="Times New Roman"/>
                <w:sz w:val="18"/>
                <w:szCs w:val="18"/>
                <w:lang w:eastAsia="ru-RU"/>
              </w:rPr>
              <w:t>правоохра-нительного</w:t>
            </w:r>
            <w:proofErr w:type="gramEnd"/>
            <w:r w:rsidRPr="00BD39FD">
              <w:rPr>
                <w:rFonts w:eastAsia="Calibri" w:cs="Times New Roman"/>
                <w:sz w:val="18"/>
                <w:szCs w:val="18"/>
                <w:lang w:eastAsia="ru-RU"/>
              </w:rPr>
              <w:t xml:space="preserve"> движения, в том числе по созданию и укреплению их материальной базы</w:t>
            </w:r>
          </w:p>
        </w:tc>
        <w:tc>
          <w:tcPr>
            <w:tcW w:w="1539" w:type="dxa"/>
            <w:shd w:val="clear" w:color="auto" w:fill="auto"/>
          </w:tcPr>
          <w:p w:rsidR="00BD39FD" w:rsidRPr="00BD39FD" w:rsidRDefault="00BD39FD" w:rsidP="00BD39FD">
            <w:pPr>
              <w:autoSpaceDN w:val="0"/>
              <w:adjustRightInd w:val="0"/>
              <w:spacing w:line="230"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 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98"/>
              <w:rPr>
                <w:rFonts w:eastAsia="Times New Roman" w:cs="Times New Roman"/>
                <w:iCs/>
                <w:sz w:val="18"/>
                <w:szCs w:val="18"/>
                <w:lang w:eastAsia="ru-RU"/>
              </w:rPr>
            </w:pPr>
            <w:r w:rsidRPr="00BD39FD">
              <w:rPr>
                <w:rFonts w:eastAsia="Times New Roman" w:cs="Times New Roman"/>
                <w:iCs/>
                <w:sz w:val="18"/>
                <w:szCs w:val="18"/>
                <w:lang w:eastAsia="ru-RU"/>
              </w:rPr>
              <w:t xml:space="preserve"> </w:t>
            </w:r>
          </w:p>
        </w:tc>
        <w:tc>
          <w:tcPr>
            <w:tcW w:w="617" w:type="dxa"/>
            <w:shd w:val="clear" w:color="auto" w:fill="auto"/>
          </w:tcPr>
          <w:p w:rsidR="00BD39FD" w:rsidRPr="00BD39FD" w:rsidRDefault="00BD39FD" w:rsidP="00BD39FD">
            <w:pPr>
              <w:autoSpaceDN w:val="0"/>
              <w:adjustRightInd w:val="0"/>
              <w:ind w:left="264"/>
              <w:rPr>
                <w:rFonts w:eastAsia="Times New Roman" w:cs="Times New Roman"/>
                <w:iCs/>
                <w:sz w:val="18"/>
                <w:szCs w:val="18"/>
                <w:lang w:eastAsia="ru-RU"/>
              </w:rPr>
            </w:pPr>
            <w:r w:rsidRPr="00BD39FD">
              <w:rPr>
                <w:rFonts w:eastAsia="Times New Roman" w:cs="Times New Roman"/>
                <w:iCs/>
                <w:sz w:val="18"/>
                <w:szCs w:val="18"/>
                <w:lang w:eastAsia="ru-RU"/>
              </w:rPr>
              <w:t xml:space="preserve"> </w:t>
            </w:r>
          </w:p>
        </w:tc>
        <w:tc>
          <w:tcPr>
            <w:tcW w:w="618" w:type="dxa"/>
            <w:shd w:val="clear" w:color="auto" w:fill="auto"/>
          </w:tcPr>
          <w:p w:rsidR="00BD39FD" w:rsidRPr="00BD39FD" w:rsidRDefault="00BD39FD" w:rsidP="00BD39FD">
            <w:pPr>
              <w:autoSpaceDN w:val="0"/>
              <w:adjustRightInd w:val="0"/>
              <w:ind w:left="-108"/>
              <w:jc w:val="center"/>
              <w:rPr>
                <w:rFonts w:eastAsia="Calibri" w:cs="Times New Roman"/>
                <w:bCs/>
                <w:sz w:val="18"/>
                <w:szCs w:val="18"/>
                <w:lang w:eastAsia="ru-RU"/>
              </w:rPr>
            </w:pPr>
            <w:r w:rsidRPr="00BD39FD">
              <w:rPr>
                <w:rFonts w:eastAsia="Calibri" w:cs="Times New Roman"/>
                <w:bCs/>
                <w:sz w:val="18"/>
                <w:szCs w:val="18"/>
                <w:lang w:eastAsia="ru-RU"/>
              </w:rPr>
              <w:t>8,50</w:t>
            </w:r>
          </w:p>
        </w:tc>
        <w:tc>
          <w:tcPr>
            <w:tcW w:w="617" w:type="dxa"/>
            <w:shd w:val="clear" w:color="auto" w:fill="auto"/>
          </w:tcPr>
          <w:p w:rsidR="00BD39FD" w:rsidRPr="00BD39FD" w:rsidRDefault="00BD39FD" w:rsidP="00BD39FD">
            <w:pPr>
              <w:autoSpaceDN w:val="0"/>
              <w:adjustRightInd w:val="0"/>
              <w:jc w:val="center"/>
              <w:rPr>
                <w:rFonts w:eastAsia="Times New Roman" w:cs="Times New Roman"/>
                <w:iCs/>
                <w:sz w:val="18"/>
                <w:szCs w:val="18"/>
                <w:lang w:eastAsia="ru-RU"/>
              </w:rPr>
            </w:pPr>
            <w:r w:rsidRPr="00BD39FD">
              <w:rPr>
                <w:rFonts w:eastAsia="Calibri" w:cs="Times New Roman"/>
                <w:bCs/>
                <w:sz w:val="18"/>
                <w:szCs w:val="18"/>
                <w:lang w:eastAsia="ru-RU"/>
              </w:rPr>
              <w:t>35,30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8,00</w:t>
            </w: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r w:rsidRPr="00BD39FD">
              <w:rPr>
                <w:rFonts w:eastAsia="Calibri" w:cs="Times New Roman"/>
                <w:bCs/>
                <w:sz w:val="18"/>
                <w:szCs w:val="18"/>
                <w:lang w:eastAsia="ru-RU"/>
              </w:rPr>
              <w:t xml:space="preserve">8,00 </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03</w:t>
            </w:r>
          </w:p>
        </w:tc>
        <w:tc>
          <w:tcPr>
            <w:tcW w:w="386" w:type="dxa"/>
            <w:shd w:val="clear" w:color="auto" w:fill="auto"/>
          </w:tcPr>
          <w:p w:rsidR="00BD39FD" w:rsidRPr="00BD39FD" w:rsidRDefault="00BD39FD" w:rsidP="00BD39FD">
            <w:pPr>
              <w:autoSpaceDN w:val="0"/>
              <w:adjustRightInd w:val="0"/>
              <w:ind w:left="48"/>
              <w:rPr>
                <w:rFonts w:eastAsia="Times New Roman" w:cs="Times New Roman"/>
                <w:iCs/>
                <w:sz w:val="18"/>
                <w:szCs w:val="18"/>
                <w:lang w:eastAsia="ru-RU"/>
              </w:rPr>
            </w:pPr>
            <w:r w:rsidRPr="00BD39FD">
              <w:rPr>
                <w:rFonts w:eastAsia="Times New Roman" w:cs="Times New Roman"/>
                <w:iCs/>
                <w:sz w:val="18"/>
                <w:szCs w:val="18"/>
                <w:lang w:eastAsia="ru-RU"/>
              </w:rPr>
              <w:t>3</w:t>
            </w:r>
          </w:p>
        </w:tc>
        <w:tc>
          <w:tcPr>
            <w:tcW w:w="2054" w:type="dxa"/>
            <w:shd w:val="clear" w:color="auto" w:fill="auto"/>
          </w:tcPr>
          <w:p w:rsidR="00BD39FD" w:rsidRPr="00BD39FD" w:rsidRDefault="00BD39FD" w:rsidP="00BD39FD">
            <w:pPr>
              <w:autoSpaceDN w:val="0"/>
              <w:adjustRightInd w:val="0"/>
              <w:spacing w:line="226" w:lineRule="exact"/>
              <w:ind w:right="38" w:hanging="5"/>
              <w:rPr>
                <w:rFonts w:eastAsia="Calibri" w:cs="Times New Roman"/>
                <w:sz w:val="18"/>
                <w:szCs w:val="18"/>
                <w:lang w:eastAsia="ru-RU"/>
              </w:rPr>
            </w:pPr>
            <w:r w:rsidRPr="00BD39FD">
              <w:rPr>
                <w:rFonts w:eastAsia="Calibri" w:cs="Times New Roman"/>
                <w:sz w:val="18"/>
                <w:szCs w:val="18"/>
                <w:lang w:eastAsia="ru-RU"/>
              </w:rPr>
              <w:t>Развитие волонтерского движения и правовых классов в МО «</w:t>
            </w:r>
            <w:r w:rsidRPr="00BD39FD">
              <w:rPr>
                <w:rFonts w:eastAsia="Times New Roman" w:cs="Times New Roman"/>
                <w:sz w:val="18"/>
                <w:szCs w:val="18"/>
                <w:lang w:eastAsia="ru-RU"/>
              </w:rPr>
              <w:t>Муниципальный округ Киясовский район Удмуртской Республики</w:t>
            </w:r>
            <w:r w:rsidRPr="00BD39FD">
              <w:rPr>
                <w:rFonts w:eastAsia="Calibri" w:cs="Times New Roman"/>
                <w:sz w:val="18"/>
                <w:szCs w:val="18"/>
                <w:lang w:eastAsia="ru-RU"/>
              </w:rPr>
              <w:t>», направленных на профилактику правонарушений</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Управление об</w:t>
            </w:r>
            <w:r w:rsidRPr="00BD39FD">
              <w:rPr>
                <w:rFonts w:eastAsia="Calibri" w:cs="Times New Roman"/>
                <w:sz w:val="18"/>
                <w:szCs w:val="18"/>
                <w:lang w:eastAsia="ru-RU"/>
              </w:rPr>
              <w:softHyphen/>
              <w:t>разования,</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Times New Roman" w:cs="Times New Roman"/>
                <w:iCs/>
                <w:sz w:val="18"/>
                <w:szCs w:val="18"/>
                <w:lang w:eastAsia="ru-RU"/>
              </w:rPr>
            </w:pPr>
            <w:r w:rsidRPr="00BD39FD">
              <w:rPr>
                <w:rFonts w:eastAsia="Times New Roman" w:cs="Times New Roman"/>
                <w:iCs/>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Times New Roman" w:cs="Times New Roman"/>
                <w:iCs/>
                <w:sz w:val="18"/>
                <w:szCs w:val="18"/>
                <w:lang w:eastAsia="ru-RU"/>
              </w:rPr>
            </w:pPr>
            <w:r w:rsidRPr="00BD39FD">
              <w:rPr>
                <w:rFonts w:eastAsia="Times New Roman" w:cs="Times New Roman"/>
                <w:iCs/>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Times New Roman" w:cs="Times New Roman"/>
                <w:iCs/>
                <w:sz w:val="18"/>
                <w:szCs w:val="18"/>
                <w:lang w:eastAsia="ru-RU"/>
              </w:rPr>
            </w:pPr>
            <w:r w:rsidRPr="00BD39FD">
              <w:rPr>
                <w:rFonts w:eastAsia="Times New Roman" w:cs="Times New Roman"/>
                <w:iCs/>
                <w:sz w:val="18"/>
                <w:szCs w:val="18"/>
                <w:lang w:eastAsia="ru-RU"/>
              </w:rPr>
              <w:t>03</w:t>
            </w:r>
          </w:p>
        </w:tc>
        <w:tc>
          <w:tcPr>
            <w:tcW w:w="386" w:type="dxa"/>
            <w:shd w:val="clear" w:color="auto" w:fill="auto"/>
          </w:tcPr>
          <w:p w:rsidR="00BD39FD" w:rsidRPr="00BD39FD" w:rsidRDefault="00BD39FD" w:rsidP="00BD39FD">
            <w:pPr>
              <w:autoSpaceDN w:val="0"/>
              <w:adjustRightInd w:val="0"/>
              <w:ind w:left="43"/>
              <w:rPr>
                <w:rFonts w:eastAsia="Times New Roman" w:cs="Times New Roman"/>
                <w:iCs/>
                <w:sz w:val="18"/>
                <w:szCs w:val="18"/>
                <w:lang w:eastAsia="ru-RU"/>
              </w:rPr>
            </w:pPr>
            <w:r w:rsidRPr="00BD39FD">
              <w:rPr>
                <w:rFonts w:eastAsia="Times New Roman" w:cs="Times New Roman"/>
                <w:iCs/>
                <w:sz w:val="18"/>
                <w:szCs w:val="18"/>
                <w:lang w:eastAsia="ru-RU"/>
              </w:rPr>
              <w:t>4</w:t>
            </w:r>
          </w:p>
        </w:tc>
        <w:tc>
          <w:tcPr>
            <w:tcW w:w="2054" w:type="dxa"/>
            <w:shd w:val="clear" w:color="auto" w:fill="auto"/>
          </w:tcPr>
          <w:p w:rsidR="00BD39FD" w:rsidRPr="00BD39FD" w:rsidRDefault="00BD39FD" w:rsidP="00BD39FD">
            <w:pPr>
              <w:autoSpaceDN w:val="0"/>
              <w:adjustRightInd w:val="0"/>
              <w:spacing w:line="230" w:lineRule="exact"/>
              <w:ind w:right="38" w:firstLine="5"/>
              <w:rPr>
                <w:rFonts w:eastAsia="Calibri" w:cs="Times New Roman"/>
                <w:sz w:val="18"/>
                <w:szCs w:val="18"/>
                <w:lang w:eastAsia="ru-RU"/>
              </w:rPr>
            </w:pPr>
            <w:r w:rsidRPr="00BD39FD">
              <w:rPr>
                <w:rFonts w:eastAsia="Calibri" w:cs="Times New Roman"/>
                <w:sz w:val="18"/>
                <w:szCs w:val="18"/>
                <w:lang w:eastAsia="ru-RU"/>
              </w:rPr>
              <w:t xml:space="preserve">Создание условий для деятельности </w:t>
            </w:r>
            <w:r w:rsidRPr="00BD39FD">
              <w:rPr>
                <w:rFonts w:eastAsia="Calibri" w:cs="Times New Roman"/>
                <w:sz w:val="18"/>
                <w:szCs w:val="18"/>
                <w:lang w:eastAsia="ru-RU"/>
              </w:rPr>
              <w:lastRenderedPageBreak/>
              <w:t>добровольной народной дружины</w:t>
            </w:r>
          </w:p>
        </w:tc>
        <w:tc>
          <w:tcPr>
            <w:tcW w:w="1539" w:type="dxa"/>
            <w:shd w:val="clear" w:color="auto" w:fill="auto"/>
          </w:tcPr>
          <w:p w:rsidR="00BD39FD" w:rsidRPr="00BD39FD" w:rsidRDefault="00BD39FD" w:rsidP="00BD39FD">
            <w:pPr>
              <w:autoSpaceDN w:val="0"/>
              <w:adjustRightInd w:val="0"/>
              <w:spacing w:line="230" w:lineRule="exact"/>
              <w:ind w:right="43"/>
              <w:jc w:val="center"/>
              <w:rPr>
                <w:rFonts w:eastAsia="Calibri" w:cs="Times New Roman"/>
                <w:sz w:val="18"/>
                <w:szCs w:val="18"/>
                <w:lang w:eastAsia="ru-RU"/>
              </w:rPr>
            </w:pPr>
            <w:r w:rsidRPr="00BD39FD">
              <w:rPr>
                <w:rFonts w:eastAsia="Calibri" w:cs="Times New Roman"/>
                <w:sz w:val="18"/>
                <w:szCs w:val="18"/>
                <w:lang w:eastAsia="ru-RU"/>
              </w:rPr>
              <w:lastRenderedPageBreak/>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ind w:left="264"/>
              <w:rPr>
                <w:rFonts w:eastAsia="Calibri" w:cs="Times New Roman"/>
                <w:bCs/>
                <w:sz w:val="18"/>
                <w:szCs w:val="18"/>
                <w:lang w:eastAsia="ru-RU"/>
              </w:rPr>
            </w:pPr>
            <w:r w:rsidRPr="00BD39FD">
              <w:rPr>
                <w:rFonts w:eastAsia="Calibri" w:cs="Times New Roman"/>
                <w:bCs/>
                <w:sz w:val="18"/>
                <w:szCs w:val="18"/>
                <w:lang w:eastAsia="ru-RU"/>
              </w:rPr>
              <w:t>3,5</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8,00</w:t>
            </w:r>
          </w:p>
        </w:tc>
        <w:tc>
          <w:tcPr>
            <w:tcW w:w="617" w:type="dxa"/>
            <w:shd w:val="clear" w:color="auto" w:fill="auto"/>
          </w:tcPr>
          <w:p w:rsidR="00BD39FD" w:rsidRPr="00BD39FD" w:rsidRDefault="00BD39FD" w:rsidP="00BD39FD">
            <w:pPr>
              <w:autoSpaceDN w:val="0"/>
              <w:adjustRightInd w:val="0"/>
              <w:jc w:val="center"/>
              <w:rPr>
                <w:rFonts w:eastAsia="Calibri" w:cs="Times New Roman"/>
                <w:bCs/>
                <w:sz w:val="18"/>
                <w:szCs w:val="18"/>
                <w:highlight w:val="yellow"/>
                <w:lang w:eastAsia="ru-RU"/>
              </w:rPr>
            </w:pPr>
          </w:p>
        </w:tc>
        <w:tc>
          <w:tcPr>
            <w:tcW w:w="618" w:type="dxa"/>
            <w:shd w:val="clear" w:color="auto" w:fill="auto"/>
          </w:tcPr>
          <w:p w:rsidR="00BD39FD" w:rsidRPr="00BD39FD" w:rsidRDefault="00BD39FD" w:rsidP="00BD39FD">
            <w:pPr>
              <w:autoSpaceDN w:val="0"/>
              <w:adjustRightInd w:val="0"/>
              <w:jc w:val="center"/>
              <w:rPr>
                <w:rFonts w:eastAsia="Calibri" w:cs="Times New Roman"/>
                <w:bCs/>
                <w:sz w:val="18"/>
                <w:szCs w:val="18"/>
                <w:highlight w:val="yellow"/>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highlight w:val="yellow"/>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bCs/>
                <w:sz w:val="18"/>
                <w:szCs w:val="18"/>
                <w:highlight w:val="yellow"/>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ind w:left="62"/>
              <w:rPr>
                <w:rFonts w:eastAsia="Times New Roman" w:cs="Times New Roman"/>
                <w:bCs/>
                <w:iCs/>
                <w:sz w:val="18"/>
                <w:szCs w:val="18"/>
                <w:lang w:eastAsia="ru-RU"/>
              </w:rPr>
            </w:pPr>
            <w:r w:rsidRPr="00BD39FD">
              <w:rPr>
                <w:rFonts w:eastAsia="Times New Roman" w:cs="Times New Roman"/>
                <w:bCs/>
                <w:iCs/>
                <w:sz w:val="18"/>
                <w:szCs w:val="18"/>
                <w:lang w:eastAsia="ru-RU"/>
              </w:rPr>
              <w:t>04</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26" w:lineRule="exact"/>
              <w:ind w:right="125"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правонарушений несовершеннолетних и молодежи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bCs/>
                <w:iCs/>
                <w:sz w:val="18"/>
                <w:szCs w:val="18"/>
                <w:lang w:eastAsia="ru-RU"/>
              </w:rPr>
            </w:pPr>
          </w:p>
          <w:p w:rsidR="00BD39FD" w:rsidRPr="00BD39FD" w:rsidRDefault="00BD39FD" w:rsidP="00BD39FD">
            <w:pPr>
              <w:autoSpaceDN w:val="0"/>
              <w:adjustRightInd w:val="0"/>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107"/>
              <w:jc w:val="center"/>
              <w:rPr>
                <w:rFonts w:eastAsia="Times New Roman" w:cs="Times New Roman"/>
                <w:bCs/>
                <w:iCs/>
                <w:sz w:val="18"/>
                <w:szCs w:val="18"/>
                <w:lang w:eastAsia="ru-RU"/>
              </w:rPr>
            </w:pPr>
            <w:r w:rsidRPr="00BD39FD">
              <w:rPr>
                <w:rFonts w:eastAsia="Times New Roman" w:cs="Times New Roman"/>
                <w:bCs/>
                <w:iCs/>
                <w:sz w:val="18"/>
                <w:szCs w:val="18"/>
                <w:lang w:eastAsia="ru-RU"/>
              </w:rPr>
              <w:t>5,0</w:t>
            </w:r>
          </w:p>
        </w:tc>
        <w:tc>
          <w:tcPr>
            <w:tcW w:w="618" w:type="dxa"/>
            <w:shd w:val="clear" w:color="auto" w:fill="auto"/>
          </w:tcPr>
          <w:p w:rsidR="00BD39FD" w:rsidRPr="00BD39FD" w:rsidRDefault="00BD39FD" w:rsidP="00BD39FD">
            <w:pPr>
              <w:autoSpaceDN w:val="0"/>
              <w:adjustRightInd w:val="0"/>
              <w:jc w:val="center"/>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sz w:val="18"/>
                <w:szCs w:val="18"/>
                <w:lang w:eastAsia="ru-RU"/>
              </w:rPr>
              <w:t>12,00</w:t>
            </w:r>
          </w:p>
        </w:tc>
        <w:tc>
          <w:tcPr>
            <w:tcW w:w="617" w:type="dxa"/>
            <w:shd w:val="clear" w:color="auto" w:fill="auto"/>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sz w:val="18"/>
                <w:szCs w:val="18"/>
                <w:lang w:eastAsia="ru-RU"/>
              </w:rPr>
              <w:t>12,00</w:t>
            </w:r>
          </w:p>
        </w:tc>
        <w:tc>
          <w:tcPr>
            <w:tcW w:w="617" w:type="dxa"/>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rPr>
                <w:rFonts w:eastAsia="Times New Roman" w:cs="Times New Roman"/>
                <w:highlight w:val="yellow"/>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ind w:left="62"/>
              <w:rPr>
                <w:rFonts w:eastAsia="Times New Roman" w:cs="Times New Roman"/>
                <w:bCs/>
                <w:iCs/>
                <w:sz w:val="18"/>
                <w:szCs w:val="18"/>
                <w:lang w:eastAsia="ru-RU"/>
              </w:rPr>
            </w:pPr>
            <w:r w:rsidRPr="00BD39FD">
              <w:rPr>
                <w:rFonts w:eastAsia="Times New Roman" w:cs="Times New Roman"/>
                <w:bCs/>
                <w:iCs/>
                <w:sz w:val="18"/>
                <w:szCs w:val="18"/>
                <w:lang w:eastAsia="ru-RU"/>
              </w:rPr>
              <w:t>04</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rPr>
                <w:rFonts w:eastAsia="Times New Roman" w:cs="Times New Roman"/>
                <w:bCs/>
                <w:iCs/>
                <w:sz w:val="18"/>
                <w:szCs w:val="18"/>
                <w:lang w:eastAsia="ru-RU"/>
              </w:rPr>
            </w:pPr>
            <w:r w:rsidRPr="00BD39FD">
              <w:rPr>
                <w:rFonts w:eastAsia="Calibri" w:cs="Times New Roman"/>
                <w:sz w:val="18"/>
                <w:szCs w:val="18"/>
                <w:lang w:eastAsia="ru-RU"/>
              </w:rPr>
              <w:t>Ведение банка данных</w:t>
            </w:r>
            <w:r w:rsidRPr="00BD39FD">
              <w:rPr>
                <w:rFonts w:eastAsia="Times New Roman" w:cs="Times New Roman"/>
                <w:sz w:val="18"/>
                <w:szCs w:val="18"/>
                <w:lang w:eastAsia="ru-RU"/>
              </w:rPr>
              <w:t xml:space="preserve"> </w:t>
            </w:r>
            <w:r w:rsidRPr="00BD39FD">
              <w:rPr>
                <w:rFonts w:eastAsia="Calibri" w:cs="Times New Roman"/>
                <w:sz w:val="18"/>
                <w:szCs w:val="18"/>
                <w:lang w:eastAsia="ru-RU"/>
              </w:rPr>
              <w:t>семей, находящихся в социально-опасном положении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Сектор КДН и ЗП</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302"/>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Times New Roman" w:cs="Times New Roman"/>
                <w:bCs/>
                <w:iCs/>
                <w:sz w:val="18"/>
                <w:szCs w:val="18"/>
                <w:lang w:eastAsia="ru-RU"/>
              </w:rPr>
            </w:pPr>
          </w:p>
        </w:tc>
        <w:tc>
          <w:tcPr>
            <w:tcW w:w="618" w:type="dxa"/>
            <w:shd w:val="clear" w:color="auto" w:fill="auto"/>
          </w:tcPr>
          <w:p w:rsidR="00BD39FD" w:rsidRPr="00BD39FD" w:rsidRDefault="00BD39FD" w:rsidP="00BD39FD">
            <w:pPr>
              <w:autoSpaceDN w:val="0"/>
              <w:adjustRightInd w:val="0"/>
              <w:ind w:left="269"/>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269"/>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269"/>
              <w:rPr>
                <w:rFonts w:eastAsia="Times New Roman" w:cs="Times New Roman"/>
                <w:bCs/>
                <w:iCs/>
                <w:sz w:val="18"/>
                <w:szCs w:val="18"/>
                <w:lang w:eastAsia="ru-RU"/>
              </w:rPr>
            </w:pPr>
          </w:p>
        </w:tc>
        <w:tc>
          <w:tcPr>
            <w:tcW w:w="618" w:type="dxa"/>
            <w:shd w:val="clear" w:color="auto" w:fill="auto"/>
          </w:tcPr>
          <w:p w:rsidR="00BD39FD" w:rsidRPr="00BD39FD" w:rsidRDefault="00BD39FD" w:rsidP="00BD39FD">
            <w:pPr>
              <w:autoSpaceDN w:val="0"/>
              <w:adjustRightInd w:val="0"/>
              <w:ind w:left="302"/>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302"/>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3"/>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26" w:lineRule="exact"/>
              <w:ind w:right="72"/>
              <w:rPr>
                <w:rFonts w:eastAsia="Calibri" w:cs="Times New Roman"/>
                <w:sz w:val="18"/>
                <w:szCs w:val="18"/>
                <w:lang w:eastAsia="ru-RU"/>
              </w:rPr>
            </w:pPr>
            <w:r w:rsidRPr="00BD39FD">
              <w:rPr>
                <w:rFonts w:eastAsia="Calibri" w:cs="Times New Roman"/>
                <w:sz w:val="18"/>
                <w:szCs w:val="18"/>
                <w:lang w:eastAsia="ru-RU"/>
              </w:rPr>
              <w:t xml:space="preserve">Организация работы, направленной на снижение количества детей, имеющих систематические </w:t>
            </w:r>
            <w:proofErr w:type="gramStart"/>
            <w:r w:rsidRPr="00BD39FD">
              <w:rPr>
                <w:rFonts w:eastAsia="Calibri" w:cs="Times New Roman"/>
                <w:sz w:val="18"/>
                <w:szCs w:val="18"/>
                <w:lang w:eastAsia="ru-RU"/>
              </w:rPr>
              <w:t>про-пуски</w:t>
            </w:r>
            <w:proofErr w:type="gramEnd"/>
            <w:r w:rsidRPr="00BD39FD">
              <w:rPr>
                <w:rFonts w:eastAsia="Calibri" w:cs="Times New Roman"/>
                <w:sz w:val="18"/>
                <w:szCs w:val="18"/>
                <w:lang w:eastAsia="ru-RU"/>
              </w:rPr>
              <w:t xml:space="preserve"> школьных занятий, а также не обучающихся в обра-зовательных организациях</w:t>
            </w:r>
          </w:p>
        </w:tc>
        <w:tc>
          <w:tcPr>
            <w:tcW w:w="1539" w:type="dxa"/>
            <w:shd w:val="clear" w:color="auto" w:fill="auto"/>
          </w:tcPr>
          <w:p w:rsidR="00BD39FD" w:rsidRPr="00BD39FD" w:rsidRDefault="00BD39FD" w:rsidP="00BD39FD">
            <w:pPr>
              <w:autoSpaceDN w:val="0"/>
              <w:adjustRightInd w:val="0"/>
              <w:spacing w:line="226" w:lineRule="exact"/>
              <w:ind w:right="24"/>
              <w:jc w:val="center"/>
              <w:rPr>
                <w:rFonts w:eastAsia="Calibri" w:cs="Times New Roman"/>
                <w:sz w:val="18"/>
                <w:szCs w:val="18"/>
                <w:lang w:eastAsia="ru-RU"/>
              </w:rPr>
            </w:pPr>
            <w:r w:rsidRPr="00BD39FD">
              <w:rPr>
                <w:rFonts w:eastAsia="Calibri" w:cs="Times New Roman"/>
                <w:sz w:val="18"/>
                <w:szCs w:val="18"/>
                <w:lang w:eastAsia="ru-RU"/>
              </w:rPr>
              <w:t>Управление об</w:t>
            </w:r>
            <w:r w:rsidRPr="00BD39FD">
              <w:rPr>
                <w:rFonts w:eastAsia="Calibri" w:cs="Times New Roman"/>
                <w:sz w:val="18"/>
                <w:szCs w:val="18"/>
                <w:lang w:eastAsia="ru-RU"/>
              </w:rPr>
              <w:softHyphen/>
              <w:t xml:space="preserve">разования, ТО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8"/>
              <w:rPr>
                <w:rFonts w:eastAsia="Calibri" w:cs="Times New Roman"/>
                <w:sz w:val="18"/>
                <w:szCs w:val="18"/>
                <w:lang w:eastAsia="ru-RU"/>
              </w:rPr>
            </w:pPr>
            <w:r w:rsidRPr="00BD39FD">
              <w:rPr>
                <w:rFonts w:eastAsia="Calibri" w:cs="Times New Roman"/>
                <w:sz w:val="18"/>
                <w:szCs w:val="18"/>
                <w:lang w:eastAsia="ru-RU"/>
              </w:rPr>
              <w:t>3</w:t>
            </w:r>
          </w:p>
        </w:tc>
        <w:tc>
          <w:tcPr>
            <w:tcW w:w="2054" w:type="dxa"/>
            <w:shd w:val="clear" w:color="auto" w:fill="auto"/>
          </w:tcPr>
          <w:p w:rsidR="00BD39FD" w:rsidRPr="00BD39FD" w:rsidRDefault="00BD39FD" w:rsidP="00BD39FD">
            <w:pPr>
              <w:autoSpaceDN w:val="0"/>
              <w:adjustRightInd w:val="0"/>
              <w:spacing w:line="230" w:lineRule="exact"/>
              <w:rPr>
                <w:rFonts w:eastAsia="Calibri" w:cs="Times New Roman"/>
                <w:sz w:val="18"/>
                <w:szCs w:val="18"/>
                <w:lang w:eastAsia="ru-RU"/>
              </w:rPr>
            </w:pPr>
            <w:r w:rsidRPr="00BD39FD">
              <w:rPr>
                <w:rFonts w:eastAsia="Calibri" w:cs="Times New Roman"/>
                <w:sz w:val="18"/>
                <w:szCs w:val="18"/>
                <w:lang w:eastAsia="ru-RU"/>
              </w:rPr>
              <w:t>Анализ вовлечения обучающихся, состоящих на всех видах учета в работу кружков и секций на базе образовательных учреждений, учреждений культуры</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Управление об</w:t>
            </w:r>
            <w:r w:rsidRPr="00BD39FD">
              <w:rPr>
                <w:rFonts w:eastAsia="Calibri" w:cs="Times New Roman"/>
                <w:sz w:val="18"/>
                <w:szCs w:val="18"/>
                <w:lang w:eastAsia="ru-RU"/>
              </w:rPr>
              <w:softHyphen/>
              <w:t>разования,</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УР</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3"/>
              <w:rPr>
                <w:rFonts w:eastAsia="Calibri" w:cs="Times New Roman"/>
                <w:sz w:val="18"/>
                <w:szCs w:val="18"/>
                <w:lang w:eastAsia="ru-RU"/>
              </w:rPr>
            </w:pPr>
            <w:r w:rsidRPr="00BD39FD">
              <w:rPr>
                <w:rFonts w:eastAsia="Calibri" w:cs="Times New Roman"/>
                <w:sz w:val="18"/>
                <w:szCs w:val="18"/>
                <w:lang w:eastAsia="ru-RU"/>
              </w:rPr>
              <w:t>4</w:t>
            </w:r>
          </w:p>
        </w:tc>
        <w:tc>
          <w:tcPr>
            <w:tcW w:w="2054" w:type="dxa"/>
            <w:shd w:val="clear" w:color="auto" w:fill="auto"/>
          </w:tcPr>
          <w:p w:rsidR="00BD39FD" w:rsidRPr="00BD39FD" w:rsidRDefault="00BD39FD" w:rsidP="00BD39FD">
            <w:pPr>
              <w:autoSpaceDN w:val="0"/>
              <w:adjustRightInd w:val="0"/>
              <w:spacing w:line="226" w:lineRule="exact"/>
              <w:ind w:right="24" w:hanging="5"/>
              <w:rPr>
                <w:rFonts w:eastAsia="Calibri" w:cs="Times New Roman"/>
                <w:sz w:val="18"/>
                <w:szCs w:val="18"/>
                <w:lang w:eastAsia="ru-RU"/>
              </w:rPr>
            </w:pPr>
            <w:r w:rsidRPr="00BD39FD">
              <w:rPr>
                <w:rFonts w:eastAsia="Calibri" w:cs="Times New Roman"/>
                <w:sz w:val="18"/>
                <w:szCs w:val="18"/>
                <w:lang w:eastAsia="ru-RU"/>
              </w:rPr>
              <w:t>Проведение мероприятий по надзору за обеспечением требований пожарной безопасности в детских дошкольных и средних образовательных учреждениях (беседы с родителями, педаго</w:t>
            </w:r>
            <w:r w:rsidRPr="00BD39FD">
              <w:rPr>
                <w:rFonts w:eastAsia="Calibri" w:cs="Times New Roman"/>
                <w:sz w:val="18"/>
                <w:szCs w:val="18"/>
                <w:lang w:eastAsia="ru-RU"/>
              </w:rPr>
              <w:softHyphen/>
              <w:t>гами, участие в роди</w:t>
            </w:r>
            <w:r w:rsidRPr="00BD39FD">
              <w:rPr>
                <w:rFonts w:eastAsia="Calibri" w:cs="Times New Roman"/>
                <w:sz w:val="18"/>
                <w:szCs w:val="18"/>
                <w:lang w:eastAsia="ru-RU"/>
              </w:rPr>
              <w:softHyphen/>
              <w:t>тельских собраниях)</w:t>
            </w:r>
          </w:p>
        </w:tc>
        <w:tc>
          <w:tcPr>
            <w:tcW w:w="1539" w:type="dxa"/>
            <w:shd w:val="clear" w:color="auto" w:fill="auto"/>
          </w:tcPr>
          <w:p w:rsidR="00BD39FD" w:rsidRPr="00BD39FD" w:rsidRDefault="00BD39FD" w:rsidP="00BD39FD">
            <w:pPr>
              <w:autoSpaceDN w:val="0"/>
              <w:adjustRightInd w:val="0"/>
              <w:spacing w:line="226" w:lineRule="exact"/>
              <w:ind w:right="120"/>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8"/>
              <w:rPr>
                <w:rFonts w:eastAsia="Calibri" w:cs="Times New Roman"/>
                <w:sz w:val="18"/>
                <w:szCs w:val="18"/>
                <w:lang w:eastAsia="ru-RU"/>
              </w:rPr>
            </w:pPr>
            <w:r w:rsidRPr="00BD39FD">
              <w:rPr>
                <w:rFonts w:eastAsia="Calibri" w:cs="Times New Roman"/>
                <w:sz w:val="18"/>
                <w:szCs w:val="18"/>
                <w:lang w:eastAsia="ru-RU"/>
              </w:rPr>
              <w:t>5</w:t>
            </w:r>
          </w:p>
        </w:tc>
        <w:tc>
          <w:tcPr>
            <w:tcW w:w="2054" w:type="dxa"/>
            <w:shd w:val="clear" w:color="auto" w:fill="auto"/>
          </w:tcPr>
          <w:p w:rsidR="00BD39FD" w:rsidRPr="00BD39FD" w:rsidRDefault="00BD39FD" w:rsidP="00BD39FD">
            <w:pPr>
              <w:autoSpaceDN w:val="0"/>
              <w:adjustRightInd w:val="0"/>
              <w:spacing w:line="230" w:lineRule="exact"/>
              <w:ind w:right="58"/>
              <w:rPr>
                <w:rFonts w:eastAsia="Calibri" w:cs="Times New Roman"/>
                <w:sz w:val="18"/>
                <w:szCs w:val="18"/>
                <w:lang w:eastAsia="ru-RU"/>
              </w:rPr>
            </w:pPr>
            <w:r w:rsidRPr="00BD39FD">
              <w:rPr>
                <w:rFonts w:eastAsia="Calibri" w:cs="Times New Roman"/>
                <w:sz w:val="18"/>
                <w:szCs w:val="18"/>
                <w:lang w:eastAsia="ru-RU"/>
              </w:rPr>
              <w:t xml:space="preserve">Проведение ежегодных </w:t>
            </w:r>
            <w:r w:rsidRPr="00BD39FD">
              <w:rPr>
                <w:rFonts w:eastAsia="Calibri" w:cs="Times New Roman"/>
                <w:sz w:val="18"/>
                <w:szCs w:val="18"/>
                <w:lang w:eastAsia="ru-RU"/>
              </w:rPr>
              <w:lastRenderedPageBreak/>
              <w:t>межведомственных районных акций: "Подари себе жизнь",</w:t>
            </w:r>
          </w:p>
          <w:p w:rsidR="00BD39FD" w:rsidRPr="00BD39FD" w:rsidRDefault="00BD39FD" w:rsidP="00BD39FD">
            <w:pPr>
              <w:autoSpaceDN w:val="0"/>
              <w:adjustRightInd w:val="0"/>
              <w:spacing w:line="230" w:lineRule="exact"/>
              <w:ind w:right="43" w:hanging="5"/>
              <w:rPr>
                <w:rFonts w:eastAsia="Calibri" w:cs="Times New Roman"/>
                <w:sz w:val="18"/>
                <w:szCs w:val="18"/>
                <w:lang w:eastAsia="ru-RU"/>
              </w:rPr>
            </w:pPr>
            <w:r w:rsidRPr="00BD39FD">
              <w:rPr>
                <w:rFonts w:eastAsia="Calibri" w:cs="Times New Roman"/>
                <w:sz w:val="18"/>
                <w:szCs w:val="18"/>
                <w:lang w:eastAsia="ru-RU"/>
              </w:rPr>
              <w:t>Охрана прав детства, операции «Подросток - лето» и других мероприятий по профилактике правонарушений</w:t>
            </w:r>
          </w:p>
        </w:tc>
        <w:tc>
          <w:tcPr>
            <w:tcW w:w="1539" w:type="dxa"/>
            <w:shd w:val="clear" w:color="auto" w:fill="auto"/>
          </w:tcPr>
          <w:p w:rsidR="00BD39FD" w:rsidRPr="00BD39FD" w:rsidRDefault="00BD39FD" w:rsidP="00BD39FD">
            <w:pPr>
              <w:autoSpaceDN w:val="0"/>
              <w:adjustRightInd w:val="0"/>
              <w:spacing w:line="230" w:lineRule="exact"/>
              <w:ind w:left="5" w:right="34"/>
              <w:jc w:val="center"/>
              <w:rPr>
                <w:rFonts w:eastAsia="Calibri" w:cs="Times New Roman"/>
                <w:sz w:val="18"/>
                <w:szCs w:val="18"/>
                <w:lang w:eastAsia="ru-RU"/>
              </w:rPr>
            </w:pPr>
            <w:r w:rsidRPr="00BD39FD">
              <w:rPr>
                <w:rFonts w:eastAsia="Calibri" w:cs="Times New Roman"/>
                <w:sz w:val="18"/>
                <w:szCs w:val="18"/>
                <w:lang w:eastAsia="ru-RU"/>
              </w:rPr>
              <w:lastRenderedPageBreak/>
              <w:t>РКМЦ УК,</w:t>
            </w:r>
          </w:p>
          <w:p w:rsidR="00BD39FD" w:rsidRPr="00BD39FD" w:rsidRDefault="00BD39FD" w:rsidP="00BD39FD">
            <w:pPr>
              <w:autoSpaceDN w:val="0"/>
              <w:adjustRightInd w:val="0"/>
              <w:spacing w:line="230" w:lineRule="exact"/>
              <w:ind w:left="5" w:right="34"/>
              <w:jc w:val="center"/>
              <w:rPr>
                <w:rFonts w:eastAsia="Calibri" w:cs="Times New Roman"/>
                <w:sz w:val="18"/>
                <w:szCs w:val="18"/>
                <w:lang w:eastAsia="ru-RU"/>
              </w:rPr>
            </w:pPr>
            <w:r w:rsidRPr="00BD39FD">
              <w:rPr>
                <w:rFonts w:eastAsia="Calibri" w:cs="Times New Roman"/>
                <w:sz w:val="18"/>
                <w:szCs w:val="18"/>
                <w:lang w:eastAsia="ru-RU"/>
              </w:rPr>
              <w:t xml:space="preserve">Управление </w:t>
            </w:r>
            <w:r w:rsidRPr="00BD39FD">
              <w:rPr>
                <w:rFonts w:eastAsia="Calibri" w:cs="Times New Roman"/>
                <w:sz w:val="18"/>
                <w:szCs w:val="18"/>
                <w:lang w:eastAsia="ru-RU"/>
              </w:rPr>
              <w:lastRenderedPageBreak/>
              <w:t>образования,</w:t>
            </w:r>
          </w:p>
          <w:p w:rsidR="00BD39FD" w:rsidRPr="00BD39FD" w:rsidRDefault="00BD39FD" w:rsidP="00BD39FD">
            <w:pPr>
              <w:autoSpaceDN w:val="0"/>
              <w:adjustRightInd w:val="0"/>
              <w:spacing w:line="230" w:lineRule="exact"/>
              <w:ind w:left="5" w:right="34"/>
              <w:jc w:val="center"/>
              <w:rPr>
                <w:rFonts w:eastAsia="Calibri" w:cs="Times New Roman"/>
                <w:sz w:val="18"/>
                <w:szCs w:val="18"/>
                <w:lang w:eastAsia="ru-RU"/>
              </w:rPr>
            </w:pPr>
            <w:r w:rsidRPr="00BD39FD">
              <w:rPr>
                <w:rFonts w:eastAsia="Calibri" w:cs="Times New Roman"/>
                <w:sz w:val="18"/>
                <w:szCs w:val="18"/>
                <w:lang w:eastAsia="ru-RU"/>
              </w:rPr>
              <w:t>Сектор КДН и ЗП</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w:t>
            </w:r>
          </w:p>
        </w:tc>
        <w:tc>
          <w:tcPr>
            <w:tcW w:w="618" w:type="dxa"/>
            <w:shd w:val="clear" w:color="auto" w:fill="auto"/>
          </w:tcPr>
          <w:p w:rsidR="00BD39FD" w:rsidRPr="00BD39FD" w:rsidRDefault="00BD39FD" w:rsidP="00BD39FD">
            <w:pPr>
              <w:autoSpaceDN w:val="0"/>
              <w:adjustRightInd w:val="0"/>
              <w:ind w:left="341"/>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341"/>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sz w:val="18"/>
                <w:szCs w:val="18"/>
                <w:lang w:eastAsia="ru-RU"/>
              </w:rPr>
              <w:t>12,00</w:t>
            </w:r>
          </w:p>
        </w:tc>
        <w:tc>
          <w:tcPr>
            <w:tcW w:w="617" w:type="dxa"/>
            <w:shd w:val="clear" w:color="auto" w:fill="auto"/>
          </w:tcPr>
          <w:p w:rsidR="00BD39FD" w:rsidRPr="00BD39FD" w:rsidRDefault="00BD39FD" w:rsidP="00BD39FD">
            <w:pPr>
              <w:autoSpaceDN w:val="0"/>
              <w:adjustRightInd w:val="0"/>
              <w:rPr>
                <w:rFonts w:eastAsia="Times New Roman" w:cs="Times New Roman"/>
                <w:lang w:eastAsia="ru-RU"/>
              </w:rPr>
            </w:pPr>
            <w:r w:rsidRPr="00BD39FD">
              <w:rPr>
                <w:rFonts w:eastAsia="Times New Roman" w:cs="Times New Roman"/>
                <w:sz w:val="18"/>
                <w:szCs w:val="18"/>
                <w:lang w:eastAsia="ru-RU"/>
              </w:rPr>
              <w:t>12,00</w:t>
            </w:r>
          </w:p>
        </w:tc>
        <w:tc>
          <w:tcPr>
            <w:tcW w:w="617" w:type="dxa"/>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rPr>
                <w:rFonts w:eastAsia="Times New Roman" w:cs="Times New Roman"/>
                <w:highlight w:val="yellow"/>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rPr>
                <w:rFonts w:eastAsia="Times New Roman" w:cs="Times New Roman"/>
                <w:highlight w:val="yellow"/>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right="58"/>
              <w:jc w:val="right"/>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3"/>
              <w:rPr>
                <w:rFonts w:eastAsia="Calibri" w:cs="Times New Roman"/>
                <w:sz w:val="18"/>
                <w:szCs w:val="18"/>
                <w:lang w:eastAsia="ru-RU"/>
              </w:rPr>
            </w:pPr>
            <w:r w:rsidRPr="00BD39FD">
              <w:rPr>
                <w:rFonts w:eastAsia="Calibri" w:cs="Times New Roman"/>
                <w:sz w:val="18"/>
                <w:szCs w:val="18"/>
                <w:lang w:eastAsia="ru-RU"/>
              </w:rPr>
              <w:t>6</w:t>
            </w:r>
          </w:p>
        </w:tc>
        <w:tc>
          <w:tcPr>
            <w:tcW w:w="2054" w:type="dxa"/>
            <w:shd w:val="clear" w:color="auto" w:fill="auto"/>
          </w:tcPr>
          <w:p w:rsidR="00BD39FD" w:rsidRPr="00BD39FD" w:rsidRDefault="00BD39FD" w:rsidP="00BD39FD">
            <w:pPr>
              <w:autoSpaceDN w:val="0"/>
              <w:adjustRightInd w:val="0"/>
              <w:spacing w:line="226" w:lineRule="exact"/>
              <w:ind w:right="38" w:hanging="5"/>
              <w:rPr>
                <w:rFonts w:eastAsia="Calibri" w:cs="Times New Roman"/>
                <w:sz w:val="18"/>
                <w:szCs w:val="18"/>
                <w:lang w:eastAsia="ru-RU"/>
              </w:rPr>
            </w:pPr>
            <w:r w:rsidRPr="00BD39FD">
              <w:rPr>
                <w:rFonts w:eastAsia="Calibri" w:cs="Times New Roman"/>
                <w:sz w:val="18"/>
                <w:szCs w:val="18"/>
                <w:lang w:eastAsia="ru-RU"/>
              </w:rPr>
              <w:t>Проведение профиль</w:t>
            </w:r>
            <w:r w:rsidRPr="00BD39FD">
              <w:rPr>
                <w:rFonts w:eastAsia="Calibri" w:cs="Times New Roman"/>
                <w:sz w:val="18"/>
                <w:szCs w:val="18"/>
                <w:lang w:eastAsia="ru-RU"/>
              </w:rPr>
              <w:softHyphen/>
              <w:t>ных лагерных патриотических смен для несовершеннолетних и молодежи "группы риска"</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4,0</w:t>
            </w:r>
          </w:p>
        </w:tc>
        <w:tc>
          <w:tcPr>
            <w:tcW w:w="618" w:type="dxa"/>
            <w:shd w:val="clear" w:color="auto" w:fill="auto"/>
          </w:tcPr>
          <w:p w:rsidR="00BD39FD" w:rsidRPr="00BD39FD" w:rsidRDefault="00BD39FD" w:rsidP="00BD39FD">
            <w:pPr>
              <w:autoSpaceDN w:val="0"/>
              <w:adjustRightInd w:val="0"/>
              <w:ind w:left="341"/>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ind w:left="298"/>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98"/>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right="58"/>
              <w:jc w:val="right"/>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3"/>
              <w:rPr>
                <w:rFonts w:eastAsia="Calibri" w:cs="Times New Roman"/>
                <w:sz w:val="18"/>
                <w:szCs w:val="18"/>
                <w:lang w:eastAsia="ru-RU"/>
              </w:rPr>
            </w:pPr>
            <w:r w:rsidRPr="00BD39FD">
              <w:rPr>
                <w:rFonts w:eastAsia="Calibri" w:cs="Times New Roman"/>
                <w:sz w:val="18"/>
                <w:szCs w:val="18"/>
                <w:lang w:eastAsia="ru-RU"/>
              </w:rPr>
              <w:t>7</w:t>
            </w:r>
          </w:p>
        </w:tc>
        <w:tc>
          <w:tcPr>
            <w:tcW w:w="2054" w:type="dxa"/>
            <w:shd w:val="clear" w:color="auto" w:fill="auto"/>
          </w:tcPr>
          <w:p w:rsidR="00BD39FD" w:rsidRPr="00BD39FD" w:rsidRDefault="00BD39FD" w:rsidP="00BD39FD">
            <w:pPr>
              <w:autoSpaceDN w:val="0"/>
              <w:adjustRightInd w:val="0"/>
              <w:spacing w:line="230" w:lineRule="exact"/>
              <w:ind w:right="91"/>
              <w:rPr>
                <w:rFonts w:eastAsia="Calibri" w:cs="Times New Roman"/>
                <w:sz w:val="18"/>
                <w:szCs w:val="18"/>
                <w:lang w:eastAsia="ru-RU"/>
              </w:rPr>
            </w:pPr>
            <w:r w:rsidRPr="00BD39FD">
              <w:rPr>
                <w:rFonts w:eastAsia="Calibri" w:cs="Times New Roman"/>
                <w:sz w:val="18"/>
                <w:szCs w:val="18"/>
                <w:lang w:eastAsia="ru-RU"/>
              </w:rPr>
              <w:t>Организация работы кружков по рукопашному бою, туризму в районе</w:t>
            </w:r>
          </w:p>
        </w:tc>
        <w:tc>
          <w:tcPr>
            <w:tcW w:w="1539" w:type="dxa"/>
            <w:shd w:val="clear" w:color="auto" w:fill="auto"/>
          </w:tcPr>
          <w:p w:rsidR="00BD39FD" w:rsidRPr="00BD39FD" w:rsidRDefault="00BD39FD" w:rsidP="00BD39FD">
            <w:pPr>
              <w:autoSpaceDN w:val="0"/>
              <w:adjustRightInd w:val="0"/>
              <w:spacing w:line="230"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right="58"/>
              <w:jc w:val="right"/>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58"/>
              <w:rPr>
                <w:rFonts w:eastAsia="Calibri" w:cs="Times New Roman"/>
                <w:sz w:val="18"/>
                <w:szCs w:val="18"/>
                <w:lang w:eastAsia="ru-RU"/>
              </w:rPr>
            </w:pPr>
            <w:r w:rsidRPr="00BD39FD">
              <w:rPr>
                <w:rFonts w:eastAsia="Calibri" w:cs="Times New Roman"/>
                <w:sz w:val="18"/>
                <w:szCs w:val="18"/>
                <w:lang w:eastAsia="ru-RU"/>
              </w:rPr>
              <w:t>04</w:t>
            </w:r>
          </w:p>
        </w:tc>
        <w:tc>
          <w:tcPr>
            <w:tcW w:w="386" w:type="dxa"/>
            <w:shd w:val="clear" w:color="auto" w:fill="auto"/>
          </w:tcPr>
          <w:p w:rsidR="00BD39FD" w:rsidRPr="00BD39FD" w:rsidRDefault="00BD39FD" w:rsidP="00BD39FD">
            <w:pPr>
              <w:autoSpaceDN w:val="0"/>
              <w:adjustRightInd w:val="0"/>
              <w:ind w:left="48"/>
              <w:rPr>
                <w:rFonts w:eastAsia="Calibri" w:cs="Times New Roman"/>
                <w:sz w:val="18"/>
                <w:szCs w:val="18"/>
                <w:lang w:eastAsia="ru-RU"/>
              </w:rPr>
            </w:pPr>
            <w:r w:rsidRPr="00BD39FD">
              <w:rPr>
                <w:rFonts w:eastAsia="Calibri" w:cs="Times New Roman"/>
                <w:sz w:val="18"/>
                <w:szCs w:val="18"/>
                <w:lang w:eastAsia="ru-RU"/>
              </w:rPr>
              <w:t>8</w:t>
            </w:r>
          </w:p>
        </w:tc>
        <w:tc>
          <w:tcPr>
            <w:tcW w:w="2054" w:type="dxa"/>
            <w:shd w:val="clear" w:color="auto" w:fill="auto"/>
          </w:tcPr>
          <w:p w:rsidR="00BD39FD" w:rsidRPr="00BD39FD" w:rsidRDefault="00BD39FD" w:rsidP="00BD39FD">
            <w:pPr>
              <w:autoSpaceDN w:val="0"/>
              <w:adjustRightInd w:val="0"/>
              <w:spacing w:line="226" w:lineRule="exact"/>
              <w:ind w:right="168"/>
              <w:rPr>
                <w:rFonts w:eastAsia="Calibri" w:cs="Times New Roman"/>
                <w:sz w:val="18"/>
                <w:szCs w:val="18"/>
                <w:lang w:eastAsia="ru-RU"/>
              </w:rPr>
            </w:pPr>
            <w:r w:rsidRPr="00BD39FD">
              <w:rPr>
                <w:rFonts w:eastAsia="Calibri" w:cs="Times New Roman"/>
                <w:sz w:val="18"/>
                <w:szCs w:val="18"/>
                <w:lang w:eastAsia="ru-RU"/>
              </w:rPr>
              <w:t>Организация работы кружка для подростков и молодежи «группы риска»</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right="43"/>
              <w:jc w:val="right"/>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05</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53"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w:t>
            </w:r>
            <w:r w:rsidRPr="00BD39FD">
              <w:rPr>
                <w:rFonts w:eastAsia="Times New Roman" w:cs="Times New Roman"/>
                <w:bCs/>
                <w:iCs/>
                <w:sz w:val="18"/>
                <w:szCs w:val="18"/>
                <w:lang w:eastAsia="ru-RU"/>
              </w:rPr>
              <w:softHyphen/>
              <w:t>вонарушений в сфере незаконного оборота оружия</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right="58"/>
              <w:jc w:val="right"/>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05</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ind w:right="19" w:hanging="5"/>
              <w:rPr>
                <w:rFonts w:eastAsia="Calibri" w:cs="Times New Roman"/>
                <w:sz w:val="18"/>
                <w:szCs w:val="18"/>
                <w:lang w:eastAsia="ru-RU"/>
              </w:rPr>
            </w:pPr>
            <w:r w:rsidRPr="00BD39FD">
              <w:rPr>
                <w:rFonts w:eastAsia="Calibri" w:cs="Times New Roman"/>
                <w:sz w:val="18"/>
                <w:szCs w:val="18"/>
                <w:lang w:eastAsia="ru-RU"/>
              </w:rPr>
              <w:t>Выделение денежных средств на вознаграждение граждан за добровольно сданное ими оружие</w:t>
            </w:r>
          </w:p>
        </w:tc>
        <w:tc>
          <w:tcPr>
            <w:tcW w:w="1539" w:type="dxa"/>
            <w:shd w:val="clear" w:color="auto" w:fill="auto"/>
          </w:tcPr>
          <w:p w:rsidR="00BD39FD" w:rsidRPr="00BD39FD" w:rsidRDefault="00BD39FD" w:rsidP="00BD39FD">
            <w:pPr>
              <w:autoSpaceDN w:val="0"/>
              <w:adjustRightInd w:val="0"/>
              <w:spacing w:line="230" w:lineRule="exact"/>
              <w:ind w:right="38"/>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06</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26" w:lineRule="exact"/>
              <w:ind w:right="67" w:hanging="10"/>
              <w:rPr>
                <w:rFonts w:eastAsia="Times New Roman" w:cs="Times New Roman"/>
                <w:bCs/>
                <w:iCs/>
                <w:sz w:val="18"/>
                <w:szCs w:val="18"/>
                <w:lang w:eastAsia="ru-RU"/>
              </w:rPr>
            </w:pPr>
            <w:proofErr w:type="gramStart"/>
            <w:r w:rsidRPr="00BD39FD">
              <w:rPr>
                <w:rFonts w:eastAsia="Times New Roman" w:cs="Times New Roman"/>
                <w:bCs/>
                <w:iCs/>
                <w:sz w:val="18"/>
                <w:szCs w:val="18"/>
                <w:lang w:eastAsia="ru-RU"/>
              </w:rPr>
              <w:t xml:space="preserve">Профилактика </w:t>
            </w:r>
            <w:r w:rsidRPr="00BD39FD">
              <w:rPr>
                <w:rFonts w:eastAsia="Times New Roman" w:cs="Times New Roman"/>
                <w:sz w:val="18"/>
                <w:szCs w:val="18"/>
                <w:lang w:eastAsia="ru-RU"/>
              </w:rPr>
              <w:t xml:space="preserve">правонарушений среди лиц, освободившихся из учреждений, исполняющих наказание в виде </w:t>
            </w:r>
            <w:r w:rsidRPr="00BD39FD">
              <w:rPr>
                <w:rFonts w:eastAsia="Times New Roman" w:cs="Times New Roman"/>
                <w:sz w:val="18"/>
                <w:szCs w:val="18"/>
                <w:lang w:eastAsia="ru-RU"/>
              </w:rPr>
              <w:lastRenderedPageBreak/>
              <w:t>лишения свободы, лиц осужденных к мерам наказания не связанного с лишением свободы, состоящих на учете филиала по Киясовскому району ФКУ УИИ УФСИН России по УР</w:t>
            </w:r>
            <w:proofErr w:type="gramEnd"/>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06</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26" w:lineRule="exact"/>
              <w:ind w:right="5" w:firstLine="5"/>
              <w:rPr>
                <w:rFonts w:eastAsia="Calibri" w:cs="Times New Roman"/>
                <w:sz w:val="18"/>
                <w:szCs w:val="18"/>
                <w:lang w:eastAsia="ru-RU"/>
              </w:rPr>
            </w:pPr>
            <w:proofErr w:type="gramStart"/>
            <w:r w:rsidRPr="00BD39FD">
              <w:rPr>
                <w:rFonts w:eastAsia="Calibri" w:cs="Times New Roman"/>
                <w:sz w:val="18"/>
                <w:szCs w:val="18"/>
                <w:lang w:eastAsia="ru-RU"/>
              </w:rPr>
              <w:t>Содействие в трудоустройстве граждан, освободившихся из учреждений, исполняющих наказание в виде лишения свободы, состоящих на учете филиала по Киясовскому району ФКУ УИИ УФСИН России по УР на общественные и временные работы, обратившихся в службу занятости за содействием в трудоустройстве</w:t>
            </w:r>
            <w:proofErr w:type="gramEnd"/>
          </w:p>
          <w:p w:rsidR="00BD39FD" w:rsidRPr="00BD39FD" w:rsidRDefault="00BD39FD" w:rsidP="00BD39FD">
            <w:pPr>
              <w:autoSpaceDN w:val="0"/>
              <w:adjustRightInd w:val="0"/>
              <w:spacing w:line="226" w:lineRule="exact"/>
              <w:ind w:right="5" w:firstLine="5"/>
              <w:rPr>
                <w:rFonts w:eastAsia="Calibri" w:cs="Times New Roman"/>
                <w:sz w:val="18"/>
                <w:szCs w:val="18"/>
                <w:lang w:eastAsia="ru-RU"/>
              </w:rPr>
            </w:pPr>
          </w:p>
        </w:tc>
        <w:tc>
          <w:tcPr>
            <w:tcW w:w="1539" w:type="dxa"/>
            <w:shd w:val="clear" w:color="auto" w:fill="auto"/>
          </w:tcPr>
          <w:p w:rsidR="00BD39FD" w:rsidRPr="00BD39FD" w:rsidRDefault="00BD39FD" w:rsidP="00BD39FD">
            <w:pPr>
              <w:autoSpaceDN w:val="0"/>
              <w:adjustRightInd w:val="0"/>
              <w:spacing w:line="230" w:lineRule="exact"/>
              <w:ind w:left="5" w:right="14" w:hanging="5"/>
              <w:jc w:val="center"/>
              <w:rPr>
                <w:rFonts w:eastAsia="Calibri" w:cs="Times New Roman"/>
                <w:sz w:val="18"/>
                <w:szCs w:val="18"/>
                <w:lang w:eastAsia="ru-RU"/>
              </w:rPr>
            </w:pPr>
            <w:r w:rsidRPr="00BD39FD">
              <w:rPr>
                <w:rFonts w:eastAsia="Calibri" w:cs="Times New Roman"/>
                <w:sz w:val="18"/>
                <w:szCs w:val="18"/>
                <w:lang w:eastAsia="ru-RU"/>
              </w:rPr>
              <w:t>ЦЗН, ТО,</w:t>
            </w:r>
          </w:p>
          <w:p w:rsidR="00BD39FD" w:rsidRPr="00BD39FD" w:rsidRDefault="00BD39FD" w:rsidP="00BD39FD">
            <w:pPr>
              <w:autoSpaceDN w:val="0"/>
              <w:adjustRightInd w:val="0"/>
              <w:spacing w:line="230" w:lineRule="exact"/>
              <w:ind w:right="14"/>
              <w:jc w:val="center"/>
              <w:rPr>
                <w:rFonts w:eastAsia="Calibri" w:cs="Times New Roman"/>
                <w:sz w:val="18"/>
                <w:szCs w:val="18"/>
                <w:lang w:eastAsia="ru-RU"/>
              </w:rPr>
            </w:pPr>
            <w:r w:rsidRPr="00BD39FD">
              <w:rPr>
                <w:rFonts w:eastAsia="Calibri" w:cs="Times New Roman"/>
                <w:sz w:val="18"/>
                <w:szCs w:val="18"/>
                <w:lang w:eastAsia="ru-RU"/>
              </w:rPr>
              <w:t xml:space="preserve">УФСИН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06</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26" w:lineRule="exact"/>
              <w:ind w:right="58" w:firstLine="5"/>
              <w:rPr>
                <w:rFonts w:eastAsia="Calibri" w:cs="Times New Roman"/>
                <w:sz w:val="18"/>
                <w:szCs w:val="18"/>
                <w:lang w:eastAsia="ru-RU"/>
              </w:rPr>
            </w:pPr>
            <w:r w:rsidRPr="00BD39FD">
              <w:rPr>
                <w:rFonts w:eastAsia="Calibri" w:cs="Times New Roman"/>
                <w:sz w:val="18"/>
                <w:szCs w:val="18"/>
                <w:lang w:eastAsia="ru-RU"/>
              </w:rPr>
              <w:t>Содействие в восстановлении утраченных документов, удостоверяющих личность, либо в получении данных документов осужденным, находящимся в трудной жизненной ситуации</w:t>
            </w:r>
          </w:p>
        </w:tc>
        <w:tc>
          <w:tcPr>
            <w:tcW w:w="1539" w:type="dxa"/>
            <w:shd w:val="clear" w:color="auto" w:fill="auto"/>
          </w:tcPr>
          <w:p w:rsidR="00BD39FD" w:rsidRPr="00BD39FD" w:rsidRDefault="00BD39FD" w:rsidP="00BD39FD">
            <w:pPr>
              <w:autoSpaceDN w:val="0"/>
              <w:adjustRightInd w:val="0"/>
              <w:spacing w:line="230" w:lineRule="exact"/>
              <w:ind w:right="14"/>
              <w:jc w:val="center"/>
              <w:rPr>
                <w:rFonts w:eastAsia="Calibri" w:cs="Times New Roman"/>
                <w:sz w:val="18"/>
                <w:szCs w:val="18"/>
                <w:lang w:eastAsia="ru-RU"/>
              </w:rPr>
            </w:pPr>
            <w:r w:rsidRPr="00BD39FD">
              <w:rPr>
                <w:rFonts w:eastAsia="Calibri" w:cs="Times New Roman"/>
                <w:sz w:val="18"/>
                <w:szCs w:val="18"/>
                <w:lang w:eastAsia="ru-RU"/>
              </w:rPr>
              <w:t xml:space="preserve">УФСИН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77" w:hanging="10"/>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пра</w:t>
            </w:r>
            <w:r w:rsidRPr="00BD39FD">
              <w:rPr>
                <w:rFonts w:eastAsia="Times New Roman" w:cs="Times New Roman"/>
                <w:bCs/>
                <w:iCs/>
                <w:sz w:val="18"/>
                <w:szCs w:val="18"/>
                <w:lang w:eastAsia="ru-RU"/>
              </w:rPr>
              <w:softHyphen/>
            </w:r>
            <w:r w:rsidRPr="00BD39FD">
              <w:rPr>
                <w:rFonts w:eastAsia="Times New Roman" w:cs="Times New Roman"/>
                <w:bCs/>
                <w:iCs/>
                <w:sz w:val="18"/>
                <w:szCs w:val="18"/>
                <w:lang w:eastAsia="ru-RU"/>
              </w:rPr>
              <w:lastRenderedPageBreak/>
              <w:t xml:space="preserve">вонарушений на улицах и в других общественных местах </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26" w:lineRule="exact"/>
              <w:rPr>
                <w:rFonts w:eastAsia="Calibri" w:cs="Times New Roman"/>
                <w:sz w:val="18"/>
                <w:szCs w:val="18"/>
                <w:lang w:eastAsia="ru-RU"/>
              </w:rPr>
            </w:pPr>
            <w:r w:rsidRPr="00BD39FD">
              <w:rPr>
                <w:rFonts w:eastAsia="Calibri" w:cs="Times New Roman"/>
                <w:sz w:val="18"/>
                <w:szCs w:val="18"/>
                <w:lang w:eastAsia="ru-RU"/>
              </w:rPr>
              <w:t>Обеспечение контроля мест с массовым пребыванием граждан, критически важных в террористическом отношении объектов на территории МО «</w:t>
            </w:r>
            <w:r w:rsidRPr="00BD39FD">
              <w:rPr>
                <w:rFonts w:eastAsia="Times New Roman" w:cs="Times New Roman"/>
                <w:sz w:val="18"/>
                <w:szCs w:val="18"/>
                <w:lang w:eastAsia="ru-RU"/>
              </w:rPr>
              <w:t>Муниципальный округ Киясовский район Удмуртской Республики</w:t>
            </w:r>
            <w:r w:rsidRPr="00BD39FD">
              <w:rPr>
                <w:rFonts w:eastAsia="Calibri" w:cs="Times New Roman"/>
                <w:sz w:val="18"/>
                <w:szCs w:val="18"/>
                <w:lang w:eastAsia="ru-RU"/>
              </w:rPr>
              <w:t>». Обеспечение организации общественного порядка при проведении общественно-массовых мероприятий на территориях поселений.</w:t>
            </w:r>
          </w:p>
        </w:tc>
        <w:tc>
          <w:tcPr>
            <w:tcW w:w="1539" w:type="dxa"/>
            <w:shd w:val="clear" w:color="auto" w:fill="auto"/>
          </w:tcPr>
          <w:p w:rsidR="00BD39FD" w:rsidRPr="00BD39FD" w:rsidRDefault="00BD39FD" w:rsidP="00BD39FD">
            <w:pPr>
              <w:autoSpaceDN w:val="0"/>
              <w:adjustRightInd w:val="0"/>
              <w:spacing w:line="226" w:lineRule="exact"/>
              <w:ind w:right="24"/>
              <w:jc w:val="center"/>
              <w:rPr>
                <w:rFonts w:eastAsia="Calibri" w:cs="Times New Roman"/>
                <w:sz w:val="18"/>
                <w:szCs w:val="18"/>
                <w:lang w:eastAsia="ru-RU"/>
              </w:rPr>
            </w:pPr>
            <w:r w:rsidRPr="00BD39FD">
              <w:rPr>
                <w:rFonts w:eastAsia="Calibri" w:cs="Times New Roman"/>
                <w:sz w:val="18"/>
                <w:szCs w:val="18"/>
                <w:lang w:eastAsia="ru-RU"/>
              </w:rPr>
              <w:t>Отделение МВД,</w:t>
            </w:r>
          </w:p>
          <w:p w:rsidR="00BD39FD" w:rsidRPr="00BD39FD" w:rsidRDefault="00BD39FD" w:rsidP="00BD39FD">
            <w:pPr>
              <w:autoSpaceDN w:val="0"/>
              <w:adjustRightInd w:val="0"/>
              <w:spacing w:line="226" w:lineRule="exact"/>
              <w:ind w:right="24"/>
              <w:jc w:val="center"/>
              <w:rPr>
                <w:rFonts w:eastAsia="Calibri" w:cs="Times New Roman"/>
                <w:sz w:val="18"/>
                <w:szCs w:val="18"/>
                <w:lang w:eastAsia="ru-RU"/>
              </w:rPr>
            </w:pPr>
            <w:r w:rsidRPr="00BD39FD">
              <w:rPr>
                <w:rFonts w:eastAsia="Calibri" w:cs="Times New Roman"/>
                <w:sz w:val="18"/>
                <w:szCs w:val="18"/>
                <w:lang w:eastAsia="ru-RU"/>
              </w:rPr>
              <w:t>ТО</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26" w:lineRule="exact"/>
              <w:ind w:right="120" w:hanging="5"/>
              <w:rPr>
                <w:rFonts w:eastAsia="Calibri" w:cs="Times New Roman"/>
                <w:sz w:val="18"/>
                <w:szCs w:val="18"/>
                <w:lang w:eastAsia="ru-RU"/>
              </w:rPr>
            </w:pPr>
            <w:r w:rsidRPr="00BD39FD">
              <w:rPr>
                <w:rFonts w:eastAsia="Calibri" w:cs="Times New Roman"/>
                <w:sz w:val="18"/>
                <w:szCs w:val="18"/>
                <w:lang w:eastAsia="ru-RU"/>
              </w:rPr>
              <w:t xml:space="preserve">Проведение рейдов </w:t>
            </w:r>
            <w:proofErr w:type="gramStart"/>
            <w:r w:rsidRPr="00BD39FD">
              <w:rPr>
                <w:rFonts w:eastAsia="Calibri" w:cs="Times New Roman"/>
                <w:sz w:val="18"/>
                <w:szCs w:val="18"/>
                <w:lang w:eastAsia="ru-RU"/>
              </w:rPr>
              <w:t>с целью выявления фактов пребывания несовершеннолетних в общественных местах без сопровождения взрослых в ночное время</w:t>
            </w:r>
            <w:proofErr w:type="gramEnd"/>
          </w:p>
        </w:tc>
        <w:tc>
          <w:tcPr>
            <w:tcW w:w="1539" w:type="dxa"/>
            <w:shd w:val="clear" w:color="auto" w:fill="auto"/>
          </w:tcPr>
          <w:p w:rsidR="00BD39FD" w:rsidRPr="00BD39FD" w:rsidRDefault="00BD39FD" w:rsidP="00BD39FD">
            <w:pPr>
              <w:autoSpaceDN w:val="0"/>
              <w:adjustRightInd w:val="0"/>
              <w:spacing w:line="230" w:lineRule="exact"/>
              <w:ind w:right="5"/>
              <w:jc w:val="center"/>
              <w:rPr>
                <w:rFonts w:eastAsia="Calibri" w:cs="Times New Roman"/>
                <w:sz w:val="18"/>
                <w:szCs w:val="18"/>
                <w:lang w:eastAsia="ru-RU"/>
              </w:rPr>
            </w:pPr>
            <w:r w:rsidRPr="00BD39FD">
              <w:rPr>
                <w:rFonts w:eastAsia="Calibri" w:cs="Times New Roman"/>
                <w:sz w:val="18"/>
                <w:szCs w:val="18"/>
                <w:lang w:eastAsia="ru-RU"/>
              </w:rPr>
              <w:t>Сектор КДН и ЗП,</w:t>
            </w:r>
          </w:p>
          <w:p w:rsidR="00BD39FD" w:rsidRPr="00BD39FD" w:rsidRDefault="00BD39FD" w:rsidP="00BD39FD">
            <w:pPr>
              <w:autoSpaceDN w:val="0"/>
              <w:adjustRightInd w:val="0"/>
              <w:spacing w:line="230" w:lineRule="exact"/>
              <w:ind w:right="5"/>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t>3</w:t>
            </w:r>
          </w:p>
        </w:tc>
        <w:tc>
          <w:tcPr>
            <w:tcW w:w="2054" w:type="dxa"/>
            <w:shd w:val="clear" w:color="auto" w:fill="auto"/>
          </w:tcPr>
          <w:p w:rsidR="00BD39FD" w:rsidRPr="00BD39FD" w:rsidRDefault="00BD39FD" w:rsidP="00BD39FD">
            <w:pPr>
              <w:autoSpaceDN w:val="0"/>
              <w:adjustRightInd w:val="0"/>
              <w:spacing w:line="230" w:lineRule="exact"/>
              <w:ind w:right="211"/>
              <w:rPr>
                <w:rFonts w:eastAsia="Calibri" w:cs="Times New Roman"/>
                <w:sz w:val="18"/>
                <w:szCs w:val="18"/>
                <w:lang w:eastAsia="ru-RU"/>
              </w:rPr>
            </w:pPr>
            <w:r w:rsidRPr="00BD39FD">
              <w:rPr>
                <w:rFonts w:eastAsia="Calibri" w:cs="Times New Roman"/>
                <w:sz w:val="18"/>
                <w:szCs w:val="18"/>
                <w:lang w:eastAsia="ru-RU"/>
              </w:rPr>
              <w:t>Обеспечение обслуживания аппаратно-про-граммного комплекса "Безопасный город»</w:t>
            </w:r>
          </w:p>
        </w:tc>
        <w:tc>
          <w:tcPr>
            <w:tcW w:w="1539" w:type="dxa"/>
            <w:shd w:val="clear" w:color="auto" w:fill="auto"/>
          </w:tcPr>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ТО,</w:t>
            </w:r>
          </w:p>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4</w:t>
            </w:r>
          </w:p>
        </w:tc>
        <w:tc>
          <w:tcPr>
            <w:tcW w:w="2054" w:type="dxa"/>
            <w:shd w:val="clear" w:color="auto" w:fill="auto"/>
          </w:tcPr>
          <w:p w:rsidR="00BD39FD" w:rsidRPr="00BD39FD" w:rsidRDefault="00BD39FD" w:rsidP="00BD39FD">
            <w:pPr>
              <w:autoSpaceDN w:val="0"/>
              <w:adjustRightInd w:val="0"/>
              <w:spacing w:line="226" w:lineRule="exact"/>
              <w:ind w:right="101" w:hanging="5"/>
              <w:rPr>
                <w:rFonts w:eastAsia="Calibri" w:cs="Times New Roman"/>
                <w:sz w:val="18"/>
                <w:szCs w:val="18"/>
                <w:lang w:eastAsia="ru-RU"/>
              </w:rPr>
            </w:pPr>
            <w:r w:rsidRPr="00BD39FD">
              <w:rPr>
                <w:rFonts w:eastAsia="Calibri" w:cs="Times New Roman"/>
                <w:sz w:val="18"/>
                <w:szCs w:val="18"/>
                <w:lang w:eastAsia="ru-RU"/>
              </w:rPr>
              <w:t>Внедрение сегментов аппаратно-программного ком</w:t>
            </w:r>
            <w:r w:rsidRPr="00BD39FD">
              <w:rPr>
                <w:rFonts w:eastAsia="Calibri" w:cs="Times New Roman"/>
                <w:sz w:val="18"/>
                <w:szCs w:val="18"/>
                <w:lang w:eastAsia="ru-RU"/>
              </w:rPr>
              <w:softHyphen/>
              <w:t>плекса "Безопасный город</w:t>
            </w:r>
            <w:proofErr w:type="gramStart"/>
            <w:r w:rsidRPr="00BD39FD">
              <w:rPr>
                <w:rFonts w:eastAsia="Calibri" w:cs="Times New Roman"/>
                <w:sz w:val="18"/>
                <w:szCs w:val="18"/>
                <w:lang w:eastAsia="ru-RU"/>
              </w:rPr>
              <w:t>"(</w:t>
            </w:r>
            <w:proofErr w:type="gramEnd"/>
            <w:r w:rsidRPr="00BD39FD">
              <w:rPr>
                <w:rFonts w:eastAsia="Calibri" w:cs="Times New Roman"/>
                <w:sz w:val="18"/>
                <w:szCs w:val="18"/>
                <w:lang w:eastAsia="ru-RU"/>
              </w:rPr>
              <w:t>подсистемы видеонаблюдения)</w:t>
            </w:r>
          </w:p>
        </w:tc>
        <w:tc>
          <w:tcPr>
            <w:tcW w:w="1539" w:type="dxa"/>
            <w:shd w:val="clear" w:color="auto" w:fill="auto"/>
          </w:tcPr>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ТО,</w:t>
            </w:r>
          </w:p>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07</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5</w:t>
            </w:r>
          </w:p>
        </w:tc>
        <w:tc>
          <w:tcPr>
            <w:tcW w:w="2054"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bCs/>
                <w:iCs/>
                <w:sz w:val="18"/>
                <w:szCs w:val="18"/>
                <w:lang w:eastAsia="ru-RU"/>
              </w:rPr>
              <w:t>Обеспечение антитеррористической защищенности зданий с массовым пребыванием людей</w:t>
            </w:r>
          </w:p>
        </w:tc>
        <w:tc>
          <w:tcPr>
            <w:tcW w:w="1539"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Times New Roman" w:cs="Times New Roman"/>
                <w:sz w:val="18"/>
                <w:szCs w:val="18"/>
                <w:lang w:eastAsia="ru-RU"/>
              </w:rPr>
              <w:t xml:space="preserve">Администрация МО «Муниципальный округ Киясовский район УР», </w:t>
            </w:r>
            <w:r w:rsidRPr="00BD39FD">
              <w:rPr>
                <w:rFonts w:eastAsia="Calibri" w:cs="Times New Roman"/>
                <w:sz w:val="18"/>
                <w:szCs w:val="18"/>
                <w:lang w:eastAsia="ru-RU"/>
              </w:rPr>
              <w:t xml:space="preserve">ТО,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Calibri" w:cs="Times New Roman"/>
                <w:sz w:val="18"/>
                <w:szCs w:val="18"/>
                <w:lang w:eastAsia="ru-RU"/>
              </w:rPr>
              <w:t>Управление КМСиТ</w:t>
            </w:r>
            <w:r w:rsidRPr="00BD39FD">
              <w:rPr>
                <w:rFonts w:eastAsia="Times New Roman" w:cs="Times New Roman"/>
                <w:sz w:val="18"/>
                <w:szCs w:val="18"/>
                <w:lang w:eastAsia="ru-RU"/>
              </w:rPr>
              <w:t xml:space="preserve">, </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Управление образования,</w:t>
            </w:r>
          </w:p>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 xml:space="preserve"> </w:t>
            </w:r>
            <w:r w:rsidRPr="00BD39FD">
              <w:rPr>
                <w:rFonts w:eastAsia="Calibri" w:cs="Times New Roman"/>
                <w:sz w:val="18"/>
                <w:szCs w:val="18"/>
                <w:lang w:eastAsia="ru-RU"/>
              </w:rPr>
              <w:t xml:space="preserve">Отделение МВД по Киясовскому району </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08</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24" w:hanging="5"/>
              <w:rPr>
                <w:rFonts w:eastAsia="Times New Roman" w:cs="Times New Roman"/>
                <w:bCs/>
                <w:iCs/>
                <w:sz w:val="18"/>
                <w:szCs w:val="18"/>
                <w:lang w:eastAsia="ru-RU"/>
              </w:rPr>
            </w:pPr>
            <w:r w:rsidRPr="00BD39FD">
              <w:rPr>
                <w:rFonts w:eastAsia="Times New Roman" w:cs="Times New Roman"/>
                <w:bCs/>
                <w:iCs/>
                <w:sz w:val="18"/>
                <w:szCs w:val="18"/>
                <w:lang w:eastAsia="ru-RU"/>
              </w:rPr>
              <w:t>Профилактика нарушений законодательства о гражданстве, предупреждение и пресечение нелегальной миграции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08</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26" w:lineRule="exact"/>
              <w:ind w:right="38"/>
              <w:rPr>
                <w:rFonts w:eastAsia="Calibri" w:cs="Times New Roman"/>
                <w:sz w:val="18"/>
                <w:szCs w:val="18"/>
                <w:lang w:eastAsia="ru-RU"/>
              </w:rPr>
            </w:pPr>
            <w:r w:rsidRPr="00BD39FD">
              <w:rPr>
                <w:rFonts w:eastAsia="Calibri" w:cs="Times New Roman"/>
                <w:sz w:val="18"/>
                <w:szCs w:val="18"/>
                <w:lang w:eastAsia="ru-RU"/>
              </w:rPr>
              <w:t>Проведение мероприятий по выявлению нарушений граж</w:t>
            </w:r>
            <w:r w:rsidRPr="00BD39FD">
              <w:rPr>
                <w:rFonts w:eastAsia="Calibri" w:cs="Times New Roman"/>
                <w:sz w:val="18"/>
                <w:szCs w:val="18"/>
                <w:lang w:eastAsia="ru-RU"/>
              </w:rPr>
              <w:softHyphen/>
              <w:t>данами Российской Федерации правил регистрации по месту пребывания и по месту жительства</w:t>
            </w:r>
          </w:p>
        </w:tc>
        <w:tc>
          <w:tcPr>
            <w:tcW w:w="1539" w:type="dxa"/>
            <w:shd w:val="clear" w:color="auto" w:fill="auto"/>
          </w:tcPr>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ТО,</w:t>
            </w:r>
          </w:p>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08</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30" w:lineRule="exact"/>
              <w:ind w:right="58" w:firstLine="5"/>
              <w:rPr>
                <w:rFonts w:eastAsia="Calibri" w:cs="Times New Roman"/>
                <w:sz w:val="18"/>
                <w:szCs w:val="18"/>
                <w:lang w:eastAsia="ru-RU"/>
              </w:rPr>
            </w:pPr>
            <w:r w:rsidRPr="00BD39FD">
              <w:rPr>
                <w:rFonts w:eastAsia="Calibri" w:cs="Times New Roman"/>
                <w:sz w:val="18"/>
                <w:szCs w:val="18"/>
                <w:lang w:eastAsia="ru-RU"/>
              </w:rPr>
              <w:t xml:space="preserve">Организация сбора информации о пребывании трудовых мигрантов и усиление </w:t>
            </w:r>
            <w:proofErr w:type="gramStart"/>
            <w:r w:rsidRPr="00BD39FD">
              <w:rPr>
                <w:rFonts w:eastAsia="Calibri" w:cs="Times New Roman"/>
                <w:sz w:val="18"/>
                <w:szCs w:val="18"/>
                <w:lang w:eastAsia="ru-RU"/>
              </w:rPr>
              <w:t>контроля за</w:t>
            </w:r>
            <w:proofErr w:type="gramEnd"/>
            <w:r w:rsidRPr="00BD39FD">
              <w:rPr>
                <w:rFonts w:eastAsia="Calibri" w:cs="Times New Roman"/>
                <w:sz w:val="18"/>
                <w:szCs w:val="18"/>
                <w:lang w:eastAsia="ru-RU"/>
              </w:rPr>
              <w:t xml:space="preserve"> их трудовой деятельностью</w:t>
            </w:r>
          </w:p>
        </w:tc>
        <w:tc>
          <w:tcPr>
            <w:tcW w:w="1539" w:type="dxa"/>
            <w:shd w:val="clear" w:color="auto" w:fill="auto"/>
          </w:tcPr>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ТО,</w:t>
            </w:r>
          </w:p>
          <w:p w:rsidR="00BD39FD" w:rsidRPr="00BD39FD" w:rsidRDefault="00BD39FD" w:rsidP="00BD39FD">
            <w:pPr>
              <w:autoSpaceDN w:val="0"/>
              <w:adjustRightInd w:val="0"/>
              <w:spacing w:line="230" w:lineRule="exact"/>
              <w:ind w:left="5" w:right="43" w:hanging="5"/>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hanging="5"/>
              <w:rPr>
                <w:rFonts w:eastAsia="Times New Roman" w:cs="Times New Roman"/>
                <w:bCs/>
                <w:iCs/>
                <w:sz w:val="18"/>
                <w:szCs w:val="18"/>
                <w:lang w:eastAsia="ru-RU"/>
              </w:rPr>
            </w:pPr>
            <w:r w:rsidRPr="00BD39FD">
              <w:rPr>
                <w:rFonts w:eastAsia="Times New Roman" w:cs="Times New Roman"/>
                <w:bCs/>
                <w:iCs/>
                <w:sz w:val="18"/>
                <w:szCs w:val="18"/>
                <w:lang w:eastAsia="ru-RU"/>
              </w:rPr>
              <w:t>Информационное и научно-методическое обеспечение деятельности по профилактике правонарушений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bCs/>
                <w:iCs/>
                <w:sz w:val="18"/>
                <w:szCs w:val="18"/>
                <w:lang w:eastAsia="ru-RU"/>
              </w:rPr>
            </w:pPr>
            <w:r w:rsidRPr="00BD39FD">
              <w:rPr>
                <w:rFonts w:eastAsia="Times New Roman" w:cs="Times New Roman"/>
                <w:bCs/>
                <w:iCs/>
                <w:sz w:val="18"/>
                <w:szCs w:val="18"/>
                <w:lang w:eastAsia="ru-RU"/>
              </w:rPr>
              <w:t>1,0</w:t>
            </w:r>
          </w:p>
        </w:tc>
        <w:tc>
          <w:tcPr>
            <w:tcW w:w="618" w:type="dxa"/>
            <w:shd w:val="clear" w:color="auto" w:fill="auto"/>
          </w:tcPr>
          <w:p w:rsidR="00BD39FD" w:rsidRPr="00BD39FD" w:rsidRDefault="00BD39FD" w:rsidP="00BD39FD">
            <w:pPr>
              <w:autoSpaceDN w:val="0"/>
              <w:adjustRightInd w:val="0"/>
              <w:ind w:left="269"/>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34"/>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ind w:left="269"/>
              <w:rPr>
                <w:rFonts w:eastAsia="Times New Roman" w:cs="Times New Roman"/>
                <w:bCs/>
                <w:iCs/>
                <w:sz w:val="18"/>
                <w:szCs w:val="18"/>
                <w:lang w:eastAsia="ru-RU"/>
              </w:rPr>
            </w:pPr>
          </w:p>
        </w:tc>
        <w:tc>
          <w:tcPr>
            <w:tcW w:w="618" w:type="dxa"/>
            <w:shd w:val="clear" w:color="auto" w:fill="auto"/>
          </w:tcPr>
          <w:p w:rsidR="00BD39FD" w:rsidRPr="00BD39FD" w:rsidRDefault="00BD39FD" w:rsidP="00BD39FD">
            <w:pPr>
              <w:autoSpaceDN w:val="0"/>
              <w:adjustRightInd w:val="0"/>
              <w:ind w:left="33"/>
              <w:rPr>
                <w:rFonts w:eastAsia="Times New Roman" w:cs="Times New Roman"/>
                <w:bCs/>
                <w:iCs/>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ind w:right="10" w:firstLine="5"/>
              <w:rPr>
                <w:rFonts w:eastAsia="Calibri" w:cs="Times New Roman"/>
                <w:sz w:val="18"/>
                <w:szCs w:val="18"/>
                <w:lang w:eastAsia="ru-RU"/>
              </w:rPr>
            </w:pPr>
            <w:r w:rsidRPr="00BD39FD">
              <w:rPr>
                <w:rFonts w:eastAsia="Calibri" w:cs="Times New Roman"/>
                <w:sz w:val="18"/>
                <w:szCs w:val="18"/>
                <w:lang w:eastAsia="ru-RU"/>
              </w:rPr>
              <w:t xml:space="preserve">Обучающие семинары для специалистов, </w:t>
            </w:r>
            <w:r w:rsidRPr="00BD39FD">
              <w:rPr>
                <w:rFonts w:eastAsia="Calibri" w:cs="Times New Roman"/>
                <w:sz w:val="18"/>
                <w:szCs w:val="18"/>
                <w:lang w:eastAsia="ru-RU"/>
              </w:rPr>
              <w:lastRenderedPageBreak/>
              <w:t>курирующих вопросы профилактики правонарушений несовер</w:t>
            </w:r>
            <w:r w:rsidRPr="00BD39FD">
              <w:rPr>
                <w:rFonts w:eastAsia="Calibri" w:cs="Times New Roman"/>
                <w:sz w:val="18"/>
                <w:szCs w:val="18"/>
                <w:lang w:eastAsia="ru-RU"/>
              </w:rPr>
              <w:softHyphen/>
              <w:t>шеннолетних</w:t>
            </w:r>
          </w:p>
        </w:tc>
        <w:tc>
          <w:tcPr>
            <w:tcW w:w="1539" w:type="dxa"/>
            <w:shd w:val="clear" w:color="auto" w:fill="auto"/>
          </w:tcPr>
          <w:p w:rsidR="00BD39FD" w:rsidRPr="00BD39FD" w:rsidRDefault="00BD39FD" w:rsidP="00BD39FD">
            <w:pPr>
              <w:autoSpaceDN w:val="0"/>
              <w:adjustRightInd w:val="0"/>
              <w:spacing w:line="226" w:lineRule="exact"/>
              <w:ind w:right="120"/>
              <w:jc w:val="center"/>
              <w:rPr>
                <w:rFonts w:eastAsia="Calibri" w:cs="Times New Roman"/>
                <w:sz w:val="18"/>
                <w:szCs w:val="18"/>
                <w:lang w:eastAsia="ru-RU"/>
              </w:rPr>
            </w:pPr>
            <w:r w:rsidRPr="00BD39FD">
              <w:rPr>
                <w:rFonts w:eastAsia="Calibri" w:cs="Times New Roman"/>
                <w:sz w:val="18"/>
                <w:szCs w:val="18"/>
                <w:lang w:eastAsia="ru-RU"/>
              </w:rPr>
              <w:lastRenderedPageBreak/>
              <w:t>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26" w:lineRule="exact"/>
              <w:rPr>
                <w:rFonts w:eastAsia="Calibri" w:cs="Times New Roman"/>
                <w:sz w:val="18"/>
                <w:szCs w:val="18"/>
                <w:lang w:eastAsia="ru-RU"/>
              </w:rPr>
            </w:pPr>
            <w:r w:rsidRPr="00BD39FD">
              <w:rPr>
                <w:rFonts w:eastAsia="Calibri" w:cs="Times New Roman"/>
                <w:sz w:val="18"/>
                <w:szCs w:val="18"/>
                <w:lang w:eastAsia="ru-RU"/>
              </w:rPr>
              <w:t>Проведение межве</w:t>
            </w:r>
            <w:r w:rsidRPr="00BD39FD">
              <w:rPr>
                <w:rFonts w:eastAsia="Calibri" w:cs="Times New Roman"/>
                <w:sz w:val="18"/>
                <w:szCs w:val="18"/>
                <w:lang w:eastAsia="ru-RU"/>
              </w:rPr>
              <w:softHyphen/>
              <w:t>домственных конференций, семинаров, «круглых столов» по проблемам профилактики безнадзорности и правонарушений несовершеннолетних, здоровья и социально-негативных явлений в молодежной среде</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ind w:right="-108"/>
              <w:rPr>
                <w:rFonts w:eastAsia="Calibri" w:cs="Times New Roman"/>
                <w:sz w:val="18"/>
                <w:szCs w:val="18"/>
                <w:lang w:eastAsia="ru-RU"/>
              </w:rPr>
            </w:pPr>
            <w:r w:rsidRPr="00BD39FD">
              <w:rPr>
                <w:rFonts w:eastAsia="Calibri" w:cs="Times New Roman"/>
                <w:sz w:val="18"/>
                <w:szCs w:val="18"/>
                <w:lang w:eastAsia="ru-RU"/>
              </w:rPr>
              <w:t>1,0</w:t>
            </w:r>
          </w:p>
        </w:tc>
        <w:tc>
          <w:tcPr>
            <w:tcW w:w="618"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64"/>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ind w:left="298"/>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t>3</w:t>
            </w:r>
          </w:p>
        </w:tc>
        <w:tc>
          <w:tcPr>
            <w:tcW w:w="2054" w:type="dxa"/>
            <w:shd w:val="clear" w:color="auto" w:fill="auto"/>
          </w:tcPr>
          <w:p w:rsidR="00BD39FD" w:rsidRPr="00BD39FD" w:rsidRDefault="00BD39FD" w:rsidP="00BD39FD">
            <w:pPr>
              <w:autoSpaceDN w:val="0"/>
              <w:adjustRightInd w:val="0"/>
              <w:spacing w:line="226" w:lineRule="exact"/>
              <w:ind w:right="5"/>
              <w:rPr>
                <w:rFonts w:eastAsia="Calibri" w:cs="Times New Roman"/>
                <w:sz w:val="18"/>
                <w:szCs w:val="18"/>
                <w:lang w:eastAsia="ru-RU"/>
              </w:rPr>
            </w:pPr>
            <w:r w:rsidRPr="00BD39FD">
              <w:rPr>
                <w:rFonts w:eastAsia="Calibri" w:cs="Times New Roman"/>
                <w:sz w:val="18"/>
                <w:szCs w:val="18"/>
                <w:lang w:eastAsia="ru-RU"/>
              </w:rPr>
              <w:t>Осуществление информационно-пропагандистской деятельности, направленной на профилактику правонарушений и пропаганду здорового образа жизни (изготовление буклетов, информационных листков)</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Сектор КДН и ЗП,</w:t>
            </w:r>
            <w:r w:rsidRPr="00BD39FD">
              <w:rPr>
                <w:rFonts w:eastAsia="Times New Roman" w:cs="Times New Roman"/>
                <w:sz w:val="18"/>
                <w:szCs w:val="18"/>
                <w:lang w:eastAsia="ru-RU"/>
              </w:rPr>
              <w:t xml:space="preserve"> Сектор СЗН</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ТО,</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4</w:t>
            </w:r>
          </w:p>
        </w:tc>
        <w:tc>
          <w:tcPr>
            <w:tcW w:w="2054" w:type="dxa"/>
            <w:shd w:val="clear" w:color="auto" w:fill="auto"/>
          </w:tcPr>
          <w:p w:rsidR="00BD39FD" w:rsidRPr="00BD39FD" w:rsidRDefault="00BD39FD" w:rsidP="00BD39FD">
            <w:pPr>
              <w:autoSpaceDN w:val="0"/>
              <w:adjustRightInd w:val="0"/>
              <w:spacing w:line="230" w:lineRule="exact"/>
              <w:ind w:right="43"/>
              <w:rPr>
                <w:rFonts w:eastAsia="Calibri" w:cs="Times New Roman"/>
                <w:sz w:val="18"/>
                <w:szCs w:val="18"/>
                <w:lang w:eastAsia="ru-RU"/>
              </w:rPr>
            </w:pPr>
            <w:proofErr w:type="gramStart"/>
            <w:r w:rsidRPr="00BD39FD">
              <w:rPr>
                <w:rFonts w:eastAsia="Calibri" w:cs="Times New Roman"/>
                <w:sz w:val="18"/>
                <w:szCs w:val="18"/>
                <w:lang w:eastAsia="ru-RU"/>
              </w:rPr>
              <w:t>Организация встреч должностных лиц Администрации «</w:t>
            </w:r>
            <w:r w:rsidRPr="00BD39FD">
              <w:rPr>
                <w:rFonts w:eastAsia="Times New Roman" w:cs="Times New Roman"/>
                <w:sz w:val="18"/>
                <w:szCs w:val="18"/>
                <w:lang w:eastAsia="ru-RU"/>
              </w:rPr>
              <w:t>Муниципальный округ Киясовский район Удмуртской Республики</w:t>
            </w:r>
            <w:r w:rsidRPr="00BD39FD">
              <w:rPr>
                <w:rFonts w:eastAsia="Calibri" w:cs="Times New Roman"/>
                <w:sz w:val="18"/>
                <w:szCs w:val="18"/>
                <w:lang w:eastAsia="ru-RU"/>
              </w:rPr>
              <w:t>», Начальников территориальных отделов и руководства правоохранительных органов с населением района</w:t>
            </w:r>
            <w:proofErr w:type="gramEnd"/>
          </w:p>
        </w:tc>
        <w:tc>
          <w:tcPr>
            <w:tcW w:w="1539" w:type="dxa"/>
            <w:shd w:val="clear" w:color="auto" w:fill="auto"/>
          </w:tcPr>
          <w:p w:rsidR="00BD39FD" w:rsidRPr="00BD39FD" w:rsidRDefault="00BD39FD" w:rsidP="00BD39FD">
            <w:pPr>
              <w:autoSpaceDN w:val="0"/>
              <w:adjustRightInd w:val="0"/>
              <w:spacing w:line="230" w:lineRule="exact"/>
              <w:ind w:right="43"/>
              <w:jc w:val="center"/>
              <w:rPr>
                <w:rFonts w:eastAsia="Calibri" w:cs="Times New Roman"/>
                <w:sz w:val="18"/>
                <w:szCs w:val="18"/>
                <w:lang w:eastAsia="ru-RU"/>
              </w:rPr>
            </w:pPr>
            <w:r w:rsidRPr="00BD39FD">
              <w:rPr>
                <w:rFonts w:eastAsia="Calibri" w:cs="Times New Roman"/>
                <w:sz w:val="18"/>
                <w:szCs w:val="18"/>
                <w:lang w:eastAsia="ru-RU"/>
              </w:rPr>
              <w:t>Администрация МО «Муниципальный округ Киясовский район УР», ТО,</w:t>
            </w:r>
          </w:p>
          <w:p w:rsidR="00BD39FD" w:rsidRPr="00BD39FD" w:rsidRDefault="00BD39FD" w:rsidP="00BD39FD">
            <w:pPr>
              <w:autoSpaceDN w:val="0"/>
              <w:adjustRightInd w:val="0"/>
              <w:spacing w:line="230" w:lineRule="exact"/>
              <w:ind w:right="43"/>
              <w:jc w:val="center"/>
              <w:rPr>
                <w:rFonts w:eastAsia="Calibri" w:cs="Times New Roman"/>
                <w:sz w:val="18"/>
                <w:szCs w:val="18"/>
                <w:lang w:eastAsia="ru-RU"/>
              </w:rPr>
            </w:pPr>
            <w:r w:rsidRPr="00BD39FD">
              <w:rPr>
                <w:rFonts w:eastAsia="Calibri" w:cs="Times New Roman"/>
                <w:sz w:val="18"/>
                <w:szCs w:val="18"/>
                <w:lang w:eastAsia="ru-RU"/>
              </w:rPr>
              <w:t>Отделение МВД</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ind w:left="5"/>
              <w:rPr>
                <w:rFonts w:eastAsia="Calibri" w:cs="Times New Roman"/>
                <w:sz w:val="18"/>
                <w:szCs w:val="18"/>
                <w:lang w:eastAsia="ru-RU"/>
              </w:rPr>
            </w:pPr>
            <w:r w:rsidRPr="00BD39FD">
              <w:rPr>
                <w:rFonts w:eastAsia="Calibri" w:cs="Times New Roman"/>
                <w:sz w:val="18"/>
                <w:szCs w:val="18"/>
                <w:lang w:eastAsia="ru-RU"/>
              </w:rPr>
              <w:t>5</w:t>
            </w:r>
          </w:p>
        </w:tc>
        <w:tc>
          <w:tcPr>
            <w:tcW w:w="2054" w:type="dxa"/>
            <w:shd w:val="clear" w:color="auto" w:fill="auto"/>
          </w:tcPr>
          <w:p w:rsidR="00BD39FD" w:rsidRPr="00BD39FD" w:rsidRDefault="00BD39FD" w:rsidP="00BD39FD">
            <w:pPr>
              <w:autoSpaceDN w:val="0"/>
              <w:adjustRightInd w:val="0"/>
              <w:spacing w:line="226" w:lineRule="exact"/>
              <w:ind w:right="48"/>
              <w:rPr>
                <w:rFonts w:eastAsia="Calibri" w:cs="Times New Roman"/>
                <w:sz w:val="18"/>
                <w:szCs w:val="18"/>
                <w:lang w:eastAsia="ru-RU"/>
              </w:rPr>
            </w:pPr>
            <w:r w:rsidRPr="00BD39FD">
              <w:rPr>
                <w:rFonts w:eastAsia="Calibri" w:cs="Times New Roman"/>
                <w:sz w:val="18"/>
                <w:szCs w:val="18"/>
                <w:lang w:eastAsia="ru-RU"/>
              </w:rPr>
              <w:t xml:space="preserve">Оказание </w:t>
            </w:r>
            <w:r w:rsidRPr="00BD39FD">
              <w:rPr>
                <w:rFonts w:eastAsia="Calibri" w:cs="Times New Roman"/>
                <w:sz w:val="18"/>
                <w:szCs w:val="18"/>
                <w:lang w:eastAsia="ru-RU"/>
              </w:rPr>
              <w:lastRenderedPageBreak/>
              <w:t>консультационной помощи («Телефон доверия») лицам, оказавшимся в сложной жизненной ситуации</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lastRenderedPageBreak/>
              <w:t>РКМЦ УК,</w:t>
            </w:r>
          </w:p>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Times New Roman" w:cs="Times New Roman"/>
                <w:sz w:val="18"/>
                <w:szCs w:val="18"/>
                <w:lang w:eastAsia="ru-RU"/>
              </w:rPr>
              <w:lastRenderedPageBreak/>
              <w:t>Сектор КДН и ЗП</w:t>
            </w:r>
            <w:proofErr w:type="gramStart"/>
            <w:r w:rsidRPr="00BD39FD">
              <w:rPr>
                <w:rFonts w:eastAsia="Times New Roman" w:cs="Times New Roman"/>
                <w:sz w:val="18"/>
                <w:szCs w:val="18"/>
                <w:lang w:eastAsia="ru-RU"/>
              </w:rPr>
              <w:t>,С</w:t>
            </w:r>
            <w:proofErr w:type="gramEnd"/>
            <w:r w:rsidRPr="00BD39FD">
              <w:rPr>
                <w:rFonts w:eastAsia="Times New Roman" w:cs="Times New Roman"/>
                <w:sz w:val="18"/>
                <w:szCs w:val="18"/>
                <w:lang w:eastAsia="ru-RU"/>
              </w:rPr>
              <w:t>ектор СЗН</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09</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6</w:t>
            </w:r>
          </w:p>
        </w:tc>
        <w:tc>
          <w:tcPr>
            <w:tcW w:w="2054" w:type="dxa"/>
            <w:shd w:val="clear" w:color="auto" w:fill="auto"/>
          </w:tcPr>
          <w:p w:rsidR="00BD39FD" w:rsidRPr="00BD39FD" w:rsidRDefault="00BD39FD" w:rsidP="00BD39FD">
            <w:pPr>
              <w:autoSpaceDN w:val="0"/>
              <w:adjustRightInd w:val="0"/>
              <w:spacing w:line="230" w:lineRule="exact"/>
              <w:ind w:right="34"/>
              <w:rPr>
                <w:rFonts w:eastAsia="Calibri" w:cs="Times New Roman"/>
                <w:sz w:val="18"/>
                <w:szCs w:val="18"/>
                <w:lang w:eastAsia="ru-RU"/>
              </w:rPr>
            </w:pPr>
            <w:r w:rsidRPr="00BD39FD">
              <w:rPr>
                <w:rFonts w:eastAsia="Calibri" w:cs="Times New Roman"/>
                <w:sz w:val="18"/>
                <w:szCs w:val="18"/>
                <w:lang w:eastAsia="ru-RU"/>
              </w:rPr>
              <w:t>Организация родительского всеобуча «Школа компетентности»</w:t>
            </w:r>
          </w:p>
        </w:tc>
        <w:tc>
          <w:tcPr>
            <w:tcW w:w="1539" w:type="dxa"/>
            <w:shd w:val="clear" w:color="auto" w:fill="auto"/>
          </w:tcPr>
          <w:p w:rsidR="00BD39FD" w:rsidRPr="00BD39FD" w:rsidRDefault="00BD39FD" w:rsidP="00BD39FD">
            <w:pPr>
              <w:autoSpaceDN w:val="0"/>
              <w:adjustRightInd w:val="0"/>
              <w:spacing w:line="226" w:lineRule="exact"/>
              <w:ind w:right="120"/>
              <w:jc w:val="center"/>
              <w:rPr>
                <w:rFonts w:eastAsia="Calibri" w:cs="Times New Roman"/>
                <w:sz w:val="18"/>
                <w:szCs w:val="18"/>
                <w:lang w:eastAsia="ru-RU"/>
              </w:rPr>
            </w:pPr>
            <w:r w:rsidRPr="00BD39FD">
              <w:rPr>
                <w:rFonts w:eastAsia="Calibri" w:cs="Times New Roman"/>
                <w:sz w:val="18"/>
                <w:szCs w:val="18"/>
                <w:lang w:eastAsia="ru-RU"/>
              </w:rPr>
              <w:t>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rPr>
          <w:trHeight w:val="797"/>
        </w:trPr>
        <w:tc>
          <w:tcPr>
            <w:tcW w:w="527" w:type="dxa"/>
            <w:shd w:val="clear" w:color="auto" w:fill="auto"/>
          </w:tcPr>
          <w:p w:rsidR="00BD39FD" w:rsidRPr="00BD39FD" w:rsidRDefault="00BD39FD" w:rsidP="00BD39FD">
            <w:pPr>
              <w:autoSpaceDN w:val="0"/>
              <w:adjustRightInd w:val="0"/>
              <w:ind w:left="72"/>
              <w:rPr>
                <w:rFonts w:eastAsia="Times New Roman" w:cs="Times New Roman"/>
                <w:bCs/>
                <w:iCs/>
                <w:sz w:val="18"/>
                <w:szCs w:val="18"/>
                <w:lang w:eastAsia="ru-RU"/>
              </w:rPr>
            </w:pPr>
            <w:r w:rsidRPr="00BD39FD">
              <w:rPr>
                <w:rFonts w:eastAsia="Times New Roman" w:cs="Times New Roman"/>
                <w:bCs/>
                <w:iCs/>
                <w:sz w:val="18"/>
                <w:szCs w:val="18"/>
                <w:lang w:eastAsia="ru-RU"/>
              </w:rPr>
              <w:t>06</w:t>
            </w:r>
          </w:p>
        </w:tc>
        <w:tc>
          <w:tcPr>
            <w:tcW w:w="486" w:type="dxa"/>
            <w:shd w:val="clear" w:color="auto" w:fill="auto"/>
          </w:tcPr>
          <w:p w:rsidR="00BD39FD" w:rsidRPr="00BD39FD" w:rsidRDefault="00BD39FD" w:rsidP="00BD39FD">
            <w:pPr>
              <w:autoSpaceDN w:val="0"/>
              <w:adjustRightInd w:val="0"/>
              <w:ind w:left="29"/>
              <w:rPr>
                <w:rFonts w:eastAsia="Times New Roman" w:cs="Times New Roman"/>
                <w:bCs/>
                <w:iCs/>
                <w:sz w:val="18"/>
                <w:szCs w:val="18"/>
                <w:lang w:eastAsia="ru-RU"/>
              </w:rPr>
            </w:pPr>
            <w:r w:rsidRPr="00BD39FD">
              <w:rPr>
                <w:rFonts w:eastAsia="Times New Roman" w:cs="Times New Roman"/>
                <w:bCs/>
                <w:iCs/>
                <w:sz w:val="18"/>
                <w:szCs w:val="18"/>
                <w:lang w:eastAsia="ru-RU"/>
              </w:rPr>
              <w:t>6.2</w:t>
            </w:r>
          </w:p>
        </w:tc>
        <w:tc>
          <w:tcPr>
            <w:tcW w:w="52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10</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shd w:val="clear" w:color="auto" w:fill="auto"/>
          </w:tcPr>
          <w:p w:rsidR="00BD39FD" w:rsidRPr="00BD39FD" w:rsidRDefault="00BD39FD" w:rsidP="00BD39FD">
            <w:pPr>
              <w:autoSpaceDN w:val="0"/>
              <w:adjustRightInd w:val="0"/>
              <w:spacing w:line="230" w:lineRule="exact"/>
              <w:ind w:right="29" w:firstLine="5"/>
              <w:rPr>
                <w:rFonts w:eastAsia="Times New Roman" w:cs="Times New Roman"/>
                <w:bCs/>
                <w:iCs/>
                <w:sz w:val="18"/>
                <w:szCs w:val="18"/>
                <w:lang w:eastAsia="ru-RU"/>
              </w:rPr>
            </w:pPr>
            <w:r w:rsidRPr="00BD39FD">
              <w:rPr>
                <w:rFonts w:eastAsia="Times New Roman" w:cs="Times New Roman"/>
                <w:bCs/>
                <w:iCs/>
                <w:sz w:val="18"/>
                <w:szCs w:val="18"/>
                <w:lang w:eastAsia="ru-RU"/>
              </w:rPr>
              <w:t>Организация работы в средствах массовой информации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10</w:t>
            </w:r>
          </w:p>
        </w:tc>
        <w:tc>
          <w:tcPr>
            <w:tcW w:w="38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30" w:lineRule="exact"/>
              <w:rPr>
                <w:rFonts w:eastAsia="Calibri" w:cs="Times New Roman"/>
                <w:sz w:val="18"/>
                <w:szCs w:val="18"/>
                <w:lang w:eastAsia="ru-RU"/>
              </w:rPr>
            </w:pPr>
            <w:r w:rsidRPr="00BD39FD">
              <w:rPr>
                <w:rFonts w:eastAsia="Calibri" w:cs="Times New Roman"/>
                <w:sz w:val="18"/>
                <w:szCs w:val="18"/>
                <w:lang w:eastAsia="ru-RU"/>
              </w:rPr>
              <w:t>Освещение мероприятий по профилактике правонарушений и пропаганде здорового образа жизни на радио</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p w:rsidR="00BD39FD" w:rsidRPr="00BD39FD" w:rsidRDefault="00BD39FD" w:rsidP="00BD39FD">
            <w:pPr>
              <w:autoSpaceDN w:val="0"/>
              <w:adjustRightInd w:val="0"/>
              <w:spacing w:line="230" w:lineRule="exact"/>
              <w:ind w:right="38"/>
              <w:jc w:val="center"/>
              <w:rPr>
                <w:rFonts w:eastAsia="Calibri"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7"/>
              <w:rPr>
                <w:rFonts w:eastAsia="Calibri" w:cs="Times New Roman"/>
                <w:sz w:val="18"/>
                <w:szCs w:val="18"/>
                <w:lang w:eastAsia="ru-RU"/>
              </w:rPr>
            </w:pPr>
            <w:r w:rsidRPr="00BD39FD">
              <w:rPr>
                <w:rFonts w:eastAsia="Calibri"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24"/>
              <w:rPr>
                <w:rFonts w:eastAsia="Calibri" w:cs="Times New Roman"/>
                <w:sz w:val="18"/>
                <w:szCs w:val="18"/>
                <w:lang w:eastAsia="ru-RU"/>
              </w:rPr>
            </w:pPr>
            <w:r w:rsidRPr="00BD39FD">
              <w:rPr>
                <w:rFonts w:eastAsia="Calibri" w:cs="Times New Roman"/>
                <w:sz w:val="18"/>
                <w:szCs w:val="18"/>
                <w:lang w:eastAsia="ru-RU"/>
              </w:rPr>
              <w:t>6.2</w:t>
            </w:r>
          </w:p>
        </w:tc>
        <w:tc>
          <w:tcPr>
            <w:tcW w:w="526" w:type="dxa"/>
            <w:shd w:val="clear" w:color="auto" w:fill="auto"/>
          </w:tcPr>
          <w:p w:rsidR="00BD39FD" w:rsidRPr="00BD39FD" w:rsidRDefault="00BD39FD" w:rsidP="00BD39FD">
            <w:pPr>
              <w:autoSpaceDN w:val="0"/>
              <w:adjustRightInd w:val="0"/>
              <w:ind w:left="19"/>
              <w:rPr>
                <w:rFonts w:eastAsia="Calibri" w:cs="Times New Roman"/>
                <w:sz w:val="18"/>
                <w:szCs w:val="18"/>
                <w:lang w:eastAsia="ru-RU"/>
              </w:rPr>
            </w:pPr>
            <w:r w:rsidRPr="00BD39FD">
              <w:rPr>
                <w:rFonts w:eastAsia="Calibri" w:cs="Times New Roman"/>
                <w:sz w:val="18"/>
                <w:szCs w:val="18"/>
                <w:lang w:eastAsia="ru-RU"/>
              </w:rPr>
              <w:t>10</w:t>
            </w:r>
          </w:p>
        </w:tc>
        <w:tc>
          <w:tcPr>
            <w:tcW w:w="386" w:type="dxa"/>
            <w:shd w:val="clear" w:color="auto" w:fill="auto"/>
          </w:tcPr>
          <w:p w:rsidR="00BD39FD" w:rsidRPr="00BD39FD" w:rsidRDefault="00BD39FD" w:rsidP="00BD39FD">
            <w:pPr>
              <w:autoSpaceDN w:val="0"/>
              <w:adjustRightInd w:val="0"/>
              <w:rPr>
                <w:rFonts w:eastAsia="Calibri" w:cs="Times New Roman"/>
                <w:sz w:val="18"/>
                <w:szCs w:val="18"/>
                <w:lang w:eastAsia="ru-RU"/>
              </w:rPr>
            </w:pPr>
            <w:r w:rsidRPr="00BD39FD">
              <w:rPr>
                <w:rFonts w:eastAsia="Calibri"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30" w:lineRule="exact"/>
              <w:ind w:right="67"/>
              <w:rPr>
                <w:rFonts w:eastAsia="Calibri" w:cs="Times New Roman"/>
                <w:sz w:val="18"/>
                <w:szCs w:val="18"/>
                <w:lang w:eastAsia="ru-RU"/>
              </w:rPr>
            </w:pPr>
            <w:r w:rsidRPr="00BD39FD">
              <w:rPr>
                <w:rFonts w:eastAsia="Calibri" w:cs="Times New Roman"/>
                <w:sz w:val="18"/>
                <w:szCs w:val="18"/>
                <w:lang w:eastAsia="ru-RU"/>
              </w:rPr>
              <w:t>Организация рубрики по пропаганде здорового образа жизни в газете «Знамя труда»</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vMerge w:val="restart"/>
            <w:shd w:val="clear" w:color="auto" w:fill="auto"/>
          </w:tcPr>
          <w:p w:rsidR="00BD39FD" w:rsidRPr="00BD39FD" w:rsidRDefault="00BD39FD" w:rsidP="00BD39FD">
            <w:pPr>
              <w:autoSpaceDN w:val="0"/>
              <w:adjustRightInd w:val="0"/>
              <w:ind w:left="67"/>
              <w:rPr>
                <w:rFonts w:eastAsia="Calibri" w:cs="Times New Roman"/>
                <w:bCs/>
                <w:sz w:val="18"/>
                <w:szCs w:val="18"/>
                <w:lang w:eastAsia="ru-RU"/>
              </w:rPr>
            </w:pPr>
            <w:r w:rsidRPr="00BD39FD">
              <w:rPr>
                <w:rFonts w:eastAsia="Calibri" w:cs="Times New Roman"/>
                <w:bCs/>
                <w:sz w:val="18"/>
                <w:szCs w:val="18"/>
                <w:lang w:eastAsia="ru-RU"/>
              </w:rPr>
              <w:t>06</w:t>
            </w:r>
          </w:p>
        </w:tc>
        <w:tc>
          <w:tcPr>
            <w:tcW w:w="486" w:type="dxa"/>
            <w:vMerge w:val="restart"/>
            <w:shd w:val="clear" w:color="auto" w:fill="auto"/>
          </w:tcPr>
          <w:p w:rsidR="00BD39FD" w:rsidRPr="00BD39FD" w:rsidRDefault="00BD39FD" w:rsidP="00BD39FD">
            <w:pPr>
              <w:autoSpaceDN w:val="0"/>
              <w:adjustRightInd w:val="0"/>
              <w:ind w:left="24"/>
              <w:rPr>
                <w:rFonts w:eastAsia="Calibri" w:cs="Times New Roman"/>
                <w:bCs/>
                <w:sz w:val="18"/>
                <w:szCs w:val="18"/>
                <w:lang w:eastAsia="ru-RU"/>
              </w:rPr>
            </w:pPr>
            <w:r w:rsidRPr="00BD39FD">
              <w:rPr>
                <w:rFonts w:eastAsia="Calibri" w:cs="Times New Roman"/>
                <w:bCs/>
                <w:sz w:val="18"/>
                <w:szCs w:val="18"/>
                <w:lang w:eastAsia="ru-RU"/>
              </w:rPr>
              <w:t>6.3</w:t>
            </w:r>
          </w:p>
        </w:tc>
        <w:tc>
          <w:tcPr>
            <w:tcW w:w="526" w:type="dxa"/>
            <w:vMerge w:val="restart"/>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vMerge w:val="restart"/>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vMerge w:val="restart"/>
            <w:shd w:val="clear" w:color="auto" w:fill="auto"/>
          </w:tcPr>
          <w:p w:rsidR="00BD39FD" w:rsidRPr="00BD39FD" w:rsidRDefault="00BD39FD" w:rsidP="00BD39FD">
            <w:pPr>
              <w:autoSpaceDN w:val="0"/>
              <w:adjustRightInd w:val="0"/>
              <w:spacing w:line="230" w:lineRule="exact"/>
              <w:ind w:right="173"/>
              <w:rPr>
                <w:rFonts w:eastAsia="Calibri" w:cs="Times New Roman"/>
                <w:bCs/>
                <w:sz w:val="18"/>
                <w:szCs w:val="18"/>
                <w:lang w:eastAsia="ru-RU"/>
              </w:rPr>
            </w:pPr>
            <w:r w:rsidRPr="00BD39FD">
              <w:rPr>
                <w:rFonts w:eastAsia="Calibri" w:cs="Times New Roman"/>
                <w:bCs/>
                <w:sz w:val="18"/>
                <w:szCs w:val="18"/>
                <w:lang w:eastAsia="ru-RU"/>
              </w:rPr>
              <w:t>«Гармонизация межэтнических отношений и участие в профилактике терроризма и экстремизма на территории муниципального образования «</w:t>
            </w:r>
            <w:r w:rsidRPr="00BD39FD">
              <w:rPr>
                <w:rFonts w:eastAsia="Times New Roman" w:cs="Times New Roman"/>
                <w:sz w:val="18"/>
                <w:szCs w:val="18"/>
                <w:lang w:eastAsia="ru-RU"/>
              </w:rPr>
              <w:t>Муниципальный округ Киясовский район Удмуртской Республики</w:t>
            </w:r>
            <w:r w:rsidRPr="00BD39FD">
              <w:rPr>
                <w:rFonts w:eastAsia="Calibri" w:cs="Times New Roman"/>
                <w:bCs/>
                <w:sz w:val="18"/>
                <w:szCs w:val="18"/>
                <w:lang w:eastAsia="ru-RU"/>
              </w:rPr>
              <w:t>»</w:t>
            </w:r>
          </w:p>
        </w:tc>
        <w:tc>
          <w:tcPr>
            <w:tcW w:w="1539" w:type="dxa"/>
            <w:vMerge w:val="restart"/>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515</w:t>
            </w: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5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13</w:t>
            </w: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0630005330</w:t>
            </w:r>
          </w:p>
        </w:tc>
        <w:tc>
          <w:tcPr>
            <w:tcW w:w="48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612</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0,00</w:t>
            </w: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0,00</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10,00</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10,00</w:t>
            </w: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105,8</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10,00</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r>
      <w:tr w:rsidR="00BD39FD" w:rsidRPr="00BD39FD" w:rsidTr="00BD39FD">
        <w:tc>
          <w:tcPr>
            <w:tcW w:w="527" w:type="dxa"/>
            <w:vMerge/>
            <w:shd w:val="clear" w:color="auto" w:fill="auto"/>
          </w:tcPr>
          <w:p w:rsidR="00BD39FD" w:rsidRPr="00BD39FD" w:rsidRDefault="00BD39FD" w:rsidP="00BD39FD">
            <w:pPr>
              <w:autoSpaceDN w:val="0"/>
              <w:adjustRightInd w:val="0"/>
              <w:ind w:left="67"/>
              <w:rPr>
                <w:rFonts w:eastAsia="Calibri" w:cs="Times New Roman"/>
                <w:bCs/>
                <w:sz w:val="18"/>
                <w:szCs w:val="18"/>
                <w:lang w:eastAsia="ru-RU"/>
              </w:rPr>
            </w:pPr>
          </w:p>
        </w:tc>
        <w:tc>
          <w:tcPr>
            <w:tcW w:w="486" w:type="dxa"/>
            <w:vMerge/>
            <w:shd w:val="clear" w:color="auto" w:fill="auto"/>
          </w:tcPr>
          <w:p w:rsidR="00BD39FD" w:rsidRPr="00BD39FD" w:rsidRDefault="00BD39FD" w:rsidP="00BD39FD">
            <w:pPr>
              <w:autoSpaceDN w:val="0"/>
              <w:adjustRightInd w:val="0"/>
              <w:ind w:left="24"/>
              <w:rPr>
                <w:rFonts w:eastAsia="Calibri" w:cs="Times New Roman"/>
                <w:bCs/>
                <w:sz w:val="18"/>
                <w:szCs w:val="18"/>
                <w:lang w:eastAsia="ru-RU"/>
              </w:rPr>
            </w:pPr>
          </w:p>
        </w:tc>
        <w:tc>
          <w:tcPr>
            <w:tcW w:w="52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86" w:type="dxa"/>
            <w:vMerge/>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2054" w:type="dxa"/>
            <w:vMerge/>
            <w:shd w:val="clear" w:color="auto" w:fill="auto"/>
          </w:tcPr>
          <w:p w:rsidR="00BD39FD" w:rsidRPr="00BD39FD" w:rsidRDefault="00BD39FD" w:rsidP="00BD39FD">
            <w:pPr>
              <w:autoSpaceDN w:val="0"/>
              <w:adjustRightInd w:val="0"/>
              <w:spacing w:line="230" w:lineRule="exact"/>
              <w:ind w:right="173"/>
              <w:rPr>
                <w:rFonts w:eastAsia="Calibri" w:cs="Times New Roman"/>
                <w:bCs/>
                <w:sz w:val="18"/>
                <w:szCs w:val="18"/>
                <w:lang w:eastAsia="ru-RU"/>
              </w:rPr>
            </w:pPr>
          </w:p>
        </w:tc>
        <w:tc>
          <w:tcPr>
            <w:tcW w:w="1539" w:type="dxa"/>
            <w:vMerge/>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90"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509</w:t>
            </w:r>
          </w:p>
        </w:tc>
        <w:tc>
          <w:tcPr>
            <w:tcW w:w="399"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03</w:t>
            </w:r>
          </w:p>
        </w:tc>
        <w:tc>
          <w:tcPr>
            <w:tcW w:w="457"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14</w:t>
            </w:r>
          </w:p>
        </w:tc>
        <w:tc>
          <w:tcPr>
            <w:tcW w:w="111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0630061920</w:t>
            </w:r>
          </w:p>
        </w:tc>
        <w:tc>
          <w:tcPr>
            <w:tcW w:w="486" w:type="dxa"/>
            <w:shd w:val="clear" w:color="auto" w:fill="auto"/>
          </w:tcPr>
          <w:p w:rsidR="00BD39FD" w:rsidRPr="00BD39FD" w:rsidRDefault="00BD39FD" w:rsidP="00BD39FD">
            <w:pPr>
              <w:autoSpaceDN w:val="0"/>
              <w:adjustRightInd w:val="0"/>
              <w:rPr>
                <w:rFonts w:eastAsia="Calibri" w:cs="Times New Roman"/>
                <w:bCs/>
                <w:sz w:val="18"/>
                <w:szCs w:val="18"/>
                <w:lang w:eastAsia="ru-RU"/>
              </w:rPr>
            </w:pPr>
            <w:r w:rsidRPr="00BD39FD">
              <w:rPr>
                <w:rFonts w:eastAsia="Calibri" w:cs="Times New Roman"/>
                <w:bCs/>
                <w:sz w:val="18"/>
                <w:szCs w:val="18"/>
                <w:lang w:eastAsia="ru-RU"/>
              </w:rPr>
              <w:t>244</w:t>
            </w:r>
          </w:p>
        </w:tc>
        <w:tc>
          <w:tcPr>
            <w:tcW w:w="617"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105,8</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24"/>
              <w:rPr>
                <w:rFonts w:eastAsia="Times New Roman" w:cs="Times New Roman"/>
                <w:sz w:val="18"/>
                <w:szCs w:val="18"/>
                <w:lang w:eastAsia="ru-RU"/>
              </w:rPr>
            </w:pPr>
            <w:r w:rsidRPr="00BD39FD">
              <w:rPr>
                <w:rFonts w:eastAsia="Times New Roman" w:cs="Times New Roman"/>
                <w:sz w:val="18"/>
                <w:szCs w:val="18"/>
                <w:lang w:eastAsia="ru-RU"/>
              </w:rPr>
              <w:t>1</w:t>
            </w:r>
          </w:p>
        </w:tc>
        <w:tc>
          <w:tcPr>
            <w:tcW w:w="2054" w:type="dxa"/>
            <w:shd w:val="clear" w:color="auto" w:fill="auto"/>
          </w:tcPr>
          <w:p w:rsidR="00BD39FD" w:rsidRPr="00BD39FD" w:rsidRDefault="00BD39FD" w:rsidP="00BD39FD">
            <w:pPr>
              <w:autoSpaceDN w:val="0"/>
              <w:adjustRightInd w:val="0"/>
              <w:spacing w:line="250" w:lineRule="exact"/>
              <w:ind w:right="24" w:hanging="5"/>
              <w:rPr>
                <w:rFonts w:eastAsia="Times New Roman" w:cs="Times New Roman"/>
                <w:sz w:val="18"/>
                <w:szCs w:val="18"/>
                <w:lang w:eastAsia="ru-RU"/>
              </w:rPr>
            </w:pPr>
            <w:r w:rsidRPr="00BD39FD">
              <w:rPr>
                <w:rFonts w:eastAsia="Times New Roman" w:cs="Times New Roman"/>
                <w:sz w:val="18"/>
                <w:szCs w:val="18"/>
                <w:lang w:eastAsia="ru-RU"/>
              </w:rPr>
              <w:t>Участие в системе республиканского мониторинга со</w:t>
            </w:r>
            <w:r w:rsidRPr="00BD39FD">
              <w:rPr>
                <w:rFonts w:eastAsia="Times New Roman" w:cs="Times New Roman"/>
                <w:sz w:val="18"/>
                <w:szCs w:val="18"/>
                <w:lang w:eastAsia="ru-RU"/>
              </w:rPr>
              <w:softHyphen/>
              <w:t xml:space="preserve">стояния </w:t>
            </w:r>
            <w:r w:rsidRPr="00BD39FD">
              <w:rPr>
                <w:rFonts w:eastAsia="Times New Roman" w:cs="Times New Roman"/>
                <w:sz w:val="18"/>
                <w:szCs w:val="18"/>
                <w:lang w:eastAsia="ru-RU"/>
              </w:rPr>
              <w:lastRenderedPageBreak/>
              <w:t>межнациональных отношений и раннего преду</w:t>
            </w:r>
            <w:r w:rsidRPr="00BD39FD">
              <w:rPr>
                <w:rFonts w:eastAsia="Times New Roman" w:cs="Times New Roman"/>
                <w:sz w:val="18"/>
                <w:szCs w:val="18"/>
                <w:lang w:eastAsia="ru-RU"/>
              </w:rPr>
              <w:softHyphen/>
              <w:t>преждения межна</w:t>
            </w:r>
            <w:r w:rsidRPr="00BD39FD">
              <w:rPr>
                <w:rFonts w:eastAsia="Times New Roman" w:cs="Times New Roman"/>
                <w:sz w:val="18"/>
                <w:szCs w:val="18"/>
                <w:lang w:eastAsia="ru-RU"/>
              </w:rPr>
              <w:softHyphen/>
              <w:t>циональных конфликтов</w:t>
            </w:r>
          </w:p>
        </w:tc>
        <w:tc>
          <w:tcPr>
            <w:tcW w:w="1539" w:type="dxa"/>
            <w:shd w:val="clear" w:color="auto" w:fill="auto"/>
          </w:tcPr>
          <w:p w:rsidR="00BD39FD" w:rsidRPr="00BD39FD" w:rsidRDefault="00BD39FD" w:rsidP="00BD39FD">
            <w:pPr>
              <w:autoSpaceDN w:val="0"/>
              <w:adjustRightInd w:val="0"/>
              <w:spacing w:line="226" w:lineRule="exact"/>
              <w:ind w:right="38"/>
              <w:jc w:val="center"/>
              <w:rPr>
                <w:rFonts w:eastAsia="Calibri" w:cs="Times New Roman"/>
                <w:sz w:val="18"/>
                <w:szCs w:val="18"/>
                <w:lang w:eastAsia="ru-RU"/>
              </w:rPr>
            </w:pPr>
            <w:r w:rsidRPr="00BD39FD">
              <w:rPr>
                <w:rFonts w:eastAsia="Calibri" w:cs="Times New Roman"/>
                <w:sz w:val="18"/>
                <w:szCs w:val="18"/>
                <w:lang w:eastAsia="ru-RU"/>
              </w:rPr>
              <w:lastRenderedPageBreak/>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bottom w:val="single" w:sz="4" w:space="0" w:color="auto"/>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bottom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2</w:t>
            </w:r>
          </w:p>
        </w:tc>
        <w:tc>
          <w:tcPr>
            <w:tcW w:w="2054" w:type="dxa"/>
            <w:shd w:val="clear" w:color="auto" w:fill="auto"/>
          </w:tcPr>
          <w:p w:rsidR="00BD39FD" w:rsidRPr="00BD39FD" w:rsidRDefault="00BD39FD" w:rsidP="00BD39FD">
            <w:pPr>
              <w:autoSpaceDN w:val="0"/>
              <w:adjustRightInd w:val="0"/>
              <w:spacing w:line="250" w:lineRule="exact"/>
              <w:ind w:right="101" w:hanging="5"/>
              <w:rPr>
                <w:rFonts w:eastAsia="Times New Roman" w:cs="Times New Roman"/>
                <w:sz w:val="18"/>
                <w:szCs w:val="18"/>
                <w:lang w:eastAsia="ru-RU"/>
              </w:rPr>
            </w:pPr>
            <w:r w:rsidRPr="00BD39FD">
              <w:rPr>
                <w:rFonts w:eastAsia="Times New Roman" w:cs="Times New Roman"/>
                <w:sz w:val="18"/>
                <w:szCs w:val="18"/>
                <w:lang w:eastAsia="ru-RU"/>
              </w:rPr>
              <w:t>Участие в реализации республиканской комплексной информационной кампании, направленной на укрепление единства российской нации и гармонизации межнациональных отношений, в том числе:</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top w:val="single" w:sz="4" w:space="0" w:color="auto"/>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top w:val="single" w:sz="4" w:space="0" w:color="auto"/>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3</w:t>
            </w:r>
          </w:p>
        </w:tc>
        <w:tc>
          <w:tcPr>
            <w:tcW w:w="2054" w:type="dxa"/>
            <w:shd w:val="clear" w:color="auto" w:fill="auto"/>
          </w:tcPr>
          <w:p w:rsidR="00BD39FD" w:rsidRPr="00BD39FD" w:rsidRDefault="00BD39FD" w:rsidP="00BD39FD">
            <w:pPr>
              <w:autoSpaceDN w:val="0"/>
              <w:adjustRightInd w:val="0"/>
              <w:spacing w:line="250" w:lineRule="exact"/>
              <w:ind w:right="53"/>
              <w:rPr>
                <w:rFonts w:eastAsia="Times New Roman" w:cs="Times New Roman"/>
                <w:sz w:val="18"/>
                <w:szCs w:val="18"/>
                <w:lang w:eastAsia="ru-RU"/>
              </w:rPr>
            </w:pPr>
            <w:r w:rsidRPr="00BD39FD">
              <w:rPr>
                <w:rFonts w:eastAsia="Times New Roman" w:cs="Times New Roman"/>
                <w:sz w:val="18"/>
                <w:szCs w:val="18"/>
                <w:lang w:eastAsia="ru-RU"/>
              </w:rPr>
              <w:t>Гармонизация межнациональных отношений и профилактика этнополитического и религиозно-политического экстремизма, ксенофобии и нетерпимости.</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4</w:t>
            </w:r>
          </w:p>
        </w:tc>
        <w:tc>
          <w:tcPr>
            <w:tcW w:w="2054"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Оказание организационной и финансовой поддержки об</w:t>
            </w:r>
            <w:r w:rsidRPr="00BD39FD">
              <w:rPr>
                <w:rFonts w:eastAsia="Times New Roman" w:cs="Times New Roman"/>
                <w:sz w:val="18"/>
                <w:szCs w:val="18"/>
                <w:lang w:eastAsia="ru-RU"/>
              </w:rPr>
              <w:softHyphen/>
              <w:t>щественным инициативам в сфере укрепления гражданского единства и гармонизации межнациональных от</w:t>
            </w:r>
            <w:r w:rsidRPr="00BD39FD">
              <w:rPr>
                <w:rFonts w:eastAsia="Times New Roman" w:cs="Times New Roman"/>
                <w:sz w:val="18"/>
                <w:szCs w:val="18"/>
                <w:lang w:eastAsia="ru-RU"/>
              </w:rPr>
              <w:softHyphen/>
              <w:t>ношений.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10,00</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10,00</w:t>
            </w: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120,555</w:t>
            </w: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r w:rsidRPr="00BD39FD">
              <w:rPr>
                <w:rFonts w:eastAsia="Times New Roman" w:cs="Times New Roman"/>
                <w:sz w:val="18"/>
                <w:szCs w:val="18"/>
                <w:lang w:eastAsia="ru-RU"/>
              </w:rPr>
              <w:t>105,8</w:t>
            </w:r>
          </w:p>
        </w:tc>
        <w:tc>
          <w:tcPr>
            <w:tcW w:w="617"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8" w:type="dxa"/>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7" w:type="dxa"/>
            <w:tcBorders>
              <w:righ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c>
          <w:tcPr>
            <w:tcW w:w="618" w:type="dxa"/>
            <w:tcBorders>
              <w:left w:val="single" w:sz="4" w:space="0" w:color="auto"/>
            </w:tcBorders>
            <w:shd w:val="clear" w:color="auto" w:fill="auto"/>
          </w:tcPr>
          <w:p w:rsidR="00BD39FD" w:rsidRPr="00BD39FD" w:rsidRDefault="00BD39FD" w:rsidP="00BD39FD">
            <w:pPr>
              <w:autoSpaceDN w:val="0"/>
              <w:adjustRightInd w:val="0"/>
              <w:jc w:val="center"/>
              <w:rPr>
                <w:rFonts w:eastAsia="Calibri" w:cs="Times New Roman"/>
                <w:sz w:val="18"/>
                <w:szCs w:val="18"/>
                <w:lang w:eastAsia="ru-RU"/>
              </w:rPr>
            </w:pPr>
            <w:r w:rsidRPr="00BD39FD">
              <w:rPr>
                <w:rFonts w:eastAsia="Calibri" w:cs="Times New Roman"/>
                <w:sz w:val="18"/>
                <w:szCs w:val="18"/>
                <w:lang w:eastAsia="ru-RU"/>
              </w:rPr>
              <w:t>14,00</w:t>
            </w: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5</w:t>
            </w:r>
          </w:p>
        </w:tc>
        <w:tc>
          <w:tcPr>
            <w:tcW w:w="2054" w:type="dxa"/>
            <w:shd w:val="clear" w:color="auto" w:fill="auto"/>
          </w:tcPr>
          <w:p w:rsidR="00BD39FD" w:rsidRPr="00BD39FD" w:rsidRDefault="00BD39FD" w:rsidP="00BD39FD">
            <w:pPr>
              <w:autoSpaceDN w:val="0"/>
              <w:adjustRightInd w:val="0"/>
              <w:spacing w:line="250" w:lineRule="exact"/>
              <w:ind w:right="14" w:hanging="5"/>
              <w:rPr>
                <w:rFonts w:eastAsia="Times New Roman" w:cs="Times New Roman"/>
                <w:sz w:val="18"/>
                <w:szCs w:val="18"/>
                <w:lang w:eastAsia="ru-RU"/>
              </w:rPr>
            </w:pPr>
            <w:r w:rsidRPr="00BD39FD">
              <w:rPr>
                <w:rFonts w:eastAsia="Times New Roman" w:cs="Times New Roman"/>
                <w:sz w:val="18"/>
                <w:szCs w:val="18"/>
                <w:lang w:eastAsia="ru-RU"/>
              </w:rPr>
              <w:t xml:space="preserve">Повышение квалификации муниципальных </w:t>
            </w:r>
            <w:r w:rsidRPr="00BD39FD">
              <w:rPr>
                <w:rFonts w:eastAsia="Times New Roman" w:cs="Times New Roman"/>
                <w:sz w:val="18"/>
                <w:szCs w:val="18"/>
                <w:lang w:eastAsia="ru-RU"/>
              </w:rPr>
              <w:lastRenderedPageBreak/>
              <w:t>служащих, в компетенции которых находятся вопросы в сфере общегражданского единства и гармонизации межнациональных отношений.</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lastRenderedPageBreak/>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lastRenderedPageBreak/>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6</w:t>
            </w:r>
          </w:p>
        </w:tc>
        <w:tc>
          <w:tcPr>
            <w:tcW w:w="2054" w:type="dxa"/>
            <w:shd w:val="clear" w:color="auto" w:fill="auto"/>
          </w:tcPr>
          <w:p w:rsidR="00BD39FD" w:rsidRPr="00BD39FD" w:rsidRDefault="00BD39FD" w:rsidP="00BD39FD">
            <w:pPr>
              <w:autoSpaceDN w:val="0"/>
              <w:adjustRightInd w:val="0"/>
              <w:spacing w:line="250" w:lineRule="exact"/>
              <w:ind w:right="19" w:hanging="5"/>
              <w:rPr>
                <w:rFonts w:eastAsia="Times New Roman" w:cs="Times New Roman"/>
                <w:sz w:val="18"/>
                <w:szCs w:val="18"/>
                <w:lang w:eastAsia="ru-RU"/>
              </w:rPr>
            </w:pPr>
            <w:r w:rsidRPr="00BD39FD">
              <w:rPr>
                <w:rFonts w:eastAsia="Times New Roman" w:cs="Times New Roman"/>
                <w:sz w:val="18"/>
                <w:szCs w:val="18"/>
                <w:lang w:eastAsia="ru-RU"/>
              </w:rPr>
              <w:t xml:space="preserve">Привлечение к работе в координационном совете и общественном совете, при Администрации </w:t>
            </w:r>
            <w:proofErr w:type="gramStart"/>
            <w:r w:rsidRPr="00BD39FD">
              <w:rPr>
                <w:rFonts w:eastAsia="Times New Roman" w:cs="Times New Roman"/>
                <w:sz w:val="18"/>
                <w:szCs w:val="18"/>
                <w:lang w:eastAsia="ru-RU"/>
              </w:rPr>
              <w:t>района субъектов представителей национальных общественных объединений</w:t>
            </w:r>
            <w:proofErr w:type="gramEnd"/>
            <w:r w:rsidRPr="00BD39FD">
              <w:rPr>
                <w:rFonts w:eastAsia="Times New Roman" w:cs="Times New Roman"/>
                <w:sz w:val="18"/>
                <w:szCs w:val="18"/>
                <w:lang w:eastAsia="ru-RU"/>
              </w:rPr>
              <w:t>;</w:t>
            </w:r>
          </w:p>
        </w:tc>
        <w:tc>
          <w:tcPr>
            <w:tcW w:w="1539" w:type="dxa"/>
            <w:shd w:val="clear" w:color="auto" w:fill="auto"/>
          </w:tcPr>
          <w:p w:rsidR="00BD39FD" w:rsidRPr="00BD39FD" w:rsidRDefault="00BD39FD" w:rsidP="00BD39FD">
            <w:pPr>
              <w:autoSpaceDN w:val="0"/>
              <w:adjustRightInd w:val="0"/>
              <w:jc w:val="center"/>
              <w:rPr>
                <w:rFonts w:eastAsia="Times New Roman" w:cs="Times New Roman"/>
                <w:sz w:val="18"/>
                <w:szCs w:val="18"/>
                <w:lang w:eastAsia="ru-RU"/>
              </w:rPr>
            </w:pPr>
            <w:r w:rsidRPr="00BD39FD">
              <w:rPr>
                <w:rFonts w:eastAsia="Calibri" w:cs="Times New Roman"/>
                <w:sz w:val="18"/>
                <w:szCs w:val="18"/>
                <w:lang w:eastAsia="ru-RU"/>
              </w:rPr>
              <w:t>РКМЦ УК</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7</w:t>
            </w:r>
          </w:p>
        </w:tc>
        <w:tc>
          <w:tcPr>
            <w:tcW w:w="2054" w:type="dxa"/>
            <w:shd w:val="clear" w:color="auto" w:fill="auto"/>
          </w:tcPr>
          <w:p w:rsidR="00BD39FD" w:rsidRPr="00BD39FD" w:rsidRDefault="00BD39FD" w:rsidP="00BD39FD">
            <w:pPr>
              <w:autoSpaceDN w:val="0"/>
              <w:adjustRightInd w:val="0"/>
              <w:spacing w:line="250" w:lineRule="exact"/>
              <w:ind w:right="67" w:hanging="5"/>
              <w:rPr>
                <w:rFonts w:eastAsia="Times New Roman" w:cs="Times New Roman"/>
                <w:sz w:val="18"/>
                <w:szCs w:val="18"/>
                <w:lang w:eastAsia="ru-RU"/>
              </w:rPr>
            </w:pPr>
            <w:r w:rsidRPr="00BD39FD">
              <w:rPr>
                <w:rFonts w:eastAsia="Times New Roman" w:cs="Times New Roman"/>
                <w:sz w:val="18"/>
                <w:szCs w:val="18"/>
                <w:lang w:eastAsia="ru-RU"/>
              </w:rPr>
              <w:t>Поддержка языкового многообразия.</w:t>
            </w:r>
          </w:p>
        </w:tc>
        <w:tc>
          <w:tcPr>
            <w:tcW w:w="1539" w:type="dxa"/>
            <w:shd w:val="clear" w:color="auto" w:fill="auto"/>
          </w:tcPr>
          <w:p w:rsidR="00BD39FD" w:rsidRPr="00BD39FD" w:rsidRDefault="00BD39FD" w:rsidP="00BD39FD">
            <w:pPr>
              <w:autoSpaceDN w:val="0"/>
              <w:adjustRightInd w:val="0"/>
              <w:spacing w:line="250" w:lineRule="exact"/>
              <w:ind w:left="5" w:right="298" w:hanging="5"/>
              <w:jc w:val="center"/>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 Управление 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r w:rsidR="00BD39FD" w:rsidRPr="00BD39FD" w:rsidTr="00BD39FD">
        <w:tc>
          <w:tcPr>
            <w:tcW w:w="527" w:type="dxa"/>
            <w:shd w:val="clear" w:color="auto" w:fill="auto"/>
          </w:tcPr>
          <w:p w:rsidR="00BD39FD" w:rsidRPr="00BD39FD" w:rsidRDefault="00BD39FD" w:rsidP="00BD39FD">
            <w:pPr>
              <w:autoSpaceDN w:val="0"/>
              <w:adjustRightInd w:val="0"/>
              <w:ind w:left="62"/>
              <w:rPr>
                <w:rFonts w:eastAsia="Times New Roman" w:cs="Times New Roman"/>
                <w:sz w:val="18"/>
                <w:szCs w:val="18"/>
                <w:lang w:eastAsia="ru-RU"/>
              </w:rPr>
            </w:pPr>
            <w:r w:rsidRPr="00BD39FD">
              <w:rPr>
                <w:rFonts w:eastAsia="Times New Roman" w:cs="Times New Roman"/>
                <w:sz w:val="18"/>
                <w:szCs w:val="18"/>
                <w:lang w:eastAsia="ru-RU"/>
              </w:rPr>
              <w:t>06</w:t>
            </w:r>
          </w:p>
        </w:tc>
        <w:tc>
          <w:tcPr>
            <w:tcW w:w="486" w:type="dxa"/>
            <w:shd w:val="clear" w:color="auto" w:fill="auto"/>
          </w:tcPr>
          <w:p w:rsidR="00BD39FD" w:rsidRPr="00BD39FD" w:rsidRDefault="00BD39FD" w:rsidP="00BD39FD">
            <w:pPr>
              <w:autoSpaceDN w:val="0"/>
              <w:adjustRightInd w:val="0"/>
              <w:ind w:left="19"/>
              <w:rPr>
                <w:rFonts w:eastAsia="Times New Roman" w:cs="Times New Roman"/>
                <w:sz w:val="18"/>
                <w:szCs w:val="18"/>
                <w:lang w:eastAsia="ru-RU"/>
              </w:rPr>
            </w:pPr>
            <w:r w:rsidRPr="00BD39FD">
              <w:rPr>
                <w:rFonts w:eastAsia="Times New Roman" w:cs="Times New Roman"/>
                <w:sz w:val="18"/>
                <w:szCs w:val="18"/>
                <w:lang w:eastAsia="ru-RU"/>
              </w:rPr>
              <w:t>6.3</w:t>
            </w:r>
          </w:p>
        </w:tc>
        <w:tc>
          <w:tcPr>
            <w:tcW w:w="526" w:type="dxa"/>
            <w:shd w:val="clear" w:color="auto" w:fill="auto"/>
          </w:tcPr>
          <w:p w:rsidR="00BD39FD" w:rsidRPr="00BD39FD" w:rsidRDefault="00BD39FD" w:rsidP="00BD39FD">
            <w:pPr>
              <w:autoSpaceDN w:val="0"/>
              <w:adjustRightInd w:val="0"/>
              <w:ind w:left="5"/>
              <w:rPr>
                <w:rFonts w:eastAsia="Times New Roman" w:cs="Times New Roman"/>
                <w:sz w:val="18"/>
                <w:szCs w:val="18"/>
                <w:lang w:eastAsia="ru-RU"/>
              </w:rPr>
            </w:pPr>
            <w:r w:rsidRPr="00BD39FD">
              <w:rPr>
                <w:rFonts w:eastAsia="Times New Roman" w:cs="Times New Roman"/>
                <w:sz w:val="18"/>
                <w:szCs w:val="18"/>
                <w:lang w:eastAsia="ru-RU"/>
              </w:rPr>
              <w:t>01</w:t>
            </w:r>
          </w:p>
        </w:tc>
        <w:tc>
          <w:tcPr>
            <w:tcW w:w="386" w:type="dxa"/>
            <w:shd w:val="clear" w:color="auto" w:fill="auto"/>
          </w:tcPr>
          <w:p w:rsidR="00BD39FD" w:rsidRPr="00BD39FD" w:rsidRDefault="00BD39FD" w:rsidP="00BD39FD">
            <w:pPr>
              <w:autoSpaceDN w:val="0"/>
              <w:adjustRightInd w:val="0"/>
              <w:ind w:left="10"/>
              <w:rPr>
                <w:rFonts w:eastAsia="Times New Roman" w:cs="Times New Roman"/>
                <w:sz w:val="18"/>
                <w:szCs w:val="18"/>
                <w:lang w:eastAsia="ru-RU"/>
              </w:rPr>
            </w:pPr>
            <w:r w:rsidRPr="00BD39FD">
              <w:rPr>
                <w:rFonts w:eastAsia="Times New Roman" w:cs="Times New Roman"/>
                <w:sz w:val="18"/>
                <w:szCs w:val="18"/>
                <w:lang w:eastAsia="ru-RU"/>
              </w:rPr>
              <w:t>8</w:t>
            </w:r>
          </w:p>
        </w:tc>
        <w:tc>
          <w:tcPr>
            <w:tcW w:w="2054" w:type="dxa"/>
            <w:shd w:val="clear" w:color="auto" w:fill="auto"/>
          </w:tcPr>
          <w:p w:rsidR="00BD39FD" w:rsidRPr="00BD39FD" w:rsidRDefault="00BD39FD" w:rsidP="00BD39FD">
            <w:pPr>
              <w:autoSpaceDN w:val="0"/>
              <w:adjustRightInd w:val="0"/>
              <w:spacing w:line="254" w:lineRule="exact"/>
              <w:ind w:right="96" w:firstLine="5"/>
              <w:rPr>
                <w:rFonts w:eastAsia="Times New Roman" w:cs="Times New Roman"/>
                <w:sz w:val="18"/>
                <w:szCs w:val="18"/>
                <w:lang w:eastAsia="ru-RU"/>
              </w:rPr>
            </w:pPr>
            <w:r w:rsidRPr="00BD39FD">
              <w:rPr>
                <w:rFonts w:eastAsia="Times New Roman" w:cs="Times New Roman"/>
                <w:sz w:val="18"/>
                <w:szCs w:val="18"/>
                <w:lang w:eastAsia="ru-RU"/>
              </w:rPr>
              <w:t>Содействие адаптации и интеграции мигрантов</w:t>
            </w:r>
          </w:p>
        </w:tc>
        <w:tc>
          <w:tcPr>
            <w:tcW w:w="1539" w:type="dxa"/>
            <w:shd w:val="clear" w:color="auto" w:fill="auto"/>
          </w:tcPr>
          <w:p w:rsidR="00BD39FD" w:rsidRPr="00BD39FD" w:rsidRDefault="00BD39FD" w:rsidP="00BD39FD">
            <w:pPr>
              <w:autoSpaceDN w:val="0"/>
              <w:adjustRightInd w:val="0"/>
              <w:spacing w:line="254" w:lineRule="exact"/>
              <w:jc w:val="center"/>
              <w:rPr>
                <w:rFonts w:eastAsia="Times New Roman" w:cs="Times New Roman"/>
                <w:sz w:val="18"/>
                <w:szCs w:val="18"/>
                <w:lang w:eastAsia="ru-RU"/>
              </w:rPr>
            </w:pPr>
            <w:r w:rsidRPr="00BD39FD">
              <w:rPr>
                <w:rFonts w:eastAsia="Calibri" w:cs="Times New Roman"/>
                <w:sz w:val="18"/>
                <w:szCs w:val="18"/>
                <w:lang w:eastAsia="ru-RU"/>
              </w:rPr>
              <w:t>РКМЦ УК</w:t>
            </w:r>
            <w:r w:rsidRPr="00BD39FD">
              <w:rPr>
                <w:rFonts w:eastAsia="Times New Roman" w:cs="Times New Roman"/>
                <w:sz w:val="18"/>
                <w:szCs w:val="18"/>
                <w:lang w:eastAsia="ru-RU"/>
              </w:rPr>
              <w:t>,</w:t>
            </w:r>
          </w:p>
          <w:p w:rsidR="00BD39FD" w:rsidRPr="00BD39FD" w:rsidRDefault="00BD39FD" w:rsidP="00BD39FD">
            <w:pPr>
              <w:autoSpaceDN w:val="0"/>
              <w:adjustRightInd w:val="0"/>
              <w:spacing w:line="254" w:lineRule="exact"/>
              <w:jc w:val="center"/>
              <w:rPr>
                <w:rFonts w:eastAsia="Times New Roman" w:cs="Times New Roman"/>
                <w:sz w:val="18"/>
                <w:szCs w:val="18"/>
                <w:lang w:eastAsia="ru-RU"/>
              </w:rPr>
            </w:pPr>
            <w:r w:rsidRPr="00BD39FD">
              <w:rPr>
                <w:rFonts w:eastAsia="Times New Roman" w:cs="Times New Roman"/>
                <w:sz w:val="18"/>
                <w:szCs w:val="18"/>
                <w:lang w:eastAsia="ru-RU"/>
              </w:rPr>
              <w:t>Управление</w:t>
            </w:r>
            <w:r w:rsidRPr="00BD39FD">
              <w:rPr>
                <w:rFonts w:eastAsia="Calibri" w:cs="Times New Roman"/>
                <w:sz w:val="18"/>
                <w:szCs w:val="18"/>
                <w:lang w:eastAsia="ru-RU"/>
              </w:rPr>
              <w:t xml:space="preserve"> </w:t>
            </w:r>
            <w:r w:rsidRPr="00BD39FD">
              <w:rPr>
                <w:rFonts w:eastAsia="Times New Roman" w:cs="Times New Roman"/>
                <w:sz w:val="18"/>
                <w:szCs w:val="18"/>
                <w:lang w:eastAsia="ru-RU"/>
              </w:rPr>
              <w:t>образования</w:t>
            </w:r>
          </w:p>
        </w:tc>
        <w:tc>
          <w:tcPr>
            <w:tcW w:w="690"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399"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5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111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486"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8"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rPr>
                <w:rFonts w:eastAsia="Times New Roman" w:cs="Times New Roman"/>
                <w:sz w:val="18"/>
                <w:szCs w:val="18"/>
                <w:lang w:eastAsia="ru-RU"/>
              </w:rPr>
            </w:pPr>
          </w:p>
        </w:tc>
        <w:tc>
          <w:tcPr>
            <w:tcW w:w="617"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7" w:type="dxa"/>
            <w:tcBorders>
              <w:righ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c>
          <w:tcPr>
            <w:tcW w:w="618" w:type="dxa"/>
            <w:tcBorders>
              <w:left w:val="single" w:sz="4" w:space="0" w:color="auto"/>
            </w:tcBorders>
            <w:shd w:val="clear" w:color="auto" w:fill="auto"/>
          </w:tcPr>
          <w:p w:rsidR="00BD39FD" w:rsidRPr="00BD39FD" w:rsidRDefault="00BD39FD" w:rsidP="00BD39FD">
            <w:pPr>
              <w:autoSpaceDN w:val="0"/>
              <w:adjustRightInd w:val="0"/>
              <w:jc w:val="both"/>
              <w:rPr>
                <w:rFonts w:eastAsia="Times New Roman" w:cs="Times New Roman"/>
                <w:sz w:val="18"/>
                <w:szCs w:val="18"/>
                <w:u w:val="single"/>
                <w:lang w:eastAsia="ru-RU"/>
              </w:rPr>
            </w:pPr>
          </w:p>
        </w:tc>
      </w:tr>
    </w:tbl>
    <w:p w:rsidR="00BD39FD" w:rsidRPr="00BD39FD" w:rsidRDefault="00BD39FD" w:rsidP="00BD39FD">
      <w:pPr>
        <w:autoSpaceDN w:val="0"/>
        <w:adjustRightInd w:val="0"/>
        <w:jc w:val="center"/>
        <w:rPr>
          <w:rFonts w:eastAsia="Times New Roman" w:cs="Times New Roman"/>
          <w:sz w:val="26"/>
          <w:szCs w:val="26"/>
          <w:lang w:eastAsia="ru-RU"/>
        </w:rPr>
      </w:pPr>
      <w:r w:rsidRPr="00BD39FD">
        <w:rPr>
          <w:rFonts w:eastAsia="Times New Roman" w:cs="Times New Roman"/>
          <w:sz w:val="26"/>
          <w:szCs w:val="26"/>
          <w:lang w:eastAsia="ru-RU"/>
        </w:rPr>
        <w:t>______________________________________________________________________________________»</w:t>
      </w: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autoSpaceDN w:val="0"/>
        <w:adjustRightInd w:val="0"/>
        <w:rPr>
          <w:rFonts w:eastAsia="Times New Roman" w:cs="Times New Roman"/>
          <w:sz w:val="26"/>
          <w:szCs w:val="26"/>
          <w:lang w:eastAsia="ru-RU"/>
        </w:rPr>
        <w:sectPr w:rsidR="00BD39FD" w:rsidRPr="00BD39FD" w:rsidSect="00BD39FD">
          <w:pgSz w:w="16838" w:h="11906" w:orient="landscape"/>
          <w:pgMar w:top="851" w:right="1134" w:bottom="993" w:left="709" w:header="709" w:footer="709" w:gutter="0"/>
          <w:cols w:space="708"/>
          <w:titlePg/>
          <w:docGrid w:linePitch="360"/>
        </w:sectPr>
      </w:pP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lastRenderedPageBreak/>
        <w:t xml:space="preserve">2. </w:t>
      </w:r>
      <w:proofErr w:type="gramStart"/>
      <w:r w:rsidRPr="00BD39FD">
        <w:rPr>
          <w:rFonts w:eastAsia="Times New Roman" w:cs="Times New Roman"/>
          <w:sz w:val="26"/>
          <w:szCs w:val="26"/>
          <w:lang w:eastAsia="ru-RU"/>
        </w:rPr>
        <w:t>Контроль за</w:t>
      </w:r>
      <w:proofErr w:type="gramEnd"/>
      <w:r w:rsidRPr="00BD39FD">
        <w:rPr>
          <w:rFonts w:eastAsia="Times New Roman" w:cs="Times New Roman"/>
          <w:sz w:val="26"/>
          <w:szCs w:val="26"/>
          <w:lang w:eastAsia="ru-RU"/>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Митрошину М.С.</w:t>
      </w:r>
    </w:p>
    <w:p w:rsidR="00BD39FD" w:rsidRPr="00BD39FD" w:rsidRDefault="00BD39FD" w:rsidP="00BD39FD">
      <w:pPr>
        <w:autoSpaceDN w:val="0"/>
        <w:adjustRightInd w:val="0"/>
        <w:ind w:firstLine="709"/>
        <w:jc w:val="both"/>
        <w:rPr>
          <w:rFonts w:eastAsia="Times New Roman" w:cs="Times New Roman"/>
          <w:bCs/>
          <w:sz w:val="26"/>
          <w:szCs w:val="26"/>
          <w:lang w:eastAsia="ru-RU"/>
        </w:rPr>
      </w:pPr>
      <w:r w:rsidRPr="00BD39FD">
        <w:rPr>
          <w:rFonts w:eastAsia="Times New Roman" w:cs="Times New Roman"/>
          <w:sz w:val="26"/>
          <w:szCs w:val="26"/>
          <w:lang w:eastAsia="ru-RU"/>
        </w:rPr>
        <w:t xml:space="preserve">3. Опубликовать </w:t>
      </w:r>
      <w:proofErr w:type="gramStart"/>
      <w:r w:rsidRPr="00BD39FD">
        <w:rPr>
          <w:rFonts w:eastAsia="Times New Roman" w:cs="Times New Roman"/>
          <w:sz w:val="26"/>
          <w:szCs w:val="26"/>
          <w:lang w:eastAsia="ru-RU"/>
        </w:rPr>
        <w:t>в</w:t>
      </w:r>
      <w:proofErr w:type="gramEnd"/>
      <w:r w:rsidRPr="00BD39FD">
        <w:rPr>
          <w:rFonts w:eastAsia="Times New Roman" w:cs="Times New Roman"/>
          <w:sz w:val="26"/>
          <w:szCs w:val="26"/>
          <w:lang w:eastAsia="ru-RU"/>
        </w:rPr>
        <w:t xml:space="preserve"> «</w:t>
      </w:r>
      <w:proofErr w:type="gramStart"/>
      <w:r w:rsidRPr="00BD39FD">
        <w:rPr>
          <w:rFonts w:eastAsia="Times New Roman" w:cs="Times New Roman"/>
          <w:sz w:val="26"/>
          <w:szCs w:val="26"/>
          <w:lang w:eastAsia="ru-RU"/>
        </w:rPr>
        <w:t>Вестник</w:t>
      </w:r>
      <w:proofErr w:type="gramEnd"/>
      <w:r w:rsidRPr="00BD39FD">
        <w:rPr>
          <w:rFonts w:eastAsia="Times New Roman" w:cs="Times New Roman"/>
          <w:sz w:val="26"/>
          <w:szCs w:val="26"/>
          <w:lang w:eastAsia="ru-RU"/>
        </w:rPr>
        <w:t xml:space="preserve"> правовых актов органов местного самоуправления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 </w:t>
      </w:r>
    </w:p>
    <w:p w:rsidR="00BD39FD" w:rsidRPr="00BD39FD" w:rsidRDefault="00BD39FD" w:rsidP="00BD39FD">
      <w:pPr>
        <w:widowControl w:val="0"/>
        <w:tabs>
          <w:tab w:val="left" w:pos="865"/>
          <w:tab w:val="left" w:pos="1134"/>
        </w:tabs>
        <w:autoSpaceDN w:val="0"/>
        <w:adjustRightInd w:val="0"/>
        <w:spacing w:line="276" w:lineRule="auto"/>
        <w:ind w:right="20"/>
        <w:jc w:val="both"/>
        <w:rPr>
          <w:rFonts w:eastAsia="Times New Roman" w:cs="Times New Roman"/>
          <w:sz w:val="26"/>
          <w:szCs w:val="26"/>
          <w:lang w:eastAsia="en-US"/>
        </w:rPr>
      </w:pPr>
    </w:p>
    <w:p w:rsidR="00BD39FD" w:rsidRPr="00BD39FD" w:rsidRDefault="00BD39FD" w:rsidP="00BD39FD">
      <w:pPr>
        <w:widowControl w:val="0"/>
        <w:tabs>
          <w:tab w:val="left" w:pos="865"/>
          <w:tab w:val="left" w:pos="1134"/>
        </w:tabs>
        <w:autoSpaceDN w:val="0"/>
        <w:adjustRightInd w:val="0"/>
        <w:spacing w:line="276" w:lineRule="auto"/>
        <w:ind w:right="20"/>
        <w:jc w:val="both"/>
        <w:rPr>
          <w:rFonts w:eastAsia="Times New Roman" w:cs="Times New Roman"/>
          <w:sz w:val="26"/>
          <w:szCs w:val="26"/>
          <w:lang w:eastAsia="en-US"/>
        </w:rPr>
      </w:pPr>
    </w:p>
    <w:p w:rsidR="00BD39FD" w:rsidRPr="00BD39FD" w:rsidRDefault="00BD39FD" w:rsidP="00BD39FD">
      <w:pPr>
        <w:widowControl w:val="0"/>
        <w:tabs>
          <w:tab w:val="left" w:pos="865"/>
          <w:tab w:val="left" w:pos="1134"/>
        </w:tabs>
        <w:autoSpaceDN w:val="0"/>
        <w:adjustRightInd w:val="0"/>
        <w:spacing w:line="276" w:lineRule="auto"/>
        <w:ind w:right="20"/>
        <w:jc w:val="both"/>
        <w:rPr>
          <w:rFonts w:eastAsia="Times New Roman" w:cs="Times New Roman"/>
          <w:sz w:val="26"/>
          <w:szCs w:val="26"/>
          <w:lang w:eastAsia="en-US"/>
        </w:rPr>
      </w:pPr>
    </w:p>
    <w:p w:rsidR="00BD39FD" w:rsidRPr="00BD39FD" w:rsidRDefault="00BD39FD" w:rsidP="00BD39FD">
      <w:pPr>
        <w:autoSpaceDN w:val="0"/>
        <w:adjustRightInd w:val="0"/>
        <w:ind w:left="283" w:hanging="283"/>
        <w:rPr>
          <w:rFonts w:eastAsia="Times New Roman" w:cs="Times New Roman"/>
          <w:sz w:val="26"/>
          <w:szCs w:val="26"/>
          <w:lang w:eastAsia="ru-RU"/>
        </w:rPr>
      </w:pPr>
      <w:r w:rsidRPr="00BD39FD">
        <w:rPr>
          <w:rFonts w:eastAsia="Times New Roman" w:cs="Times New Roman"/>
          <w:sz w:val="26"/>
          <w:szCs w:val="26"/>
          <w:lang w:eastAsia="ru-RU"/>
        </w:rPr>
        <w:t>Глава муниципального образования</w:t>
      </w:r>
    </w:p>
    <w:p w:rsidR="00BD39FD" w:rsidRPr="00BD39FD" w:rsidRDefault="00BD39FD" w:rsidP="00BD39FD">
      <w:pPr>
        <w:autoSpaceDN w:val="0"/>
        <w:adjustRightInd w:val="0"/>
        <w:ind w:left="283" w:hanging="283"/>
        <w:rPr>
          <w:rFonts w:eastAsia="Times New Roman" w:cs="Times New Roman"/>
          <w:sz w:val="26"/>
          <w:szCs w:val="26"/>
          <w:lang w:eastAsia="ru-RU"/>
        </w:rPr>
      </w:pPr>
      <w:r w:rsidRPr="00BD39FD">
        <w:rPr>
          <w:rFonts w:eastAsia="Times New Roman" w:cs="Times New Roman"/>
          <w:sz w:val="26"/>
          <w:szCs w:val="26"/>
          <w:lang w:eastAsia="ru-RU"/>
        </w:rPr>
        <w:t xml:space="preserve">«Муниципальный округ Киясовский </w:t>
      </w:r>
    </w:p>
    <w:p w:rsidR="00BD39FD" w:rsidRPr="00BD39FD" w:rsidRDefault="00BD39FD" w:rsidP="00BD39FD">
      <w:pPr>
        <w:autoSpaceDN w:val="0"/>
        <w:adjustRightInd w:val="0"/>
        <w:ind w:left="283" w:hanging="283"/>
        <w:rPr>
          <w:rFonts w:eastAsia="Times New Roman" w:cs="Times New Roman"/>
          <w:sz w:val="26"/>
          <w:szCs w:val="26"/>
          <w:lang w:eastAsia="ru-RU"/>
        </w:rPr>
      </w:pPr>
      <w:r w:rsidRPr="00BD39FD">
        <w:rPr>
          <w:rFonts w:eastAsia="Times New Roman" w:cs="Times New Roman"/>
          <w:sz w:val="26"/>
          <w:szCs w:val="26"/>
          <w:lang w:eastAsia="ru-RU"/>
        </w:rPr>
        <w:t xml:space="preserve">район Удмуртской Республики»                                                            С.В. </w:t>
      </w:r>
      <w:proofErr w:type="gramStart"/>
      <w:r w:rsidRPr="00BD39FD">
        <w:rPr>
          <w:rFonts w:eastAsia="Times New Roman" w:cs="Times New Roman"/>
          <w:sz w:val="26"/>
          <w:szCs w:val="26"/>
          <w:lang w:eastAsia="ru-RU"/>
        </w:rPr>
        <w:t>Мерзляков</w:t>
      </w:r>
      <w:proofErr w:type="gramEnd"/>
      <w:r w:rsidRPr="00BD39FD">
        <w:rPr>
          <w:rFonts w:eastAsia="Times New Roman" w:cs="Times New Roman"/>
          <w:sz w:val="26"/>
          <w:szCs w:val="26"/>
          <w:lang w:eastAsia="ru-RU"/>
        </w:rPr>
        <w:t xml:space="preserve"> </w:t>
      </w:r>
    </w:p>
    <w:p w:rsidR="00BD39FD" w:rsidRPr="00BD39FD" w:rsidRDefault="00BD39FD" w:rsidP="00BD39FD">
      <w:pPr>
        <w:autoSpaceDN w:val="0"/>
        <w:adjustRightInd w:val="0"/>
        <w:ind w:hanging="283"/>
        <w:rPr>
          <w:rFonts w:eastAsia="Times New Roman" w:cs="Times New Roman"/>
          <w:lang w:eastAsia="ru-RU"/>
        </w:rPr>
      </w:pPr>
    </w:p>
    <w:p w:rsidR="00BD39FD" w:rsidRPr="00BD39FD" w:rsidRDefault="00BD39FD" w:rsidP="00BD39FD">
      <w:pPr>
        <w:tabs>
          <w:tab w:val="left" w:pos="1134"/>
        </w:tabs>
        <w:autoSpaceDN w:val="0"/>
        <w:adjustRightInd w:val="0"/>
        <w:rPr>
          <w:rFonts w:eastAsia="Times New Roman" w:cs="Times New Roman"/>
          <w:sz w:val="26"/>
          <w:szCs w:val="26"/>
          <w:lang w:eastAsia="ru-RU"/>
        </w:rPr>
      </w:pPr>
    </w:p>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Default="00BD39FD"/>
    <w:p w:rsidR="00BD39FD" w:rsidRPr="00BD39FD" w:rsidRDefault="00BD39FD" w:rsidP="00BD39FD">
      <w:pPr>
        <w:autoSpaceDN w:val="0"/>
        <w:adjustRightInd w:val="0"/>
        <w:jc w:val="right"/>
        <w:rPr>
          <w:rFonts w:eastAsia="Times New Roman" w:cs="Times New Roman"/>
          <w:lang w:eastAsia="ru-RU"/>
        </w:rPr>
      </w:pPr>
      <w:r>
        <w:rPr>
          <w:rFonts w:eastAsia="Times New Roman" w:cs="Times New Roman"/>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3501390</wp:posOffset>
                </wp:positionH>
                <wp:positionV relativeFrom="paragraph">
                  <wp:posOffset>43815</wp:posOffset>
                </wp:positionV>
                <wp:extent cx="2465705" cy="1137285"/>
                <wp:effectExtent l="0" t="0" r="10795" b="2476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BD39FD" w:rsidRPr="003A3243" w:rsidRDefault="00BD39FD" w:rsidP="00BD39FD">
                            <w:pPr>
                              <w:jc w:val="center"/>
                              <w:rPr>
                                <w:b/>
                                <w:sz w:val="26"/>
                                <w:szCs w:val="26"/>
                              </w:rPr>
                            </w:pPr>
                            <w:r>
                              <w:rPr>
                                <w:b/>
                                <w:sz w:val="26"/>
                                <w:szCs w:val="26"/>
                              </w:rPr>
                              <w:t>А</w:t>
                            </w:r>
                            <w:r>
                              <w:rPr>
                                <w:b/>
                                <w:sz w:val="26"/>
                                <w:szCs w:val="26"/>
                              </w:rPr>
                              <w:t>Д</w:t>
                            </w:r>
                            <w:r>
                              <w:rPr>
                                <w:b/>
                                <w:sz w:val="26"/>
                                <w:szCs w:val="26"/>
                              </w:rPr>
                              <w:t>МИНИСТРАЦИЕЗ</w:t>
                            </w:r>
                          </w:p>
                          <w:p w:rsidR="00BD39FD" w:rsidRPr="00FE2501" w:rsidRDefault="00BD39FD" w:rsidP="00BD39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31" style="position:absolute;left:0;text-align:left;margin-left:275.7pt;margin-top:3.45pt;width:194.15pt;height: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PWYTQIAAGIEAAAOAAAAZHJzL2Uyb0RvYy54bWysVM2O0zAQviPxDpbvNE1pdrtV09WqSxHS&#10;AistPIDrOI2FY5ux26SckLgi8Qg8BBfEzz5D+kZMnLbbhQtC5GB5POPPM983k8l5XSqyFuCk0SmN&#10;e31KhOYmk3qZ0tev5o9GlDjPdMaU0SKlG+Ho+fThg0llx2JgCqMyAQRBtBtXNqWF93YcRY4XomSu&#10;Z6zQ6MwNlMyjCcsoA1YheqmiQb9/ElUGMguGC+fw9LJz0mnAz3PB/cs8d8ITlVLMzYcVwrpo12g6&#10;YeMlMFtIvkuD/UMWJZMaHz1AXTLPyArkH1Cl5GCcyX2PmzIyeS65CDVgNXH/t2puCmZFqAXJcfZA&#10;k/t/sPzF+hqIzFC7mBLNStSo+bx9v/3U/Ghutx+aL81t8337sfnZfG2+EQxCxirrxnjxxl5DW7Oz&#10;V4a/cUSbWcH0UlwAmKoQLMM8Q3x070JrOLxKFtVzk+F7bOVNIK/OoWwBkRZSB402B41E7QnHw8Hw&#10;JDntJ5Rw9MXx49PBKGlzith4f92C80+FKUm7SSlgEwR4tr5yvgvdh4T0jZLZXCoVDFguZgrImmHD&#10;zMO3Q3fHYUqTKqVnySAJyPd87u8gSumx85UsUzrqt1/Xiy1vT3QW+tIzqbo9Vqc0FrnnrtPA14s6&#10;aBcYaH0Lk22QWTBdo+Ng4qYw8I6SCps8pe7tioGgRD3TqM5ZPBy2UxGMYXI6QAOOPYtjD9McoVLq&#10;Kem2M99N0sqCXBb4UhzY0OYCFc1l4Pouq1362MhBrd3QtZNybIeou1/D9BcAAAD//wMAUEsDBBQA&#10;BgAIAAAAIQDODz4Z3wAAAAkBAAAPAAAAZHJzL2Rvd25yZXYueG1sTI/BTsMwEETvSPyDtUjcqFNo&#10;0ybEqaAEceHQFrhv7SWJiNdR7LYpX485wXE1TzNvi9VoO3GkwbeOFUwnCQhi7UzLtYL3t+ebJQgf&#10;kA12jknBmTysysuLAnPjTryl4y7UIpawz1FBE0KfS+l1Qxb9xPXEMft0g8UQz6GWZsBTLLedvE2S&#10;VFpsOS402NO6If21O1gFG8SnzfeL1o/V+XVW0fqjItcpdX01PtyDCDSGPxh+9aM6lNFp7w5svOgU&#10;zOfTWUQVpBmImGd32QLEPoLLNAFZFvL/B+UPAAAA//8DAFBLAQItABQABgAIAAAAIQC2gziS/gAA&#10;AOEBAAATAAAAAAAAAAAAAAAAAAAAAABbQ29udGVudF9UeXBlc10ueG1sUEsBAi0AFAAGAAgAAAAh&#10;ADj9If/WAAAAlAEAAAsAAAAAAAAAAAAAAAAALwEAAF9yZWxzLy5yZWxzUEsBAi0AFAAGAAgAAAAh&#10;ADWY9ZhNAgAAYgQAAA4AAAAAAAAAAAAAAAAALgIAAGRycy9lMm9Eb2MueG1sUEsBAi0AFAAGAAgA&#10;AAAhAM4PPhnfAAAACQEAAA8AAAAAAAAAAAAAAAAApwQAAGRycy9kb3ducmV2LnhtbFBLBQYAAAAA&#10;BAAEAPMAAACzBQAAAAA=&#10;" strokecolor="white">
                <v:textbo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BD39FD" w:rsidRPr="003A3243" w:rsidRDefault="00BD39FD" w:rsidP="00BD39FD">
                      <w:pPr>
                        <w:jc w:val="center"/>
                        <w:rPr>
                          <w:b/>
                          <w:sz w:val="26"/>
                          <w:szCs w:val="26"/>
                        </w:rPr>
                      </w:pPr>
                      <w:r>
                        <w:rPr>
                          <w:b/>
                          <w:sz w:val="26"/>
                          <w:szCs w:val="26"/>
                        </w:rPr>
                        <w:t>А</w:t>
                      </w:r>
                      <w:r>
                        <w:rPr>
                          <w:b/>
                          <w:sz w:val="26"/>
                          <w:szCs w:val="26"/>
                        </w:rPr>
                        <w:t>Д</w:t>
                      </w:r>
                      <w:r>
                        <w:rPr>
                          <w:b/>
                          <w:sz w:val="26"/>
                          <w:szCs w:val="26"/>
                        </w:rPr>
                        <w:t>МИНИСТРАЦИЕЗ</w:t>
                      </w:r>
                    </w:p>
                    <w:p w:rsidR="00BD39FD" w:rsidRPr="00FE2501" w:rsidRDefault="00BD39FD" w:rsidP="00BD39FD">
                      <w:pPr>
                        <w:jc w:val="center"/>
                        <w:rPr>
                          <w:sz w:val="26"/>
                          <w:szCs w:val="26"/>
                        </w:rPr>
                      </w:pPr>
                    </w:p>
                  </w:txbxContent>
                </v:textbox>
              </v:rect>
            </w:pict>
          </mc:Fallback>
        </mc:AlternateContent>
      </w:r>
      <w:r>
        <w:rPr>
          <w:rFonts w:eastAsia="Times New Roman"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-109855</wp:posOffset>
                </wp:positionH>
                <wp:positionV relativeFrom="paragraph">
                  <wp:posOffset>43815</wp:posOffset>
                </wp:positionV>
                <wp:extent cx="2447925" cy="1137285"/>
                <wp:effectExtent l="0" t="0" r="28575" b="2476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p w:rsidR="00BD39FD" w:rsidRPr="00FE2501" w:rsidRDefault="00BD39FD" w:rsidP="00BD39FD">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2" style="position:absolute;left:0;text-align:left;margin-left:-8.65pt;margin-top:3.45pt;width:192.75pt;height:89.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jgSgIAAGIEAAAOAAAAZHJzL2Uyb0RvYy54bWysVM1uEzEQviPxDpbvZLMhaZNVNlWVEoRU&#10;oFLhARyvN2vhtc3YySackHpF4hF4CC6Inz7D5o0YO2ka4FaxB8vjmflm5puZHZ+ta0VWApw0Oqdp&#10;p0uJ0NwUUi9y+vbN7MmQEueZLpgyWuR0Ixw9mzx+NG5sJnqmMqoQQBBEu6yxOa28t1mSOF6JmrmO&#10;sUKjsjRQM48iLJICWIPotUp63e5J0hgoLBgunMPXi52STiJ+WQruX5elE56onGJuPp4Qz3k4k8mY&#10;ZQtgtpJ8nwZ7QBY1kxqDHqAumGdkCfIfqFpyMM6UvsNNnZiylFzEGrCatPtXNdcVsyLWguQ4e6DJ&#10;/T9Y/mp1BUQW2DukR7Mae9R+2X7cfm5/trfbm/Zre9v+2H5qf7Xf2u8EjZCxxroMHa/tFYSanb00&#10;/J0j2kwrphfiHMA0lWAF5pkG++QPhyA4dCXz5qUpMB5behPJW5dQB0CkhaxjjzaHHom1Jxwfe/3+&#10;6ag3oISjLk2fnvaGgxiDZXfuFpx/LkxNwiWngEMQ4dnq0vmQDsvuTGL6RsliJpWKAizmUwVkxXBg&#10;ZvHbo7tjM6VJk9PRABN5KEQtPU6+knVOh93whTgsC7w900W8eybV7o4pK70nMnC364Ffz9exdyfB&#10;N/A6N8UGmQWzG3RcTLxUBj5Q0uCQ59S9XzIQlKgXGrszSvv9sBVR6A9OeyjAsWZ+rGGaI1ROPSW7&#10;69TvNmlpQS4qjJRGNrQ5x46WMnJ9n9U+fRzk2IL90oVNOZaj1f2vYfI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ODgo&#10;4EoCAABiBAAADgAAAAAAAAAAAAAAAAAuAgAAZHJzL2Uyb0RvYy54bWxQSwECLQAUAAYACAAAACEA&#10;N+Vei94AAAAJAQAADwAAAAAAAAAAAAAAAACkBAAAZHJzL2Rvd25yZXYueG1sUEsFBgAAAAAEAAQA&#10;8wAAAK8FAAAAAA==&#10;" strokecolor="white">
                <v:textbox>
                  <w:txbxContent>
                    <w:p w:rsidR="00BD39FD" w:rsidRPr="00FE2501" w:rsidRDefault="00BD39FD" w:rsidP="00BD39FD">
                      <w:pPr>
                        <w:jc w:val="center"/>
                        <w:rPr>
                          <w:b/>
                          <w:sz w:val="26"/>
                          <w:szCs w:val="26"/>
                        </w:rPr>
                      </w:pPr>
                      <w:r w:rsidRPr="00FE2501">
                        <w:rPr>
                          <w:b/>
                          <w:sz w:val="26"/>
                          <w:szCs w:val="26"/>
                        </w:rPr>
                        <w:t>АДМИНИСТРАЦИЯ</w:t>
                      </w:r>
                    </w:p>
                    <w:p w:rsidR="00BD39FD" w:rsidRDefault="00BD39FD" w:rsidP="00BD39FD">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BD39FD" w:rsidRDefault="00BD39FD" w:rsidP="00BD39FD">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BD39FD" w:rsidRPr="00FE2501" w:rsidRDefault="00BD39FD" w:rsidP="00BD39FD">
                      <w:pPr>
                        <w:jc w:val="center"/>
                        <w:rPr>
                          <w:sz w:val="26"/>
                          <w:szCs w:val="26"/>
                        </w:rPr>
                      </w:pPr>
                      <w:r>
                        <w:rPr>
                          <w:b/>
                          <w:sz w:val="26"/>
                          <w:szCs w:val="26"/>
                        </w:rPr>
                        <w:t>Удмуртской Республики</w:t>
                      </w:r>
                      <w:r w:rsidRPr="00FE2501">
                        <w:rPr>
                          <w:b/>
                          <w:sz w:val="26"/>
                          <w:szCs w:val="26"/>
                        </w:rPr>
                        <w:t>»</w:t>
                      </w:r>
                    </w:p>
                    <w:p w:rsidR="00BD39FD" w:rsidRPr="00FE2501" w:rsidRDefault="00BD39FD" w:rsidP="00BD39FD">
                      <w:pPr>
                        <w:jc w:val="center"/>
                        <w:rPr>
                          <w:sz w:val="26"/>
                          <w:szCs w:val="26"/>
                        </w:rPr>
                      </w:pPr>
                    </w:p>
                  </w:txbxContent>
                </v:textbox>
              </v:rect>
            </w:pict>
          </mc:Fallback>
        </mc:AlternateContent>
      </w:r>
    </w:p>
    <w:p w:rsidR="00BD39FD" w:rsidRPr="00BD39FD" w:rsidRDefault="00BD39FD" w:rsidP="00BD39FD">
      <w:pPr>
        <w:autoSpaceDN w:val="0"/>
        <w:adjustRightInd w:val="0"/>
        <w:jc w:val="right"/>
        <w:rPr>
          <w:rFonts w:eastAsia="Times New Roman" w:cs="Times New Roman"/>
          <w:lang w:eastAsia="ru-RU"/>
        </w:rPr>
      </w:pPr>
      <w:r>
        <w:rPr>
          <w:rFonts w:eastAsia="Times New Roman" w:cs="Times New Roman"/>
          <w:noProof/>
          <w:lang w:eastAsia="ru-RU"/>
        </w:rPr>
        <w:drawing>
          <wp:anchor distT="0" distB="0" distL="114300" distR="114300" simplePos="0" relativeHeight="251670528" behindDoc="0" locked="0" layoutInCell="1" allowOverlap="1">
            <wp:simplePos x="0" y="0"/>
            <wp:positionH relativeFrom="column">
              <wp:posOffset>2628265</wp:posOffset>
            </wp:positionH>
            <wp:positionV relativeFrom="paragraph">
              <wp:posOffset>-102235</wp:posOffset>
            </wp:positionV>
            <wp:extent cx="610235" cy="805815"/>
            <wp:effectExtent l="0" t="0" r="0" b="0"/>
            <wp:wrapNone/>
            <wp:docPr id="9" name="Рисунок 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6"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lang w:eastAsia="ru-RU"/>
        </w:rPr>
      </w:pPr>
    </w:p>
    <w:p w:rsidR="00BD39FD" w:rsidRPr="00BD39FD" w:rsidRDefault="00BD39FD" w:rsidP="00BD39FD">
      <w:pPr>
        <w:autoSpaceDN w:val="0"/>
        <w:adjustRightInd w:val="0"/>
        <w:jc w:val="center"/>
        <w:rPr>
          <w:rFonts w:eastAsia="Times New Roman" w:cs="Times New Roman"/>
          <w:sz w:val="26"/>
          <w:szCs w:val="26"/>
          <w:lang w:eastAsia="ru-RU"/>
        </w:rPr>
      </w:pPr>
    </w:p>
    <w:p w:rsidR="00BD39FD" w:rsidRPr="00BD39FD" w:rsidRDefault="00BD39FD" w:rsidP="00BD39FD">
      <w:pPr>
        <w:keepNext/>
        <w:autoSpaceDN w:val="0"/>
        <w:adjustRightInd w:val="0"/>
        <w:outlineLvl w:val="0"/>
        <w:rPr>
          <w:rFonts w:eastAsia="Times New Roman" w:cs="Times New Roman"/>
          <w:b/>
          <w:bCs/>
          <w:sz w:val="10"/>
          <w:szCs w:val="10"/>
          <w:lang w:eastAsia="ru-RU"/>
        </w:rPr>
      </w:pPr>
    </w:p>
    <w:p w:rsidR="00BD39FD" w:rsidRPr="00BD39FD" w:rsidRDefault="00BD39FD" w:rsidP="00BD39FD">
      <w:pPr>
        <w:keepNext/>
        <w:autoSpaceDN w:val="0"/>
        <w:adjustRightInd w:val="0"/>
        <w:jc w:val="center"/>
        <w:outlineLvl w:val="0"/>
        <w:rPr>
          <w:rFonts w:eastAsia="Times New Roman" w:cs="Times New Roman"/>
          <w:b/>
          <w:bCs/>
          <w:sz w:val="26"/>
          <w:szCs w:val="26"/>
          <w:lang w:eastAsia="ru-RU"/>
        </w:rPr>
      </w:pPr>
    </w:p>
    <w:p w:rsidR="00BD39FD" w:rsidRPr="00BD39FD" w:rsidRDefault="00BD39FD" w:rsidP="00BD39FD">
      <w:pPr>
        <w:keepNext/>
        <w:autoSpaceDN w:val="0"/>
        <w:adjustRightInd w:val="0"/>
        <w:jc w:val="center"/>
        <w:outlineLvl w:val="0"/>
        <w:rPr>
          <w:rFonts w:eastAsia="Times New Roman" w:cs="Times New Roman"/>
          <w:b/>
          <w:bCs/>
          <w:sz w:val="26"/>
          <w:szCs w:val="26"/>
          <w:lang w:eastAsia="ru-RU"/>
        </w:rPr>
      </w:pPr>
    </w:p>
    <w:p w:rsidR="00BD39FD" w:rsidRPr="00BD39FD" w:rsidRDefault="00BD39FD" w:rsidP="00BD39FD">
      <w:pPr>
        <w:keepNext/>
        <w:autoSpaceDN w:val="0"/>
        <w:adjustRightInd w:val="0"/>
        <w:jc w:val="center"/>
        <w:outlineLvl w:val="0"/>
        <w:rPr>
          <w:rFonts w:eastAsia="Times New Roman" w:cs="Times New Roman"/>
          <w:b/>
          <w:bCs/>
          <w:sz w:val="26"/>
          <w:szCs w:val="26"/>
          <w:lang w:eastAsia="ru-RU"/>
        </w:rPr>
      </w:pPr>
      <w:proofErr w:type="gramStart"/>
      <w:r w:rsidRPr="00BD39FD">
        <w:rPr>
          <w:rFonts w:eastAsia="Times New Roman" w:cs="Times New Roman"/>
          <w:b/>
          <w:bCs/>
          <w:sz w:val="26"/>
          <w:szCs w:val="26"/>
          <w:lang w:eastAsia="ru-RU"/>
        </w:rPr>
        <w:t>П</w:t>
      </w:r>
      <w:proofErr w:type="gramEnd"/>
      <w:r w:rsidRPr="00BD39FD">
        <w:rPr>
          <w:rFonts w:eastAsia="Times New Roman" w:cs="Times New Roman"/>
          <w:b/>
          <w:bCs/>
          <w:sz w:val="26"/>
          <w:szCs w:val="26"/>
          <w:lang w:eastAsia="ru-RU"/>
        </w:rPr>
        <w:t xml:space="preserve"> О С Т А Н О В Л Е Н И Е</w:t>
      </w:r>
    </w:p>
    <w:p w:rsidR="00BD39FD" w:rsidRPr="00BD39FD" w:rsidRDefault="00BD39FD" w:rsidP="00BD39FD">
      <w:pPr>
        <w:autoSpaceDN w:val="0"/>
        <w:adjustRightInd w:val="0"/>
        <w:rPr>
          <w:rFonts w:eastAsia="Times New Roman" w:cs="Times New Roman"/>
          <w:sz w:val="26"/>
          <w:szCs w:val="26"/>
          <w:lang w:eastAsia="ru-RU"/>
        </w:rPr>
      </w:pPr>
    </w:p>
    <w:p w:rsidR="00BD39FD" w:rsidRPr="00BD39FD" w:rsidRDefault="00BD39FD" w:rsidP="00BD39FD">
      <w:pPr>
        <w:autoSpaceDN w:val="0"/>
        <w:adjustRightInd w:val="0"/>
        <w:rPr>
          <w:rFonts w:eastAsia="Times New Roman" w:cs="Times New Roman"/>
          <w:sz w:val="26"/>
          <w:szCs w:val="26"/>
          <w:lang w:eastAsia="ru-RU"/>
        </w:rPr>
      </w:pPr>
      <w:r w:rsidRPr="00BD39FD">
        <w:rPr>
          <w:rFonts w:eastAsia="Times New Roman" w:cs="Times New Roman"/>
          <w:sz w:val="26"/>
          <w:szCs w:val="26"/>
          <w:lang w:eastAsia="ru-RU"/>
        </w:rPr>
        <w:t xml:space="preserve">25 марта 2022 года                                                                        </w:t>
      </w:r>
      <w:r w:rsidR="00D259F9">
        <w:rPr>
          <w:rFonts w:eastAsia="Times New Roman" w:cs="Times New Roman"/>
          <w:sz w:val="26"/>
          <w:szCs w:val="26"/>
          <w:lang w:eastAsia="ru-RU"/>
        </w:rPr>
        <w:t xml:space="preserve">                            </w:t>
      </w:r>
      <w:r w:rsidRPr="00BD39FD">
        <w:rPr>
          <w:rFonts w:eastAsia="Times New Roman" w:cs="Times New Roman"/>
          <w:sz w:val="26"/>
          <w:szCs w:val="26"/>
          <w:lang w:eastAsia="ru-RU"/>
        </w:rPr>
        <w:t>№ 256</w:t>
      </w:r>
    </w:p>
    <w:p w:rsidR="00BD39FD" w:rsidRPr="00BD39FD" w:rsidRDefault="00BD39FD" w:rsidP="00BD39FD">
      <w:pPr>
        <w:overflowPunct/>
        <w:autoSpaceDE/>
        <w:jc w:val="center"/>
        <w:textAlignment w:val="auto"/>
        <w:rPr>
          <w:rFonts w:eastAsia="Times New Roman" w:cs="Times New Roman"/>
          <w:sz w:val="26"/>
          <w:szCs w:val="26"/>
          <w:lang w:eastAsia="ru-RU"/>
        </w:rPr>
      </w:pPr>
      <w:r w:rsidRPr="00BD39FD">
        <w:rPr>
          <w:rFonts w:eastAsia="Times New Roman" w:cs="Times New Roman"/>
          <w:sz w:val="26"/>
          <w:szCs w:val="26"/>
          <w:lang w:eastAsia="ru-RU"/>
        </w:rPr>
        <w:t>с. Киясово</w:t>
      </w:r>
    </w:p>
    <w:p w:rsidR="00BD39FD" w:rsidRPr="00BD39FD" w:rsidRDefault="00BD39FD" w:rsidP="00BD39FD">
      <w:pPr>
        <w:overflowPunct/>
        <w:autoSpaceDE/>
        <w:textAlignment w:val="auto"/>
        <w:rPr>
          <w:rFonts w:eastAsia="Times New Roman" w:cs="Times New Roman"/>
          <w:sz w:val="26"/>
          <w:szCs w:val="26"/>
          <w:lang w:eastAsia="ru-RU"/>
        </w:rPr>
      </w:pPr>
    </w:p>
    <w:p w:rsidR="00BD39FD" w:rsidRPr="00BD39FD" w:rsidRDefault="00BD39FD" w:rsidP="00BD39FD">
      <w:pPr>
        <w:overflowPunct/>
        <w:autoSpaceDE/>
        <w:spacing w:line="259" w:lineRule="auto"/>
        <w:jc w:val="center"/>
        <w:textAlignment w:val="auto"/>
        <w:rPr>
          <w:rFonts w:eastAsia="Calibri" w:cs="Times New Roman"/>
          <w:b/>
          <w:sz w:val="26"/>
          <w:szCs w:val="26"/>
          <w:lang w:eastAsia="en-US"/>
        </w:rPr>
      </w:pPr>
      <w:r w:rsidRPr="00BD39FD">
        <w:rPr>
          <w:rFonts w:eastAsia="Calibri" w:cs="Times New Roman"/>
          <w:b/>
          <w:sz w:val="26"/>
          <w:szCs w:val="26"/>
          <w:lang w:eastAsia="en-US"/>
        </w:rPr>
        <w:t xml:space="preserve">О признании </w:t>
      </w:r>
      <w:proofErr w:type="gramStart"/>
      <w:r w:rsidRPr="00BD39FD">
        <w:rPr>
          <w:rFonts w:eastAsia="Calibri" w:cs="Times New Roman"/>
          <w:b/>
          <w:sz w:val="26"/>
          <w:szCs w:val="26"/>
          <w:lang w:eastAsia="en-US"/>
        </w:rPr>
        <w:t>утратившими</w:t>
      </w:r>
      <w:proofErr w:type="gramEnd"/>
      <w:r w:rsidRPr="00BD39FD">
        <w:rPr>
          <w:rFonts w:eastAsia="Calibri" w:cs="Times New Roman"/>
          <w:b/>
          <w:sz w:val="26"/>
          <w:szCs w:val="26"/>
          <w:lang w:eastAsia="en-US"/>
        </w:rPr>
        <w:t xml:space="preserve"> силу некоторых постановлений </w:t>
      </w:r>
    </w:p>
    <w:p w:rsidR="00BD39FD" w:rsidRPr="00BD39FD" w:rsidRDefault="00BD39FD" w:rsidP="00BD39FD">
      <w:pPr>
        <w:overflowPunct/>
        <w:autoSpaceDE/>
        <w:spacing w:line="259" w:lineRule="auto"/>
        <w:jc w:val="center"/>
        <w:textAlignment w:val="auto"/>
        <w:rPr>
          <w:rFonts w:eastAsia="Calibri" w:cs="Times New Roman"/>
          <w:b/>
          <w:sz w:val="26"/>
          <w:szCs w:val="26"/>
          <w:lang w:eastAsia="en-US"/>
        </w:rPr>
      </w:pPr>
      <w:r w:rsidRPr="00BD39FD">
        <w:rPr>
          <w:rFonts w:eastAsia="Calibri" w:cs="Times New Roman"/>
          <w:b/>
          <w:sz w:val="26"/>
          <w:szCs w:val="26"/>
          <w:lang w:eastAsia="en-US"/>
        </w:rPr>
        <w:t>Администраций сельских поселений</w:t>
      </w:r>
    </w:p>
    <w:p w:rsidR="00BD39FD" w:rsidRPr="00BD39FD" w:rsidRDefault="00BD39FD" w:rsidP="00BD39FD">
      <w:pPr>
        <w:overflowPunct/>
        <w:autoSpaceDE/>
        <w:spacing w:line="259" w:lineRule="auto"/>
        <w:jc w:val="center"/>
        <w:textAlignment w:val="auto"/>
        <w:rPr>
          <w:rFonts w:eastAsia="Calibri" w:cs="Times New Roman"/>
          <w:sz w:val="26"/>
          <w:szCs w:val="26"/>
          <w:lang w:eastAsia="en-US"/>
        </w:rPr>
      </w:pPr>
    </w:p>
    <w:p w:rsidR="00BD39FD" w:rsidRPr="00BD39FD" w:rsidRDefault="00BD39FD" w:rsidP="00BD39FD">
      <w:pPr>
        <w:widowControl w:val="0"/>
        <w:shd w:val="clear" w:color="auto" w:fill="FFFFFF"/>
        <w:overflowPunct/>
        <w:autoSpaceDE/>
        <w:ind w:firstLine="709"/>
        <w:jc w:val="both"/>
        <w:textAlignment w:val="auto"/>
        <w:rPr>
          <w:rFonts w:eastAsia="Times New Roman" w:cs="Times New Roman"/>
          <w:sz w:val="26"/>
          <w:szCs w:val="26"/>
          <w:lang w:eastAsia="ru-RU"/>
        </w:rPr>
      </w:pPr>
      <w:proofErr w:type="gramStart"/>
      <w:r w:rsidRPr="00BD39FD">
        <w:rPr>
          <w:rFonts w:eastAsia="Times New Roman" w:cs="Times New Roman"/>
          <w:sz w:val="26"/>
          <w:szCs w:val="26"/>
          <w:lang w:eastAsia="ru-RU"/>
        </w:rPr>
        <w:t>В целях приведения в соответствие с действующим законодательством, на основании Федерального закона от 06.10.2003 г. № 131-ФЗ «Об общих принципах организации местного самоуправления в Российской Федерации», законом Удмуртской Республики от 28.04.2021 г. №37-РЗ «О преобразовании муниципальных образований, образованных на территории Киясовского района Удмуртской Республики, и наделении вновь образованного муниципального образования статусом муниципальный округа», в соответствии со статьями 30, 32 Устава муниципального</w:t>
      </w:r>
      <w:proofErr w:type="gramEnd"/>
      <w:r w:rsidRPr="00BD39FD">
        <w:rPr>
          <w:rFonts w:eastAsia="Times New Roman" w:cs="Times New Roman"/>
          <w:sz w:val="26"/>
          <w:szCs w:val="26"/>
          <w:lang w:eastAsia="ru-RU"/>
        </w:rPr>
        <w:t xml:space="preserve"> образования «Муниципальный округ Киясовский район Удмуртской Республики»,</w:t>
      </w:r>
    </w:p>
    <w:p w:rsidR="00BD39FD" w:rsidRPr="00BD39FD" w:rsidRDefault="00BD39FD" w:rsidP="00BD39FD">
      <w:pPr>
        <w:widowControl w:val="0"/>
        <w:overflowPunct/>
        <w:autoSpaceDE/>
        <w:spacing w:line="276" w:lineRule="auto"/>
        <w:ind w:firstLine="567"/>
        <w:jc w:val="both"/>
        <w:textAlignment w:val="auto"/>
        <w:rPr>
          <w:rFonts w:eastAsia="Calibri" w:cs="Times New Roman"/>
          <w:sz w:val="26"/>
          <w:szCs w:val="26"/>
          <w:lang w:eastAsia="en-US"/>
        </w:rPr>
      </w:pPr>
    </w:p>
    <w:p w:rsidR="00BD39FD" w:rsidRPr="00BD39FD" w:rsidRDefault="00BD39FD" w:rsidP="00BD39FD">
      <w:pPr>
        <w:overflowPunct/>
        <w:autoSpaceDE/>
        <w:jc w:val="both"/>
        <w:textAlignment w:val="auto"/>
        <w:rPr>
          <w:rFonts w:eastAsia="Calibri" w:cs="Times New Roman"/>
          <w:sz w:val="26"/>
          <w:szCs w:val="26"/>
          <w:lang w:eastAsia="en-US"/>
        </w:rPr>
      </w:pPr>
      <w:r w:rsidRPr="00BD39FD">
        <w:rPr>
          <w:rFonts w:eastAsia="Calibri" w:cs="Times New Roman"/>
          <w:sz w:val="26"/>
          <w:szCs w:val="26"/>
          <w:lang w:eastAsia="en-US"/>
        </w:rPr>
        <w:t>ПОСТАНОВЛЯЮ:</w:t>
      </w:r>
    </w:p>
    <w:p w:rsidR="00BD39FD" w:rsidRPr="00BD39FD" w:rsidRDefault="00BD39FD" w:rsidP="00BD39FD">
      <w:pPr>
        <w:widowControl w:val="0"/>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1. Признать утратившими силу следующие постановления:</w:t>
      </w:r>
    </w:p>
    <w:p w:rsidR="00BD39FD" w:rsidRPr="00BD39FD" w:rsidRDefault="00BD39FD" w:rsidP="00BD39FD">
      <w:pPr>
        <w:widowControl w:val="0"/>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«Киясовское» от 17 апреля 2017 года №35</w:t>
      </w:r>
      <w:r w:rsidRPr="00BD39FD">
        <w:rPr>
          <w:rFonts w:eastAsia="Calibri" w:cs="Times New Roman"/>
          <w:sz w:val="26"/>
          <w:szCs w:val="26"/>
          <w:lang w:eastAsia="en-US"/>
        </w:rPr>
        <w:t xml:space="preserve"> «Об утверждении а</w:t>
      </w:r>
      <w:r w:rsidRPr="00BD39FD">
        <w:rPr>
          <w:rFonts w:eastAsia="Times New Roman" w:cs="Times New Roman"/>
          <w:sz w:val="26"/>
          <w:szCs w:val="26"/>
          <w:lang w:eastAsia="ru-RU"/>
        </w:rPr>
        <w:t>дминистративного регламента муниципального образования «Киясовское»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«Киясовское» от 07 октября 2021 года №39;</w:t>
      </w:r>
      <w:r w:rsidRPr="00BD39FD">
        <w:rPr>
          <w:rFonts w:eastAsia="Calibri" w:cs="Times New Roman"/>
          <w:sz w:val="26"/>
          <w:szCs w:val="26"/>
          <w:lang w:eastAsia="en-US"/>
        </w:rPr>
        <w:t xml:space="preserve"> «О внесении изменений в а</w:t>
      </w:r>
      <w:r w:rsidRPr="00BD39FD">
        <w:rPr>
          <w:rFonts w:eastAsia="Times New Roman" w:cs="Times New Roman"/>
          <w:sz w:val="26"/>
          <w:szCs w:val="26"/>
          <w:lang w:eastAsia="ru-RU"/>
        </w:rPr>
        <w:t>дминистративный регламент муниципального образования «Киясовское»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 </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«Ермолаевское» от 12 апреля 2017 года №</w:t>
      </w:r>
      <w:r w:rsidRPr="00BD39FD">
        <w:rPr>
          <w:rFonts w:eastAsia="Calibri" w:cs="Times New Roman"/>
          <w:sz w:val="26"/>
          <w:szCs w:val="26"/>
          <w:lang w:eastAsia="en-US"/>
        </w:rPr>
        <w:t xml:space="preserve"> 16 </w:t>
      </w:r>
      <w:r w:rsidRPr="00BD39FD">
        <w:rPr>
          <w:rFonts w:eastAsia="Times New Roman" w:cs="Times New Roman"/>
          <w:sz w:val="26"/>
          <w:szCs w:val="26"/>
          <w:lang w:eastAsia="ru-RU"/>
        </w:rPr>
        <w:t>«Об утверждении административного регламента муниципального образования «Ермолаевское»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 постановление Администрации муниципального образования «Ермолаевское» от 05 февраля 2021 года №9 «О внесении изменений в административный регламент муниципального образования «Ермолаевское»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«Подгорновское» от 05 июля 2017 года №23.1 «Об утверждении административного регламента муниципального образования «Подгорновское»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«Подгорновское» от 18 октября 2021 года №22 «О внесении изменений в административный регламент муниципального образования «Подгорновское»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«Первомайское» от 17 апреля 2017 года №10 «Об утверждении административного регламента муниципального образования «Первомайское»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«Первомайское» от 07 июля 2021 года №27 «О внесении изменений в административный регламент муниципального образования «Первомайское»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«Мушаковское» от 13 апреля 2017 года №12 «Об утверждении административного регламента муниципального образования «Мушаковское»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«Мушаковское» от 11 октября 2021 года №24 «О внесении изменений в административный регламент муниципального образования «Мушаковское»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«Лутохинское» от 12 апреля 2017 года №12 «Об утверждении административного регламента муниципального образования «Лутохинское»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lastRenderedPageBreak/>
        <w:t>- постановление Администрации муниципального образования «Лутохинское» от 08 октября 2021 года №25 «О внесении изменений в административный регламент муниципального образования «Лутохинское»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«Ильдибаевское» от 15 апреля 2017 года №6 «Об утверждении административного регламента муниципального образования «Ильдибаевское»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«Ильдибаевское» от 08 октября 2021 года №16 «О внесении изменений в административный регламент муниципального образования «Ильдибаевское»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«Карамас-Пельгинское» от 19 апреля 2017 года №12 «Об утверждении административного регламента муниципального образования «Карамас-Пельгинское»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 постановление Администрации муниципального образования «Карамас-Пельгинское» от 23 апреля 2021 года №11 «О внесении изменений в административный регламент муниципального образования «Карамас-Пельгинское» по предоставлению муниципальной услуги</w:t>
      </w:r>
      <w:r w:rsidRPr="00BD39FD">
        <w:rPr>
          <w:rFonts w:eastAsia="Times New Roman" w:cs="Times New Roman"/>
          <w:bCs/>
          <w:sz w:val="26"/>
          <w:szCs w:val="26"/>
          <w:lang w:eastAsia="ru-RU"/>
        </w:rPr>
        <w:t> «Прием заявлений, документов, а также признание граждан нуждающимися в жилых помещениях в целях предоставления мер государственной поддержки в улучшении жилищных условий»»</w:t>
      </w:r>
      <w:r w:rsidRPr="00BD39FD">
        <w:rPr>
          <w:rFonts w:eastAsia="Times New Roman" w:cs="Times New Roman"/>
          <w:sz w:val="26"/>
          <w:szCs w:val="26"/>
          <w:lang w:eastAsia="ru-RU"/>
        </w:rPr>
        <w:t>;</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2. Настоящее постановление вступает в силу со дня подписания.</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r w:rsidRPr="00BD39FD">
        <w:rPr>
          <w:rFonts w:eastAsia="Times New Roman" w:cs="Times New Roman"/>
          <w:sz w:val="26"/>
          <w:szCs w:val="26"/>
          <w:lang w:eastAsia="ru-RU"/>
        </w:rPr>
        <w:t>3.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разместить на официальном сайте органов местного самоуправления муниципального образования «Киясовский район».</w:t>
      </w: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ind w:firstLine="709"/>
        <w:jc w:val="both"/>
        <w:textAlignment w:val="auto"/>
        <w:rPr>
          <w:rFonts w:eastAsia="Times New Roman" w:cs="Times New Roman"/>
          <w:sz w:val="26"/>
          <w:szCs w:val="26"/>
          <w:lang w:eastAsia="ru-RU"/>
        </w:rPr>
      </w:pP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Первый заместитель главы Администрации</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 xml:space="preserve">муниципального образования «Муниципальный округ </w:t>
      </w:r>
    </w:p>
    <w:p w:rsidR="00BD39FD" w:rsidRPr="00BD39FD" w:rsidRDefault="00BD39FD" w:rsidP="00BD39FD">
      <w:pPr>
        <w:overflowPunct/>
        <w:autoSpaceDE/>
        <w:jc w:val="both"/>
        <w:textAlignment w:val="auto"/>
        <w:rPr>
          <w:rFonts w:eastAsia="Times New Roman" w:cs="Times New Roman"/>
          <w:sz w:val="26"/>
          <w:szCs w:val="26"/>
          <w:lang w:eastAsia="ru-RU"/>
        </w:rPr>
      </w:pPr>
      <w:r w:rsidRPr="00BD39FD">
        <w:rPr>
          <w:rFonts w:eastAsia="Times New Roman" w:cs="Times New Roman"/>
          <w:sz w:val="26"/>
          <w:szCs w:val="26"/>
          <w:lang w:eastAsia="ru-RU"/>
        </w:rPr>
        <w:t>Киясовский район Удмуртской Республики»                                 М.С.Митрошина</w:t>
      </w:r>
    </w:p>
    <w:p w:rsidR="00BD39FD" w:rsidRPr="00BD39FD" w:rsidRDefault="00BD39FD" w:rsidP="00BD39FD">
      <w:pPr>
        <w:overflowPunct/>
        <w:autoSpaceDE/>
        <w:jc w:val="both"/>
        <w:textAlignment w:val="auto"/>
        <w:rPr>
          <w:rFonts w:eastAsia="Times New Roman" w:cs="Times New Roman"/>
          <w:sz w:val="26"/>
          <w:szCs w:val="26"/>
          <w:lang w:eastAsia="ru-RU"/>
        </w:rPr>
      </w:pPr>
    </w:p>
    <w:p w:rsidR="00BD39FD" w:rsidRDefault="00BD39FD"/>
    <w:p w:rsidR="00BD39FD" w:rsidRDefault="00BD39FD"/>
    <w:p w:rsidR="00D259F9" w:rsidRDefault="00D259F9"/>
    <w:p w:rsidR="00D259F9" w:rsidRDefault="00D259F9"/>
    <w:p w:rsidR="00BD39FD" w:rsidRDefault="00BD39FD"/>
    <w:p w:rsidR="00BD39FD" w:rsidRPr="00BD39FD" w:rsidRDefault="00BD39FD" w:rsidP="00BD39FD">
      <w:pPr>
        <w:overflowPunct/>
        <w:autoSpaceDE/>
        <w:spacing w:after="200" w:line="276" w:lineRule="auto"/>
        <w:jc w:val="right"/>
        <w:textAlignment w:val="auto"/>
        <w:rPr>
          <w:rFonts w:eastAsia="Calibri" w:cs="Times New Roman"/>
          <w:lang w:eastAsia="en-US"/>
        </w:rPr>
      </w:pPr>
      <w:r w:rsidRPr="00BD39FD">
        <w:rPr>
          <w:rFonts w:eastAsia="Calibri" w:cs="Times New Roman"/>
          <w:noProof/>
          <w:sz w:val="24"/>
          <w:szCs w:val="28"/>
          <w:lang w:eastAsia="ru-RU"/>
        </w:rPr>
        <w:lastRenderedPageBreak/>
        <mc:AlternateContent>
          <mc:Choice Requires="wps">
            <w:drawing>
              <wp:anchor distT="0" distB="0" distL="114300" distR="114300" simplePos="0" relativeHeight="251676672" behindDoc="0" locked="0" layoutInCell="1" allowOverlap="1" wp14:anchorId="34862B7E" wp14:editId="1A3F402B">
                <wp:simplePos x="0" y="0"/>
                <wp:positionH relativeFrom="column">
                  <wp:posOffset>3434715</wp:posOffset>
                </wp:positionH>
                <wp:positionV relativeFrom="paragraph">
                  <wp:posOffset>43815</wp:posOffset>
                </wp:positionV>
                <wp:extent cx="2684780" cy="1050290"/>
                <wp:effectExtent l="9525" t="13970" r="10795" b="1206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1050290"/>
                        </a:xfrm>
                        <a:prstGeom prst="rect">
                          <a:avLst/>
                        </a:prstGeom>
                        <a:solidFill>
                          <a:srgbClr val="FFFFFF"/>
                        </a:solidFill>
                        <a:ln w="9525">
                          <a:solidFill>
                            <a:srgbClr val="FFFFFF"/>
                          </a:solidFill>
                          <a:miter lim="800000"/>
                          <a:headEnd/>
                          <a:tailEnd/>
                        </a:ln>
                      </wps:spPr>
                      <wps:txb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Default="00BD39FD" w:rsidP="00BD39FD">
                            <w:pPr>
                              <w:jc w:val="center"/>
                              <w:rPr>
                                <w:b/>
                                <w:sz w:val="26"/>
                                <w:szCs w:val="26"/>
                              </w:rPr>
                            </w:pPr>
                            <w:r>
                              <w:rPr>
                                <w:b/>
                                <w:sz w:val="26"/>
                                <w:szCs w:val="26"/>
                              </w:rPr>
                              <w:t>АДМИНИСТРАЦИЕЗ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3" style="position:absolute;left:0;text-align:left;margin-left:270.45pt;margin-top:3.45pt;width:211.4pt;height:8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WUAIAAGIEAAAOAAAAZHJzL2Uyb0RvYy54bWysVM2O0zAQviPxDpbvNGnUbrvRpqtVlyKk&#10;BVZaeADXcRoLxzZjt+lyQuKKxCPwEFwQP/sM6RsxdrpLFy4IkYPl8Yw/z3zfTE5Ot40iGwFOGl3Q&#10;4SClRGhuSqlXBX31cvFoSonzTJdMGS0Kei0cPZ09fHDS2lxkpjaqFEAQRLu8tQWtvbd5kjhei4a5&#10;gbFCo7My0DCPJqySEliL6I1KsjQ9SloDpQXDhXN4et476SziV5Xg/kVVOeGJKijm5uMKcV2GNZmd&#10;sHwFzNaS79Ng/5BFw6TGR++gzplnZA3yD6hGcjDOVH7ATZOYqpJcxBqwmmH6WzVXNbMi1oLkOHtH&#10;k/t/sPz55hKILFG7jBLNGtSo+7R7t/vYfe9udu+7z91N9233ofvRfem+EgxCxlrrcrx4ZS8h1Ozs&#10;heGvHdFmXjO9EmcApq0FKzHPYYhP7l0IhsOrZNk+MyW+x9beRPK2FTQBEGkh26jR9Z1GYusJx8Ps&#10;aDqaTFFKjr5hOk6z46hiwvLb6xacfyJMQ8KmoIBNEOHZ5sL5kA7Lb0Ni+kbJciGVigaslnMFZMOw&#10;YRbxixVglYdhSpO2oMfjbByR7/nc30E00mPnK9kUdJqGr+/FwNtjXca+9Eyqfo8pK70nMnDXa+C3&#10;y23UbnKrytKU18gsmL7RcTBxUxt4S0mLTV5Q92bNQFCinmpU53g4GoWpiMZoPMnQgEPP8tDDNEeo&#10;gnpK+u3c95O0tiBXNb40jGxoc4aKVjJyHdTus9qnj40cJdgPXZiUQztG/fo1zH4CAAD//wMAUEsD&#10;BBQABgAIAAAAIQC2WkfJ3gAAAAkBAAAPAAAAZHJzL2Rvd25yZXYueG1sTI9NT8MwDIbvSPyHyEjc&#10;WMo2OlaaTjCKuHAYA+5eYtqKfFRNtnX8eswJTpb1Pnr9uFyNzooDDbELXsH1JANBXgfT+UbB+9vT&#10;1S2ImNAbtMGTghNFWFXnZyUWJhz9Kx22qRFc4mOBCtqU+kLKqFtyGCehJ8/ZZxgcJl6HRpoBj1zu&#10;rJxmWS4ddp4vtNjTuiX9td07BRvEx833s9YP9ellXtP6o6Zglbq8GO/vQCQa0x8Mv/qsDhU77cLe&#10;myisgpt5tmRUQc6D82U+W4DYMbiYzkBWpfz/QfUDAAD//wMAUEsBAi0AFAAGAAgAAAAhALaDOJL+&#10;AAAA4QEAABMAAAAAAAAAAAAAAAAAAAAAAFtDb250ZW50X1R5cGVzXS54bWxQSwECLQAUAAYACAAA&#10;ACEAOP0h/9YAAACUAQAACwAAAAAAAAAAAAAAAAAvAQAAX3JlbHMvLnJlbHNQSwECLQAUAAYACAAA&#10;ACEAXPpkVlACAABiBAAADgAAAAAAAAAAAAAAAAAuAgAAZHJzL2Uyb0RvYy54bWxQSwECLQAUAAYA&#10;CAAAACEAtlpHyd4AAAAJAQAADwAAAAAAAAAAAAAAAACqBAAAZHJzL2Rvd25yZXYueG1sUEsFBgAA&#10;AAAEAAQA8wAAALUFAAAAAA==&#10;" strokecolor="white">
                <v:textbox>
                  <w:txbxContent>
                    <w:p w:rsidR="00BD39FD" w:rsidRDefault="00BD39FD" w:rsidP="00BD39FD">
                      <w:pPr>
                        <w:jc w:val="center"/>
                        <w:rPr>
                          <w:b/>
                          <w:sz w:val="26"/>
                          <w:szCs w:val="26"/>
                        </w:rPr>
                      </w:pPr>
                      <w:r>
                        <w:rPr>
                          <w:b/>
                          <w:sz w:val="26"/>
                          <w:szCs w:val="26"/>
                        </w:rPr>
                        <w:t xml:space="preserve">«Удмурт Элькунысь </w:t>
                      </w:r>
                    </w:p>
                    <w:p w:rsidR="00BD39FD" w:rsidRDefault="00BD39FD" w:rsidP="00BD39FD">
                      <w:pPr>
                        <w:jc w:val="center"/>
                        <w:rPr>
                          <w:b/>
                          <w:sz w:val="26"/>
                          <w:szCs w:val="26"/>
                        </w:rPr>
                      </w:pPr>
                      <w:r>
                        <w:rPr>
                          <w:b/>
                          <w:sz w:val="26"/>
                          <w:szCs w:val="26"/>
                        </w:rPr>
                        <w:t xml:space="preserve">Кияса ёрос муниципал округ» муниципал кылдытэтлэн </w:t>
                      </w:r>
                    </w:p>
                    <w:p w:rsidR="00BD39FD" w:rsidRDefault="00BD39FD" w:rsidP="00BD39FD">
                      <w:pPr>
                        <w:jc w:val="center"/>
                        <w:rPr>
                          <w:b/>
                          <w:sz w:val="26"/>
                          <w:szCs w:val="26"/>
                        </w:rPr>
                      </w:pPr>
                      <w:r>
                        <w:rPr>
                          <w:b/>
                          <w:sz w:val="26"/>
                          <w:szCs w:val="26"/>
                        </w:rPr>
                        <w:t>АДМИНИСТРАЦИЕЗ</w:t>
                      </w:r>
                    </w:p>
                  </w:txbxContent>
                </v:textbox>
              </v:rect>
            </w:pict>
          </mc:Fallback>
        </mc:AlternateContent>
      </w:r>
      <w:r w:rsidRPr="00BD39FD">
        <w:rPr>
          <w:rFonts w:eastAsia="Calibri" w:cs="Times New Roman"/>
          <w:noProof/>
          <w:sz w:val="24"/>
          <w:szCs w:val="28"/>
          <w:lang w:eastAsia="ru-RU"/>
        </w:rPr>
        <mc:AlternateContent>
          <mc:Choice Requires="wps">
            <w:drawing>
              <wp:anchor distT="0" distB="0" distL="114300" distR="114300" simplePos="0" relativeHeight="251675648" behindDoc="0" locked="0" layoutInCell="1" allowOverlap="1" wp14:anchorId="078D63DD" wp14:editId="563CD3E3">
                <wp:simplePos x="0" y="0"/>
                <wp:positionH relativeFrom="column">
                  <wp:posOffset>-109855</wp:posOffset>
                </wp:positionH>
                <wp:positionV relativeFrom="paragraph">
                  <wp:posOffset>43815</wp:posOffset>
                </wp:positionV>
                <wp:extent cx="2447925" cy="1230630"/>
                <wp:effectExtent l="8255" t="13970" r="10795"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30630"/>
                        </a:xfrm>
                        <a:prstGeom prst="rect">
                          <a:avLst/>
                        </a:prstGeom>
                        <a:solidFill>
                          <a:srgbClr val="FFFFFF"/>
                        </a:solidFill>
                        <a:ln w="9525">
                          <a:solidFill>
                            <a:srgbClr val="FFFFFF"/>
                          </a:solidFill>
                          <a:miter lim="800000"/>
                          <a:headEnd/>
                          <a:tailEnd/>
                        </a:ln>
                      </wps:spPr>
                      <wps:txbx>
                        <w:txbxContent>
                          <w:p w:rsidR="00BD39FD" w:rsidRDefault="00BD39FD" w:rsidP="00BD39FD">
                            <w:pPr>
                              <w:jc w:val="center"/>
                              <w:rPr>
                                <w:b/>
                                <w:sz w:val="26"/>
                                <w:szCs w:val="26"/>
                              </w:rPr>
                            </w:pPr>
                            <w:r>
                              <w:rPr>
                                <w:b/>
                                <w:sz w:val="26"/>
                                <w:szCs w:val="26"/>
                              </w:rPr>
                              <w:t>АДМИНИСТРАЦИЯ</w:t>
                            </w:r>
                          </w:p>
                          <w:p w:rsidR="00BD39FD" w:rsidRDefault="00BD39FD" w:rsidP="00BD39FD">
                            <w:pPr>
                              <w:jc w:val="center"/>
                              <w:rPr>
                                <w:b/>
                                <w:sz w:val="26"/>
                                <w:szCs w:val="26"/>
                              </w:rPr>
                            </w:pPr>
                            <w:r>
                              <w:rPr>
                                <w:b/>
                                <w:sz w:val="26"/>
                                <w:szCs w:val="26"/>
                              </w:rPr>
                              <w:t>муниципального образования «Муниципальный округ</w:t>
                            </w:r>
                          </w:p>
                          <w:p w:rsidR="00BD39FD" w:rsidRDefault="00BD39FD" w:rsidP="00BD39FD">
                            <w:pPr>
                              <w:jc w:val="center"/>
                              <w:rPr>
                                <w:b/>
                                <w:sz w:val="26"/>
                                <w:szCs w:val="26"/>
                              </w:rPr>
                            </w:pPr>
                            <w:r>
                              <w:rPr>
                                <w:b/>
                                <w:sz w:val="26"/>
                                <w:szCs w:val="26"/>
                              </w:rPr>
                              <w:t>Киясовский район</w:t>
                            </w:r>
                          </w:p>
                          <w:p w:rsidR="00BD39FD" w:rsidRDefault="00BD39FD" w:rsidP="00BD39FD">
                            <w:pPr>
                              <w:jc w:val="center"/>
                              <w:rPr>
                                <w:sz w:val="26"/>
                                <w:szCs w:val="26"/>
                              </w:rPr>
                            </w:pPr>
                            <w:r>
                              <w:rPr>
                                <w:b/>
                                <w:sz w:val="26"/>
                                <w:szCs w:val="26"/>
                              </w:rPr>
                              <w:t>Удмуртской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4" style="position:absolute;left:0;text-align:left;margin-left:-8.65pt;margin-top:3.45pt;width:192.75pt;height:9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TbSwIAAGIEAAAOAAAAZHJzL2Uyb0RvYy54bWysVM1uEzEQviPxDpbvZPPbpqtuqiolCKlA&#10;pcIDeL3erIXXNmMnm3BC6hWJR+AhuCB++gybN2LsTUuAW8UeLI9n/Hnm+2b29GxTK7IW4KTRGR30&#10;+pQIzU0h9TKjb14vnkwpcZ7pgimjRUa3wtGz2eNHp41NxdBURhUCCIJolzY2o5X3Nk0SxytRM9cz&#10;Vmh0lgZq5tGEZVIAaxC9Vsmw3z9KGgOFBcOFc3h60TnpLOKXpeD+VVk64YnKKObm4wpxzcOazE5Z&#10;ugRmK8n3abAHZFEzqfHRe6gL5hlZgfwHqpYcjDOl73FTJ6YsJRexBqxm0P+rmuuKWRFrQXKcvafJ&#10;/T9Y/nJ9BUQWqN2IEs1q1Kj9vPuw+9T+aG93N+2X9rb9vvvY/my/tt8IBiFjjXUpXry2VxBqdvbS&#10;8LeOaDOvmF6KcwDTVIIVmOcgxCd/XAiGw6skb16YAt9jK28ieZsS6gCItJBN1Gh7r5HYeMLxcDge&#10;H58MJ5Rw9A2Go/7RKKqYsPTuugXnnwlTk7DJKGATRHi2vnQ+pMPSu5CYvlGyWEilogHLfK6ArBk2&#10;zCJ+sQKs8jBMadJk9GSCiTwUopYeO1/JOqPTfvi6Xgy8PdVF7EvPpOr2mLLSeyIDd50GfpNvonbT&#10;O1VyU2yRWTBdo+Ng4qYy8J6SBps8o+7dioGgRD3XqM7JYDwOUxGN8eR4iAYcevJDD9McoTLqKem2&#10;c99N0sqCXFb40iCyoc05KlrKyHVQu8tqnz42cpRgP3RhUg7tGPX71zD7BQAA//8DAFBLAwQUAAYA&#10;CAAAACEAn1fJWd4AAAAJAQAADwAAAGRycy9kb3ducmV2LnhtbEyPzU7DMBCE70i8g7VI3FqnLUpL&#10;yKaCEsSFQylw39pLEuGfKHbblKfHnOA4mtHMN+V6tEYceQiddwizaQaCnfK6cw3C+9vTZAUiRHKa&#10;jHeMcOYA6+ryoqRC+5N75eMuNiKVuFAQQhtjX0gZVMuWwtT37JL36QdLMcmhkXqgUyq3Rs6zLJeW&#10;OpcWWup507L62h0swpbocfv9rNRDfX65qXnzUbM3iNdX4/0diMhj/AvDL35Chyox7f3B6SAMwmS2&#10;XKQoQn4LIvmLfDUHsUdIs0uQVSn/P6h+AAAA//8DAFBLAQItABQABgAIAAAAIQC2gziS/gAAAOEB&#10;AAATAAAAAAAAAAAAAAAAAAAAAABbQ29udGVudF9UeXBlc10ueG1sUEsBAi0AFAAGAAgAAAAhADj9&#10;If/WAAAAlAEAAAsAAAAAAAAAAAAAAAAALwEAAF9yZWxzLy5yZWxzUEsBAi0AFAAGAAgAAAAhAC2u&#10;5NtLAgAAYgQAAA4AAAAAAAAAAAAAAAAALgIAAGRycy9lMm9Eb2MueG1sUEsBAi0AFAAGAAgAAAAh&#10;AJ9XyVneAAAACQEAAA8AAAAAAAAAAAAAAAAApQQAAGRycy9kb3ducmV2LnhtbFBLBQYAAAAABAAE&#10;APMAAACwBQAAAAA=&#10;" strokecolor="white">
                <v:textbox>
                  <w:txbxContent>
                    <w:p w:rsidR="00BD39FD" w:rsidRDefault="00BD39FD" w:rsidP="00BD39FD">
                      <w:pPr>
                        <w:jc w:val="center"/>
                        <w:rPr>
                          <w:b/>
                          <w:sz w:val="26"/>
                          <w:szCs w:val="26"/>
                        </w:rPr>
                      </w:pPr>
                      <w:r>
                        <w:rPr>
                          <w:b/>
                          <w:sz w:val="26"/>
                          <w:szCs w:val="26"/>
                        </w:rPr>
                        <w:t>АДМИНИСТРАЦИЯ</w:t>
                      </w:r>
                    </w:p>
                    <w:p w:rsidR="00BD39FD" w:rsidRDefault="00BD39FD" w:rsidP="00BD39FD">
                      <w:pPr>
                        <w:jc w:val="center"/>
                        <w:rPr>
                          <w:b/>
                          <w:sz w:val="26"/>
                          <w:szCs w:val="26"/>
                        </w:rPr>
                      </w:pPr>
                      <w:r>
                        <w:rPr>
                          <w:b/>
                          <w:sz w:val="26"/>
                          <w:szCs w:val="26"/>
                        </w:rPr>
                        <w:t>муниципального образования «Муниципальный округ</w:t>
                      </w:r>
                    </w:p>
                    <w:p w:rsidR="00BD39FD" w:rsidRDefault="00BD39FD" w:rsidP="00BD39FD">
                      <w:pPr>
                        <w:jc w:val="center"/>
                        <w:rPr>
                          <w:b/>
                          <w:sz w:val="26"/>
                          <w:szCs w:val="26"/>
                        </w:rPr>
                      </w:pPr>
                      <w:r>
                        <w:rPr>
                          <w:b/>
                          <w:sz w:val="26"/>
                          <w:szCs w:val="26"/>
                        </w:rPr>
                        <w:t>Киясовский район</w:t>
                      </w:r>
                    </w:p>
                    <w:p w:rsidR="00BD39FD" w:rsidRDefault="00BD39FD" w:rsidP="00BD39FD">
                      <w:pPr>
                        <w:jc w:val="center"/>
                        <w:rPr>
                          <w:sz w:val="26"/>
                          <w:szCs w:val="26"/>
                        </w:rPr>
                      </w:pPr>
                      <w:r>
                        <w:rPr>
                          <w:b/>
                          <w:sz w:val="26"/>
                          <w:szCs w:val="26"/>
                        </w:rPr>
                        <w:t>Удмуртской Республики»</w:t>
                      </w:r>
                    </w:p>
                  </w:txbxContent>
                </v:textbox>
              </v:rect>
            </w:pict>
          </mc:Fallback>
        </mc:AlternateContent>
      </w:r>
      <w:r w:rsidRPr="00BD39FD">
        <w:rPr>
          <w:rFonts w:eastAsia="Calibri" w:cs="Times New Roman"/>
          <w:noProof/>
          <w:sz w:val="24"/>
          <w:szCs w:val="28"/>
          <w:lang w:eastAsia="ru-RU"/>
        </w:rPr>
        <w:drawing>
          <wp:anchor distT="0" distB="0" distL="114300" distR="114300" simplePos="0" relativeHeight="251674624" behindDoc="0" locked="0" layoutInCell="1" allowOverlap="1" wp14:anchorId="76998F4E" wp14:editId="7C1B91C7">
            <wp:simplePos x="0" y="0"/>
            <wp:positionH relativeFrom="column">
              <wp:posOffset>2628265</wp:posOffset>
            </wp:positionH>
            <wp:positionV relativeFrom="paragraph">
              <wp:posOffset>40640</wp:posOffset>
            </wp:positionV>
            <wp:extent cx="610235" cy="805815"/>
            <wp:effectExtent l="0" t="0" r="0" b="0"/>
            <wp:wrapNone/>
            <wp:docPr id="14" name="Рисунок 1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Киясовского района прозрачный фон"/>
                    <pic:cNvPicPr>
                      <a:picLocks noChangeAspect="1" noChangeArrowheads="1"/>
                    </pic:cNvPicPr>
                  </pic:nvPicPr>
                  <pic:blipFill>
                    <a:blip r:embed="rId16"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pic:spPr>
                </pic:pic>
              </a:graphicData>
            </a:graphic>
            <wp14:sizeRelH relativeFrom="page">
              <wp14:pctWidth>0</wp14:pctWidth>
            </wp14:sizeRelH>
            <wp14:sizeRelV relativeFrom="page">
              <wp14:pctHeight>0</wp14:pctHeight>
            </wp14:sizeRelV>
          </wp:anchor>
        </w:drawing>
      </w:r>
    </w:p>
    <w:p w:rsidR="00BD39FD" w:rsidRPr="00BD39FD" w:rsidRDefault="00BD39FD" w:rsidP="00BD39FD">
      <w:pPr>
        <w:overflowPunct/>
        <w:autoSpaceDE/>
        <w:spacing w:after="200" w:line="276" w:lineRule="auto"/>
        <w:jc w:val="right"/>
        <w:textAlignment w:val="auto"/>
        <w:rPr>
          <w:rFonts w:eastAsia="Calibri" w:cs="Times New Roman"/>
          <w:sz w:val="24"/>
          <w:szCs w:val="28"/>
          <w:lang w:eastAsia="en-US"/>
        </w:rPr>
      </w:pPr>
    </w:p>
    <w:p w:rsidR="00BD39FD" w:rsidRPr="00BD39FD" w:rsidRDefault="00BD39FD" w:rsidP="00BD39FD">
      <w:pPr>
        <w:overflowPunct/>
        <w:autoSpaceDE/>
        <w:spacing w:after="200" w:line="276" w:lineRule="auto"/>
        <w:jc w:val="center"/>
        <w:textAlignment w:val="auto"/>
        <w:rPr>
          <w:rFonts w:eastAsia="Calibri" w:cs="Times New Roman"/>
          <w:sz w:val="24"/>
          <w:szCs w:val="28"/>
          <w:lang w:eastAsia="en-US"/>
        </w:rPr>
      </w:pPr>
    </w:p>
    <w:p w:rsidR="00BD39FD" w:rsidRPr="00BD39FD" w:rsidRDefault="00BD39FD" w:rsidP="00340365">
      <w:pPr>
        <w:keepNext/>
        <w:numPr>
          <w:ilvl w:val="0"/>
          <w:numId w:val="2"/>
        </w:numPr>
        <w:tabs>
          <w:tab w:val="clear" w:pos="432"/>
          <w:tab w:val="num" w:pos="360"/>
        </w:tabs>
        <w:overflowPunct/>
        <w:autoSpaceDE/>
        <w:spacing w:after="200" w:line="276" w:lineRule="auto"/>
        <w:ind w:left="0" w:firstLine="709"/>
        <w:jc w:val="center"/>
        <w:textAlignment w:val="auto"/>
        <w:outlineLvl w:val="0"/>
        <w:rPr>
          <w:rFonts w:eastAsia="Calibri" w:cs="Times New Roman"/>
          <w:sz w:val="26"/>
          <w:szCs w:val="26"/>
          <w:lang w:eastAsia="en-US"/>
        </w:rPr>
      </w:pPr>
    </w:p>
    <w:p w:rsidR="00BD39FD" w:rsidRPr="00BD39FD" w:rsidRDefault="00BD39FD" w:rsidP="00340365">
      <w:pPr>
        <w:keepNext/>
        <w:numPr>
          <w:ilvl w:val="0"/>
          <w:numId w:val="2"/>
        </w:numPr>
        <w:tabs>
          <w:tab w:val="clear" w:pos="432"/>
          <w:tab w:val="num" w:pos="360"/>
        </w:tabs>
        <w:overflowPunct/>
        <w:autoSpaceDE/>
        <w:spacing w:after="200" w:line="276" w:lineRule="auto"/>
        <w:ind w:left="0" w:firstLine="709"/>
        <w:jc w:val="center"/>
        <w:textAlignment w:val="auto"/>
        <w:outlineLvl w:val="0"/>
        <w:rPr>
          <w:rFonts w:eastAsia="Calibri" w:cs="Times New Roman"/>
          <w:sz w:val="26"/>
          <w:szCs w:val="26"/>
          <w:lang w:eastAsia="en-US"/>
        </w:rPr>
      </w:pPr>
    </w:p>
    <w:p w:rsidR="00BD39FD" w:rsidRPr="00BD39FD" w:rsidRDefault="00BD39FD" w:rsidP="00340365">
      <w:pPr>
        <w:keepNext/>
        <w:numPr>
          <w:ilvl w:val="0"/>
          <w:numId w:val="2"/>
        </w:numPr>
        <w:tabs>
          <w:tab w:val="clear" w:pos="432"/>
          <w:tab w:val="num" w:pos="360"/>
        </w:tabs>
        <w:overflowPunct/>
        <w:autoSpaceDE/>
        <w:spacing w:after="200" w:line="276" w:lineRule="auto"/>
        <w:ind w:left="0" w:firstLine="709"/>
        <w:jc w:val="center"/>
        <w:textAlignment w:val="auto"/>
        <w:outlineLvl w:val="0"/>
        <w:rPr>
          <w:rFonts w:eastAsia="Times New Roman" w:cs="Times New Roman"/>
          <w:b/>
          <w:bCs/>
          <w:sz w:val="28"/>
          <w:lang w:eastAsia="ru-RU"/>
        </w:rPr>
      </w:pPr>
      <w:proofErr w:type="gramStart"/>
      <w:r w:rsidRPr="00BD39FD">
        <w:rPr>
          <w:rFonts w:eastAsia="Times New Roman" w:cs="Times New Roman"/>
          <w:b/>
          <w:bCs/>
          <w:sz w:val="28"/>
          <w:lang w:eastAsia="ru-RU"/>
        </w:rPr>
        <w:t>П</w:t>
      </w:r>
      <w:proofErr w:type="gramEnd"/>
      <w:r w:rsidRPr="00BD39FD">
        <w:rPr>
          <w:rFonts w:eastAsia="Times New Roman" w:cs="Times New Roman"/>
          <w:b/>
          <w:bCs/>
          <w:sz w:val="28"/>
          <w:lang w:eastAsia="ru-RU"/>
        </w:rPr>
        <w:t xml:space="preserve"> О С Т А Н О В Л Е Н И Е</w:t>
      </w:r>
    </w:p>
    <w:p w:rsidR="00BD39FD" w:rsidRPr="00BD39FD" w:rsidRDefault="00BD39FD" w:rsidP="00BD39FD">
      <w:pPr>
        <w:overflowPunct/>
        <w:autoSpaceDE/>
        <w:textAlignment w:val="auto"/>
        <w:rPr>
          <w:rFonts w:eastAsia="Calibri" w:cs="Times New Roman"/>
          <w:sz w:val="26"/>
          <w:szCs w:val="28"/>
          <w:lang w:eastAsia="en-US"/>
        </w:rPr>
      </w:pPr>
      <w:r w:rsidRPr="00BD39FD">
        <w:rPr>
          <w:rFonts w:eastAsia="Calibri" w:cs="Times New Roman"/>
          <w:sz w:val="26"/>
          <w:szCs w:val="28"/>
          <w:lang w:eastAsia="en-US"/>
        </w:rPr>
        <w:t>05 апреля 2022 года                                                                                                   № 297</w:t>
      </w:r>
    </w:p>
    <w:p w:rsidR="00BD39FD" w:rsidRPr="00BD39FD" w:rsidRDefault="00BD39FD" w:rsidP="00BD39FD">
      <w:pPr>
        <w:overflowPunct/>
        <w:autoSpaceDE/>
        <w:ind w:firstLine="709"/>
        <w:jc w:val="center"/>
        <w:textAlignment w:val="auto"/>
        <w:rPr>
          <w:rFonts w:eastAsia="Calibri" w:cs="Times New Roman"/>
          <w:sz w:val="26"/>
          <w:szCs w:val="28"/>
          <w:lang w:eastAsia="en-US"/>
        </w:rPr>
      </w:pPr>
      <w:r w:rsidRPr="00BD39FD">
        <w:rPr>
          <w:rFonts w:eastAsia="Calibri" w:cs="Times New Roman"/>
          <w:sz w:val="26"/>
          <w:szCs w:val="28"/>
          <w:lang w:eastAsia="en-US"/>
        </w:rPr>
        <w:t>с</w:t>
      </w:r>
      <w:proofErr w:type="gramStart"/>
      <w:r w:rsidRPr="00BD39FD">
        <w:rPr>
          <w:rFonts w:eastAsia="Calibri" w:cs="Times New Roman"/>
          <w:sz w:val="26"/>
          <w:szCs w:val="28"/>
          <w:lang w:eastAsia="en-US"/>
        </w:rPr>
        <w:t>.К</w:t>
      </w:r>
      <w:proofErr w:type="gramEnd"/>
      <w:r w:rsidRPr="00BD39FD">
        <w:rPr>
          <w:rFonts w:eastAsia="Calibri" w:cs="Times New Roman"/>
          <w:sz w:val="26"/>
          <w:szCs w:val="28"/>
          <w:lang w:eastAsia="en-US"/>
        </w:rPr>
        <w:t>иясово</w:t>
      </w:r>
    </w:p>
    <w:p w:rsidR="00BD39FD" w:rsidRPr="00BD39FD" w:rsidRDefault="00BD39FD" w:rsidP="00BD39FD">
      <w:pPr>
        <w:overflowPunct/>
        <w:autoSpaceDE/>
        <w:jc w:val="center"/>
        <w:textAlignment w:val="auto"/>
        <w:rPr>
          <w:rFonts w:eastAsia="Calibri" w:cs="Times New Roman"/>
          <w:sz w:val="22"/>
          <w:szCs w:val="22"/>
          <w:lang w:eastAsia="en-US"/>
        </w:rPr>
      </w:pPr>
    </w:p>
    <w:p w:rsidR="00BD39FD" w:rsidRPr="00BD39FD" w:rsidRDefault="00BD39FD" w:rsidP="00BD39FD">
      <w:pPr>
        <w:overflowPunct/>
        <w:autoSpaceDE/>
        <w:jc w:val="center"/>
        <w:textAlignment w:val="auto"/>
        <w:rPr>
          <w:rFonts w:eastAsia="Calibri" w:cs="Times New Roman"/>
          <w:sz w:val="22"/>
          <w:szCs w:val="22"/>
          <w:lang w:eastAsia="en-US"/>
        </w:rPr>
      </w:pPr>
    </w:p>
    <w:p w:rsidR="00BD39FD" w:rsidRPr="00BD39FD" w:rsidRDefault="00BD39FD" w:rsidP="00BD39FD">
      <w:pPr>
        <w:overflowPunct/>
        <w:autoSpaceDE/>
        <w:ind w:firstLine="709"/>
        <w:jc w:val="center"/>
        <w:textAlignment w:val="auto"/>
        <w:rPr>
          <w:rFonts w:eastAsia="Calibri" w:cs="Times New Roman"/>
          <w:b/>
          <w:sz w:val="26"/>
          <w:szCs w:val="26"/>
          <w:lang w:eastAsia="en-US"/>
        </w:rPr>
      </w:pPr>
      <w:r w:rsidRPr="00BD39FD">
        <w:rPr>
          <w:rFonts w:eastAsia="Calibri" w:cs="Times New Roman"/>
          <w:b/>
          <w:sz w:val="26"/>
          <w:szCs w:val="26"/>
          <w:lang w:eastAsia="en-US"/>
        </w:rPr>
        <w:t>О закреплении территорий за образовательными организациями муниципального образования «Муниципальный округ Киясовский район Удмуртской Республики»</w:t>
      </w:r>
    </w:p>
    <w:p w:rsidR="00BD39FD" w:rsidRPr="00BD39FD" w:rsidRDefault="00BD39FD" w:rsidP="00BD39FD">
      <w:pPr>
        <w:overflowPunct/>
        <w:autoSpaceDE/>
        <w:spacing w:line="251" w:lineRule="auto"/>
        <w:ind w:left="10"/>
        <w:jc w:val="center"/>
        <w:textAlignment w:val="auto"/>
        <w:rPr>
          <w:rFonts w:eastAsia="Calibri" w:cs="Times New Roman"/>
          <w:sz w:val="22"/>
          <w:szCs w:val="22"/>
          <w:lang w:eastAsia="en-US"/>
        </w:rPr>
      </w:pPr>
    </w:p>
    <w:p w:rsidR="00BD39FD" w:rsidRPr="00BD39FD" w:rsidRDefault="00BD39FD" w:rsidP="00BD39FD">
      <w:pPr>
        <w:overflowPunct/>
        <w:autoSpaceDE/>
        <w:spacing w:line="251" w:lineRule="auto"/>
        <w:ind w:left="10"/>
        <w:jc w:val="center"/>
        <w:textAlignment w:val="auto"/>
        <w:rPr>
          <w:rFonts w:eastAsia="Calibri" w:cs="Times New Roman"/>
          <w:sz w:val="22"/>
          <w:szCs w:val="22"/>
          <w:lang w:eastAsia="en-US"/>
        </w:rPr>
      </w:pPr>
    </w:p>
    <w:p w:rsidR="00BD39FD" w:rsidRPr="00BD39FD" w:rsidRDefault="00BD39FD" w:rsidP="00BD39FD">
      <w:pPr>
        <w:overflowPunct/>
        <w:autoSpaceDE/>
        <w:ind w:firstLine="709"/>
        <w:jc w:val="both"/>
        <w:textAlignment w:val="auto"/>
        <w:rPr>
          <w:rFonts w:eastAsia="Calibri" w:cs="Times New Roman"/>
          <w:sz w:val="26"/>
          <w:szCs w:val="26"/>
          <w:lang w:eastAsia="en-US"/>
        </w:rPr>
      </w:pPr>
      <w:proofErr w:type="gramStart"/>
      <w:r w:rsidRPr="00BD39FD">
        <w:rPr>
          <w:rFonts w:eastAsia="Calibri" w:cs="Times New Roman"/>
          <w:sz w:val="26"/>
          <w:szCs w:val="26"/>
          <w:shd w:val="clear" w:color="auto" w:fill="FFFFFF"/>
          <w:lang w:eastAsia="en-US"/>
        </w:rPr>
        <w:t xml:space="preserve">В целях обеспечения реализации прав граждан на получение общего образования, организации учета и приема граждан для обучения по образовательным программам дошкольного, начального общего, основного общего и среднего общего образования, в соответствии с пунктом 6 части 1 статьи 9 Федерального закона от 29.12.2012 № 273-ФЗ «Об образовании в Российской Федерации», статьями 30, 32 Устава муниципального образования «Муниципальный округ Киясовский район Удмуртской Республики» </w:t>
      </w:r>
      <w:proofErr w:type="gramEnd"/>
    </w:p>
    <w:p w:rsidR="00BD39FD" w:rsidRPr="00BD39FD" w:rsidRDefault="00BD39FD" w:rsidP="00BD39FD">
      <w:pPr>
        <w:overflowPunct/>
        <w:autoSpaceDE/>
        <w:ind w:firstLine="709"/>
        <w:textAlignment w:val="auto"/>
        <w:rPr>
          <w:rFonts w:eastAsia="Calibri" w:cs="Times New Roman"/>
          <w:sz w:val="26"/>
          <w:szCs w:val="26"/>
          <w:lang w:eastAsia="en-US"/>
        </w:rPr>
      </w:pPr>
      <w:r w:rsidRPr="00BD39FD">
        <w:rPr>
          <w:rFonts w:eastAsia="Calibri" w:cs="Times New Roman"/>
          <w:sz w:val="26"/>
          <w:szCs w:val="26"/>
          <w:lang w:eastAsia="en-US"/>
        </w:rPr>
        <w:t>ПОСТАНОВЛЯЮ:</w:t>
      </w:r>
    </w:p>
    <w:p w:rsidR="00BD39FD" w:rsidRPr="00BD39FD" w:rsidRDefault="00BD39FD" w:rsidP="00340365">
      <w:pPr>
        <w:numPr>
          <w:ilvl w:val="0"/>
          <w:numId w:val="16"/>
        </w:numPr>
        <w:overflowPunct/>
        <w:autoSpaceDE/>
        <w:spacing w:after="200" w:line="276" w:lineRule="auto"/>
        <w:ind w:left="0" w:firstLine="709"/>
        <w:contextualSpacing/>
        <w:jc w:val="both"/>
        <w:textAlignment w:val="auto"/>
        <w:rPr>
          <w:rFonts w:eastAsia="Calibri" w:cs="Times New Roman"/>
          <w:sz w:val="26"/>
          <w:szCs w:val="26"/>
          <w:lang w:eastAsia="en-US"/>
        </w:rPr>
      </w:pPr>
      <w:proofErr w:type="gramStart"/>
      <w:r w:rsidRPr="00BD39FD">
        <w:rPr>
          <w:rFonts w:eastAsia="Calibri" w:cs="Times New Roman"/>
          <w:sz w:val="26"/>
          <w:szCs w:val="26"/>
          <w:lang w:eastAsia="en-US"/>
        </w:rPr>
        <w:t>Закрепить территории муниципального образования «Муниципальный округ Киясовский район Удмуртской Республики» за муниципальными образовательными учреждениями, реализующими образовательные программы дошкольного, начального общего, основного общего и среднего общего образования на 2022, 2023 год согласно Приложениям № 1,2.</w:t>
      </w:r>
      <w:proofErr w:type="gramEnd"/>
    </w:p>
    <w:p w:rsidR="00BD39FD" w:rsidRPr="00BD39FD" w:rsidRDefault="00BD39FD" w:rsidP="00340365">
      <w:pPr>
        <w:numPr>
          <w:ilvl w:val="0"/>
          <w:numId w:val="16"/>
        </w:numPr>
        <w:overflowPunct/>
        <w:autoSpaceDE/>
        <w:spacing w:after="200" w:line="276" w:lineRule="auto"/>
        <w:ind w:left="0" w:firstLine="709"/>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Признать утратившим силу постановление Администрации муниципального образования «Киясовский район» от 26.02.2021 года №59 «О закреплении территорий за образовательными организациями муниципального образования «Киясовский район».</w:t>
      </w:r>
    </w:p>
    <w:p w:rsidR="00BD39FD" w:rsidRPr="00BD39FD" w:rsidRDefault="00BD39FD" w:rsidP="00340365">
      <w:pPr>
        <w:numPr>
          <w:ilvl w:val="0"/>
          <w:numId w:val="16"/>
        </w:numPr>
        <w:overflowPunct/>
        <w:autoSpaceDE/>
        <w:spacing w:after="200" w:line="276" w:lineRule="auto"/>
        <w:ind w:left="0" w:firstLine="709"/>
        <w:contextualSpacing/>
        <w:jc w:val="both"/>
        <w:textAlignment w:val="auto"/>
        <w:rPr>
          <w:rFonts w:eastAsia="Calibri" w:cs="Times New Roman"/>
          <w:sz w:val="26"/>
          <w:szCs w:val="26"/>
          <w:lang w:eastAsia="en-US"/>
        </w:rPr>
      </w:pPr>
      <w:proofErr w:type="gramStart"/>
      <w:r w:rsidRPr="00BD39FD">
        <w:rPr>
          <w:rFonts w:eastAsia="Calibri" w:cs="Times New Roman"/>
          <w:sz w:val="26"/>
          <w:szCs w:val="26"/>
          <w:lang w:eastAsia="en-US"/>
        </w:rPr>
        <w:t>Контроль за</w:t>
      </w:r>
      <w:proofErr w:type="gramEnd"/>
      <w:r w:rsidRPr="00BD39FD">
        <w:rPr>
          <w:rFonts w:eastAsia="Calibri" w:cs="Times New Roman"/>
          <w:sz w:val="26"/>
          <w:szCs w:val="26"/>
          <w:lang w:eastAsia="en-US"/>
        </w:rPr>
        <w:t xml:space="preserve">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Митрошину М.С.</w:t>
      </w:r>
    </w:p>
    <w:p w:rsidR="00BD39FD" w:rsidRPr="00BD39FD" w:rsidRDefault="00BD39FD" w:rsidP="00340365">
      <w:pPr>
        <w:numPr>
          <w:ilvl w:val="0"/>
          <w:numId w:val="16"/>
        </w:numPr>
        <w:overflowPunct/>
        <w:autoSpaceDE/>
        <w:spacing w:after="200" w:line="276" w:lineRule="auto"/>
        <w:ind w:left="0" w:firstLine="709"/>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 xml:space="preserve">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w:t>
      </w:r>
      <w:proofErr w:type="gramStart"/>
      <w:r w:rsidRPr="00BD39FD">
        <w:rPr>
          <w:rFonts w:eastAsia="Calibri" w:cs="Times New Roman"/>
          <w:sz w:val="26"/>
          <w:szCs w:val="26"/>
          <w:lang w:eastAsia="en-US"/>
        </w:rPr>
        <w:t>разместить его</w:t>
      </w:r>
      <w:proofErr w:type="gramEnd"/>
      <w:r w:rsidRPr="00BD39FD">
        <w:rPr>
          <w:rFonts w:eastAsia="Calibri" w:cs="Times New Roman"/>
          <w:sz w:val="26"/>
          <w:szCs w:val="26"/>
          <w:lang w:eastAsia="en-US"/>
        </w:rPr>
        <w:t xml:space="preserve"> на официальном сайте органов местного самоуправления Киясовского района. </w:t>
      </w:r>
    </w:p>
    <w:p w:rsidR="00BD39FD" w:rsidRPr="00BD39FD" w:rsidRDefault="00BD39FD" w:rsidP="00BD39FD">
      <w:pPr>
        <w:overflowPunct/>
        <w:autoSpaceDE/>
        <w:spacing w:after="200" w:line="276" w:lineRule="auto"/>
        <w:ind w:left="573"/>
        <w:contextualSpacing/>
        <w:jc w:val="both"/>
        <w:textAlignment w:val="auto"/>
        <w:rPr>
          <w:rFonts w:eastAsia="Calibri" w:cs="Times New Roman"/>
          <w:sz w:val="26"/>
          <w:szCs w:val="26"/>
          <w:lang w:eastAsia="en-US"/>
        </w:rPr>
      </w:pPr>
    </w:p>
    <w:p w:rsidR="00BD39FD" w:rsidRPr="00BD39FD" w:rsidRDefault="00BD39FD" w:rsidP="00BD39FD">
      <w:pPr>
        <w:overflowPunct/>
        <w:autoSpaceDE/>
        <w:spacing w:after="200" w:line="276" w:lineRule="auto"/>
        <w:ind w:left="573"/>
        <w:contextualSpacing/>
        <w:jc w:val="both"/>
        <w:textAlignment w:val="auto"/>
        <w:rPr>
          <w:rFonts w:eastAsia="Calibri" w:cs="Times New Roman"/>
          <w:sz w:val="26"/>
          <w:szCs w:val="26"/>
          <w:lang w:eastAsia="en-US"/>
        </w:rPr>
      </w:pPr>
    </w:p>
    <w:p w:rsidR="00BD39FD" w:rsidRPr="00BD39FD" w:rsidRDefault="00BD39FD" w:rsidP="00BD39FD">
      <w:pPr>
        <w:overflowPunct/>
        <w:autoSpaceDE/>
        <w:spacing w:after="200" w:line="276" w:lineRule="auto"/>
        <w:ind w:left="573"/>
        <w:contextualSpacing/>
        <w:jc w:val="both"/>
        <w:textAlignment w:val="auto"/>
        <w:rPr>
          <w:rFonts w:eastAsia="Calibri" w:cs="Times New Roman"/>
          <w:sz w:val="26"/>
          <w:szCs w:val="26"/>
          <w:lang w:eastAsia="en-US"/>
        </w:rPr>
      </w:pPr>
    </w:p>
    <w:p w:rsidR="00BD39FD" w:rsidRPr="00BD39FD" w:rsidRDefault="00BD39FD" w:rsidP="00BD39FD">
      <w:pPr>
        <w:overflowPunct/>
        <w:autoSpaceDE/>
        <w:spacing w:after="200" w:line="276" w:lineRule="auto"/>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Глава муниципального образования</w:t>
      </w:r>
    </w:p>
    <w:p w:rsidR="00BD39FD" w:rsidRPr="00BD39FD" w:rsidRDefault="00BD39FD" w:rsidP="00BD39FD">
      <w:pPr>
        <w:overflowPunct/>
        <w:autoSpaceDE/>
        <w:spacing w:after="200" w:line="276" w:lineRule="auto"/>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 xml:space="preserve">«Муниципальный округ Киясовский район </w:t>
      </w:r>
    </w:p>
    <w:p w:rsidR="00BD39FD" w:rsidRPr="00BD39FD" w:rsidRDefault="00BD39FD" w:rsidP="00BD39FD">
      <w:pPr>
        <w:overflowPunct/>
        <w:autoSpaceDE/>
        <w:spacing w:after="200" w:line="276" w:lineRule="auto"/>
        <w:contextualSpacing/>
        <w:jc w:val="both"/>
        <w:textAlignment w:val="auto"/>
        <w:rPr>
          <w:rFonts w:eastAsia="Calibri" w:cs="Times New Roman"/>
          <w:sz w:val="26"/>
          <w:szCs w:val="26"/>
          <w:lang w:eastAsia="en-US"/>
        </w:rPr>
      </w:pPr>
      <w:r w:rsidRPr="00BD39FD">
        <w:rPr>
          <w:rFonts w:eastAsia="Calibri" w:cs="Times New Roman"/>
          <w:sz w:val="26"/>
          <w:szCs w:val="26"/>
          <w:lang w:eastAsia="en-US"/>
        </w:rPr>
        <w:t xml:space="preserve">Удмуртской Республики»                                                                       С.В. </w:t>
      </w:r>
      <w:proofErr w:type="gramStart"/>
      <w:r w:rsidRPr="00BD39FD">
        <w:rPr>
          <w:rFonts w:eastAsia="Calibri" w:cs="Times New Roman"/>
          <w:sz w:val="26"/>
          <w:szCs w:val="26"/>
          <w:lang w:eastAsia="en-US"/>
        </w:rPr>
        <w:t>Мерзляков</w:t>
      </w:r>
      <w:proofErr w:type="gramEnd"/>
      <w:r w:rsidRPr="00BD39FD">
        <w:rPr>
          <w:rFonts w:eastAsia="Calibri" w:cs="Times New Roman"/>
          <w:sz w:val="26"/>
          <w:szCs w:val="26"/>
          <w:lang w:eastAsia="en-US"/>
        </w:rPr>
        <w:t xml:space="preserve"> </w:t>
      </w:r>
    </w:p>
    <w:p w:rsidR="00BD39FD" w:rsidRPr="00BD39FD" w:rsidRDefault="00BD39FD" w:rsidP="00BD39FD">
      <w:pPr>
        <w:overflowPunct/>
        <w:autoSpaceDE/>
        <w:spacing w:after="200" w:line="276" w:lineRule="auto"/>
        <w:contextualSpacing/>
        <w:jc w:val="both"/>
        <w:textAlignment w:val="auto"/>
        <w:rPr>
          <w:rFonts w:eastAsia="Calibri" w:cs="Times New Roman"/>
          <w:sz w:val="26"/>
          <w:szCs w:val="26"/>
          <w:lang w:eastAsia="en-US"/>
        </w:rPr>
      </w:pPr>
    </w:p>
    <w:p w:rsidR="00BD39FD" w:rsidRPr="00BD39FD" w:rsidRDefault="00BD39FD" w:rsidP="00BD39FD">
      <w:pPr>
        <w:overflowPunct/>
        <w:autoSpaceDE/>
        <w:spacing w:after="200" w:line="276" w:lineRule="auto"/>
        <w:contextualSpacing/>
        <w:jc w:val="both"/>
        <w:textAlignment w:val="auto"/>
        <w:rPr>
          <w:rFonts w:eastAsia="Calibri" w:cs="Times New Roman"/>
          <w:sz w:val="26"/>
          <w:szCs w:val="26"/>
          <w:lang w:eastAsia="en-US"/>
        </w:rPr>
      </w:pPr>
    </w:p>
    <w:tbl>
      <w:tblPr>
        <w:tblStyle w:val="35"/>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BD39FD" w:rsidRPr="00BD39FD" w:rsidTr="00BD39FD">
        <w:tc>
          <w:tcPr>
            <w:tcW w:w="5068" w:type="dxa"/>
          </w:tcPr>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Приложение № 1</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 xml:space="preserve">к постановлению Администрации </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муниципального образования</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«Муниципальный округ Киясовский район</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Удмуртской Республики»</w:t>
            </w:r>
          </w:p>
          <w:p w:rsidR="00BD39FD" w:rsidRPr="00BD39FD" w:rsidRDefault="00BD39FD" w:rsidP="00BD39FD">
            <w:pPr>
              <w:overflowPunct/>
              <w:autoSpaceDE/>
              <w:spacing w:line="235" w:lineRule="auto"/>
              <w:textAlignment w:val="auto"/>
              <w:rPr>
                <w:sz w:val="26"/>
                <w:szCs w:val="26"/>
                <w:lang w:eastAsia="en-US"/>
              </w:rPr>
            </w:pPr>
            <w:r w:rsidRPr="00BD39FD">
              <w:rPr>
                <w:rFonts w:eastAsia="Times New Roman"/>
                <w:sz w:val="26"/>
                <w:szCs w:val="26"/>
                <w:lang w:eastAsia="en-US"/>
              </w:rPr>
              <w:t xml:space="preserve">от 05.04.2022 г. №297 </w:t>
            </w:r>
          </w:p>
        </w:tc>
      </w:tr>
    </w:tbl>
    <w:p w:rsidR="00BD39FD" w:rsidRPr="00BD39FD" w:rsidRDefault="00BD39FD" w:rsidP="00BD39FD">
      <w:pPr>
        <w:overflowPunct/>
        <w:autoSpaceDE/>
        <w:spacing w:line="235" w:lineRule="auto"/>
        <w:textAlignment w:val="auto"/>
        <w:rPr>
          <w:rFonts w:eastAsia="Calibri" w:cs="Times New Roman"/>
          <w:sz w:val="24"/>
          <w:szCs w:val="28"/>
          <w:lang w:eastAsia="en-US"/>
        </w:rPr>
      </w:pPr>
    </w:p>
    <w:p w:rsidR="00BD39FD" w:rsidRPr="00BD39FD" w:rsidRDefault="00BD39FD" w:rsidP="00BD39FD">
      <w:pPr>
        <w:overflowPunct/>
        <w:autoSpaceDE/>
        <w:spacing w:after="278" w:line="251" w:lineRule="auto"/>
        <w:ind w:left="10"/>
        <w:jc w:val="center"/>
        <w:textAlignment w:val="auto"/>
        <w:rPr>
          <w:rFonts w:eastAsia="Times New Roman" w:cs="Times New Roman"/>
          <w:b/>
          <w:sz w:val="26"/>
          <w:szCs w:val="26"/>
          <w:lang w:eastAsia="en-US"/>
        </w:rPr>
      </w:pPr>
      <w:r w:rsidRPr="00BD39FD">
        <w:rPr>
          <w:rFonts w:eastAsia="Times New Roman" w:cs="Times New Roman"/>
          <w:b/>
          <w:sz w:val="26"/>
          <w:szCs w:val="26"/>
          <w:lang w:eastAsia="en-US"/>
        </w:rPr>
        <w:t xml:space="preserve">Закрепление территорий за муниципальными дошкольными образовательными учреждениями и общеобразовательными </w:t>
      </w:r>
      <w:proofErr w:type="gramStart"/>
      <w:r w:rsidRPr="00BD39FD">
        <w:rPr>
          <w:rFonts w:eastAsia="Times New Roman" w:cs="Times New Roman"/>
          <w:b/>
          <w:sz w:val="26"/>
          <w:szCs w:val="26"/>
          <w:lang w:eastAsia="en-US"/>
        </w:rPr>
        <w:t>организациями</w:t>
      </w:r>
      <w:proofErr w:type="gramEnd"/>
      <w:r w:rsidRPr="00BD39FD">
        <w:rPr>
          <w:rFonts w:eastAsia="Times New Roman" w:cs="Times New Roman"/>
          <w:b/>
          <w:sz w:val="26"/>
          <w:szCs w:val="26"/>
          <w:lang w:eastAsia="en-US"/>
        </w:rPr>
        <w:t xml:space="preserve"> реализующими образовательную программу дошкольного образования МО «Муниципальный округ Киясовский район Удмуртской Республики»</w:t>
      </w:r>
    </w:p>
    <w:tbl>
      <w:tblPr>
        <w:tblStyle w:val="TableGrid"/>
        <w:tblpPr w:leftFromText="180" w:rightFromText="180" w:vertAnchor="text" w:tblpXSpec="right" w:tblpY="1"/>
        <w:tblOverlap w:val="never"/>
        <w:tblW w:w="10109" w:type="dxa"/>
        <w:tblInd w:w="0" w:type="dxa"/>
        <w:tblCellMar>
          <w:top w:w="31" w:type="dxa"/>
          <w:left w:w="101" w:type="dxa"/>
          <w:right w:w="106" w:type="dxa"/>
        </w:tblCellMar>
        <w:tblLook w:val="04A0" w:firstRow="1" w:lastRow="0" w:firstColumn="1" w:lastColumn="0" w:noHBand="0" w:noVBand="1"/>
      </w:tblPr>
      <w:tblGrid>
        <w:gridCol w:w="556"/>
        <w:gridCol w:w="3379"/>
        <w:gridCol w:w="2967"/>
        <w:gridCol w:w="3207"/>
      </w:tblGrid>
      <w:tr w:rsidR="00BD39FD" w:rsidRPr="00BD39FD" w:rsidTr="00BD39FD">
        <w:trPr>
          <w:trHeight w:val="875"/>
        </w:trPr>
        <w:tc>
          <w:tcPr>
            <w:tcW w:w="556" w:type="dxa"/>
            <w:tcBorders>
              <w:top w:val="single" w:sz="2" w:space="0" w:color="000000"/>
              <w:left w:val="single" w:sz="2" w:space="0" w:color="000000"/>
              <w:bottom w:val="single" w:sz="2" w:space="0" w:color="000000"/>
              <w:right w:val="single" w:sz="2" w:space="0" w:color="000000"/>
            </w:tcBorders>
            <w:vAlign w:val="bottom"/>
          </w:tcPr>
          <w:p w:rsidR="00BD39FD" w:rsidRPr="00BD39FD" w:rsidRDefault="00BD39FD" w:rsidP="00BD39FD">
            <w:pPr>
              <w:overflowPunct/>
              <w:autoSpaceDE/>
              <w:spacing w:after="160" w:line="259" w:lineRule="auto"/>
              <w:textAlignment w:val="auto"/>
              <w:rPr>
                <w:rFonts w:eastAsia="Calibri" w:cs="Times New Roman"/>
                <w:sz w:val="24"/>
                <w:szCs w:val="28"/>
                <w:lang w:eastAsia="en-US"/>
              </w:rPr>
            </w:pPr>
          </w:p>
        </w:tc>
        <w:tc>
          <w:tcPr>
            <w:tcW w:w="3379"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t>Наименование образовательного учреждения</w:t>
            </w:r>
          </w:p>
        </w:tc>
        <w:tc>
          <w:tcPr>
            <w:tcW w:w="2967"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t>Адрес образовательного учреждения</w:t>
            </w:r>
          </w:p>
        </w:tc>
        <w:tc>
          <w:tcPr>
            <w:tcW w:w="3207"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ind w:left="77" w:right="53" w:hanging="34"/>
              <w:jc w:val="center"/>
              <w:textAlignment w:val="auto"/>
              <w:rPr>
                <w:rFonts w:eastAsia="Calibri" w:cs="Times New Roman"/>
                <w:sz w:val="24"/>
                <w:szCs w:val="28"/>
                <w:lang w:eastAsia="en-US"/>
              </w:rPr>
            </w:pPr>
            <w:r w:rsidRPr="00BD39FD">
              <w:rPr>
                <w:rFonts w:cs="Times New Roman"/>
                <w:sz w:val="24"/>
                <w:szCs w:val="28"/>
                <w:lang w:eastAsia="en-US"/>
              </w:rPr>
              <w:t>Закрепленные территории за образовательным учреждением</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10"/>
              <w:jc w:val="center"/>
              <w:textAlignment w:val="auto"/>
              <w:rPr>
                <w:rFonts w:eastAsia="Calibri" w:cs="Times New Roman"/>
                <w:sz w:val="24"/>
                <w:szCs w:val="28"/>
                <w:lang w:eastAsia="en-US"/>
              </w:rPr>
            </w:pPr>
            <w:r w:rsidRPr="00BD39FD">
              <w:rPr>
                <w:rFonts w:cs="Times New Roman"/>
                <w:sz w:val="22"/>
                <w:szCs w:val="28"/>
                <w:lang w:eastAsia="en-US"/>
              </w:rPr>
              <w:t>1</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10" w:firstLine="5"/>
              <w:textAlignment w:val="auto"/>
              <w:rPr>
                <w:rFonts w:eastAsia="Calibri" w:cs="Times New Roman"/>
                <w:sz w:val="24"/>
                <w:szCs w:val="28"/>
                <w:lang w:eastAsia="en-US"/>
              </w:rPr>
            </w:pPr>
            <w:r w:rsidRPr="00BD39FD">
              <w:rPr>
                <w:rFonts w:cs="Times New Roman"/>
                <w:sz w:val="24"/>
                <w:szCs w:val="28"/>
                <w:lang w:eastAsia="en-US"/>
              </w:rPr>
              <w:t>Муниципальное бюджетное дошкольное образовательное учреждение «Карамас-Пельгинский детский сад»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48" w:right="53" w:firstLine="86"/>
              <w:textAlignment w:val="auto"/>
              <w:rPr>
                <w:rFonts w:eastAsia="Calibri" w:cs="Times New Roman"/>
                <w:sz w:val="24"/>
                <w:szCs w:val="28"/>
                <w:lang w:eastAsia="en-US"/>
              </w:rPr>
            </w:pPr>
            <w:r w:rsidRPr="00BD39FD">
              <w:rPr>
                <w:rFonts w:cs="Times New Roman"/>
                <w:sz w:val="24"/>
                <w:szCs w:val="28"/>
                <w:lang w:eastAsia="en-US"/>
              </w:rPr>
              <w:t>427845, Удмуртская Республика, Киясовский район, д</w:t>
            </w:r>
            <w:proofErr w:type="gramStart"/>
            <w:r w:rsidRPr="00BD39FD">
              <w:rPr>
                <w:rFonts w:cs="Times New Roman"/>
                <w:sz w:val="24"/>
                <w:szCs w:val="28"/>
                <w:lang w:eastAsia="en-US"/>
              </w:rPr>
              <w:t>.К</w:t>
            </w:r>
            <w:proofErr w:type="gramEnd"/>
            <w:r w:rsidRPr="00BD39FD">
              <w:rPr>
                <w:rFonts w:cs="Times New Roman"/>
                <w:sz w:val="24"/>
                <w:szCs w:val="28"/>
                <w:lang w:eastAsia="en-US"/>
              </w:rPr>
              <w:t>арамас-Пельга, ул. Гагарина, д. 176.</w:t>
            </w: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Карамас-Пельга,</w:t>
            </w:r>
          </w:p>
          <w:p w:rsidR="00BD39FD" w:rsidRPr="00BD39FD" w:rsidRDefault="00BD39FD" w:rsidP="00BD39FD">
            <w:pPr>
              <w:overflowPunct/>
              <w:autoSpaceDE/>
              <w:spacing w:line="259" w:lineRule="auto"/>
              <w:textAlignment w:val="auto"/>
              <w:rPr>
                <w:rFonts w:cs="Times New Roman"/>
                <w:sz w:val="24"/>
                <w:szCs w:val="28"/>
                <w:lang w:eastAsia="en-US"/>
              </w:rPr>
            </w:pPr>
            <w:r w:rsidRPr="00BD39FD">
              <w:rPr>
                <w:rFonts w:cs="Times New Roman"/>
                <w:sz w:val="24"/>
                <w:szCs w:val="28"/>
                <w:lang w:eastAsia="en-US"/>
              </w:rPr>
              <w:t xml:space="preserve">д. Унур-Киясово, </w:t>
            </w:r>
          </w:p>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Байсары,</w:t>
            </w:r>
          </w:p>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Троеглазово.</w:t>
            </w:r>
          </w:p>
        </w:tc>
      </w:tr>
      <w:tr w:rsidR="00BD39FD" w:rsidRPr="00BD39FD" w:rsidTr="00BD39FD">
        <w:trPr>
          <w:trHeight w:val="1656"/>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t>2</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5"/>
              <w:textAlignment w:val="auto"/>
              <w:rPr>
                <w:rFonts w:eastAsia="Calibri" w:cs="Times New Roman"/>
                <w:sz w:val="24"/>
                <w:szCs w:val="28"/>
                <w:lang w:eastAsia="en-US"/>
              </w:rPr>
            </w:pPr>
            <w:r w:rsidRPr="00BD39FD">
              <w:rPr>
                <w:rFonts w:cs="Times New Roman"/>
                <w:sz w:val="24"/>
                <w:szCs w:val="28"/>
                <w:lang w:eastAsia="en-US"/>
              </w:rPr>
              <w:t xml:space="preserve">Муниципальное бюджетное дошкольное образовательное учреждение «Киясовский детский сад 1» </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3" w:right="53" w:firstLine="53"/>
              <w:textAlignment w:val="auto"/>
              <w:rPr>
                <w:rFonts w:eastAsia="Calibri" w:cs="Times New Roman"/>
                <w:sz w:val="24"/>
                <w:szCs w:val="28"/>
                <w:lang w:eastAsia="en-US"/>
              </w:rPr>
            </w:pPr>
            <w:r w:rsidRPr="00BD39FD">
              <w:rPr>
                <w:rFonts w:cs="Times New Roman"/>
                <w:sz w:val="24"/>
                <w:szCs w:val="28"/>
                <w:lang w:eastAsia="en-US"/>
              </w:rPr>
              <w:t>427840, Удмуртская Республика, Киясовский район, 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ул. Молодежная, д. 1в.</w:t>
            </w: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3" w:line="238" w:lineRule="auto"/>
              <w:ind w:right="14" w:firstLine="5"/>
              <w:textAlignment w:val="auto"/>
              <w:rPr>
                <w:rFonts w:eastAsia="Calibri" w:cs="Times New Roman"/>
                <w:sz w:val="24"/>
                <w:szCs w:val="28"/>
                <w:lang w:eastAsia="en-US"/>
              </w:rPr>
            </w:pPr>
            <w:r w:rsidRPr="00BD39FD">
              <w:rPr>
                <w:rFonts w:cs="Times New Roman"/>
                <w:sz w:val="24"/>
                <w:szCs w:val="28"/>
                <w:lang w:eastAsia="en-US"/>
              </w:rPr>
              <w:t>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ул. Восточная, ул. Мира, ул. Молодежная, ул.50 лет ВЛКСМ, ул. Прудовая, ул.</w:t>
            </w:r>
            <w:r w:rsidRPr="00BD39FD">
              <w:rPr>
                <w:rFonts w:cs="Times New Roman"/>
                <w:sz w:val="24"/>
                <w:szCs w:val="28"/>
                <w:lang w:val="en-US" w:eastAsia="en-US"/>
              </w:rPr>
              <w:t xml:space="preserve"> </w:t>
            </w:r>
            <w:r w:rsidRPr="00BD39FD">
              <w:rPr>
                <w:rFonts w:cs="Times New Roman"/>
                <w:sz w:val="24"/>
                <w:szCs w:val="28"/>
                <w:lang w:eastAsia="en-US"/>
              </w:rPr>
              <w:t>Рябиновая, ул. Трактовая, ул.</w:t>
            </w:r>
            <w:r w:rsidRPr="00BD39FD">
              <w:rPr>
                <w:rFonts w:cs="Times New Roman"/>
                <w:sz w:val="24"/>
                <w:szCs w:val="28"/>
                <w:lang w:val="en-US" w:eastAsia="en-US"/>
              </w:rPr>
              <w:t xml:space="preserve"> </w:t>
            </w:r>
            <w:r w:rsidRPr="00BD39FD">
              <w:rPr>
                <w:rFonts w:cs="Times New Roman"/>
                <w:sz w:val="24"/>
                <w:szCs w:val="28"/>
                <w:lang w:eastAsia="en-US"/>
              </w:rPr>
              <w:t>Юбилейная,</w:t>
            </w:r>
          </w:p>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д. Игрово.</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160" w:line="259" w:lineRule="auto"/>
              <w:jc w:val="center"/>
              <w:textAlignment w:val="auto"/>
              <w:rPr>
                <w:rFonts w:eastAsia="Calibri" w:cs="Times New Roman"/>
                <w:sz w:val="24"/>
                <w:szCs w:val="28"/>
                <w:lang w:eastAsia="en-US"/>
              </w:rPr>
            </w:pPr>
            <w:r w:rsidRPr="00BD39FD">
              <w:rPr>
                <w:rFonts w:eastAsia="Calibri" w:cs="Times New Roman"/>
                <w:sz w:val="24"/>
                <w:szCs w:val="28"/>
                <w:lang w:eastAsia="en-US"/>
              </w:rPr>
              <w:t>3</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right="5" w:firstLine="10"/>
              <w:textAlignment w:val="auto"/>
              <w:rPr>
                <w:rFonts w:cs="Times New Roman"/>
                <w:sz w:val="24"/>
                <w:szCs w:val="28"/>
                <w:lang w:eastAsia="en-US"/>
              </w:rPr>
            </w:pPr>
            <w:r w:rsidRPr="00BD39FD">
              <w:rPr>
                <w:rFonts w:cs="Times New Roman"/>
                <w:sz w:val="24"/>
                <w:szCs w:val="28"/>
                <w:lang w:eastAsia="en-US"/>
              </w:rPr>
              <w:t xml:space="preserve">Муниципальное бюджетное дошкольное образовательное учреждение «Киясовский детский сад № 2» </w:t>
            </w:r>
          </w:p>
          <w:p w:rsidR="00BD39FD" w:rsidRPr="00BD39FD" w:rsidRDefault="00BD39FD" w:rsidP="00BD39FD">
            <w:pPr>
              <w:overflowPunct/>
              <w:autoSpaceDE/>
              <w:spacing w:line="259" w:lineRule="auto"/>
              <w:ind w:left="10" w:right="5" w:firstLine="10"/>
              <w:textAlignment w:val="auto"/>
              <w:rPr>
                <w:rFonts w:eastAsia="Calibri" w:cs="Times New Roman"/>
                <w:sz w:val="24"/>
                <w:szCs w:val="28"/>
                <w:lang w:eastAsia="en-US"/>
              </w:rPr>
            </w:pPr>
            <w:r w:rsidRPr="00BD39FD">
              <w:rPr>
                <w:rFonts w:cs="Times New Roman"/>
                <w:sz w:val="24"/>
                <w:szCs w:val="28"/>
                <w:lang w:eastAsia="en-US"/>
              </w:rPr>
              <w:t>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427840, Удмуртская Республика, Киясовский район, 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пер. Школьный, д. 7.</w:t>
            </w: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textAlignment w:val="auto"/>
              <w:rPr>
                <w:rFonts w:eastAsia="Calibri" w:cs="Times New Roman"/>
                <w:sz w:val="24"/>
                <w:szCs w:val="28"/>
                <w:lang w:eastAsia="en-US"/>
              </w:rPr>
            </w:pPr>
            <w:r w:rsidRPr="00BD39FD">
              <w:rPr>
                <w:rFonts w:cs="Times New Roman"/>
                <w:sz w:val="24"/>
                <w:szCs w:val="28"/>
                <w:lang w:eastAsia="en-US"/>
              </w:rPr>
              <w:t>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ул. Западная, ул.</w:t>
            </w:r>
          </w:p>
          <w:p w:rsidR="00BD39FD" w:rsidRPr="00BD39FD" w:rsidRDefault="00BD39FD" w:rsidP="00BD39FD">
            <w:pPr>
              <w:overflowPunct/>
              <w:autoSpaceDE/>
              <w:textAlignment w:val="auto"/>
              <w:rPr>
                <w:rFonts w:eastAsia="Calibri" w:cs="Times New Roman"/>
                <w:sz w:val="24"/>
                <w:szCs w:val="28"/>
                <w:lang w:eastAsia="en-US"/>
              </w:rPr>
            </w:pPr>
            <w:r w:rsidRPr="00BD39FD">
              <w:rPr>
                <w:rFonts w:cs="Times New Roman"/>
                <w:sz w:val="24"/>
                <w:szCs w:val="28"/>
                <w:lang w:eastAsia="en-US"/>
              </w:rPr>
              <w:t>Зеленая, ул. Кирпичная, ул. Красная, ул. Красноармейская, ул. Ленина, ул. Лесная, ул. Ломоносова</w:t>
            </w:r>
            <w:proofErr w:type="gramStart"/>
            <w:r w:rsidRPr="00BD39FD">
              <w:rPr>
                <w:rFonts w:cs="Times New Roman"/>
                <w:sz w:val="24"/>
                <w:szCs w:val="28"/>
                <w:lang w:eastAsia="en-US"/>
              </w:rPr>
              <w:t>.</w:t>
            </w:r>
            <w:proofErr w:type="gramEnd"/>
            <w:r w:rsidRPr="00BD39FD">
              <w:rPr>
                <w:rFonts w:cs="Times New Roman"/>
                <w:sz w:val="24"/>
                <w:szCs w:val="28"/>
                <w:lang w:eastAsia="en-US"/>
              </w:rPr>
              <w:t xml:space="preserve"> </w:t>
            </w:r>
            <w:proofErr w:type="gramStart"/>
            <w:r w:rsidRPr="00BD39FD">
              <w:rPr>
                <w:rFonts w:cs="Times New Roman"/>
                <w:sz w:val="24"/>
                <w:szCs w:val="28"/>
                <w:lang w:eastAsia="en-US"/>
              </w:rPr>
              <w:t>п</w:t>
            </w:r>
            <w:proofErr w:type="gramEnd"/>
            <w:r w:rsidRPr="00BD39FD">
              <w:rPr>
                <w:rFonts w:cs="Times New Roman"/>
                <w:sz w:val="24"/>
                <w:szCs w:val="28"/>
                <w:lang w:eastAsia="en-US"/>
              </w:rPr>
              <w:t xml:space="preserve">ер. Ломоносова, ул. М.Горького, ул. Набережная, ул. Нагорная, ул. Пионерская, ул. Подлесная, пер. Подлесный, ул. Полевая, ул. Пушкина, ул. Садовая, ул. Северная, </w:t>
            </w:r>
            <w:r w:rsidRPr="00BD39FD">
              <w:rPr>
                <w:rFonts w:cs="Times New Roman"/>
                <w:sz w:val="24"/>
                <w:szCs w:val="28"/>
                <w:lang w:eastAsia="en-US"/>
              </w:rPr>
              <w:lastRenderedPageBreak/>
              <w:t>ул. Строительная, пер. Строительный, ул. Труда, ул. Шамшурина, пер. Школьный, ул. Энергетиков,</w:t>
            </w:r>
          </w:p>
          <w:p w:rsidR="00BD39FD" w:rsidRPr="00BD39FD" w:rsidRDefault="00BD39FD" w:rsidP="00BD39FD">
            <w:pPr>
              <w:overflowPunct/>
              <w:autoSpaceDE/>
              <w:spacing w:line="259" w:lineRule="auto"/>
              <w:ind w:left="10" w:hanging="5"/>
              <w:textAlignment w:val="auto"/>
              <w:rPr>
                <w:rFonts w:cs="Times New Roman"/>
                <w:sz w:val="24"/>
                <w:szCs w:val="28"/>
                <w:lang w:eastAsia="en-US"/>
              </w:rPr>
            </w:pPr>
            <w:r w:rsidRPr="00BD39FD">
              <w:rPr>
                <w:rFonts w:cs="Times New Roman"/>
                <w:sz w:val="24"/>
                <w:szCs w:val="28"/>
                <w:lang w:eastAsia="en-US"/>
              </w:rPr>
              <w:t>д. Санниково.</w:t>
            </w:r>
          </w:p>
          <w:p w:rsidR="00BD39FD" w:rsidRPr="00BD39FD" w:rsidRDefault="00BD39FD" w:rsidP="00BD39FD">
            <w:pPr>
              <w:overflowPunct/>
              <w:autoSpaceDE/>
              <w:spacing w:line="259" w:lineRule="auto"/>
              <w:ind w:left="10" w:hanging="5"/>
              <w:textAlignment w:val="auto"/>
              <w:rPr>
                <w:rFonts w:eastAsia="Calibri" w:cs="Times New Roman"/>
                <w:sz w:val="24"/>
                <w:szCs w:val="28"/>
                <w:lang w:eastAsia="en-US"/>
              </w:rPr>
            </w:pPr>
          </w:p>
        </w:tc>
      </w:tr>
      <w:tr w:rsidR="00BD39FD" w:rsidRPr="00BD39FD" w:rsidTr="00BD39FD">
        <w:trPr>
          <w:trHeight w:val="1659"/>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lastRenderedPageBreak/>
              <w:t>4</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firstLine="10"/>
              <w:textAlignment w:val="auto"/>
              <w:rPr>
                <w:rFonts w:eastAsia="Calibri" w:cs="Times New Roman"/>
                <w:sz w:val="24"/>
                <w:szCs w:val="28"/>
                <w:lang w:eastAsia="en-US"/>
              </w:rPr>
            </w:pPr>
            <w:r w:rsidRPr="00BD39FD">
              <w:rPr>
                <w:rFonts w:cs="Times New Roman"/>
                <w:sz w:val="24"/>
                <w:szCs w:val="28"/>
                <w:lang w:eastAsia="en-US"/>
              </w:rPr>
              <w:t xml:space="preserve">Муниципальное бюджетное дошкольное образовательное учреждение «Киясовский детский сад № 3» </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427840, Удмуртская Республика, Киясовский район, 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ул. Советская, д. 41.</w:t>
            </w: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42" w:lineRule="auto"/>
              <w:ind w:left="5" w:firstLine="5"/>
              <w:textAlignment w:val="auto"/>
              <w:rPr>
                <w:rFonts w:eastAsia="Calibri" w:cs="Times New Roman"/>
                <w:sz w:val="24"/>
                <w:szCs w:val="28"/>
                <w:lang w:eastAsia="en-US"/>
              </w:rPr>
            </w:pPr>
            <w:r w:rsidRPr="00BD39FD">
              <w:rPr>
                <w:rFonts w:cs="Times New Roman"/>
                <w:sz w:val="24"/>
                <w:szCs w:val="28"/>
                <w:lang w:eastAsia="en-US"/>
              </w:rPr>
              <w:t>с</w:t>
            </w:r>
            <w:proofErr w:type="gramStart"/>
            <w:r w:rsidRPr="00BD39FD">
              <w:rPr>
                <w:rFonts w:cs="Times New Roman"/>
                <w:sz w:val="24"/>
                <w:szCs w:val="28"/>
                <w:lang w:eastAsia="en-US"/>
              </w:rPr>
              <w:t>.К</w:t>
            </w:r>
            <w:proofErr w:type="gramEnd"/>
            <w:r w:rsidRPr="00BD39FD">
              <w:rPr>
                <w:rFonts w:cs="Times New Roman"/>
                <w:sz w:val="24"/>
                <w:szCs w:val="28"/>
                <w:lang w:eastAsia="en-US"/>
              </w:rPr>
              <w:t>иясово: ул.Гагарина, ул. Дружбы, ул. Есенина, ул. Запольская, ул. Июньская, пер. Лермонтова, ул. Луговая, ул. Майская, ул. Маяковского, ул. П.Кривоногова, пер. П.Кривоногова, пер Северный, ул. Советская, ул.</w:t>
            </w:r>
          </w:p>
          <w:p w:rsidR="00BD39FD" w:rsidRPr="00BD39FD" w:rsidRDefault="00BD39FD" w:rsidP="00BD39FD">
            <w:pPr>
              <w:overflowPunct/>
              <w:autoSpaceDE/>
              <w:spacing w:line="259" w:lineRule="auto"/>
              <w:textAlignment w:val="auto"/>
              <w:rPr>
                <w:rFonts w:eastAsia="Calibri" w:cs="Times New Roman"/>
                <w:sz w:val="24"/>
                <w:szCs w:val="28"/>
                <w:lang w:eastAsia="en-US"/>
              </w:rPr>
            </w:pPr>
            <w:proofErr w:type="gramStart"/>
            <w:r w:rsidRPr="00BD39FD">
              <w:rPr>
                <w:rFonts w:cs="Times New Roman"/>
                <w:sz w:val="24"/>
                <w:szCs w:val="28"/>
                <w:lang w:eastAsia="en-US"/>
              </w:rPr>
              <w:t>Солнечная, ул. Сосновая.</w:t>
            </w:r>
            <w:proofErr w:type="gramEnd"/>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t>5</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5"/>
              <w:textAlignment w:val="auto"/>
              <w:rPr>
                <w:rFonts w:eastAsia="Calibri" w:cs="Times New Roman"/>
                <w:sz w:val="24"/>
                <w:szCs w:val="28"/>
                <w:lang w:eastAsia="en-US"/>
              </w:rPr>
            </w:pPr>
            <w:r w:rsidRPr="00BD39FD">
              <w:rPr>
                <w:rFonts w:cs="Times New Roman"/>
                <w:sz w:val="24"/>
                <w:szCs w:val="28"/>
                <w:lang w:eastAsia="en-US"/>
              </w:rPr>
              <w:t>Муниципальное бюджетное дошкольное образовательное учреждение «Первомайский детский сад»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30" w:lineRule="auto"/>
              <w:ind w:left="55" w:firstLine="91"/>
              <w:textAlignment w:val="auto"/>
              <w:rPr>
                <w:rFonts w:eastAsia="Calibri" w:cs="Times New Roman"/>
                <w:sz w:val="24"/>
                <w:szCs w:val="28"/>
                <w:lang w:eastAsia="en-US"/>
              </w:rPr>
            </w:pPr>
            <w:proofErr w:type="gramStart"/>
            <w:r w:rsidRPr="00BD39FD">
              <w:rPr>
                <w:rFonts w:cs="Times New Roman"/>
                <w:sz w:val="24"/>
                <w:szCs w:val="28"/>
                <w:lang w:eastAsia="en-US"/>
              </w:rPr>
              <w:t>427842, Удмуртская Республика, Киясовский район, с. Первомайский, ул. Октябрьская, д. 5.</w:t>
            </w:r>
            <w:proofErr w:type="gramEnd"/>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ind w:left="19"/>
              <w:textAlignment w:val="auto"/>
              <w:rPr>
                <w:rFonts w:eastAsia="Calibri" w:cs="Times New Roman"/>
                <w:sz w:val="24"/>
                <w:szCs w:val="28"/>
                <w:lang w:eastAsia="en-US"/>
              </w:rPr>
            </w:pPr>
            <w:r w:rsidRPr="00BD39FD">
              <w:rPr>
                <w:rFonts w:cs="Times New Roman"/>
                <w:sz w:val="24"/>
                <w:szCs w:val="28"/>
                <w:lang w:eastAsia="en-US"/>
              </w:rPr>
              <w:t xml:space="preserve">с. </w:t>
            </w:r>
            <w:proofErr w:type="gramStart"/>
            <w:r w:rsidRPr="00BD39FD">
              <w:rPr>
                <w:rFonts w:cs="Times New Roman"/>
                <w:sz w:val="24"/>
                <w:szCs w:val="28"/>
                <w:lang w:eastAsia="en-US"/>
              </w:rPr>
              <w:t>Первомайский</w:t>
            </w:r>
            <w:proofErr w:type="gramEnd"/>
            <w:r w:rsidRPr="00BD39FD">
              <w:rPr>
                <w:rFonts w:cs="Times New Roman"/>
                <w:sz w:val="24"/>
                <w:szCs w:val="28"/>
                <w:lang w:eastAsia="en-US"/>
              </w:rPr>
              <w:t>, д. Шихостанка, д. Яжбахтино, д. Косолапово,</w:t>
            </w:r>
          </w:p>
          <w:p w:rsidR="00BD39FD" w:rsidRPr="00BD39FD" w:rsidRDefault="00BD39FD" w:rsidP="00BD39FD">
            <w:pPr>
              <w:overflowPunct/>
              <w:autoSpaceDE/>
              <w:spacing w:line="259" w:lineRule="auto"/>
              <w:ind w:left="5"/>
              <w:textAlignment w:val="auto"/>
              <w:rPr>
                <w:rFonts w:eastAsia="Calibri" w:cs="Times New Roman"/>
                <w:sz w:val="24"/>
                <w:szCs w:val="28"/>
                <w:lang w:eastAsia="en-US"/>
              </w:rPr>
            </w:pPr>
            <w:r w:rsidRPr="00BD39FD">
              <w:rPr>
                <w:rFonts w:cs="Times New Roman"/>
                <w:sz w:val="24"/>
                <w:szCs w:val="28"/>
                <w:lang w:eastAsia="en-US"/>
              </w:rPr>
              <w:t>д. Аксарино.</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t>6</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eastAsia="Calibri" w:cs="Times New Roman"/>
                <w:sz w:val="24"/>
                <w:szCs w:val="28"/>
                <w:lang w:eastAsia="en-US"/>
              </w:rPr>
            </w:pPr>
            <w:proofErr w:type="gramStart"/>
            <w:r w:rsidRPr="00BD39FD">
              <w:rPr>
                <w:rFonts w:cs="Times New Roman"/>
                <w:sz w:val="24"/>
                <w:szCs w:val="28"/>
                <w:lang w:eastAsia="en-US"/>
              </w:rPr>
              <w:t>Муниципальное бюджетное дошкольное образовательное учреждение Детский сад «Березка» с. Подгорное муниципального образования «Муниципальный округ Киясовский район Удмуртской Республики»</w:t>
            </w:r>
            <w:proofErr w:type="gramEnd"/>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41" w:lineRule="auto"/>
              <w:ind w:left="59" w:right="46" w:firstLine="58"/>
              <w:textAlignment w:val="auto"/>
              <w:rPr>
                <w:rFonts w:eastAsia="Calibri" w:cs="Times New Roman"/>
                <w:sz w:val="24"/>
                <w:szCs w:val="28"/>
                <w:lang w:eastAsia="en-US"/>
              </w:rPr>
            </w:pPr>
            <w:proofErr w:type="gramStart"/>
            <w:r w:rsidRPr="00BD39FD">
              <w:rPr>
                <w:rFonts w:cs="Times New Roman"/>
                <w:sz w:val="24"/>
                <w:szCs w:val="28"/>
                <w:lang w:eastAsia="en-US"/>
              </w:rPr>
              <w:t>427848, Удмуртская Республика, Киясовский район, с. Подгорное, ул. Ленина, д. 40 а.</w:t>
            </w:r>
            <w:proofErr w:type="gramEnd"/>
          </w:p>
          <w:p w:rsidR="00BD39FD" w:rsidRPr="00BD39FD" w:rsidRDefault="00BD39FD" w:rsidP="00BD39FD">
            <w:pPr>
              <w:overflowPunct/>
              <w:autoSpaceDE/>
              <w:spacing w:line="259" w:lineRule="auto"/>
              <w:ind w:left="48" w:right="53" w:firstLine="58"/>
              <w:textAlignment w:val="auto"/>
              <w:rPr>
                <w:rFonts w:eastAsia="Calibri" w:cs="Times New Roman"/>
                <w:sz w:val="24"/>
                <w:szCs w:val="28"/>
                <w:lang w:eastAsia="en-US"/>
              </w:rPr>
            </w:pP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eastAsia="Calibri" w:cs="Times New Roman"/>
                <w:sz w:val="24"/>
                <w:szCs w:val="28"/>
                <w:lang w:eastAsia="en-US"/>
              </w:rPr>
            </w:pPr>
            <w:proofErr w:type="gramStart"/>
            <w:r w:rsidRPr="00BD39FD">
              <w:rPr>
                <w:rFonts w:cs="Times New Roman"/>
                <w:sz w:val="24"/>
                <w:szCs w:val="28"/>
                <w:lang w:eastAsia="en-US"/>
              </w:rPr>
              <w:t>с. Подгорное.</w:t>
            </w:r>
            <w:proofErr w:type="gramEnd"/>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7</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«Атабаевская средняя общеобразовательная школа»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77" w:right="48" w:hanging="43"/>
              <w:textAlignment w:val="auto"/>
              <w:rPr>
                <w:rFonts w:cs="Times New Roman"/>
                <w:sz w:val="24"/>
                <w:szCs w:val="28"/>
                <w:lang w:eastAsia="en-US"/>
              </w:rPr>
            </w:pPr>
            <w:r w:rsidRPr="00BD39FD">
              <w:rPr>
                <w:rFonts w:cs="Times New Roman"/>
                <w:sz w:val="24"/>
                <w:szCs w:val="28"/>
                <w:lang w:eastAsia="en-US"/>
              </w:rPr>
              <w:t>427831, Удмуртская Республика, Киясовский район, д. Атабаево, ул. Советская, д. 49а.</w:t>
            </w:r>
          </w:p>
          <w:p w:rsidR="00BD39FD" w:rsidRPr="00BD39FD" w:rsidRDefault="00BD39FD" w:rsidP="00BD39FD">
            <w:pPr>
              <w:overflowPunct/>
              <w:autoSpaceDE/>
              <w:spacing w:line="241" w:lineRule="auto"/>
              <w:ind w:left="59" w:right="46" w:firstLine="58"/>
              <w:textAlignment w:val="auto"/>
              <w:rPr>
                <w:rFonts w:cs="Times New Roman"/>
                <w:sz w:val="24"/>
                <w:szCs w:val="28"/>
                <w:lang w:eastAsia="en-US"/>
              </w:rPr>
            </w:pP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cs="Times New Roman"/>
                <w:sz w:val="24"/>
                <w:szCs w:val="28"/>
                <w:lang w:eastAsia="en-US"/>
              </w:rPr>
            </w:pPr>
            <w:r w:rsidRPr="00BD39FD">
              <w:rPr>
                <w:rFonts w:cs="Times New Roman"/>
                <w:sz w:val="24"/>
                <w:szCs w:val="28"/>
                <w:lang w:eastAsia="en-US"/>
              </w:rPr>
              <w:t>д. Атабаево, с. Данилово, д. Пушин Мыс.</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8</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 xml:space="preserve">Муниципальное казённое общеобразовательное учреждение «Ермолаевская средняя общеобразовательная школа» муниципального образования «Муниципальный округ </w:t>
            </w:r>
            <w:r w:rsidRPr="00BD39FD">
              <w:rPr>
                <w:rFonts w:cs="Times New Roman"/>
                <w:sz w:val="24"/>
                <w:szCs w:val="28"/>
                <w:lang w:eastAsia="en-US"/>
              </w:rPr>
              <w:lastRenderedPageBreak/>
              <w:t>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77" w:right="48" w:hanging="43"/>
              <w:textAlignment w:val="auto"/>
              <w:rPr>
                <w:rFonts w:cs="Times New Roman"/>
                <w:sz w:val="24"/>
                <w:szCs w:val="28"/>
                <w:lang w:eastAsia="en-US"/>
              </w:rPr>
            </w:pPr>
            <w:proofErr w:type="gramStart"/>
            <w:r w:rsidRPr="00BD39FD">
              <w:rPr>
                <w:rFonts w:cs="Times New Roman"/>
                <w:sz w:val="24"/>
                <w:szCs w:val="28"/>
                <w:lang w:eastAsia="en-US"/>
              </w:rPr>
              <w:lastRenderedPageBreak/>
              <w:t>427847, Удмуртская Республика, Киясовский район, с. Ермолаево, ул. Школьная, д. 6.</w:t>
            </w:r>
            <w:proofErr w:type="gramEnd"/>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cs="Times New Roman"/>
                <w:sz w:val="24"/>
                <w:szCs w:val="28"/>
                <w:lang w:eastAsia="en-US"/>
              </w:rPr>
            </w:pPr>
            <w:r w:rsidRPr="00BD39FD">
              <w:rPr>
                <w:rFonts w:cs="Times New Roman"/>
                <w:sz w:val="24"/>
                <w:szCs w:val="28"/>
                <w:lang w:eastAsia="en-US"/>
              </w:rPr>
              <w:t>с. Ермолаево, д. Кады - Салья,</w:t>
            </w:r>
            <w:r w:rsidRPr="00BD39FD">
              <w:rPr>
                <w:rFonts w:eastAsia="Calibri" w:cs="Times New Roman"/>
                <w:sz w:val="24"/>
                <w:szCs w:val="28"/>
                <w:lang w:eastAsia="en-US"/>
              </w:rPr>
              <w:t xml:space="preserve"> </w:t>
            </w:r>
            <w:r w:rsidRPr="00BD39FD">
              <w:rPr>
                <w:rFonts w:cs="Times New Roman"/>
                <w:sz w:val="24"/>
                <w:szCs w:val="28"/>
                <w:lang w:eastAsia="en-US"/>
              </w:rPr>
              <w:t>д. Кумырса, д. Нижняя Малая</w:t>
            </w:r>
            <w:r w:rsidRPr="00BD39FD">
              <w:rPr>
                <w:rFonts w:eastAsia="Calibri" w:cs="Times New Roman"/>
                <w:sz w:val="24"/>
                <w:szCs w:val="28"/>
                <w:lang w:eastAsia="en-US"/>
              </w:rPr>
              <w:t xml:space="preserve"> </w:t>
            </w:r>
            <w:r w:rsidRPr="00BD39FD">
              <w:rPr>
                <w:rFonts w:cs="Times New Roman"/>
                <w:sz w:val="24"/>
                <w:szCs w:val="28"/>
                <w:lang w:eastAsia="en-US"/>
              </w:rPr>
              <w:t>Салья, д. Верхняя Малая</w:t>
            </w:r>
            <w:r w:rsidRPr="00BD39FD">
              <w:rPr>
                <w:rFonts w:eastAsia="Calibri" w:cs="Times New Roman"/>
                <w:sz w:val="24"/>
                <w:szCs w:val="28"/>
                <w:lang w:eastAsia="en-US"/>
              </w:rPr>
              <w:t xml:space="preserve"> </w:t>
            </w:r>
            <w:r w:rsidRPr="00BD39FD">
              <w:rPr>
                <w:rFonts w:cs="Times New Roman"/>
                <w:sz w:val="24"/>
                <w:szCs w:val="28"/>
                <w:lang w:eastAsia="en-US"/>
              </w:rPr>
              <w:t>Салья.</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lastRenderedPageBreak/>
              <w:t>9</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«Ильдибаевская основная общеобразовательная школа»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36" w:hanging="36"/>
              <w:textAlignment w:val="auto"/>
              <w:rPr>
                <w:rFonts w:cs="Times New Roman"/>
                <w:sz w:val="24"/>
                <w:szCs w:val="28"/>
                <w:lang w:eastAsia="en-US"/>
              </w:rPr>
            </w:pPr>
            <w:r w:rsidRPr="00BD39FD">
              <w:rPr>
                <w:rFonts w:cs="Times New Roman"/>
                <w:sz w:val="24"/>
                <w:szCs w:val="28"/>
                <w:lang w:eastAsia="en-US"/>
              </w:rPr>
              <w:t>427844, Удмуртская Республика, Киясовский район, с. Ильдибаево, ул. Суворова, д. 12.</w:t>
            </w:r>
          </w:p>
          <w:p w:rsidR="00BD39FD" w:rsidRPr="00BD39FD" w:rsidRDefault="00BD39FD" w:rsidP="00BD39FD">
            <w:pPr>
              <w:overflowPunct/>
              <w:autoSpaceDE/>
              <w:spacing w:line="259" w:lineRule="auto"/>
              <w:ind w:left="77" w:right="48" w:hanging="43"/>
              <w:textAlignment w:val="auto"/>
              <w:rPr>
                <w:rFonts w:cs="Times New Roman"/>
                <w:sz w:val="24"/>
                <w:szCs w:val="28"/>
                <w:lang w:eastAsia="en-US"/>
              </w:rPr>
            </w:pP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cs="Times New Roman"/>
                <w:sz w:val="24"/>
                <w:szCs w:val="28"/>
                <w:lang w:eastAsia="en-US"/>
              </w:rPr>
            </w:pPr>
            <w:r w:rsidRPr="00BD39FD">
              <w:rPr>
                <w:rFonts w:cs="Times New Roman"/>
                <w:sz w:val="24"/>
                <w:szCs w:val="28"/>
                <w:lang w:eastAsia="en-US"/>
              </w:rPr>
              <w:t>с. Ильдибаево, д. Чувашайка,</w:t>
            </w:r>
            <w:r w:rsidRPr="00BD39FD">
              <w:rPr>
                <w:rFonts w:eastAsia="Calibri" w:cs="Times New Roman"/>
                <w:sz w:val="24"/>
                <w:szCs w:val="28"/>
                <w:lang w:eastAsia="en-US"/>
              </w:rPr>
              <w:t xml:space="preserve"> </w:t>
            </w:r>
            <w:r w:rsidRPr="00BD39FD">
              <w:rPr>
                <w:rFonts w:cs="Times New Roman"/>
                <w:sz w:val="24"/>
                <w:szCs w:val="28"/>
                <w:lang w:eastAsia="en-US"/>
              </w:rPr>
              <w:t>д. Сутягино, д. Малое Киясово,</w:t>
            </w:r>
            <w:r w:rsidRPr="00BD39FD">
              <w:rPr>
                <w:rFonts w:eastAsia="Calibri" w:cs="Times New Roman"/>
                <w:sz w:val="24"/>
                <w:szCs w:val="28"/>
                <w:lang w:eastAsia="en-US"/>
              </w:rPr>
              <w:t xml:space="preserve"> </w:t>
            </w:r>
            <w:r w:rsidRPr="00BD39FD">
              <w:rPr>
                <w:rFonts w:cs="Times New Roman"/>
                <w:sz w:val="24"/>
                <w:szCs w:val="28"/>
                <w:lang w:eastAsia="en-US"/>
              </w:rPr>
              <w:t>д. Михайловск.</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10</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«Лутохинская средняя общеобразовательная школа»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427843, Удмуртская</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Республика,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Киясовский район,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д. Калашур,</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ул. Советская, д. 3.</w:t>
            </w:r>
            <w:proofErr w:type="gramEnd"/>
          </w:p>
          <w:p w:rsidR="00BD39FD" w:rsidRPr="00BD39FD" w:rsidRDefault="00BD39FD" w:rsidP="00BD39FD">
            <w:pPr>
              <w:overflowPunct/>
              <w:autoSpaceDE/>
              <w:spacing w:line="259" w:lineRule="auto"/>
              <w:ind w:left="36" w:hanging="36"/>
              <w:textAlignment w:val="auto"/>
              <w:rPr>
                <w:rFonts w:cs="Times New Roman"/>
                <w:sz w:val="24"/>
                <w:szCs w:val="28"/>
                <w:lang w:eastAsia="en-US"/>
              </w:rPr>
            </w:pP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д. Калашур, д. Сабанчино,</w:t>
            </w:r>
          </w:p>
          <w:p w:rsidR="00BD39FD" w:rsidRPr="00BD39FD" w:rsidRDefault="00BD39FD" w:rsidP="00BD39FD">
            <w:pPr>
              <w:overflowPunct/>
              <w:autoSpaceDE/>
              <w:spacing w:line="259" w:lineRule="auto"/>
              <w:textAlignment w:val="auto"/>
              <w:rPr>
                <w:rFonts w:cs="Times New Roman"/>
                <w:sz w:val="24"/>
                <w:szCs w:val="28"/>
                <w:lang w:eastAsia="en-US"/>
              </w:rPr>
            </w:pPr>
            <w:r w:rsidRPr="00BD39FD">
              <w:rPr>
                <w:rFonts w:cs="Times New Roman"/>
                <w:sz w:val="24"/>
                <w:szCs w:val="28"/>
                <w:lang w:eastAsia="en-US"/>
              </w:rPr>
              <w:t>д. Дубровский, д. Лутоха.</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11</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«Мушаковская средняя общеобразовательная школа»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427846, Удмуртская</w:t>
            </w:r>
            <w:proofErr w:type="gramEnd"/>
          </w:p>
          <w:p w:rsidR="00BD39FD" w:rsidRPr="00BD39FD" w:rsidRDefault="00BD39FD" w:rsidP="00BD39FD">
            <w:pPr>
              <w:overflowPunct/>
              <w:autoSpaceDE/>
              <w:spacing w:line="259" w:lineRule="auto"/>
              <w:ind w:left="77" w:right="43"/>
              <w:textAlignment w:val="auto"/>
              <w:rPr>
                <w:rFonts w:cs="Times New Roman"/>
                <w:sz w:val="24"/>
                <w:szCs w:val="28"/>
                <w:lang w:eastAsia="en-US"/>
              </w:rPr>
            </w:pPr>
            <w:r w:rsidRPr="00BD39FD">
              <w:rPr>
                <w:rFonts w:cs="Times New Roman"/>
                <w:sz w:val="24"/>
                <w:szCs w:val="28"/>
                <w:lang w:eastAsia="en-US"/>
              </w:rPr>
              <w:t xml:space="preserve">Республика, Киясовский район, с. Мушак,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ул. Труда, д. 4а.</w:t>
            </w: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cs="Times New Roman"/>
                <w:sz w:val="24"/>
                <w:szCs w:val="28"/>
                <w:lang w:eastAsia="en-US"/>
              </w:rPr>
            </w:pPr>
            <w:r w:rsidRPr="00BD39FD">
              <w:rPr>
                <w:rFonts w:cs="Times New Roman"/>
                <w:sz w:val="24"/>
                <w:szCs w:val="28"/>
                <w:lang w:eastAsia="en-US"/>
              </w:rPr>
              <w:t>с. Мушак, д. Тавзямал.</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12</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«Старосальинская средняя общеобразовательная школа» муниципального образования «Муниципальный округ Киясовский район Удмуртской Республики»</w:t>
            </w:r>
          </w:p>
        </w:tc>
        <w:tc>
          <w:tcPr>
            <w:tcW w:w="296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77" w:right="43" w:hanging="39"/>
              <w:textAlignment w:val="auto"/>
              <w:rPr>
                <w:rFonts w:cs="Times New Roman"/>
                <w:sz w:val="24"/>
                <w:szCs w:val="28"/>
                <w:lang w:eastAsia="en-US"/>
              </w:rPr>
            </w:pPr>
            <w:r w:rsidRPr="00BD39FD">
              <w:rPr>
                <w:rFonts w:cs="Times New Roman"/>
                <w:sz w:val="24"/>
                <w:szCs w:val="28"/>
                <w:lang w:eastAsia="en-US"/>
              </w:rPr>
              <w:t>427849, Удмуртская Республика, Киясовский район, д. Старая Салья, ул. Центральная, д. 15.</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
        </w:tc>
        <w:tc>
          <w:tcPr>
            <w:tcW w:w="3207"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cs="Times New Roman"/>
                <w:sz w:val="24"/>
                <w:szCs w:val="28"/>
                <w:lang w:eastAsia="en-US"/>
              </w:rPr>
            </w:pPr>
            <w:proofErr w:type="gramStart"/>
            <w:r w:rsidRPr="00BD39FD">
              <w:rPr>
                <w:rFonts w:cs="Times New Roman"/>
                <w:sz w:val="24"/>
                <w:szCs w:val="28"/>
                <w:lang w:eastAsia="en-US"/>
              </w:rPr>
              <w:t>д. Старая Салья.</w:t>
            </w:r>
            <w:proofErr w:type="gramEnd"/>
          </w:p>
        </w:tc>
      </w:tr>
    </w:tbl>
    <w:p w:rsidR="00BD39FD" w:rsidRPr="00BD39FD" w:rsidRDefault="00BD39FD" w:rsidP="00BD39FD">
      <w:pPr>
        <w:overflowPunct/>
        <w:autoSpaceDE/>
        <w:spacing w:after="208" w:line="259" w:lineRule="auto"/>
        <w:ind w:left="-1344" w:right="10940"/>
        <w:textAlignment w:val="auto"/>
        <w:rPr>
          <w:rFonts w:eastAsia="Calibri" w:cs="Times New Roman"/>
          <w:sz w:val="24"/>
          <w:szCs w:val="28"/>
          <w:lang w:eastAsia="en-US"/>
        </w:rPr>
      </w:pPr>
    </w:p>
    <w:p w:rsidR="00BD39FD" w:rsidRPr="00BD39FD" w:rsidRDefault="00BD39FD" w:rsidP="00BD39FD">
      <w:pPr>
        <w:overflowPunct/>
        <w:autoSpaceDE/>
        <w:spacing w:after="553" w:line="276" w:lineRule="auto"/>
        <w:ind w:left="-709" w:right="211"/>
        <w:jc w:val="center"/>
        <w:textAlignment w:val="auto"/>
        <w:rPr>
          <w:rFonts w:eastAsia="Times New Roman" w:cs="Times New Roman"/>
          <w:sz w:val="24"/>
          <w:szCs w:val="28"/>
          <w:lang w:eastAsia="en-US"/>
        </w:rPr>
      </w:pPr>
      <w:r w:rsidRPr="00BD39FD">
        <w:rPr>
          <w:rFonts w:eastAsia="Times New Roman" w:cs="Times New Roman"/>
          <w:sz w:val="24"/>
          <w:szCs w:val="28"/>
          <w:lang w:eastAsia="en-US"/>
        </w:rPr>
        <w:t>________________________________________________</w:t>
      </w:r>
    </w:p>
    <w:p w:rsidR="00BD39FD" w:rsidRPr="00BD39FD" w:rsidRDefault="00BD39FD" w:rsidP="00BD39FD">
      <w:pPr>
        <w:tabs>
          <w:tab w:val="left" w:pos="8070"/>
        </w:tabs>
        <w:overflowPunct/>
        <w:autoSpaceDE/>
        <w:spacing w:line="276" w:lineRule="auto"/>
        <w:textAlignment w:val="auto"/>
        <w:rPr>
          <w:rFonts w:eastAsia="Times New Roman" w:cs="Times New Roman"/>
          <w:sz w:val="26"/>
          <w:szCs w:val="26"/>
          <w:lang w:eastAsia="en-US"/>
        </w:rPr>
      </w:pPr>
    </w:p>
    <w:tbl>
      <w:tblPr>
        <w:tblStyle w:val="35"/>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tblGrid>
      <w:tr w:rsidR="00BD39FD" w:rsidRPr="00BD39FD" w:rsidTr="00BD39FD">
        <w:tc>
          <w:tcPr>
            <w:tcW w:w="5068" w:type="dxa"/>
          </w:tcPr>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lastRenderedPageBreak/>
              <w:t>Приложение № 2</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 xml:space="preserve">к постановлению Администрации </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муниципального образования</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«Муниципальный округ Киясовский район</w:t>
            </w:r>
          </w:p>
          <w:p w:rsidR="00BD39FD" w:rsidRPr="00BD39FD" w:rsidRDefault="00BD39FD" w:rsidP="00BD39FD">
            <w:pPr>
              <w:overflowPunct/>
              <w:autoSpaceDE/>
              <w:spacing w:line="235" w:lineRule="auto"/>
              <w:textAlignment w:val="auto"/>
              <w:rPr>
                <w:rFonts w:eastAsia="Times New Roman"/>
                <w:sz w:val="26"/>
                <w:szCs w:val="26"/>
                <w:lang w:eastAsia="en-US"/>
              </w:rPr>
            </w:pPr>
            <w:r w:rsidRPr="00BD39FD">
              <w:rPr>
                <w:rFonts w:eastAsia="Times New Roman"/>
                <w:sz w:val="26"/>
                <w:szCs w:val="26"/>
                <w:lang w:eastAsia="en-US"/>
              </w:rPr>
              <w:t>Удмуртской Республики»</w:t>
            </w:r>
          </w:p>
          <w:p w:rsidR="00BD39FD" w:rsidRPr="00BD39FD" w:rsidRDefault="00BD39FD" w:rsidP="00BD39FD">
            <w:pPr>
              <w:overflowPunct/>
              <w:autoSpaceDE/>
              <w:spacing w:line="235" w:lineRule="auto"/>
              <w:textAlignment w:val="auto"/>
              <w:rPr>
                <w:sz w:val="26"/>
                <w:szCs w:val="26"/>
                <w:lang w:eastAsia="en-US"/>
              </w:rPr>
            </w:pPr>
            <w:r w:rsidRPr="00BD39FD">
              <w:rPr>
                <w:rFonts w:eastAsia="Times New Roman"/>
                <w:sz w:val="26"/>
                <w:szCs w:val="26"/>
                <w:lang w:eastAsia="en-US"/>
              </w:rPr>
              <w:t xml:space="preserve">от 05.04.2022 г. №297 </w:t>
            </w:r>
          </w:p>
        </w:tc>
      </w:tr>
    </w:tbl>
    <w:p w:rsidR="00BD39FD" w:rsidRPr="00BD39FD" w:rsidRDefault="00BD39FD" w:rsidP="00BD39FD">
      <w:pPr>
        <w:overflowPunct/>
        <w:autoSpaceDE/>
        <w:spacing w:line="276" w:lineRule="auto"/>
        <w:jc w:val="right"/>
        <w:textAlignment w:val="auto"/>
        <w:rPr>
          <w:rFonts w:eastAsia="Times New Roman" w:cs="Times New Roman"/>
          <w:sz w:val="26"/>
          <w:szCs w:val="26"/>
          <w:lang w:eastAsia="en-US"/>
        </w:rPr>
      </w:pPr>
    </w:p>
    <w:p w:rsidR="00BD39FD" w:rsidRPr="00BD39FD" w:rsidRDefault="00BD39FD" w:rsidP="00BD39FD">
      <w:pPr>
        <w:overflowPunct/>
        <w:autoSpaceDE/>
        <w:spacing w:line="251" w:lineRule="auto"/>
        <w:jc w:val="center"/>
        <w:textAlignment w:val="auto"/>
        <w:rPr>
          <w:rFonts w:eastAsia="Times New Roman" w:cs="Times New Roman"/>
          <w:b/>
          <w:sz w:val="26"/>
          <w:szCs w:val="26"/>
          <w:lang w:eastAsia="en-US"/>
        </w:rPr>
      </w:pPr>
      <w:r w:rsidRPr="00BD39FD">
        <w:rPr>
          <w:rFonts w:eastAsia="Times New Roman" w:cs="Times New Roman"/>
          <w:b/>
          <w:sz w:val="26"/>
          <w:szCs w:val="26"/>
          <w:lang w:eastAsia="en-US"/>
        </w:rPr>
        <w:t>Закрепление территорий за муниципальными общеобразовательными учреждениями муниципального образования «Муниципальный округ Киясовский район Удмуртской Республики»</w:t>
      </w:r>
    </w:p>
    <w:p w:rsidR="00BD39FD" w:rsidRPr="00BD39FD" w:rsidRDefault="00BD39FD" w:rsidP="00BD39FD">
      <w:pPr>
        <w:overflowPunct/>
        <w:autoSpaceDE/>
        <w:spacing w:line="251" w:lineRule="auto"/>
        <w:textAlignment w:val="auto"/>
        <w:rPr>
          <w:rFonts w:eastAsia="Times New Roman" w:cs="Times New Roman"/>
          <w:b/>
          <w:sz w:val="26"/>
          <w:szCs w:val="26"/>
          <w:lang w:eastAsia="en-US"/>
        </w:rPr>
      </w:pPr>
    </w:p>
    <w:tbl>
      <w:tblPr>
        <w:tblStyle w:val="TableGrid"/>
        <w:tblpPr w:leftFromText="180" w:rightFromText="180" w:vertAnchor="text" w:tblpXSpec="right" w:tblpY="1"/>
        <w:tblOverlap w:val="never"/>
        <w:tblW w:w="10109" w:type="dxa"/>
        <w:tblInd w:w="0" w:type="dxa"/>
        <w:tblCellMar>
          <w:top w:w="31" w:type="dxa"/>
          <w:left w:w="101" w:type="dxa"/>
          <w:right w:w="106" w:type="dxa"/>
        </w:tblCellMar>
        <w:tblLook w:val="04A0" w:firstRow="1" w:lastRow="0" w:firstColumn="1" w:lastColumn="0" w:noHBand="0" w:noVBand="1"/>
      </w:tblPr>
      <w:tblGrid>
        <w:gridCol w:w="556"/>
        <w:gridCol w:w="3379"/>
        <w:gridCol w:w="2866"/>
        <w:gridCol w:w="3308"/>
      </w:tblGrid>
      <w:tr w:rsidR="00BD39FD" w:rsidRPr="00BD39FD" w:rsidTr="00BD39FD">
        <w:trPr>
          <w:trHeight w:val="875"/>
        </w:trPr>
        <w:tc>
          <w:tcPr>
            <w:tcW w:w="556"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after="160" w:line="259" w:lineRule="auto"/>
              <w:jc w:val="center"/>
              <w:textAlignment w:val="auto"/>
              <w:rPr>
                <w:rFonts w:eastAsia="Calibri" w:cs="Times New Roman"/>
                <w:sz w:val="24"/>
                <w:szCs w:val="28"/>
                <w:lang w:eastAsia="en-US"/>
              </w:rPr>
            </w:pPr>
          </w:p>
        </w:tc>
        <w:tc>
          <w:tcPr>
            <w:tcW w:w="3379"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t>Наименование образовательного учреждения</w:t>
            </w:r>
          </w:p>
        </w:tc>
        <w:tc>
          <w:tcPr>
            <w:tcW w:w="2866"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t>Адрес образовательного учреждения</w:t>
            </w:r>
          </w:p>
        </w:tc>
        <w:tc>
          <w:tcPr>
            <w:tcW w:w="3308" w:type="dxa"/>
            <w:tcBorders>
              <w:top w:val="single" w:sz="2" w:space="0" w:color="000000"/>
              <w:left w:val="single" w:sz="2" w:space="0" w:color="000000"/>
              <w:bottom w:val="single" w:sz="2" w:space="0" w:color="000000"/>
              <w:right w:val="single" w:sz="2" w:space="0" w:color="000000"/>
            </w:tcBorders>
            <w:vAlign w:val="center"/>
          </w:tcPr>
          <w:p w:rsidR="00BD39FD" w:rsidRPr="00BD39FD" w:rsidRDefault="00BD39FD" w:rsidP="00BD39FD">
            <w:pPr>
              <w:overflowPunct/>
              <w:autoSpaceDE/>
              <w:spacing w:line="259" w:lineRule="auto"/>
              <w:ind w:left="77" w:right="53" w:hanging="34"/>
              <w:jc w:val="center"/>
              <w:textAlignment w:val="auto"/>
              <w:rPr>
                <w:rFonts w:eastAsia="Calibri" w:cs="Times New Roman"/>
                <w:sz w:val="24"/>
                <w:szCs w:val="28"/>
                <w:lang w:eastAsia="en-US"/>
              </w:rPr>
            </w:pPr>
            <w:r w:rsidRPr="00BD39FD">
              <w:rPr>
                <w:rFonts w:cs="Times New Roman"/>
                <w:sz w:val="24"/>
                <w:szCs w:val="28"/>
                <w:lang w:eastAsia="en-US"/>
              </w:rPr>
              <w:t>Закрепленные территории за образовательным учреждением</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10"/>
              <w:jc w:val="center"/>
              <w:textAlignment w:val="auto"/>
              <w:rPr>
                <w:rFonts w:eastAsia="Calibri" w:cs="Times New Roman"/>
                <w:sz w:val="24"/>
                <w:szCs w:val="28"/>
                <w:lang w:eastAsia="en-US"/>
              </w:rPr>
            </w:pPr>
            <w:r w:rsidRPr="00BD39FD">
              <w:rPr>
                <w:rFonts w:cs="Times New Roman"/>
                <w:sz w:val="22"/>
                <w:szCs w:val="28"/>
                <w:lang w:eastAsia="en-US"/>
              </w:rPr>
              <w:t>1</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10" w:firstLine="5"/>
              <w:textAlignment w:val="auto"/>
              <w:rPr>
                <w:rFonts w:eastAsia="Calibri"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«Атабаевская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26" w:right="48" w:hanging="192"/>
              <w:textAlignment w:val="auto"/>
              <w:rPr>
                <w:rFonts w:cs="Times New Roman"/>
                <w:sz w:val="24"/>
                <w:szCs w:val="28"/>
                <w:lang w:eastAsia="en-US"/>
              </w:rPr>
            </w:pPr>
            <w:proofErr w:type="gramStart"/>
            <w:r w:rsidRPr="00BD39FD">
              <w:rPr>
                <w:rFonts w:cs="Times New Roman"/>
                <w:sz w:val="24"/>
                <w:szCs w:val="28"/>
                <w:lang w:eastAsia="en-US"/>
              </w:rPr>
              <w:t>427831, Удмуртская</w:t>
            </w:r>
            <w:proofErr w:type="gramEnd"/>
          </w:p>
          <w:p w:rsidR="00BD39FD" w:rsidRPr="00BD39FD" w:rsidRDefault="00BD39FD" w:rsidP="00BD39FD">
            <w:pPr>
              <w:overflowPunct/>
              <w:autoSpaceDE/>
              <w:spacing w:line="259" w:lineRule="auto"/>
              <w:ind w:left="226" w:right="48" w:hanging="192"/>
              <w:textAlignment w:val="auto"/>
              <w:rPr>
                <w:rFonts w:cs="Times New Roman"/>
                <w:sz w:val="24"/>
                <w:szCs w:val="28"/>
                <w:lang w:eastAsia="en-US"/>
              </w:rPr>
            </w:pPr>
            <w:r w:rsidRPr="00BD39FD">
              <w:rPr>
                <w:rFonts w:cs="Times New Roman"/>
                <w:sz w:val="24"/>
                <w:szCs w:val="28"/>
                <w:lang w:eastAsia="en-US"/>
              </w:rPr>
              <w:t>Республика, Киясовский</w:t>
            </w:r>
          </w:p>
          <w:p w:rsidR="00BD39FD" w:rsidRPr="00BD39FD" w:rsidRDefault="00BD39FD" w:rsidP="00BD39FD">
            <w:pPr>
              <w:overflowPunct/>
              <w:autoSpaceDE/>
              <w:spacing w:line="259" w:lineRule="auto"/>
              <w:ind w:left="226" w:right="48" w:hanging="192"/>
              <w:textAlignment w:val="auto"/>
              <w:rPr>
                <w:rFonts w:cs="Times New Roman"/>
                <w:sz w:val="24"/>
                <w:szCs w:val="28"/>
                <w:lang w:eastAsia="en-US"/>
              </w:rPr>
            </w:pPr>
            <w:r w:rsidRPr="00BD39FD">
              <w:rPr>
                <w:rFonts w:cs="Times New Roman"/>
                <w:sz w:val="24"/>
                <w:szCs w:val="28"/>
                <w:lang w:eastAsia="en-US"/>
              </w:rPr>
              <w:t>район, д. Атабаево,</w:t>
            </w:r>
          </w:p>
          <w:p w:rsidR="00BD39FD" w:rsidRPr="00BD39FD" w:rsidRDefault="00BD39FD" w:rsidP="00BD39FD">
            <w:pPr>
              <w:overflowPunct/>
              <w:autoSpaceDE/>
              <w:spacing w:line="259" w:lineRule="auto"/>
              <w:ind w:left="226" w:right="48" w:hanging="192"/>
              <w:textAlignment w:val="auto"/>
              <w:rPr>
                <w:rFonts w:cs="Times New Roman"/>
                <w:sz w:val="24"/>
                <w:szCs w:val="28"/>
                <w:lang w:eastAsia="en-US"/>
              </w:rPr>
            </w:pPr>
            <w:proofErr w:type="gramStart"/>
            <w:r w:rsidRPr="00BD39FD">
              <w:rPr>
                <w:rFonts w:cs="Times New Roman"/>
                <w:sz w:val="24"/>
                <w:szCs w:val="28"/>
                <w:lang w:eastAsia="en-US"/>
              </w:rPr>
              <w:t>ул. Советская, д.51.</w:t>
            </w:r>
            <w:proofErr w:type="gramEnd"/>
          </w:p>
          <w:p w:rsidR="00BD39FD" w:rsidRPr="00BD39FD" w:rsidRDefault="00BD39FD" w:rsidP="00BD39FD">
            <w:pPr>
              <w:overflowPunct/>
              <w:autoSpaceDE/>
              <w:spacing w:line="259" w:lineRule="auto"/>
              <w:ind w:left="48" w:right="53" w:firstLine="86"/>
              <w:textAlignment w:val="auto"/>
              <w:rPr>
                <w:rFonts w:eastAsia="Calibri"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Атабаево, с. Данилово, д. Пушин Мыс.</w:t>
            </w:r>
          </w:p>
        </w:tc>
      </w:tr>
      <w:tr w:rsidR="00BD39FD" w:rsidRPr="00BD39FD" w:rsidTr="00BD39FD">
        <w:trPr>
          <w:trHeight w:val="1656"/>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t>2</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5"/>
              <w:textAlignment w:val="auto"/>
              <w:rPr>
                <w:rFonts w:eastAsia="Calibri"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«Ермолаевская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31" w:hanging="31"/>
              <w:textAlignment w:val="auto"/>
              <w:rPr>
                <w:rFonts w:cs="Times New Roman"/>
                <w:sz w:val="24"/>
                <w:szCs w:val="28"/>
                <w:lang w:eastAsia="en-US"/>
              </w:rPr>
            </w:pPr>
            <w:proofErr w:type="gramStart"/>
            <w:r w:rsidRPr="00BD39FD">
              <w:rPr>
                <w:rFonts w:cs="Times New Roman"/>
                <w:sz w:val="24"/>
                <w:szCs w:val="28"/>
                <w:lang w:eastAsia="en-US"/>
              </w:rPr>
              <w:t>427847, Удмуртская Республика, Киясовский район, с. Ермолаево, ул. Школьная, д. 6.</w:t>
            </w:r>
            <w:proofErr w:type="gramEnd"/>
          </w:p>
          <w:p w:rsidR="00BD39FD" w:rsidRPr="00BD39FD" w:rsidRDefault="00BD39FD" w:rsidP="00BD39FD">
            <w:pPr>
              <w:overflowPunct/>
              <w:autoSpaceDE/>
              <w:spacing w:line="259" w:lineRule="auto"/>
              <w:ind w:left="53" w:right="53" w:firstLine="53"/>
              <w:textAlignment w:val="auto"/>
              <w:rPr>
                <w:rFonts w:eastAsia="Calibri"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с. Ермолаево, д. Кады - Салья,</w:t>
            </w:r>
            <w:r w:rsidRPr="00BD39FD">
              <w:rPr>
                <w:rFonts w:eastAsia="Calibri" w:cs="Times New Roman"/>
                <w:sz w:val="24"/>
                <w:szCs w:val="28"/>
                <w:lang w:eastAsia="en-US"/>
              </w:rPr>
              <w:t xml:space="preserve"> </w:t>
            </w:r>
            <w:r w:rsidRPr="00BD39FD">
              <w:rPr>
                <w:rFonts w:cs="Times New Roman"/>
                <w:sz w:val="24"/>
                <w:szCs w:val="28"/>
                <w:lang w:eastAsia="en-US"/>
              </w:rPr>
              <w:t>д. Кумырса, д. Нижняя Малая</w:t>
            </w:r>
            <w:r w:rsidRPr="00BD39FD">
              <w:rPr>
                <w:rFonts w:eastAsia="Calibri" w:cs="Times New Roman"/>
                <w:sz w:val="24"/>
                <w:szCs w:val="28"/>
                <w:lang w:eastAsia="en-US"/>
              </w:rPr>
              <w:t xml:space="preserve"> </w:t>
            </w:r>
            <w:r w:rsidRPr="00BD39FD">
              <w:rPr>
                <w:rFonts w:cs="Times New Roman"/>
                <w:sz w:val="24"/>
                <w:szCs w:val="28"/>
                <w:lang w:eastAsia="en-US"/>
              </w:rPr>
              <w:t>Салья, д. Верхняя Малая</w:t>
            </w:r>
            <w:r w:rsidRPr="00BD39FD">
              <w:rPr>
                <w:rFonts w:eastAsia="Calibri" w:cs="Times New Roman"/>
                <w:sz w:val="24"/>
                <w:szCs w:val="28"/>
                <w:lang w:eastAsia="en-US"/>
              </w:rPr>
              <w:t xml:space="preserve"> </w:t>
            </w:r>
            <w:r w:rsidRPr="00BD39FD">
              <w:rPr>
                <w:rFonts w:cs="Times New Roman"/>
                <w:sz w:val="24"/>
                <w:szCs w:val="28"/>
                <w:lang w:eastAsia="en-US"/>
              </w:rPr>
              <w:t>Салья.</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160" w:line="259" w:lineRule="auto"/>
              <w:jc w:val="center"/>
              <w:textAlignment w:val="auto"/>
              <w:rPr>
                <w:rFonts w:eastAsia="Calibri" w:cs="Times New Roman"/>
                <w:sz w:val="24"/>
                <w:szCs w:val="28"/>
                <w:lang w:eastAsia="en-US"/>
              </w:rPr>
            </w:pPr>
            <w:r w:rsidRPr="00BD39FD">
              <w:rPr>
                <w:rFonts w:eastAsia="Calibri" w:cs="Times New Roman"/>
                <w:sz w:val="24"/>
                <w:szCs w:val="28"/>
                <w:lang w:eastAsia="en-US"/>
              </w:rPr>
              <w:t>3</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right="5" w:firstLine="10"/>
              <w:textAlignment w:val="auto"/>
              <w:rPr>
                <w:rFonts w:eastAsia="Calibri"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«Ильдибаевская основная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36" w:hanging="36"/>
              <w:textAlignment w:val="auto"/>
              <w:rPr>
                <w:rFonts w:cs="Times New Roman"/>
                <w:sz w:val="24"/>
                <w:szCs w:val="28"/>
                <w:lang w:eastAsia="en-US"/>
              </w:rPr>
            </w:pPr>
            <w:r w:rsidRPr="00BD39FD">
              <w:rPr>
                <w:rFonts w:cs="Times New Roman"/>
                <w:sz w:val="24"/>
                <w:szCs w:val="28"/>
                <w:lang w:eastAsia="en-US"/>
              </w:rPr>
              <w:t>427844, Удмуртская Республика, Киясовский район, с. Ильдибаево, ул. Суворова, д. 28.</w:t>
            </w:r>
          </w:p>
          <w:p w:rsidR="00BD39FD" w:rsidRPr="00BD39FD" w:rsidRDefault="00BD39FD" w:rsidP="00BD39FD">
            <w:pPr>
              <w:overflowPunct/>
              <w:autoSpaceDE/>
              <w:spacing w:line="259" w:lineRule="auto"/>
              <w:ind w:left="36" w:hanging="36"/>
              <w:textAlignment w:val="auto"/>
              <w:rPr>
                <w:rFonts w:eastAsia="Calibri"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с. Ильдибаево, д. Чувашайка,</w:t>
            </w:r>
            <w:r w:rsidRPr="00BD39FD">
              <w:rPr>
                <w:rFonts w:eastAsia="Calibri" w:cs="Times New Roman"/>
                <w:sz w:val="24"/>
                <w:szCs w:val="28"/>
                <w:lang w:eastAsia="en-US"/>
              </w:rPr>
              <w:t xml:space="preserve"> </w:t>
            </w:r>
            <w:r w:rsidRPr="00BD39FD">
              <w:rPr>
                <w:rFonts w:cs="Times New Roman"/>
                <w:sz w:val="24"/>
                <w:szCs w:val="28"/>
                <w:lang w:eastAsia="en-US"/>
              </w:rPr>
              <w:t>д. Сутягино, д. Малое Киясово,</w:t>
            </w:r>
            <w:r w:rsidRPr="00BD39FD">
              <w:rPr>
                <w:rFonts w:eastAsia="Calibri" w:cs="Times New Roman"/>
                <w:sz w:val="24"/>
                <w:szCs w:val="28"/>
                <w:lang w:eastAsia="en-US"/>
              </w:rPr>
              <w:t xml:space="preserve"> </w:t>
            </w:r>
            <w:r w:rsidRPr="00BD39FD">
              <w:rPr>
                <w:rFonts w:cs="Times New Roman"/>
                <w:sz w:val="24"/>
                <w:szCs w:val="28"/>
                <w:lang w:eastAsia="en-US"/>
              </w:rPr>
              <w:t>д. Михайловск.</w:t>
            </w:r>
          </w:p>
        </w:tc>
      </w:tr>
      <w:tr w:rsidR="00BD39FD" w:rsidRPr="00BD39FD" w:rsidTr="00BD39FD">
        <w:trPr>
          <w:trHeight w:val="1659"/>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jc w:val="center"/>
              <w:textAlignment w:val="auto"/>
              <w:rPr>
                <w:rFonts w:eastAsia="Calibri" w:cs="Times New Roman"/>
                <w:sz w:val="24"/>
                <w:szCs w:val="28"/>
                <w:lang w:eastAsia="en-US"/>
              </w:rPr>
            </w:pPr>
            <w:r w:rsidRPr="00BD39FD">
              <w:rPr>
                <w:rFonts w:cs="Times New Roman"/>
                <w:sz w:val="24"/>
                <w:szCs w:val="28"/>
                <w:lang w:eastAsia="en-US"/>
              </w:rPr>
              <w:t>4</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firstLine="10"/>
              <w:textAlignment w:val="auto"/>
              <w:rPr>
                <w:rFonts w:eastAsia="Calibri" w:cs="Times New Roman"/>
                <w:sz w:val="24"/>
                <w:szCs w:val="28"/>
                <w:lang w:eastAsia="en-US"/>
              </w:rPr>
            </w:pPr>
            <w:r w:rsidRPr="00BD39FD">
              <w:rPr>
                <w:rFonts w:cs="Times New Roman"/>
                <w:sz w:val="24"/>
                <w:szCs w:val="28"/>
                <w:lang w:eastAsia="en-US"/>
              </w:rPr>
              <w:t xml:space="preserve">Муниципальное казённое общеобразовательное учреждение «Карамас-Пельгинская средняя общеобразовательная школа» муниципального образования </w:t>
            </w:r>
            <w:r w:rsidRPr="00BD39FD">
              <w:rPr>
                <w:rFonts w:cs="Times New Roman"/>
                <w:sz w:val="24"/>
                <w:szCs w:val="28"/>
                <w:lang w:eastAsia="en-US"/>
              </w:rPr>
              <w:lastRenderedPageBreak/>
              <w:t>«Муниципальный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5" w:line="239" w:lineRule="auto"/>
              <w:ind w:left="41" w:hanging="41"/>
              <w:textAlignment w:val="auto"/>
              <w:rPr>
                <w:rFonts w:eastAsia="Calibri" w:cs="Times New Roman"/>
                <w:sz w:val="24"/>
                <w:szCs w:val="28"/>
                <w:lang w:eastAsia="en-US"/>
              </w:rPr>
            </w:pPr>
            <w:r w:rsidRPr="00BD39FD">
              <w:rPr>
                <w:rFonts w:cs="Times New Roman"/>
                <w:sz w:val="24"/>
                <w:szCs w:val="28"/>
                <w:lang w:eastAsia="en-US"/>
              </w:rPr>
              <w:lastRenderedPageBreak/>
              <w:t>427845, Удмуртская Республика, Киясовский район, д. Карамас-Пельга, ул. Гагарина,</w:t>
            </w:r>
          </w:p>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17а.</w:t>
            </w: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4"/>
              <w:textAlignment w:val="auto"/>
              <w:rPr>
                <w:rFonts w:eastAsia="Calibri" w:cs="Times New Roman"/>
                <w:sz w:val="24"/>
                <w:szCs w:val="28"/>
                <w:lang w:eastAsia="en-US"/>
              </w:rPr>
            </w:pPr>
            <w:r w:rsidRPr="00BD39FD">
              <w:rPr>
                <w:rFonts w:cs="Times New Roman"/>
                <w:sz w:val="24"/>
                <w:szCs w:val="28"/>
                <w:lang w:eastAsia="en-US"/>
              </w:rPr>
              <w:t>д. Карамас-Пельга,</w:t>
            </w:r>
          </w:p>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д. Унур-Киясово, д. Байсары,</w:t>
            </w:r>
          </w:p>
          <w:p w:rsidR="00BD39FD" w:rsidRPr="00BD39FD" w:rsidRDefault="00BD39FD" w:rsidP="00BD39FD">
            <w:pPr>
              <w:overflowPunct/>
              <w:autoSpaceDE/>
              <w:spacing w:line="242" w:lineRule="auto"/>
              <w:ind w:left="5" w:firstLine="5"/>
              <w:textAlignment w:val="auto"/>
              <w:rPr>
                <w:rFonts w:eastAsia="Calibri" w:cs="Times New Roman"/>
                <w:sz w:val="24"/>
                <w:szCs w:val="28"/>
                <w:lang w:eastAsia="en-US"/>
              </w:rPr>
            </w:pPr>
            <w:r w:rsidRPr="00BD39FD">
              <w:rPr>
                <w:rFonts w:cs="Times New Roman"/>
                <w:sz w:val="24"/>
                <w:szCs w:val="28"/>
                <w:lang w:eastAsia="en-US"/>
              </w:rPr>
              <w:t>д. Троеглазово.</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lastRenderedPageBreak/>
              <w:t>5</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5"/>
              <w:textAlignment w:val="auto"/>
              <w:rPr>
                <w:rFonts w:eastAsia="Calibri" w:cs="Times New Roman"/>
                <w:sz w:val="24"/>
                <w:szCs w:val="28"/>
                <w:lang w:eastAsia="en-US"/>
              </w:rPr>
            </w:pPr>
            <w:r w:rsidRPr="00BD39FD">
              <w:rPr>
                <w:rFonts w:cs="Times New Roman"/>
                <w:sz w:val="24"/>
                <w:szCs w:val="28"/>
                <w:lang w:eastAsia="en-US"/>
              </w:rPr>
              <w:t>Муниципальное бюджетное общеобразовательное учреждение «Киясовская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proofErr w:type="gramStart"/>
            <w:r w:rsidRPr="00BD39FD">
              <w:rPr>
                <w:rFonts w:cs="Times New Roman"/>
                <w:sz w:val="24"/>
                <w:szCs w:val="28"/>
                <w:lang w:eastAsia="en-US"/>
              </w:rPr>
              <w:t>427840, Удмуртская</w:t>
            </w:r>
            <w:proofErr w:type="gramEnd"/>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r w:rsidRPr="00BD39FD">
              <w:rPr>
                <w:rFonts w:cs="Times New Roman"/>
                <w:sz w:val="24"/>
                <w:szCs w:val="28"/>
                <w:lang w:eastAsia="en-US"/>
              </w:rPr>
              <w:t>Республика,</w:t>
            </w:r>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r w:rsidRPr="00BD39FD">
              <w:rPr>
                <w:rFonts w:cs="Times New Roman"/>
                <w:sz w:val="24"/>
                <w:szCs w:val="28"/>
                <w:lang w:eastAsia="en-US"/>
              </w:rPr>
              <w:t xml:space="preserve">Киясовский район, </w:t>
            </w:r>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r w:rsidRPr="00BD39FD">
              <w:rPr>
                <w:rFonts w:cs="Times New Roman"/>
                <w:sz w:val="24"/>
                <w:szCs w:val="28"/>
                <w:lang w:eastAsia="en-US"/>
              </w:rPr>
              <w:t>с. Киясово,</w:t>
            </w:r>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proofErr w:type="gramStart"/>
            <w:r w:rsidRPr="00BD39FD">
              <w:rPr>
                <w:rFonts w:cs="Times New Roman"/>
                <w:sz w:val="24"/>
                <w:szCs w:val="28"/>
                <w:lang w:eastAsia="en-US"/>
              </w:rPr>
              <w:t>ул. Советская, д. 3;</w:t>
            </w:r>
            <w:proofErr w:type="gramEnd"/>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proofErr w:type="gramStart"/>
            <w:r w:rsidRPr="00BD39FD">
              <w:rPr>
                <w:rFonts w:cs="Times New Roman"/>
                <w:sz w:val="24"/>
                <w:szCs w:val="28"/>
                <w:lang w:eastAsia="en-US"/>
              </w:rPr>
              <w:t>427840, Удмуртская</w:t>
            </w:r>
            <w:proofErr w:type="gramEnd"/>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r w:rsidRPr="00BD39FD">
              <w:rPr>
                <w:rFonts w:cs="Times New Roman"/>
                <w:sz w:val="24"/>
                <w:szCs w:val="28"/>
                <w:lang w:eastAsia="en-US"/>
              </w:rPr>
              <w:t>Республика,</w:t>
            </w:r>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r w:rsidRPr="00BD39FD">
              <w:rPr>
                <w:rFonts w:cs="Times New Roman"/>
                <w:sz w:val="24"/>
                <w:szCs w:val="28"/>
                <w:lang w:eastAsia="en-US"/>
              </w:rPr>
              <w:t xml:space="preserve">Киясовский район, </w:t>
            </w:r>
            <w:proofErr w:type="gramStart"/>
            <w:r w:rsidRPr="00BD39FD">
              <w:rPr>
                <w:rFonts w:cs="Times New Roman"/>
                <w:sz w:val="24"/>
                <w:szCs w:val="28"/>
                <w:lang w:eastAsia="en-US"/>
              </w:rPr>
              <w:t>с</w:t>
            </w:r>
            <w:proofErr w:type="gramEnd"/>
            <w:r w:rsidRPr="00BD39FD">
              <w:rPr>
                <w:rFonts w:cs="Times New Roman"/>
                <w:sz w:val="24"/>
                <w:szCs w:val="28"/>
                <w:lang w:eastAsia="en-US"/>
              </w:rPr>
              <w:t>.</w:t>
            </w:r>
          </w:p>
          <w:p w:rsidR="00BD39FD" w:rsidRPr="00BD39FD" w:rsidRDefault="00BD39FD" w:rsidP="00BD39FD">
            <w:pPr>
              <w:overflowPunct/>
              <w:autoSpaceDE/>
              <w:spacing w:line="259" w:lineRule="auto"/>
              <w:ind w:left="231" w:right="72" w:hanging="154"/>
              <w:textAlignment w:val="auto"/>
              <w:rPr>
                <w:rFonts w:cs="Times New Roman"/>
                <w:sz w:val="24"/>
                <w:szCs w:val="28"/>
                <w:lang w:eastAsia="en-US"/>
              </w:rPr>
            </w:pPr>
            <w:proofErr w:type="gramStart"/>
            <w:r w:rsidRPr="00BD39FD">
              <w:rPr>
                <w:rFonts w:cs="Times New Roman"/>
                <w:sz w:val="24"/>
                <w:szCs w:val="28"/>
                <w:lang w:eastAsia="en-US"/>
              </w:rPr>
              <w:t>Киясово, ул. Советская,</w:t>
            </w:r>
            <w:proofErr w:type="gramEnd"/>
          </w:p>
          <w:p w:rsidR="00BD39FD" w:rsidRPr="00BD39FD" w:rsidRDefault="00BD39FD" w:rsidP="00BD39FD">
            <w:pPr>
              <w:overflowPunct/>
              <w:autoSpaceDE/>
              <w:spacing w:line="230" w:lineRule="auto"/>
              <w:ind w:left="55" w:firstLine="91"/>
              <w:textAlignment w:val="auto"/>
              <w:rPr>
                <w:rFonts w:eastAsia="Calibri" w:cs="Times New Roman"/>
                <w:sz w:val="24"/>
                <w:szCs w:val="28"/>
                <w:lang w:eastAsia="en-US"/>
              </w:rPr>
            </w:pPr>
            <w:r w:rsidRPr="00BD39FD">
              <w:rPr>
                <w:rFonts w:cs="Times New Roman"/>
                <w:sz w:val="24"/>
                <w:szCs w:val="28"/>
                <w:lang w:eastAsia="en-US"/>
              </w:rPr>
              <w:t>д. 41.</w:t>
            </w: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9"/>
              <w:textAlignment w:val="auto"/>
              <w:rPr>
                <w:rFonts w:eastAsia="Calibri" w:cs="Times New Roman"/>
                <w:sz w:val="24"/>
                <w:szCs w:val="28"/>
                <w:lang w:eastAsia="en-US"/>
              </w:rPr>
            </w:pPr>
            <w:r w:rsidRPr="00BD39FD">
              <w:rPr>
                <w:rFonts w:cs="Times New Roman"/>
                <w:sz w:val="24"/>
                <w:szCs w:val="28"/>
                <w:lang w:eastAsia="en-US"/>
              </w:rPr>
              <w:t>с. Киясово, д. Санниково,</w:t>
            </w:r>
          </w:p>
          <w:p w:rsidR="00BD39FD" w:rsidRPr="00BD39FD" w:rsidRDefault="00BD39FD" w:rsidP="00BD39FD">
            <w:pPr>
              <w:overflowPunct/>
              <w:autoSpaceDE/>
              <w:spacing w:line="259" w:lineRule="auto"/>
              <w:ind w:left="5"/>
              <w:textAlignment w:val="auto"/>
              <w:rPr>
                <w:rFonts w:eastAsia="Calibri" w:cs="Times New Roman"/>
                <w:sz w:val="24"/>
                <w:szCs w:val="28"/>
                <w:lang w:eastAsia="en-US"/>
              </w:rPr>
            </w:pPr>
            <w:r w:rsidRPr="00BD39FD">
              <w:rPr>
                <w:rFonts w:cs="Times New Roman"/>
                <w:sz w:val="24"/>
                <w:szCs w:val="28"/>
                <w:lang w:eastAsia="en-US"/>
              </w:rPr>
              <w:t>д. Игрово.</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eastAsia="Calibri" w:cs="Times New Roman"/>
                <w:sz w:val="24"/>
                <w:szCs w:val="28"/>
                <w:lang w:eastAsia="en-US"/>
              </w:rPr>
            </w:pPr>
            <w:r w:rsidRPr="00BD39FD">
              <w:rPr>
                <w:rFonts w:cs="Times New Roman"/>
                <w:sz w:val="24"/>
                <w:szCs w:val="28"/>
                <w:lang w:eastAsia="en-US"/>
              </w:rPr>
              <w:t>6</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eastAsia="Calibri"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«Лутохинская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427843, Удмуртская</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Республика,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Киясовский район,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д. Калашур,</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ул. Советская, д. 1.</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
          <w:p w:rsidR="00BD39FD" w:rsidRPr="00BD39FD" w:rsidRDefault="00BD39FD" w:rsidP="00BD39FD">
            <w:pPr>
              <w:overflowPunct/>
              <w:autoSpaceDE/>
              <w:spacing w:line="241" w:lineRule="auto"/>
              <w:ind w:left="59" w:right="46" w:firstLine="58"/>
              <w:textAlignment w:val="auto"/>
              <w:rPr>
                <w:rFonts w:eastAsia="Calibri"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eastAsia="Calibri" w:cs="Times New Roman"/>
                <w:sz w:val="24"/>
                <w:szCs w:val="28"/>
                <w:lang w:eastAsia="en-US"/>
              </w:rPr>
            </w:pPr>
            <w:r w:rsidRPr="00BD39FD">
              <w:rPr>
                <w:rFonts w:cs="Times New Roman"/>
                <w:sz w:val="24"/>
                <w:szCs w:val="28"/>
                <w:lang w:eastAsia="en-US"/>
              </w:rPr>
              <w:t>д. Калашур, д. Сабанчино,</w:t>
            </w:r>
          </w:p>
          <w:p w:rsidR="00BD39FD" w:rsidRPr="00BD39FD" w:rsidRDefault="00BD39FD" w:rsidP="00BD39FD">
            <w:pPr>
              <w:overflowPunct/>
              <w:autoSpaceDE/>
              <w:spacing w:line="259" w:lineRule="auto"/>
              <w:textAlignment w:val="auto"/>
              <w:rPr>
                <w:rFonts w:eastAsia="Calibri" w:cs="Times New Roman"/>
                <w:sz w:val="24"/>
                <w:szCs w:val="28"/>
                <w:lang w:eastAsia="en-US"/>
              </w:rPr>
            </w:pPr>
            <w:r w:rsidRPr="00BD39FD">
              <w:rPr>
                <w:rFonts w:cs="Times New Roman"/>
                <w:sz w:val="24"/>
                <w:szCs w:val="28"/>
                <w:lang w:eastAsia="en-US"/>
              </w:rPr>
              <w:t>д. Дубровский, д. Лутоха.</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7</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«Мушаковская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427846, Удмуртская</w:t>
            </w:r>
            <w:proofErr w:type="gramEnd"/>
          </w:p>
          <w:p w:rsidR="00BD39FD" w:rsidRPr="00BD39FD" w:rsidRDefault="00BD39FD" w:rsidP="00BD39FD">
            <w:pPr>
              <w:overflowPunct/>
              <w:autoSpaceDE/>
              <w:spacing w:line="259" w:lineRule="auto"/>
              <w:ind w:left="77" w:right="43"/>
              <w:textAlignment w:val="auto"/>
              <w:rPr>
                <w:rFonts w:cs="Times New Roman"/>
                <w:sz w:val="24"/>
                <w:szCs w:val="28"/>
                <w:lang w:eastAsia="en-US"/>
              </w:rPr>
            </w:pPr>
            <w:r w:rsidRPr="00BD39FD">
              <w:rPr>
                <w:rFonts w:cs="Times New Roman"/>
                <w:sz w:val="24"/>
                <w:szCs w:val="28"/>
                <w:lang w:eastAsia="en-US"/>
              </w:rPr>
              <w:t xml:space="preserve">Республика, Киясовский район, с. Мушак,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ул. Школьная, д. 9.</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10"/>
              <w:textAlignment w:val="auto"/>
              <w:rPr>
                <w:rFonts w:cs="Times New Roman"/>
                <w:sz w:val="24"/>
                <w:szCs w:val="28"/>
                <w:lang w:eastAsia="en-US"/>
              </w:rPr>
            </w:pPr>
            <w:r w:rsidRPr="00BD39FD">
              <w:rPr>
                <w:rFonts w:cs="Times New Roman"/>
                <w:sz w:val="24"/>
                <w:szCs w:val="28"/>
                <w:lang w:eastAsia="en-US"/>
              </w:rPr>
              <w:t>с. Мушак, д. Тавзямал.</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8</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бюджетное общеобразовательное учреждение «Первомайская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427842, Удмуртская</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Республика,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Киясовский район,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 xml:space="preserve">с. Первомайский, </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ул. Октябрьская, д. 5.</w:t>
            </w:r>
            <w:proofErr w:type="gramEnd"/>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5" w:line="236" w:lineRule="auto"/>
              <w:ind w:right="53" w:firstLine="10"/>
              <w:textAlignment w:val="auto"/>
              <w:rPr>
                <w:rFonts w:cs="Times New Roman"/>
                <w:sz w:val="24"/>
                <w:szCs w:val="28"/>
                <w:lang w:eastAsia="en-US"/>
              </w:rPr>
            </w:pPr>
            <w:proofErr w:type="gramStart"/>
            <w:r w:rsidRPr="00BD39FD">
              <w:rPr>
                <w:rFonts w:cs="Times New Roman"/>
                <w:sz w:val="24"/>
                <w:szCs w:val="28"/>
                <w:lang w:eastAsia="en-US"/>
              </w:rPr>
              <w:t xml:space="preserve">с. Первомайский, </w:t>
            </w:r>
            <w:proofErr w:type="gramEnd"/>
          </w:p>
          <w:p w:rsidR="00BD39FD" w:rsidRPr="00BD39FD" w:rsidRDefault="00BD39FD" w:rsidP="00BD39FD">
            <w:pPr>
              <w:overflowPunct/>
              <w:autoSpaceDE/>
              <w:spacing w:after="5" w:line="236" w:lineRule="auto"/>
              <w:ind w:right="53" w:firstLine="10"/>
              <w:textAlignment w:val="auto"/>
              <w:rPr>
                <w:rFonts w:eastAsia="Calibri" w:cs="Times New Roman"/>
                <w:sz w:val="24"/>
                <w:szCs w:val="28"/>
                <w:lang w:eastAsia="en-US"/>
              </w:rPr>
            </w:pPr>
            <w:r w:rsidRPr="00BD39FD">
              <w:rPr>
                <w:rFonts w:cs="Times New Roman"/>
                <w:sz w:val="24"/>
                <w:szCs w:val="28"/>
                <w:lang w:eastAsia="en-US"/>
              </w:rPr>
              <w:t>д. Шихостанка, д. Яжбахтино, д. Косолапово,</w:t>
            </w:r>
          </w:p>
          <w:p w:rsidR="00BD39FD" w:rsidRPr="00BD39FD" w:rsidRDefault="00BD39FD" w:rsidP="00BD39FD">
            <w:pPr>
              <w:overflowPunct/>
              <w:autoSpaceDE/>
              <w:spacing w:line="259" w:lineRule="auto"/>
              <w:ind w:left="10"/>
              <w:textAlignment w:val="auto"/>
              <w:rPr>
                <w:rFonts w:cs="Times New Roman"/>
                <w:sz w:val="24"/>
                <w:szCs w:val="28"/>
                <w:lang w:eastAsia="en-US"/>
              </w:rPr>
            </w:pPr>
            <w:r w:rsidRPr="00BD39FD">
              <w:rPr>
                <w:rFonts w:cs="Times New Roman"/>
                <w:sz w:val="24"/>
                <w:szCs w:val="28"/>
                <w:lang w:eastAsia="en-US"/>
              </w:rPr>
              <w:t>д. Аксарино.</w:t>
            </w:r>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lastRenderedPageBreak/>
              <w:t>9</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 xml:space="preserve">Муниципальное казённое общеобразовательное учреждение «Подгорновская средняя общеобразовательная школа» муниципального образования «Муниципальный округ Киясовский район </w:t>
            </w:r>
            <w:proofErr w:type="gramStart"/>
            <w:r w:rsidRPr="00BD39FD">
              <w:rPr>
                <w:rFonts w:cs="Times New Roman"/>
                <w:sz w:val="24"/>
                <w:szCs w:val="28"/>
                <w:lang w:eastAsia="en-US"/>
              </w:rPr>
              <w:t>Удмуртской</w:t>
            </w:r>
            <w:proofErr w:type="gramEnd"/>
            <w:r w:rsidRPr="00BD39FD">
              <w:rPr>
                <w:rFonts w:cs="Times New Roman"/>
                <w:sz w:val="24"/>
                <w:szCs w:val="28"/>
                <w:lang w:eastAsia="en-US"/>
              </w:rPr>
              <w:t xml:space="preserve"> Рсепублики»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427848, Удмуртская</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Республика,</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r w:rsidRPr="00BD39FD">
              <w:rPr>
                <w:rFonts w:cs="Times New Roman"/>
                <w:sz w:val="24"/>
                <w:szCs w:val="28"/>
                <w:lang w:eastAsia="en-US"/>
              </w:rPr>
              <w:t xml:space="preserve">Киясовский район, </w:t>
            </w:r>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 xml:space="preserve">с. Подгорное, </w:t>
            </w:r>
            <w:proofErr w:type="gramEnd"/>
          </w:p>
          <w:p w:rsidR="00BD39FD" w:rsidRPr="00BD39FD" w:rsidRDefault="00BD39FD" w:rsidP="00BD39FD">
            <w:pPr>
              <w:overflowPunct/>
              <w:autoSpaceDE/>
              <w:spacing w:line="259" w:lineRule="auto"/>
              <w:ind w:left="235" w:right="43" w:hanging="197"/>
              <w:textAlignment w:val="auto"/>
              <w:rPr>
                <w:rFonts w:cs="Times New Roman"/>
                <w:sz w:val="24"/>
                <w:szCs w:val="28"/>
                <w:lang w:eastAsia="en-US"/>
              </w:rPr>
            </w:pPr>
            <w:proofErr w:type="gramStart"/>
            <w:r w:rsidRPr="00BD39FD">
              <w:rPr>
                <w:rFonts w:cs="Times New Roman"/>
                <w:sz w:val="24"/>
                <w:szCs w:val="28"/>
                <w:lang w:eastAsia="en-US"/>
              </w:rPr>
              <w:t>ул. Школьная, д. 6в.</w:t>
            </w:r>
            <w:proofErr w:type="gramEnd"/>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5" w:line="236" w:lineRule="auto"/>
              <w:ind w:right="53" w:firstLine="10"/>
              <w:textAlignment w:val="auto"/>
              <w:rPr>
                <w:rFonts w:cs="Times New Roman"/>
                <w:sz w:val="24"/>
                <w:szCs w:val="28"/>
                <w:lang w:eastAsia="en-US"/>
              </w:rPr>
            </w:pPr>
            <w:proofErr w:type="gramStart"/>
            <w:r w:rsidRPr="00BD39FD">
              <w:rPr>
                <w:rFonts w:cs="Times New Roman"/>
                <w:sz w:val="24"/>
                <w:szCs w:val="28"/>
                <w:lang w:eastAsia="en-US"/>
              </w:rPr>
              <w:t>с. Подгорное.</w:t>
            </w:r>
            <w:proofErr w:type="gramEnd"/>
          </w:p>
        </w:tc>
      </w:tr>
      <w:tr w:rsidR="00BD39FD" w:rsidRPr="00BD39FD" w:rsidTr="00BD39FD">
        <w:trPr>
          <w:trHeight w:val="1661"/>
        </w:trPr>
        <w:tc>
          <w:tcPr>
            <w:tcW w:w="55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right="5"/>
              <w:jc w:val="center"/>
              <w:textAlignment w:val="auto"/>
              <w:rPr>
                <w:rFonts w:cs="Times New Roman"/>
                <w:sz w:val="24"/>
                <w:szCs w:val="28"/>
                <w:lang w:eastAsia="en-US"/>
              </w:rPr>
            </w:pPr>
            <w:r w:rsidRPr="00BD39FD">
              <w:rPr>
                <w:rFonts w:cs="Times New Roman"/>
                <w:sz w:val="24"/>
                <w:szCs w:val="28"/>
                <w:lang w:eastAsia="en-US"/>
              </w:rPr>
              <w:t>10</w:t>
            </w:r>
          </w:p>
        </w:tc>
        <w:tc>
          <w:tcPr>
            <w:tcW w:w="3379"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5" w:right="5" w:firstLine="14"/>
              <w:textAlignment w:val="auto"/>
              <w:rPr>
                <w:rFonts w:cs="Times New Roman"/>
                <w:sz w:val="24"/>
                <w:szCs w:val="28"/>
                <w:lang w:eastAsia="en-US"/>
              </w:rPr>
            </w:pPr>
            <w:r w:rsidRPr="00BD39FD">
              <w:rPr>
                <w:rFonts w:cs="Times New Roman"/>
                <w:sz w:val="24"/>
                <w:szCs w:val="28"/>
                <w:lang w:eastAsia="en-US"/>
              </w:rPr>
              <w:t>Муниципальное казённое общеобразовательное учреждение «Старосальинская средняя общеобразовательная школа» муниципального образования «Муниципальный округ Киясовский район Удмуртской Республики»</w:t>
            </w:r>
          </w:p>
        </w:tc>
        <w:tc>
          <w:tcPr>
            <w:tcW w:w="2866"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line="259" w:lineRule="auto"/>
              <w:ind w:left="77" w:right="43" w:hanging="39"/>
              <w:textAlignment w:val="auto"/>
              <w:rPr>
                <w:rFonts w:cs="Times New Roman"/>
                <w:sz w:val="24"/>
                <w:szCs w:val="28"/>
                <w:lang w:eastAsia="en-US"/>
              </w:rPr>
            </w:pPr>
            <w:r w:rsidRPr="00BD39FD">
              <w:rPr>
                <w:rFonts w:cs="Times New Roman"/>
                <w:sz w:val="24"/>
                <w:szCs w:val="28"/>
                <w:lang w:eastAsia="en-US"/>
              </w:rPr>
              <w:t>427849, Удмуртская Республика, Киясовский район, д. Старая Салья, ул. Чистопольская, д. 45.</w:t>
            </w:r>
          </w:p>
          <w:p w:rsidR="00BD39FD" w:rsidRPr="00BD39FD" w:rsidRDefault="00BD39FD" w:rsidP="00BD39FD">
            <w:pPr>
              <w:overflowPunct/>
              <w:autoSpaceDE/>
              <w:spacing w:line="259" w:lineRule="auto"/>
              <w:ind w:left="77" w:right="43" w:hanging="39"/>
              <w:textAlignment w:val="auto"/>
              <w:rPr>
                <w:rFonts w:cs="Times New Roman"/>
                <w:sz w:val="24"/>
                <w:szCs w:val="28"/>
                <w:lang w:eastAsia="en-US"/>
              </w:rPr>
            </w:pPr>
          </w:p>
        </w:tc>
        <w:tc>
          <w:tcPr>
            <w:tcW w:w="3308" w:type="dxa"/>
            <w:tcBorders>
              <w:top w:val="single" w:sz="2" w:space="0" w:color="000000"/>
              <w:left w:val="single" w:sz="2" w:space="0" w:color="000000"/>
              <w:bottom w:val="single" w:sz="2" w:space="0" w:color="000000"/>
              <w:right w:val="single" w:sz="2" w:space="0" w:color="000000"/>
            </w:tcBorders>
          </w:tcPr>
          <w:p w:rsidR="00BD39FD" w:rsidRPr="00BD39FD" w:rsidRDefault="00BD39FD" w:rsidP="00BD39FD">
            <w:pPr>
              <w:overflowPunct/>
              <w:autoSpaceDE/>
              <w:spacing w:after="5" w:line="236" w:lineRule="auto"/>
              <w:ind w:right="53" w:firstLine="10"/>
              <w:textAlignment w:val="auto"/>
              <w:rPr>
                <w:rFonts w:cs="Times New Roman"/>
                <w:sz w:val="24"/>
                <w:szCs w:val="28"/>
                <w:lang w:eastAsia="en-US"/>
              </w:rPr>
            </w:pPr>
            <w:proofErr w:type="gramStart"/>
            <w:r w:rsidRPr="00BD39FD">
              <w:rPr>
                <w:rFonts w:cs="Times New Roman"/>
                <w:sz w:val="24"/>
                <w:szCs w:val="28"/>
                <w:lang w:eastAsia="en-US"/>
              </w:rPr>
              <w:t>д. Старая Салья.</w:t>
            </w:r>
            <w:proofErr w:type="gramEnd"/>
          </w:p>
        </w:tc>
      </w:tr>
    </w:tbl>
    <w:p w:rsidR="00BD39FD" w:rsidRPr="00BD39FD" w:rsidRDefault="00BD39FD" w:rsidP="00BD39FD">
      <w:pPr>
        <w:overflowPunct/>
        <w:autoSpaceDE/>
        <w:spacing w:after="200" w:line="276" w:lineRule="auto"/>
        <w:jc w:val="center"/>
        <w:textAlignment w:val="auto"/>
        <w:rPr>
          <w:rFonts w:eastAsia="Times New Roman" w:cs="Times New Roman"/>
          <w:sz w:val="26"/>
          <w:szCs w:val="26"/>
          <w:lang w:eastAsia="en-US"/>
        </w:rPr>
      </w:pPr>
    </w:p>
    <w:p w:rsidR="00BD39FD" w:rsidRDefault="00BD39FD" w:rsidP="00BD39FD">
      <w:pPr>
        <w:jc w:val="center"/>
      </w:pPr>
      <w:r w:rsidRPr="00BD39FD">
        <w:rPr>
          <w:rFonts w:eastAsia="Times New Roman" w:cs="Times New Roman"/>
          <w:sz w:val="26"/>
          <w:szCs w:val="26"/>
          <w:lang w:eastAsia="en-US"/>
        </w:rPr>
        <w:t>_____________________________________</w:t>
      </w:r>
    </w:p>
    <w:sectPr w:rsidR="00BD39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9">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9FD" w:rsidRDefault="00BD39FD">
    <w:pPr>
      <w:pStyle w:val="afa"/>
      <w:jc w:val="center"/>
    </w:pPr>
    <w:r>
      <w:fldChar w:fldCharType="begin"/>
    </w:r>
    <w:r>
      <w:instrText>PAGE   \* MERGEFORMAT</w:instrText>
    </w:r>
    <w:r>
      <w:fldChar w:fldCharType="separate"/>
    </w:r>
    <w:r w:rsidR="00340365">
      <w:rPr>
        <w:noProof/>
      </w:rPr>
      <w:t>33</w:t>
    </w:r>
    <w:r>
      <w:rPr>
        <w:noProof/>
      </w:rPr>
      <w:fldChar w:fldCharType="end"/>
    </w:r>
  </w:p>
  <w:p w:rsidR="00BD39FD" w:rsidRDefault="00BD39FD">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9FD" w:rsidRDefault="00BD39FD">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9FD" w:rsidRDefault="00BD39FD">
    <w:pPr>
      <w:pStyle w:val="afa"/>
      <w:jc w:val="center"/>
    </w:pPr>
    <w:r>
      <w:fldChar w:fldCharType="begin"/>
    </w:r>
    <w:r>
      <w:instrText>PAGE   \* MERGEFORMAT</w:instrText>
    </w:r>
    <w:r>
      <w:fldChar w:fldCharType="separate"/>
    </w:r>
    <w:r w:rsidR="00340365">
      <w:rPr>
        <w:noProof/>
      </w:rPr>
      <w:t>139</w:t>
    </w:r>
    <w:r>
      <w:rPr>
        <w:noProof/>
      </w:rPr>
      <w:fldChar w:fldCharType="end"/>
    </w:r>
  </w:p>
  <w:p w:rsidR="00BD39FD" w:rsidRDefault="00BD39FD">
    <w:pPr>
      <w:pStyle w:val="af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8"/>
        <w:szCs w:val="3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Times New Roman"/>
        <w:sz w:val="28"/>
        <w:szCs w:val="3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Times New Roman"/>
        <w:sz w:val="28"/>
        <w:szCs w:val="3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BC3FA3"/>
    <w:multiLevelType w:val="hybridMultilevel"/>
    <w:tmpl w:val="049E9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0B1194"/>
    <w:multiLevelType w:val="hybridMultilevel"/>
    <w:tmpl w:val="264807FC"/>
    <w:lvl w:ilvl="0" w:tplc="A65CB9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FC71A7"/>
    <w:multiLevelType w:val="hybridMultilevel"/>
    <w:tmpl w:val="CED43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9F7007"/>
    <w:multiLevelType w:val="hybridMultilevel"/>
    <w:tmpl w:val="2F6A68AA"/>
    <w:lvl w:ilvl="0" w:tplc="A65CB9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2570D7"/>
    <w:multiLevelType w:val="hybridMultilevel"/>
    <w:tmpl w:val="80C6B57A"/>
    <w:lvl w:ilvl="0" w:tplc="A65CB9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B64434"/>
    <w:multiLevelType w:val="hybridMultilevel"/>
    <w:tmpl w:val="72F0E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AE561D"/>
    <w:multiLevelType w:val="multilevel"/>
    <w:tmpl w:val="FBA44F56"/>
    <w:lvl w:ilvl="0">
      <w:start w:val="1"/>
      <w:numFmt w:val="decimal"/>
      <w:lvlText w:val="%1."/>
      <w:lvlJc w:val="left"/>
      <w:pPr>
        <w:tabs>
          <w:tab w:val="num" w:pos="417"/>
        </w:tabs>
        <w:ind w:left="417" w:hanging="360"/>
      </w:pPr>
      <w:rPr>
        <w:rFonts w:hint="default"/>
      </w:rPr>
    </w:lvl>
    <w:lvl w:ilvl="1">
      <w:start w:val="3"/>
      <w:numFmt w:val="decimal"/>
      <w:isLgl/>
      <w:lvlText w:val="%1.%2"/>
      <w:lvlJc w:val="left"/>
      <w:pPr>
        <w:ind w:left="717" w:hanging="480"/>
      </w:pPr>
      <w:rPr>
        <w:rFonts w:hint="default"/>
      </w:rPr>
    </w:lvl>
    <w:lvl w:ilvl="2">
      <w:start w:val="2"/>
      <w:numFmt w:val="decimal"/>
      <w:isLgl/>
      <w:lvlText w:val="%1.%2.%3"/>
      <w:lvlJc w:val="left"/>
      <w:pPr>
        <w:ind w:left="1137" w:hanging="720"/>
      </w:pPr>
      <w:rPr>
        <w:rFonts w:hint="default"/>
      </w:rPr>
    </w:lvl>
    <w:lvl w:ilvl="3">
      <w:start w:val="1"/>
      <w:numFmt w:val="decimal"/>
      <w:isLgl/>
      <w:lvlText w:val="%1.%2.%3.%4"/>
      <w:lvlJc w:val="left"/>
      <w:pPr>
        <w:ind w:left="1317" w:hanging="720"/>
      </w:pPr>
      <w:rPr>
        <w:rFonts w:hint="default"/>
      </w:rPr>
    </w:lvl>
    <w:lvl w:ilvl="4">
      <w:start w:val="1"/>
      <w:numFmt w:val="decimal"/>
      <w:isLgl/>
      <w:lvlText w:val="%1.%2.%3.%4.%5"/>
      <w:lvlJc w:val="left"/>
      <w:pPr>
        <w:ind w:left="1857" w:hanging="1080"/>
      </w:pPr>
      <w:rPr>
        <w:rFonts w:hint="default"/>
      </w:rPr>
    </w:lvl>
    <w:lvl w:ilvl="5">
      <w:start w:val="1"/>
      <w:numFmt w:val="decimal"/>
      <w:isLgl/>
      <w:lvlText w:val="%1.%2.%3.%4.%5.%6"/>
      <w:lvlJc w:val="left"/>
      <w:pPr>
        <w:ind w:left="203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757" w:hanging="1440"/>
      </w:pPr>
      <w:rPr>
        <w:rFonts w:hint="default"/>
      </w:rPr>
    </w:lvl>
    <w:lvl w:ilvl="8">
      <w:start w:val="1"/>
      <w:numFmt w:val="decimal"/>
      <w:isLgl/>
      <w:lvlText w:val="%1.%2.%3.%4.%5.%6.%7.%8.%9"/>
      <w:lvlJc w:val="left"/>
      <w:pPr>
        <w:ind w:left="3297" w:hanging="1800"/>
      </w:pPr>
      <w:rPr>
        <w:rFonts w:hint="default"/>
      </w:rPr>
    </w:lvl>
  </w:abstractNum>
  <w:abstractNum w:abstractNumId="9">
    <w:nsid w:val="21DB004B"/>
    <w:multiLevelType w:val="hybridMultilevel"/>
    <w:tmpl w:val="E3C6B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CF529D"/>
    <w:multiLevelType w:val="hybridMultilevel"/>
    <w:tmpl w:val="29809F10"/>
    <w:lvl w:ilvl="0" w:tplc="A65CB91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9204C93"/>
    <w:multiLevelType w:val="hybridMultilevel"/>
    <w:tmpl w:val="C458F9AE"/>
    <w:lvl w:ilvl="0" w:tplc="88CA465A">
      <w:start w:val="1"/>
      <w:numFmt w:val="decimal"/>
      <w:lvlText w:val="%1)"/>
      <w:lvlJc w:val="left"/>
      <w:pPr>
        <w:ind w:left="1429" w:hanging="360"/>
      </w:pPr>
      <w:rPr>
        <w:rFonts w:ascii="Times New Roman" w:hAnsi="Times New Roman" w:cs="Times New Roman" w:hint="default"/>
        <w:b w:val="0"/>
        <w:i w:val="0"/>
        <w:sz w:val="24"/>
      </w:rPr>
    </w:lvl>
    <w:lvl w:ilvl="1" w:tplc="88CA465A">
      <w:start w:val="1"/>
      <w:numFmt w:val="decimal"/>
      <w:lvlText w:val="%2)"/>
      <w:lvlJc w:val="left"/>
      <w:pPr>
        <w:ind w:left="2149" w:hanging="360"/>
      </w:pPr>
      <w:rPr>
        <w:rFonts w:ascii="Times New Roman" w:hAnsi="Times New Roman" w:cs="Times New Roman" w:hint="default"/>
        <w:b w:val="0"/>
        <w:i w:val="0"/>
        <w:sz w:val="24"/>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
    <w:nsid w:val="3ABD2F36"/>
    <w:multiLevelType w:val="hybridMultilevel"/>
    <w:tmpl w:val="EC24A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BD48B9"/>
    <w:multiLevelType w:val="multilevel"/>
    <w:tmpl w:val="2BBE70DC"/>
    <w:lvl w:ilvl="0">
      <w:start w:val="4"/>
      <w:numFmt w:val="decimal"/>
      <w:lvlText w:val="%1"/>
      <w:lvlJc w:val="left"/>
      <w:pPr>
        <w:ind w:left="480" w:hanging="480"/>
      </w:pPr>
      <w:rPr>
        <w:rFonts w:hint="default"/>
      </w:rPr>
    </w:lvl>
    <w:lvl w:ilvl="1">
      <w:start w:val="3"/>
      <w:numFmt w:val="decimal"/>
      <w:lvlText w:val="%1.%2"/>
      <w:lvlJc w:val="left"/>
      <w:pPr>
        <w:ind w:left="688" w:hanging="480"/>
      </w:pPr>
      <w:rPr>
        <w:rFonts w:hint="default"/>
      </w:rPr>
    </w:lvl>
    <w:lvl w:ilvl="2">
      <w:start w:val="4"/>
      <w:numFmt w:val="decimal"/>
      <w:lvlText w:val="%1.%2.%3"/>
      <w:lvlJc w:val="left"/>
      <w:pPr>
        <w:ind w:left="1136" w:hanging="720"/>
      </w:pPr>
      <w:rPr>
        <w:rFonts w:hint="default"/>
      </w:rPr>
    </w:lvl>
    <w:lvl w:ilvl="3">
      <w:start w:val="1"/>
      <w:numFmt w:val="decimal"/>
      <w:lvlText w:val="%1.%2.%3.%4"/>
      <w:lvlJc w:val="left"/>
      <w:pPr>
        <w:ind w:left="1344" w:hanging="720"/>
      </w:pPr>
      <w:rPr>
        <w:rFonts w:hint="default"/>
      </w:rPr>
    </w:lvl>
    <w:lvl w:ilvl="4">
      <w:start w:val="1"/>
      <w:numFmt w:val="decimal"/>
      <w:lvlText w:val="%1.%2.%3.%4.%5"/>
      <w:lvlJc w:val="left"/>
      <w:pPr>
        <w:ind w:left="1912" w:hanging="1080"/>
      </w:pPr>
      <w:rPr>
        <w:rFonts w:hint="default"/>
      </w:rPr>
    </w:lvl>
    <w:lvl w:ilvl="5">
      <w:start w:val="1"/>
      <w:numFmt w:val="decimal"/>
      <w:lvlText w:val="%1.%2.%3.%4.%5.%6"/>
      <w:lvlJc w:val="left"/>
      <w:pPr>
        <w:ind w:left="2120" w:hanging="1080"/>
      </w:pPr>
      <w:rPr>
        <w:rFonts w:hint="default"/>
      </w:rPr>
    </w:lvl>
    <w:lvl w:ilvl="6">
      <w:start w:val="1"/>
      <w:numFmt w:val="decimal"/>
      <w:lvlText w:val="%1.%2.%3.%4.%5.%6.%7"/>
      <w:lvlJc w:val="left"/>
      <w:pPr>
        <w:ind w:left="2688" w:hanging="1440"/>
      </w:pPr>
      <w:rPr>
        <w:rFonts w:hint="default"/>
      </w:rPr>
    </w:lvl>
    <w:lvl w:ilvl="7">
      <w:start w:val="1"/>
      <w:numFmt w:val="decimal"/>
      <w:lvlText w:val="%1.%2.%3.%4.%5.%6.%7.%8"/>
      <w:lvlJc w:val="left"/>
      <w:pPr>
        <w:ind w:left="2896" w:hanging="1440"/>
      </w:pPr>
      <w:rPr>
        <w:rFonts w:hint="default"/>
      </w:rPr>
    </w:lvl>
    <w:lvl w:ilvl="8">
      <w:start w:val="1"/>
      <w:numFmt w:val="decimal"/>
      <w:lvlText w:val="%1.%2.%3.%4.%5.%6.%7.%8.%9"/>
      <w:lvlJc w:val="left"/>
      <w:pPr>
        <w:ind w:left="3464" w:hanging="1800"/>
      </w:pPr>
      <w:rPr>
        <w:rFonts w:hint="default"/>
      </w:rPr>
    </w:lvl>
  </w:abstractNum>
  <w:abstractNum w:abstractNumId="14">
    <w:nsid w:val="4D115B66"/>
    <w:multiLevelType w:val="hybridMultilevel"/>
    <w:tmpl w:val="5F827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6CB2D26"/>
    <w:multiLevelType w:val="hybridMultilevel"/>
    <w:tmpl w:val="4914DACE"/>
    <w:lvl w:ilvl="0" w:tplc="0A1ACEBA">
      <w:start w:val="1"/>
      <w:numFmt w:val="decimal"/>
      <w:lvlText w:val="%1."/>
      <w:lvlJc w:val="left"/>
      <w:pPr>
        <w:ind w:left="360" w:hanging="360"/>
      </w:pPr>
      <w:rPr>
        <w:rFonts w:hint="default"/>
        <w:b w:val="0"/>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num w:numId="1">
    <w:abstractNumId w:val="0"/>
  </w:num>
  <w:num w:numId="2">
    <w:abstractNumId w:val="0"/>
  </w:num>
  <w:num w:numId="3">
    <w:abstractNumId w:val="8"/>
  </w:num>
  <w:num w:numId="4">
    <w:abstractNumId w:val="11"/>
  </w:num>
  <w:num w:numId="5">
    <w:abstractNumId w:val="13"/>
  </w:num>
  <w:num w:numId="6">
    <w:abstractNumId w:val="5"/>
  </w:num>
  <w:num w:numId="7">
    <w:abstractNumId w:val="6"/>
  </w:num>
  <w:num w:numId="8">
    <w:abstractNumId w:val="10"/>
  </w:num>
  <w:num w:numId="9">
    <w:abstractNumId w:val="3"/>
  </w:num>
  <w:num w:numId="10">
    <w:abstractNumId w:val="7"/>
  </w:num>
  <w:num w:numId="11">
    <w:abstractNumId w:val="14"/>
  </w:num>
  <w:num w:numId="12">
    <w:abstractNumId w:val="15"/>
  </w:num>
  <w:num w:numId="13">
    <w:abstractNumId w:val="2"/>
  </w:num>
  <w:num w:numId="14">
    <w:abstractNumId w:val="12"/>
  </w:num>
  <w:num w:numId="15">
    <w:abstractNumId w:val="9"/>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2654ED"/>
    <w:rsid w:val="00340365"/>
    <w:rsid w:val="00600206"/>
    <w:rsid w:val="007B0D7E"/>
    <w:rsid w:val="00BD39FD"/>
    <w:rsid w:val="00C70300"/>
    <w:rsid w:val="00D259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1,ch,Глава,(раздел),Раздел Договора,&quot;Алмаз&quot;,Head 1,Заголовок главы"/>
    <w:basedOn w:val="a"/>
    <w:next w:val="a"/>
    <w:link w:val="10"/>
    <w:uiPriority w:val="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BD39FD"/>
    <w:pPr>
      <w:keepNext/>
      <w:overflowPunct/>
      <w:autoSpaceDE/>
      <w:ind w:left="6804"/>
      <w:textAlignment w:val="auto"/>
      <w:outlineLvl w:val="3"/>
    </w:pPr>
    <w:rPr>
      <w:rFonts w:eastAsia="Times New Roman" w:cs="Times New Roman"/>
      <w:sz w:val="26"/>
      <w:lang w:val="x-none" w:eastAsia="x-none"/>
    </w:rPr>
  </w:style>
  <w:style w:type="paragraph" w:styleId="5">
    <w:name w:val="heading 5"/>
    <w:basedOn w:val="a"/>
    <w:next w:val="a"/>
    <w:link w:val="50"/>
    <w:unhideWhenUsed/>
    <w:qFormat/>
    <w:rsid w:val="00BD39FD"/>
    <w:pPr>
      <w:keepNext/>
      <w:keepLines/>
      <w:spacing w:before="200"/>
      <w:outlineLvl w:val="4"/>
    </w:pPr>
    <w:rPr>
      <w:rFonts w:ascii="Cambria" w:eastAsia="Times New Roman" w:hAnsi="Cambria" w:cs="Times New Roman"/>
      <w:color w:val="243F60"/>
      <w:sz w:val="22"/>
      <w:szCs w:val="22"/>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D39FD"/>
    <w:pPr>
      <w:keepNext/>
      <w:autoSpaceDN w:val="0"/>
      <w:adjustRightInd w:val="0"/>
      <w:ind w:left="6840"/>
      <w:outlineLvl w:val="6"/>
    </w:pPr>
    <w:rPr>
      <w:rFonts w:eastAsia="Times New Roman" w:cs="Times New Roman"/>
      <w:sz w:val="26"/>
      <w:lang w:eastAsia="ru-RU"/>
    </w:rPr>
  </w:style>
  <w:style w:type="paragraph" w:styleId="8">
    <w:name w:val="heading 8"/>
    <w:basedOn w:val="a"/>
    <w:next w:val="a"/>
    <w:link w:val="80"/>
    <w:qFormat/>
    <w:rsid w:val="00BD39FD"/>
    <w:pPr>
      <w:keepNext/>
      <w:autoSpaceDN w:val="0"/>
      <w:adjustRightInd w:val="0"/>
      <w:jc w:val="center"/>
      <w:outlineLvl w:val="7"/>
    </w:pPr>
    <w:rPr>
      <w:rFonts w:eastAsia="Times New Roman" w:cs="Times New Roman"/>
      <w:b/>
      <w:bCs/>
      <w:sz w:val="26"/>
      <w:lang w:eastAsia="ru-RU"/>
    </w:rPr>
  </w:style>
  <w:style w:type="paragraph" w:styleId="9">
    <w:name w:val="heading 9"/>
    <w:basedOn w:val="a"/>
    <w:next w:val="a"/>
    <w:link w:val="90"/>
    <w:qFormat/>
    <w:rsid w:val="00BD39FD"/>
    <w:pPr>
      <w:keepNext/>
      <w:autoSpaceDN w:val="0"/>
      <w:adjustRightInd w:val="0"/>
      <w:outlineLvl w:val="8"/>
    </w:pPr>
    <w:rPr>
      <w:rFonts w:eastAsia="Times New Roman" w:cs="Times New Roman"/>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uiPriority w:val="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BD39FD"/>
    <w:rPr>
      <w:rFonts w:ascii="Times New Roman" w:eastAsia="Times New Roman" w:hAnsi="Times New Roman" w:cs="Times New Roman"/>
      <w:sz w:val="26"/>
      <w:szCs w:val="20"/>
      <w:lang w:val="x-none" w:eastAsia="x-none"/>
    </w:rPr>
  </w:style>
  <w:style w:type="paragraph" w:customStyle="1" w:styleId="51">
    <w:name w:val="Заголовок 51"/>
    <w:basedOn w:val="a"/>
    <w:next w:val="a"/>
    <w:unhideWhenUsed/>
    <w:qFormat/>
    <w:rsid w:val="00BD39FD"/>
    <w:pPr>
      <w:keepNext/>
      <w:keepLines/>
      <w:overflowPunct/>
      <w:autoSpaceDE/>
      <w:spacing w:before="200" w:line="276" w:lineRule="auto"/>
      <w:textAlignment w:val="auto"/>
      <w:outlineLvl w:val="4"/>
    </w:pPr>
    <w:rPr>
      <w:rFonts w:ascii="Cambria" w:eastAsia="Times New Roman" w:hAnsi="Cambria" w:cs="Times New Roman"/>
      <w:color w:val="243F60"/>
      <w:sz w:val="22"/>
      <w:szCs w:val="22"/>
      <w:lang w:eastAsia="ru-RU"/>
    </w:rPr>
  </w:style>
  <w:style w:type="character" w:customStyle="1" w:styleId="70">
    <w:name w:val="Заголовок 7 Знак"/>
    <w:basedOn w:val="a0"/>
    <w:link w:val="7"/>
    <w:rsid w:val="00BD39FD"/>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BD39FD"/>
    <w:rPr>
      <w:rFonts w:ascii="Times New Roman" w:eastAsia="Times New Roman" w:hAnsi="Times New Roman" w:cs="Times New Roman"/>
      <w:b/>
      <w:bCs/>
      <w:sz w:val="26"/>
      <w:szCs w:val="20"/>
      <w:lang w:eastAsia="ru-RU"/>
    </w:rPr>
  </w:style>
  <w:style w:type="character" w:customStyle="1" w:styleId="90">
    <w:name w:val="Заголовок 9 Знак"/>
    <w:basedOn w:val="a0"/>
    <w:link w:val="9"/>
    <w:rsid w:val="00BD39FD"/>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BD39FD"/>
  </w:style>
  <w:style w:type="character" w:customStyle="1" w:styleId="12">
    <w:name w:val="Гиперссылка1"/>
    <w:basedOn w:val="a0"/>
    <w:uiPriority w:val="99"/>
    <w:unhideWhenUsed/>
    <w:rsid w:val="00BD39FD"/>
    <w:rPr>
      <w:color w:val="0000FF"/>
      <w:u w:val="single"/>
    </w:rPr>
  </w:style>
  <w:style w:type="paragraph" w:styleId="a9">
    <w:name w:val="annotation text"/>
    <w:basedOn w:val="a"/>
    <w:link w:val="aa"/>
    <w:unhideWhenUsed/>
    <w:rsid w:val="00BD39FD"/>
    <w:pPr>
      <w:overflowPunct/>
      <w:autoSpaceDE/>
      <w:spacing w:after="200"/>
      <w:textAlignment w:val="auto"/>
    </w:pPr>
    <w:rPr>
      <w:rFonts w:eastAsia="Times New Roman" w:cs="Times New Roman"/>
      <w:lang w:eastAsia="en-US"/>
    </w:rPr>
  </w:style>
  <w:style w:type="character" w:customStyle="1" w:styleId="aa">
    <w:name w:val="Текст примечания Знак"/>
    <w:basedOn w:val="a0"/>
    <w:link w:val="a9"/>
    <w:rsid w:val="00BD39FD"/>
    <w:rPr>
      <w:rFonts w:ascii="Times New Roman" w:eastAsia="Times New Roman" w:hAnsi="Times New Roman" w:cs="Times New Roman"/>
      <w:sz w:val="20"/>
      <w:szCs w:val="20"/>
    </w:rPr>
  </w:style>
  <w:style w:type="paragraph" w:customStyle="1" w:styleId="ConsPlusTitle">
    <w:name w:val="ConsPlusTitle"/>
    <w:uiPriority w:val="99"/>
    <w:rsid w:val="00BD39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qFormat/>
    <w:rsid w:val="00BD39F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BD39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Обычный (веб)1"/>
    <w:basedOn w:val="a"/>
    <w:rsid w:val="00BD39FD"/>
    <w:pPr>
      <w:suppressAutoHyphens/>
      <w:overflowPunct/>
      <w:autoSpaceDE/>
      <w:spacing w:before="100" w:after="119" w:line="276" w:lineRule="auto"/>
      <w:textAlignment w:val="auto"/>
    </w:pPr>
    <w:rPr>
      <w:rFonts w:ascii="Calibri" w:eastAsia="SimSun" w:hAnsi="Calibri" w:cs="font279"/>
      <w:sz w:val="22"/>
      <w:szCs w:val="22"/>
    </w:rPr>
  </w:style>
  <w:style w:type="character" w:styleId="ab">
    <w:name w:val="annotation reference"/>
    <w:unhideWhenUsed/>
    <w:rsid w:val="00BD39FD"/>
    <w:rPr>
      <w:rFonts w:ascii="Times New Roman" w:hAnsi="Times New Roman" w:cs="Times New Roman" w:hint="default"/>
      <w:sz w:val="16"/>
      <w:szCs w:val="16"/>
    </w:rPr>
  </w:style>
  <w:style w:type="paragraph" w:styleId="ac">
    <w:name w:val="Balloon Text"/>
    <w:basedOn w:val="a"/>
    <w:link w:val="ad"/>
    <w:uiPriority w:val="99"/>
    <w:unhideWhenUsed/>
    <w:rsid w:val="00BD39FD"/>
    <w:pPr>
      <w:autoSpaceDN w:val="0"/>
      <w:adjustRightInd w:val="0"/>
    </w:pPr>
    <w:rPr>
      <w:rFonts w:ascii="Tahoma" w:eastAsia="Times New Roman" w:hAnsi="Tahoma" w:cs="Tahoma"/>
      <w:sz w:val="16"/>
      <w:szCs w:val="16"/>
      <w:lang w:eastAsia="ru-RU"/>
    </w:rPr>
  </w:style>
  <w:style w:type="character" w:customStyle="1" w:styleId="ad">
    <w:name w:val="Текст выноски Знак"/>
    <w:basedOn w:val="a0"/>
    <w:link w:val="ac"/>
    <w:uiPriority w:val="99"/>
    <w:rsid w:val="00BD39FD"/>
    <w:rPr>
      <w:rFonts w:ascii="Tahoma" w:eastAsia="Times New Roman" w:hAnsi="Tahoma" w:cs="Tahoma"/>
      <w:sz w:val="16"/>
      <w:szCs w:val="16"/>
      <w:lang w:eastAsia="ru-RU"/>
    </w:rPr>
  </w:style>
  <w:style w:type="character" w:customStyle="1" w:styleId="ae">
    <w:name w:val="Основной текст_"/>
    <w:basedOn w:val="a0"/>
    <w:link w:val="41"/>
    <w:locked/>
    <w:rsid w:val="00BD39FD"/>
    <w:rPr>
      <w:rFonts w:ascii="Times New Roman" w:eastAsia="Times New Roman" w:hAnsi="Times New Roman" w:cs="Times New Roman"/>
      <w:shd w:val="clear" w:color="auto" w:fill="FFFFFF"/>
    </w:rPr>
  </w:style>
  <w:style w:type="paragraph" w:customStyle="1" w:styleId="41">
    <w:name w:val="Основной текст4"/>
    <w:basedOn w:val="a"/>
    <w:link w:val="ae"/>
    <w:rsid w:val="00BD39FD"/>
    <w:pPr>
      <w:widowControl w:val="0"/>
      <w:shd w:val="clear" w:color="auto" w:fill="FFFFFF"/>
      <w:overflowPunct/>
      <w:autoSpaceDE/>
      <w:spacing w:line="274" w:lineRule="exact"/>
      <w:ind w:hanging="540"/>
      <w:textAlignment w:val="auto"/>
    </w:pPr>
    <w:rPr>
      <w:rFonts w:eastAsia="Times New Roman" w:cs="Times New Roman"/>
      <w:sz w:val="22"/>
      <w:szCs w:val="22"/>
      <w:lang w:eastAsia="en-US"/>
    </w:rPr>
  </w:style>
  <w:style w:type="character" w:customStyle="1" w:styleId="14">
    <w:name w:val="Основной текст1"/>
    <w:basedOn w:val="ae"/>
    <w:rsid w:val="00BD39FD"/>
    <w:rPr>
      <w:rFonts w:ascii="Times New Roman" w:eastAsia="Times New Roman" w:hAnsi="Times New Roman" w:cs="Times New Roman"/>
      <w:color w:val="000000"/>
      <w:spacing w:val="0"/>
      <w:w w:val="100"/>
      <w:position w:val="0"/>
      <w:shd w:val="clear" w:color="auto" w:fill="FFFFFF"/>
      <w:lang w:val="ru-RU"/>
    </w:rPr>
  </w:style>
  <w:style w:type="paragraph" w:styleId="af">
    <w:name w:val="Body Text"/>
    <w:basedOn w:val="a"/>
    <w:link w:val="af0"/>
    <w:rsid w:val="00BD39FD"/>
    <w:pPr>
      <w:overflowPunct/>
      <w:autoSpaceDE/>
      <w:spacing w:after="120"/>
      <w:textAlignment w:val="auto"/>
    </w:pPr>
    <w:rPr>
      <w:rFonts w:eastAsia="Times New Roman" w:cs="Times New Roman"/>
      <w:lang w:eastAsia="ru-RU"/>
    </w:rPr>
  </w:style>
  <w:style w:type="character" w:customStyle="1" w:styleId="af0">
    <w:name w:val="Основной текст Знак"/>
    <w:basedOn w:val="a0"/>
    <w:link w:val="af"/>
    <w:rsid w:val="00BD39FD"/>
    <w:rPr>
      <w:rFonts w:ascii="Times New Roman" w:eastAsia="Times New Roman" w:hAnsi="Times New Roman" w:cs="Times New Roman"/>
      <w:sz w:val="20"/>
      <w:szCs w:val="20"/>
      <w:lang w:eastAsia="ru-RU"/>
    </w:rPr>
  </w:style>
  <w:style w:type="paragraph" w:styleId="af1">
    <w:name w:val="annotation subject"/>
    <w:basedOn w:val="a9"/>
    <w:next w:val="a9"/>
    <w:link w:val="af2"/>
    <w:uiPriority w:val="99"/>
    <w:unhideWhenUsed/>
    <w:rsid w:val="00BD39FD"/>
    <w:pPr>
      <w:overflowPunct w:val="0"/>
      <w:autoSpaceDE w:val="0"/>
      <w:autoSpaceDN w:val="0"/>
      <w:adjustRightInd w:val="0"/>
      <w:spacing w:after="0"/>
      <w:textAlignment w:val="baseline"/>
    </w:pPr>
    <w:rPr>
      <w:b/>
      <w:bCs/>
      <w:lang w:eastAsia="ru-RU"/>
    </w:rPr>
  </w:style>
  <w:style w:type="character" w:customStyle="1" w:styleId="af2">
    <w:name w:val="Тема примечания Знак"/>
    <w:basedOn w:val="aa"/>
    <w:link w:val="af1"/>
    <w:uiPriority w:val="99"/>
    <w:rsid w:val="00BD39FD"/>
    <w:rPr>
      <w:rFonts w:ascii="Times New Roman" w:eastAsia="Times New Roman" w:hAnsi="Times New Roman" w:cs="Times New Roman"/>
      <w:b/>
      <w:bCs/>
      <w:sz w:val="20"/>
      <w:szCs w:val="20"/>
      <w:lang w:eastAsia="ru-RU"/>
    </w:rPr>
  </w:style>
  <w:style w:type="table" w:styleId="af3">
    <w:name w:val="Table Grid"/>
    <w:basedOn w:val="a1"/>
    <w:uiPriority w:val="59"/>
    <w:rsid w:val="00BD3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unhideWhenUsed/>
    <w:rsid w:val="00BD39FD"/>
    <w:pPr>
      <w:overflowPunct/>
      <w:autoSpaceDE/>
      <w:spacing w:before="100" w:beforeAutospacing="1" w:after="119"/>
      <w:textAlignment w:val="auto"/>
    </w:pPr>
    <w:rPr>
      <w:rFonts w:eastAsia="Times New Roman" w:cs="Times New Roman"/>
      <w:sz w:val="24"/>
      <w:szCs w:val="24"/>
      <w:lang w:eastAsia="ru-RU"/>
    </w:rPr>
  </w:style>
  <w:style w:type="paragraph" w:customStyle="1" w:styleId="15">
    <w:name w:val="Без интервала1"/>
    <w:next w:val="af5"/>
    <w:link w:val="af6"/>
    <w:uiPriority w:val="1"/>
    <w:qFormat/>
    <w:rsid w:val="00BD39FD"/>
    <w:pPr>
      <w:spacing w:after="0" w:line="240" w:lineRule="auto"/>
    </w:pPr>
    <w:rPr>
      <w:rFonts w:ascii="Times New Roman" w:eastAsia="Times New Roman" w:hAnsi="Times New Roman" w:cs="Times New Roman"/>
      <w:sz w:val="20"/>
      <w:szCs w:val="20"/>
      <w:lang w:eastAsia="ru-RU"/>
    </w:rPr>
  </w:style>
  <w:style w:type="character" w:customStyle="1" w:styleId="af6">
    <w:name w:val="Без интервала Знак"/>
    <w:uiPriority w:val="1"/>
    <w:locked/>
    <w:rsid w:val="00BD39FD"/>
    <w:rPr>
      <w:rFonts w:ascii="Times New Roman" w:eastAsia="Times New Roman" w:hAnsi="Times New Roman" w:cs="Times New Roman"/>
      <w:sz w:val="20"/>
      <w:szCs w:val="20"/>
      <w:lang w:eastAsia="ru-RU"/>
    </w:rPr>
  </w:style>
  <w:style w:type="paragraph" w:styleId="af7">
    <w:name w:val="Body Text Indent"/>
    <w:basedOn w:val="a"/>
    <w:link w:val="af8"/>
    <w:uiPriority w:val="99"/>
    <w:unhideWhenUsed/>
    <w:rsid w:val="00BD39FD"/>
    <w:pPr>
      <w:autoSpaceDN w:val="0"/>
      <w:adjustRightInd w:val="0"/>
      <w:spacing w:after="120"/>
      <w:ind w:left="283"/>
    </w:pPr>
    <w:rPr>
      <w:rFonts w:eastAsia="Times New Roman" w:cs="Times New Roman"/>
      <w:lang w:eastAsia="ru-RU"/>
    </w:rPr>
  </w:style>
  <w:style w:type="character" w:customStyle="1" w:styleId="af8">
    <w:name w:val="Основной текст с отступом Знак"/>
    <w:basedOn w:val="a0"/>
    <w:link w:val="af7"/>
    <w:uiPriority w:val="99"/>
    <w:rsid w:val="00BD39FD"/>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BD39FD"/>
    <w:rPr>
      <w:rFonts w:ascii="Cambria" w:eastAsia="Times New Roman" w:hAnsi="Cambria" w:cs="Times New Roman"/>
      <w:color w:val="243F60"/>
      <w:lang w:eastAsia="ru-RU"/>
    </w:rPr>
  </w:style>
  <w:style w:type="character" w:customStyle="1" w:styleId="21">
    <w:name w:val="Основной текст (2)_"/>
    <w:basedOn w:val="a0"/>
    <w:link w:val="22"/>
    <w:locked/>
    <w:rsid w:val="00BD39FD"/>
    <w:rPr>
      <w:b/>
      <w:bCs/>
      <w:sz w:val="27"/>
      <w:szCs w:val="27"/>
      <w:shd w:val="clear" w:color="auto" w:fill="FFFFFF"/>
    </w:rPr>
  </w:style>
  <w:style w:type="paragraph" w:customStyle="1" w:styleId="22">
    <w:name w:val="Основной текст (2)"/>
    <w:basedOn w:val="a"/>
    <w:link w:val="21"/>
    <w:rsid w:val="00BD39FD"/>
    <w:pPr>
      <w:widowControl w:val="0"/>
      <w:shd w:val="clear" w:color="auto" w:fill="FFFFFF"/>
      <w:overflowPunct/>
      <w:autoSpaceDE/>
      <w:spacing w:line="494" w:lineRule="exact"/>
      <w:jc w:val="center"/>
      <w:textAlignment w:val="auto"/>
    </w:pPr>
    <w:rPr>
      <w:rFonts w:asciiTheme="minorHAnsi" w:hAnsiTheme="minorHAnsi"/>
      <w:b/>
      <w:bCs/>
      <w:sz w:val="27"/>
      <w:szCs w:val="27"/>
      <w:lang w:eastAsia="en-US"/>
    </w:rPr>
  </w:style>
  <w:style w:type="character" w:customStyle="1" w:styleId="110">
    <w:name w:val="Основной текст + 11"/>
    <w:aliases w:val="5 pt"/>
    <w:basedOn w:val="a0"/>
    <w:rsid w:val="00BD39F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styleId="af9">
    <w:name w:val="Strong"/>
    <w:uiPriority w:val="22"/>
    <w:qFormat/>
    <w:rsid w:val="00BD39FD"/>
    <w:rPr>
      <w:b/>
      <w:bCs/>
    </w:rPr>
  </w:style>
  <w:style w:type="paragraph" w:styleId="afa">
    <w:name w:val="footer"/>
    <w:basedOn w:val="a"/>
    <w:link w:val="afb"/>
    <w:uiPriority w:val="99"/>
    <w:rsid w:val="00BD39FD"/>
    <w:pPr>
      <w:tabs>
        <w:tab w:val="center" w:pos="4677"/>
        <w:tab w:val="right" w:pos="9355"/>
      </w:tabs>
      <w:overflowPunct/>
      <w:autoSpaceDE/>
      <w:textAlignment w:val="auto"/>
    </w:pPr>
    <w:rPr>
      <w:rFonts w:ascii="Calibri" w:eastAsia="Calibri" w:hAnsi="Calibri" w:cs="Times New Roman"/>
      <w:lang w:eastAsia="en-US"/>
    </w:rPr>
  </w:style>
  <w:style w:type="character" w:customStyle="1" w:styleId="afb">
    <w:name w:val="Нижний колонтитул Знак"/>
    <w:basedOn w:val="a0"/>
    <w:link w:val="afa"/>
    <w:uiPriority w:val="99"/>
    <w:rsid w:val="00BD39FD"/>
    <w:rPr>
      <w:rFonts w:ascii="Calibri" w:eastAsia="Calibri" w:hAnsi="Calibri" w:cs="Times New Roman"/>
      <w:sz w:val="20"/>
      <w:szCs w:val="20"/>
    </w:rPr>
  </w:style>
  <w:style w:type="character" w:customStyle="1" w:styleId="a8">
    <w:name w:val="Абзац списка Знак"/>
    <w:link w:val="a7"/>
    <w:uiPriority w:val="34"/>
    <w:locked/>
    <w:rsid w:val="00BD39FD"/>
    <w:rPr>
      <w:rFonts w:ascii="Times New Roman" w:eastAsia="Times New Roman" w:hAnsi="Times New Roman" w:cs="Times New Roman"/>
      <w:sz w:val="20"/>
      <w:szCs w:val="20"/>
      <w:lang w:eastAsia="ar-SA"/>
    </w:rPr>
  </w:style>
  <w:style w:type="paragraph" w:styleId="23">
    <w:name w:val="Body Text Indent 2"/>
    <w:basedOn w:val="a"/>
    <w:link w:val="24"/>
    <w:uiPriority w:val="99"/>
    <w:unhideWhenUsed/>
    <w:rsid w:val="00BD39FD"/>
    <w:pPr>
      <w:overflowPunct/>
      <w:autoSpaceDE/>
      <w:spacing w:after="120" w:line="480" w:lineRule="auto"/>
      <w:ind w:left="283"/>
      <w:textAlignment w:val="auto"/>
    </w:pPr>
    <w:rPr>
      <w:rFonts w:ascii="Calibri" w:eastAsia="Calibri" w:hAnsi="Calibri" w:cs="Times New Roman"/>
      <w:sz w:val="22"/>
      <w:szCs w:val="22"/>
      <w:lang w:eastAsia="en-US"/>
    </w:rPr>
  </w:style>
  <w:style w:type="character" w:customStyle="1" w:styleId="24">
    <w:name w:val="Основной текст с отступом 2 Знак"/>
    <w:basedOn w:val="a0"/>
    <w:link w:val="23"/>
    <w:uiPriority w:val="99"/>
    <w:rsid w:val="00BD39FD"/>
    <w:rPr>
      <w:rFonts w:ascii="Calibri" w:eastAsia="Calibri" w:hAnsi="Calibri" w:cs="Times New Roman"/>
    </w:rPr>
  </w:style>
  <w:style w:type="paragraph" w:customStyle="1" w:styleId="ConsPlusCell">
    <w:name w:val="ConsPlusCell"/>
    <w:rsid w:val="00BD39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D39FD"/>
    <w:pPr>
      <w:autoSpaceDE w:val="0"/>
      <w:autoSpaceDN w:val="0"/>
      <w:adjustRightInd w:val="0"/>
      <w:spacing w:after="0" w:line="240" w:lineRule="auto"/>
    </w:pPr>
    <w:rPr>
      <w:rFonts w:ascii="Courier New" w:eastAsia="Calibri" w:hAnsi="Courier New" w:cs="Courier New"/>
      <w:sz w:val="20"/>
      <w:szCs w:val="20"/>
    </w:rPr>
  </w:style>
  <w:style w:type="paragraph" w:styleId="afc">
    <w:name w:val="header"/>
    <w:basedOn w:val="a"/>
    <w:link w:val="afd"/>
    <w:uiPriority w:val="99"/>
    <w:unhideWhenUsed/>
    <w:rsid w:val="00BD39FD"/>
    <w:pPr>
      <w:tabs>
        <w:tab w:val="center" w:pos="4677"/>
        <w:tab w:val="right" w:pos="9355"/>
      </w:tabs>
      <w:overflowPunct/>
      <w:autoSpaceDE/>
      <w:textAlignment w:val="auto"/>
    </w:pPr>
    <w:rPr>
      <w:rFonts w:ascii="Calibri" w:eastAsia="Calibri" w:hAnsi="Calibri" w:cs="Times New Roman"/>
      <w:sz w:val="22"/>
      <w:szCs w:val="22"/>
      <w:lang w:eastAsia="en-US"/>
    </w:rPr>
  </w:style>
  <w:style w:type="character" w:customStyle="1" w:styleId="afd">
    <w:name w:val="Верхний колонтитул Знак"/>
    <w:basedOn w:val="a0"/>
    <w:link w:val="afc"/>
    <w:uiPriority w:val="99"/>
    <w:rsid w:val="00BD39FD"/>
    <w:rPr>
      <w:rFonts w:ascii="Calibri" w:eastAsia="Calibri" w:hAnsi="Calibri" w:cs="Times New Roman"/>
    </w:rPr>
  </w:style>
  <w:style w:type="character" w:customStyle="1" w:styleId="115pt">
    <w:name w:val="Основной текст + 11;5 pt"/>
    <w:basedOn w:val="ae"/>
    <w:rsid w:val="00BD39FD"/>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Standard">
    <w:name w:val="Standard"/>
    <w:uiPriority w:val="99"/>
    <w:rsid w:val="00BD39FD"/>
    <w:pPr>
      <w:widowControl w:val="0"/>
      <w:suppressAutoHyphens/>
      <w:spacing w:after="0" w:line="240" w:lineRule="auto"/>
      <w:textAlignment w:val="baseline"/>
    </w:pPr>
    <w:rPr>
      <w:rFonts w:ascii="Times New Roman" w:eastAsia="Times New Roman" w:hAnsi="Times New Roman" w:cs="Times New Roman"/>
      <w:color w:val="000000"/>
      <w:kern w:val="1"/>
      <w:sz w:val="24"/>
      <w:szCs w:val="24"/>
      <w:lang w:val="de-DE" w:eastAsia="fa-IR" w:bidi="fa-IR"/>
    </w:rPr>
  </w:style>
  <w:style w:type="paragraph" w:customStyle="1" w:styleId="25">
    <w:name w:val="Абзац списка2"/>
    <w:basedOn w:val="a"/>
    <w:uiPriority w:val="99"/>
    <w:rsid w:val="00BD39FD"/>
    <w:pPr>
      <w:overflowPunct/>
      <w:autoSpaceDE/>
      <w:spacing w:after="200" w:line="276" w:lineRule="auto"/>
      <w:ind w:left="720"/>
      <w:contextualSpacing/>
      <w:textAlignment w:val="auto"/>
    </w:pPr>
    <w:rPr>
      <w:rFonts w:ascii="Calibri" w:eastAsia="Calibri" w:hAnsi="Calibri" w:cs="Times New Roman"/>
      <w:b/>
      <w:lang w:eastAsia="ru-RU"/>
    </w:rPr>
  </w:style>
  <w:style w:type="paragraph" w:customStyle="1" w:styleId="ConsCell">
    <w:name w:val="ConsCell"/>
    <w:rsid w:val="00BD39F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26">
    <w:name w:val="Body Text 2"/>
    <w:basedOn w:val="a"/>
    <w:link w:val="27"/>
    <w:rsid w:val="00BD39FD"/>
    <w:pPr>
      <w:overflowPunct/>
      <w:autoSpaceDE/>
      <w:ind w:right="4535"/>
      <w:jc w:val="both"/>
      <w:textAlignment w:val="auto"/>
    </w:pPr>
    <w:rPr>
      <w:rFonts w:eastAsia="Times New Roman" w:cs="Times New Roman"/>
      <w:sz w:val="26"/>
      <w:lang w:val="x-none" w:eastAsia="x-none"/>
    </w:rPr>
  </w:style>
  <w:style w:type="character" w:customStyle="1" w:styleId="27">
    <w:name w:val="Основной текст 2 Знак"/>
    <w:basedOn w:val="a0"/>
    <w:link w:val="26"/>
    <w:rsid w:val="00BD39FD"/>
    <w:rPr>
      <w:rFonts w:ascii="Times New Roman" w:eastAsia="Times New Roman" w:hAnsi="Times New Roman" w:cs="Times New Roman"/>
      <w:sz w:val="26"/>
      <w:szCs w:val="20"/>
      <w:lang w:val="x-none" w:eastAsia="x-none"/>
    </w:rPr>
  </w:style>
  <w:style w:type="paragraph" w:styleId="31">
    <w:name w:val="Body Text Indent 3"/>
    <w:basedOn w:val="a"/>
    <w:link w:val="32"/>
    <w:rsid w:val="00BD39FD"/>
    <w:pPr>
      <w:overflowPunct/>
      <w:autoSpaceDE/>
      <w:ind w:firstLine="567"/>
      <w:textAlignment w:val="auto"/>
    </w:pPr>
    <w:rPr>
      <w:rFonts w:eastAsia="Times New Roman" w:cs="Times New Roman"/>
      <w:sz w:val="26"/>
      <w:lang w:val="x-none" w:eastAsia="x-none"/>
    </w:rPr>
  </w:style>
  <w:style w:type="character" w:customStyle="1" w:styleId="32">
    <w:name w:val="Основной текст с отступом 3 Знак"/>
    <w:basedOn w:val="a0"/>
    <w:link w:val="31"/>
    <w:rsid w:val="00BD39FD"/>
    <w:rPr>
      <w:rFonts w:ascii="Times New Roman" w:eastAsia="Times New Roman" w:hAnsi="Times New Roman" w:cs="Times New Roman"/>
      <w:sz w:val="26"/>
      <w:szCs w:val="20"/>
      <w:lang w:val="x-none" w:eastAsia="x-none"/>
    </w:rPr>
  </w:style>
  <w:style w:type="paragraph" w:styleId="33">
    <w:name w:val="Body Text 3"/>
    <w:basedOn w:val="a"/>
    <w:link w:val="34"/>
    <w:rsid w:val="00BD39FD"/>
    <w:pPr>
      <w:autoSpaceDN w:val="0"/>
      <w:adjustRightInd w:val="0"/>
      <w:ind w:right="4777"/>
      <w:jc w:val="both"/>
    </w:pPr>
    <w:rPr>
      <w:rFonts w:eastAsia="Times New Roman" w:cs="Times New Roman"/>
      <w:sz w:val="26"/>
      <w:lang w:val="x-none" w:eastAsia="x-none"/>
    </w:rPr>
  </w:style>
  <w:style w:type="character" w:customStyle="1" w:styleId="34">
    <w:name w:val="Основной текст 3 Знак"/>
    <w:basedOn w:val="a0"/>
    <w:link w:val="33"/>
    <w:rsid w:val="00BD39FD"/>
    <w:rPr>
      <w:rFonts w:ascii="Times New Roman" w:eastAsia="Times New Roman" w:hAnsi="Times New Roman" w:cs="Times New Roman"/>
      <w:sz w:val="26"/>
      <w:szCs w:val="20"/>
      <w:lang w:val="x-none" w:eastAsia="x-none"/>
    </w:rPr>
  </w:style>
  <w:style w:type="paragraph" w:customStyle="1" w:styleId="txt">
    <w:name w:val="txt"/>
    <w:basedOn w:val="a"/>
    <w:rsid w:val="00BD39F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afe">
    <w:name w:val="Содержимое таблицы"/>
    <w:basedOn w:val="a"/>
    <w:rsid w:val="00BD39FD"/>
    <w:pPr>
      <w:widowControl w:val="0"/>
      <w:suppressLineNumbers/>
      <w:suppressAutoHyphens/>
      <w:overflowPunct/>
      <w:autoSpaceDE/>
      <w:textAlignment w:val="auto"/>
    </w:pPr>
    <w:rPr>
      <w:rFonts w:eastAsia="Lucida Sans Unicode" w:cs="Times New Roman"/>
      <w:sz w:val="24"/>
      <w:szCs w:val="24"/>
    </w:rPr>
  </w:style>
  <w:style w:type="paragraph" w:customStyle="1" w:styleId="aff">
    <w:name w:val="Заголовок таблицы"/>
    <w:basedOn w:val="afe"/>
    <w:rsid w:val="00BD39FD"/>
    <w:pPr>
      <w:jc w:val="center"/>
    </w:pPr>
    <w:rPr>
      <w:b/>
      <w:bCs/>
      <w:i/>
      <w:iCs/>
    </w:rPr>
  </w:style>
  <w:style w:type="paragraph" w:customStyle="1" w:styleId="Pa5">
    <w:name w:val="Pa5"/>
    <w:basedOn w:val="a"/>
    <w:next w:val="a"/>
    <w:rsid w:val="00BD39FD"/>
    <w:pPr>
      <w:overflowPunct/>
      <w:autoSpaceDN w:val="0"/>
      <w:adjustRightInd w:val="0"/>
      <w:spacing w:before="220" w:after="220" w:line="201" w:lineRule="atLeast"/>
      <w:textAlignment w:val="auto"/>
    </w:pPr>
    <w:rPr>
      <w:rFonts w:eastAsia="Times New Roman" w:cs="Times New Roman"/>
      <w:sz w:val="24"/>
      <w:szCs w:val="24"/>
      <w:lang w:eastAsia="ru-RU"/>
    </w:rPr>
  </w:style>
  <w:style w:type="numbering" w:customStyle="1" w:styleId="111">
    <w:name w:val="Нет списка11"/>
    <w:next w:val="a2"/>
    <w:uiPriority w:val="99"/>
    <w:semiHidden/>
    <w:unhideWhenUsed/>
    <w:rsid w:val="00BD39FD"/>
  </w:style>
  <w:style w:type="paragraph" w:styleId="aff0">
    <w:name w:val="Block Text"/>
    <w:basedOn w:val="a"/>
    <w:rsid w:val="00BD39FD"/>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aff1">
    <w:name w:val="Знак"/>
    <w:basedOn w:val="a"/>
    <w:rsid w:val="00BD39FD"/>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BD39FD"/>
    <w:pPr>
      <w:overflowPunct/>
      <w:autoSpaceDE/>
      <w:ind w:firstLine="851"/>
      <w:jc w:val="both"/>
      <w:textAlignment w:val="auto"/>
    </w:pPr>
    <w:rPr>
      <w:rFonts w:eastAsia="Times New Roman" w:cs="Times New Roman"/>
      <w:sz w:val="26"/>
    </w:rPr>
  </w:style>
  <w:style w:type="table" w:customStyle="1" w:styleId="16">
    <w:name w:val="Сетка таблицы1"/>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BD39FD"/>
    <w:pPr>
      <w:widowControl w:val="0"/>
      <w:overflowPunct/>
      <w:autoSpaceDN w:val="0"/>
      <w:adjustRightInd w:val="0"/>
      <w:spacing w:line="276" w:lineRule="exact"/>
      <w:ind w:firstLine="557"/>
      <w:jc w:val="both"/>
      <w:textAlignment w:val="auto"/>
    </w:pPr>
    <w:rPr>
      <w:rFonts w:eastAsia="Times New Roman" w:cs="Times New Roman"/>
      <w:sz w:val="24"/>
      <w:szCs w:val="24"/>
      <w:lang w:eastAsia="ru-RU"/>
    </w:rPr>
  </w:style>
  <w:style w:type="paragraph" w:customStyle="1" w:styleId="Style9">
    <w:name w:val="Style9"/>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character" w:customStyle="1" w:styleId="FontStyle46">
    <w:name w:val="Font Style46"/>
    <w:uiPriority w:val="99"/>
    <w:rsid w:val="00BD39FD"/>
    <w:rPr>
      <w:rFonts w:ascii="Times New Roman" w:hAnsi="Times New Roman" w:cs="Times New Roman"/>
      <w:sz w:val="22"/>
      <w:szCs w:val="22"/>
    </w:rPr>
  </w:style>
  <w:style w:type="paragraph" w:customStyle="1" w:styleId="Style10">
    <w:name w:val="Style10"/>
    <w:basedOn w:val="a"/>
    <w:uiPriority w:val="99"/>
    <w:rsid w:val="00BD39FD"/>
    <w:pPr>
      <w:widowControl w:val="0"/>
      <w:overflowPunct/>
      <w:autoSpaceDN w:val="0"/>
      <w:adjustRightInd w:val="0"/>
      <w:spacing w:line="278" w:lineRule="exact"/>
      <w:ind w:hanging="346"/>
      <w:textAlignment w:val="auto"/>
    </w:pPr>
    <w:rPr>
      <w:rFonts w:eastAsia="Times New Roman" w:cs="Times New Roman"/>
      <w:sz w:val="24"/>
      <w:szCs w:val="24"/>
      <w:lang w:eastAsia="ru-RU"/>
    </w:rPr>
  </w:style>
  <w:style w:type="paragraph" w:customStyle="1" w:styleId="Style8">
    <w:name w:val="Style8"/>
    <w:basedOn w:val="a"/>
    <w:uiPriority w:val="99"/>
    <w:rsid w:val="00BD39FD"/>
    <w:pPr>
      <w:widowControl w:val="0"/>
      <w:overflowPunct/>
      <w:autoSpaceDN w:val="0"/>
      <w:adjustRightInd w:val="0"/>
      <w:spacing w:line="317" w:lineRule="exact"/>
      <w:jc w:val="right"/>
      <w:textAlignment w:val="auto"/>
    </w:pPr>
    <w:rPr>
      <w:rFonts w:eastAsia="Times New Roman" w:cs="Times New Roman"/>
      <w:sz w:val="24"/>
      <w:szCs w:val="24"/>
      <w:lang w:eastAsia="ru-RU"/>
    </w:rPr>
  </w:style>
  <w:style w:type="paragraph" w:customStyle="1" w:styleId="Style30">
    <w:name w:val="Style30"/>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3">
    <w:name w:val="Font Style43"/>
    <w:uiPriority w:val="99"/>
    <w:rsid w:val="00BD39FD"/>
    <w:rPr>
      <w:rFonts w:ascii="Times New Roman" w:hAnsi="Times New Roman" w:cs="Times New Roman"/>
      <w:sz w:val="18"/>
      <w:szCs w:val="18"/>
    </w:rPr>
  </w:style>
  <w:style w:type="paragraph" w:customStyle="1" w:styleId="Style31">
    <w:name w:val="Style31"/>
    <w:basedOn w:val="a"/>
    <w:uiPriority w:val="99"/>
    <w:rsid w:val="00BD39FD"/>
    <w:pPr>
      <w:widowControl w:val="0"/>
      <w:overflowPunct/>
      <w:autoSpaceDN w:val="0"/>
      <w:adjustRightInd w:val="0"/>
      <w:spacing w:line="230" w:lineRule="exact"/>
      <w:jc w:val="center"/>
      <w:textAlignment w:val="auto"/>
    </w:pPr>
    <w:rPr>
      <w:rFonts w:eastAsia="Times New Roman" w:cs="Times New Roman"/>
      <w:sz w:val="24"/>
      <w:szCs w:val="24"/>
      <w:lang w:eastAsia="ru-RU"/>
    </w:rPr>
  </w:style>
  <w:style w:type="paragraph" w:customStyle="1" w:styleId="Style14">
    <w:name w:val="Style14"/>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paragraph" w:customStyle="1" w:styleId="Style21">
    <w:name w:val="Style21"/>
    <w:basedOn w:val="a"/>
    <w:uiPriority w:val="99"/>
    <w:rsid w:val="00BD39FD"/>
    <w:pPr>
      <w:widowControl w:val="0"/>
      <w:overflowPunct/>
      <w:autoSpaceDN w:val="0"/>
      <w:adjustRightInd w:val="0"/>
      <w:jc w:val="right"/>
      <w:textAlignment w:val="auto"/>
    </w:pPr>
    <w:rPr>
      <w:rFonts w:eastAsia="Times New Roman" w:cs="Times New Roman"/>
      <w:sz w:val="24"/>
      <w:szCs w:val="24"/>
      <w:lang w:eastAsia="ru-RU"/>
    </w:rPr>
  </w:style>
  <w:style w:type="character" w:customStyle="1" w:styleId="FontStyle44">
    <w:name w:val="Font Style44"/>
    <w:uiPriority w:val="99"/>
    <w:rsid w:val="00BD39FD"/>
    <w:rPr>
      <w:rFonts w:ascii="Times New Roman" w:hAnsi="Times New Roman" w:cs="Times New Roman"/>
      <w:b/>
      <w:bCs/>
      <w:sz w:val="18"/>
      <w:szCs w:val="18"/>
    </w:rPr>
  </w:style>
  <w:style w:type="paragraph" w:customStyle="1" w:styleId="Style27">
    <w:name w:val="Style27"/>
    <w:basedOn w:val="a"/>
    <w:uiPriority w:val="99"/>
    <w:rsid w:val="00BD39FD"/>
    <w:pPr>
      <w:widowControl w:val="0"/>
      <w:overflowPunct/>
      <w:autoSpaceDN w:val="0"/>
      <w:adjustRightInd w:val="0"/>
      <w:spacing w:line="229" w:lineRule="exact"/>
      <w:textAlignment w:val="auto"/>
    </w:pPr>
    <w:rPr>
      <w:rFonts w:eastAsia="Times New Roman" w:cs="Times New Roman"/>
      <w:sz w:val="24"/>
      <w:szCs w:val="24"/>
      <w:lang w:eastAsia="ru-RU"/>
    </w:rPr>
  </w:style>
  <w:style w:type="paragraph" w:customStyle="1" w:styleId="Style32">
    <w:name w:val="Style32"/>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22">
    <w:name w:val="Style22"/>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character" w:customStyle="1" w:styleId="FontStyle39">
    <w:name w:val="Font Style39"/>
    <w:uiPriority w:val="99"/>
    <w:rsid w:val="00BD39FD"/>
    <w:rPr>
      <w:rFonts w:ascii="Times New Roman" w:hAnsi="Times New Roman" w:cs="Times New Roman"/>
      <w:b/>
      <w:bCs/>
      <w:sz w:val="14"/>
      <w:szCs w:val="14"/>
    </w:rPr>
  </w:style>
  <w:style w:type="character" w:customStyle="1" w:styleId="FontStyle37">
    <w:name w:val="Font Style37"/>
    <w:uiPriority w:val="99"/>
    <w:rsid w:val="00BD39FD"/>
    <w:rPr>
      <w:rFonts w:ascii="Times New Roman" w:hAnsi="Times New Roman" w:cs="Times New Roman"/>
      <w:sz w:val="14"/>
      <w:szCs w:val="14"/>
    </w:rPr>
  </w:style>
  <w:style w:type="character" w:customStyle="1" w:styleId="FontStyle38">
    <w:name w:val="Font Style38"/>
    <w:uiPriority w:val="99"/>
    <w:rsid w:val="00BD39FD"/>
    <w:rPr>
      <w:rFonts w:ascii="Times New Roman" w:hAnsi="Times New Roman" w:cs="Times New Roman"/>
      <w:sz w:val="18"/>
      <w:szCs w:val="18"/>
    </w:rPr>
  </w:style>
  <w:style w:type="paragraph" w:customStyle="1" w:styleId="Style23">
    <w:name w:val="Style23"/>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2">
    <w:name w:val="Font Style42"/>
    <w:uiPriority w:val="99"/>
    <w:rsid w:val="00BD39FD"/>
    <w:rPr>
      <w:rFonts w:ascii="Times New Roman" w:hAnsi="Times New Roman" w:cs="Times New Roman"/>
      <w:b/>
      <w:bCs/>
      <w:i/>
      <w:iCs/>
      <w:sz w:val="18"/>
      <w:szCs w:val="18"/>
    </w:rPr>
  </w:style>
  <w:style w:type="paragraph" w:customStyle="1" w:styleId="Style29">
    <w:name w:val="Style29"/>
    <w:basedOn w:val="a"/>
    <w:uiPriority w:val="99"/>
    <w:rsid w:val="00BD39FD"/>
    <w:pPr>
      <w:widowControl w:val="0"/>
      <w:overflowPunct/>
      <w:autoSpaceDN w:val="0"/>
      <w:adjustRightInd w:val="0"/>
      <w:spacing w:line="229" w:lineRule="exact"/>
      <w:jc w:val="center"/>
      <w:textAlignment w:val="auto"/>
    </w:pPr>
    <w:rPr>
      <w:rFonts w:eastAsia="Times New Roman" w:cs="Times New Roman"/>
      <w:sz w:val="24"/>
      <w:szCs w:val="24"/>
      <w:lang w:eastAsia="ru-RU"/>
    </w:rPr>
  </w:style>
  <w:style w:type="character" w:customStyle="1" w:styleId="FontStyle41">
    <w:name w:val="Font Style41"/>
    <w:uiPriority w:val="99"/>
    <w:rsid w:val="00BD39FD"/>
    <w:rPr>
      <w:rFonts w:ascii="Times New Roman" w:hAnsi="Times New Roman" w:cs="Times New Roman"/>
      <w:i/>
      <w:iCs/>
      <w:sz w:val="18"/>
      <w:szCs w:val="18"/>
    </w:rPr>
  </w:style>
  <w:style w:type="paragraph" w:customStyle="1" w:styleId="Style18">
    <w:name w:val="Style18"/>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paragraph" w:customStyle="1" w:styleId="Style28">
    <w:name w:val="Style28"/>
    <w:basedOn w:val="a"/>
    <w:uiPriority w:val="99"/>
    <w:rsid w:val="00BD39FD"/>
    <w:pPr>
      <w:widowControl w:val="0"/>
      <w:overflowPunct/>
      <w:autoSpaceDN w:val="0"/>
      <w:adjustRightInd w:val="0"/>
      <w:spacing w:line="253" w:lineRule="exact"/>
      <w:textAlignment w:val="auto"/>
    </w:pPr>
    <w:rPr>
      <w:rFonts w:eastAsia="Times New Roman" w:cs="Times New Roman"/>
      <w:sz w:val="24"/>
      <w:szCs w:val="24"/>
      <w:lang w:eastAsia="ru-RU"/>
    </w:rPr>
  </w:style>
  <w:style w:type="character" w:customStyle="1" w:styleId="FontStyle45">
    <w:name w:val="Font Style45"/>
    <w:uiPriority w:val="99"/>
    <w:rsid w:val="00BD39FD"/>
    <w:rPr>
      <w:rFonts w:ascii="Times New Roman" w:hAnsi="Times New Roman" w:cs="Times New Roman"/>
      <w:sz w:val="18"/>
      <w:szCs w:val="18"/>
    </w:rPr>
  </w:style>
  <w:style w:type="character" w:customStyle="1" w:styleId="markedcontent">
    <w:name w:val="markedcontent"/>
    <w:basedOn w:val="a0"/>
    <w:rsid w:val="00BD39FD"/>
  </w:style>
  <w:style w:type="character" w:styleId="aff2">
    <w:name w:val="Hyperlink"/>
    <w:basedOn w:val="a0"/>
    <w:uiPriority w:val="99"/>
    <w:unhideWhenUsed/>
    <w:rsid w:val="00BD39FD"/>
    <w:rPr>
      <w:color w:val="0000FF" w:themeColor="hyperlink"/>
      <w:u w:val="single"/>
    </w:rPr>
  </w:style>
  <w:style w:type="paragraph" w:styleId="af5">
    <w:name w:val="No Spacing"/>
    <w:uiPriority w:val="1"/>
    <w:qFormat/>
    <w:rsid w:val="00BD39FD"/>
    <w:pPr>
      <w:overflowPunct w:val="0"/>
      <w:autoSpaceDE w:val="0"/>
      <w:spacing w:after="0" w:line="240" w:lineRule="auto"/>
      <w:textAlignment w:val="baseline"/>
    </w:pPr>
    <w:rPr>
      <w:rFonts w:ascii="Times New Roman" w:hAnsi="Times New Roman"/>
      <w:sz w:val="20"/>
      <w:szCs w:val="20"/>
      <w:lang w:eastAsia="ar-SA"/>
    </w:rPr>
  </w:style>
  <w:style w:type="character" w:customStyle="1" w:styleId="510">
    <w:name w:val="Заголовок 5 Знак1"/>
    <w:basedOn w:val="a0"/>
    <w:link w:val="5"/>
    <w:uiPriority w:val="9"/>
    <w:semiHidden/>
    <w:rsid w:val="00BD39FD"/>
    <w:rPr>
      <w:rFonts w:asciiTheme="majorHAnsi" w:eastAsiaTheme="majorEastAsia" w:hAnsiTheme="majorHAnsi" w:cstheme="majorBidi"/>
      <w:color w:val="243F60" w:themeColor="accent1" w:themeShade="7F"/>
      <w:sz w:val="20"/>
      <w:szCs w:val="20"/>
      <w:lang w:eastAsia="ar-SA"/>
    </w:rPr>
  </w:style>
  <w:style w:type="numbering" w:customStyle="1" w:styleId="28">
    <w:name w:val="Нет списка2"/>
    <w:next w:val="a2"/>
    <w:uiPriority w:val="99"/>
    <w:semiHidden/>
    <w:unhideWhenUsed/>
    <w:rsid w:val="00BD39FD"/>
  </w:style>
  <w:style w:type="paragraph" w:customStyle="1" w:styleId="Style13">
    <w:name w:val="Style13"/>
    <w:basedOn w:val="a"/>
    <w:uiPriority w:val="99"/>
    <w:rsid w:val="00BD39FD"/>
    <w:pPr>
      <w:widowControl w:val="0"/>
      <w:overflowPunct/>
      <w:autoSpaceDN w:val="0"/>
      <w:adjustRightInd w:val="0"/>
      <w:spacing w:line="274" w:lineRule="exact"/>
      <w:textAlignment w:val="auto"/>
    </w:pPr>
    <w:rPr>
      <w:rFonts w:eastAsia="Times New Roman" w:cs="Times New Roman"/>
      <w:sz w:val="24"/>
      <w:szCs w:val="24"/>
      <w:lang w:eastAsia="ru-RU"/>
    </w:rPr>
  </w:style>
  <w:style w:type="paragraph" w:customStyle="1" w:styleId="Style15">
    <w:name w:val="Style15"/>
    <w:basedOn w:val="a"/>
    <w:uiPriority w:val="99"/>
    <w:rsid w:val="00BD39FD"/>
    <w:pPr>
      <w:widowControl w:val="0"/>
      <w:overflowPunct/>
      <w:autoSpaceDN w:val="0"/>
      <w:adjustRightInd w:val="0"/>
      <w:spacing w:line="184" w:lineRule="exact"/>
      <w:textAlignment w:val="auto"/>
    </w:pPr>
    <w:rPr>
      <w:rFonts w:eastAsia="Times New Roman" w:cs="Times New Roman"/>
      <w:sz w:val="24"/>
      <w:szCs w:val="24"/>
      <w:lang w:eastAsia="ru-RU"/>
    </w:rPr>
  </w:style>
  <w:style w:type="paragraph" w:customStyle="1" w:styleId="Style17">
    <w:name w:val="Style17"/>
    <w:basedOn w:val="a"/>
    <w:uiPriority w:val="99"/>
    <w:rsid w:val="00BD39FD"/>
    <w:pPr>
      <w:widowControl w:val="0"/>
      <w:overflowPunct/>
      <w:autoSpaceDN w:val="0"/>
      <w:adjustRightInd w:val="0"/>
      <w:spacing w:line="208" w:lineRule="exact"/>
      <w:textAlignment w:val="auto"/>
    </w:pPr>
    <w:rPr>
      <w:rFonts w:eastAsia="Times New Roman" w:cs="Times New Roman"/>
      <w:sz w:val="24"/>
      <w:szCs w:val="24"/>
      <w:lang w:eastAsia="ru-RU"/>
    </w:rPr>
  </w:style>
  <w:style w:type="paragraph" w:customStyle="1" w:styleId="Style26">
    <w:name w:val="Style26"/>
    <w:basedOn w:val="a"/>
    <w:uiPriority w:val="99"/>
    <w:rsid w:val="00BD39FD"/>
    <w:pPr>
      <w:widowControl w:val="0"/>
      <w:overflowPunct/>
      <w:autoSpaceDN w:val="0"/>
      <w:adjustRightInd w:val="0"/>
      <w:spacing w:line="274" w:lineRule="exact"/>
      <w:jc w:val="center"/>
      <w:textAlignment w:val="auto"/>
    </w:pPr>
    <w:rPr>
      <w:rFonts w:eastAsia="Times New Roman" w:cs="Times New Roman"/>
      <w:sz w:val="24"/>
      <w:szCs w:val="24"/>
      <w:lang w:eastAsia="ru-RU"/>
    </w:rPr>
  </w:style>
  <w:style w:type="character" w:customStyle="1" w:styleId="FontStyle40">
    <w:name w:val="Font Style40"/>
    <w:uiPriority w:val="99"/>
    <w:rsid w:val="00BD39FD"/>
    <w:rPr>
      <w:rFonts w:ascii="Times New Roman" w:hAnsi="Times New Roman" w:cs="Times New Roman"/>
      <w:b/>
      <w:bCs/>
      <w:sz w:val="22"/>
      <w:szCs w:val="22"/>
    </w:rPr>
  </w:style>
  <w:style w:type="paragraph" w:customStyle="1" w:styleId="Style1">
    <w:name w:val="Style1"/>
    <w:basedOn w:val="a"/>
    <w:uiPriority w:val="99"/>
    <w:rsid w:val="00BD39FD"/>
    <w:pPr>
      <w:widowControl w:val="0"/>
      <w:overflowPunct/>
      <w:autoSpaceDN w:val="0"/>
      <w:adjustRightInd w:val="0"/>
      <w:spacing w:line="302" w:lineRule="exact"/>
      <w:jc w:val="center"/>
      <w:textAlignment w:val="auto"/>
    </w:pPr>
    <w:rPr>
      <w:rFonts w:eastAsia="Times New Roman" w:cs="Times New Roman"/>
      <w:sz w:val="24"/>
      <w:szCs w:val="24"/>
      <w:lang w:eastAsia="ru-RU"/>
    </w:rPr>
  </w:style>
  <w:style w:type="paragraph" w:customStyle="1" w:styleId="Style24">
    <w:name w:val="Style24"/>
    <w:basedOn w:val="a"/>
    <w:uiPriority w:val="99"/>
    <w:rsid w:val="00BD39FD"/>
    <w:pPr>
      <w:widowControl w:val="0"/>
      <w:overflowPunct/>
      <w:autoSpaceDN w:val="0"/>
      <w:adjustRightInd w:val="0"/>
      <w:spacing w:line="230" w:lineRule="exact"/>
      <w:jc w:val="both"/>
      <w:textAlignment w:val="auto"/>
    </w:pPr>
    <w:rPr>
      <w:rFonts w:eastAsia="Times New Roman" w:cs="Times New Roman"/>
      <w:sz w:val="24"/>
      <w:szCs w:val="24"/>
      <w:lang w:eastAsia="ru-RU"/>
    </w:rPr>
  </w:style>
  <w:style w:type="paragraph" w:customStyle="1" w:styleId="Style25">
    <w:name w:val="Style25"/>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19">
    <w:name w:val="Style19"/>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numbering" w:customStyle="1" w:styleId="120">
    <w:name w:val="Нет списка12"/>
    <w:next w:val="a2"/>
    <w:uiPriority w:val="99"/>
    <w:semiHidden/>
    <w:unhideWhenUsed/>
    <w:rsid w:val="00BD39FD"/>
  </w:style>
  <w:style w:type="character" w:customStyle="1" w:styleId="apple-style-span">
    <w:name w:val="apple-style-span"/>
    <w:basedOn w:val="a0"/>
    <w:rsid w:val="00BD39FD"/>
  </w:style>
  <w:style w:type="paragraph" w:customStyle="1" w:styleId="aff3">
    <w:name w:val="Стиль"/>
    <w:rsid w:val="00BD39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
    <w:rsid w:val="00BD39FD"/>
    <w:pPr>
      <w:overflowPunct/>
      <w:autoSpaceDE/>
      <w:spacing w:after="120" w:line="480" w:lineRule="auto"/>
      <w:textAlignment w:val="auto"/>
    </w:pPr>
    <w:rPr>
      <w:rFonts w:eastAsia="Times New Roman" w:cs="Times New Roman"/>
      <w:sz w:val="24"/>
      <w:szCs w:val="24"/>
    </w:rPr>
  </w:style>
  <w:style w:type="numbering" w:customStyle="1" w:styleId="1110">
    <w:name w:val="Нет списка111"/>
    <w:next w:val="a2"/>
    <w:uiPriority w:val="99"/>
    <w:semiHidden/>
    <w:unhideWhenUsed/>
    <w:rsid w:val="00BD39FD"/>
  </w:style>
  <w:style w:type="table" w:customStyle="1" w:styleId="112">
    <w:name w:val="Сетка таблицы11"/>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BD39FD"/>
  </w:style>
  <w:style w:type="table" w:customStyle="1" w:styleId="29">
    <w:name w:val="Сетка таблицы2"/>
    <w:basedOn w:val="a1"/>
    <w:next w:val="af3"/>
    <w:uiPriority w:val="59"/>
    <w:rsid w:val="00BD3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BD39FD"/>
  </w:style>
  <w:style w:type="table" w:customStyle="1" w:styleId="122">
    <w:name w:val="Сетка таблицы12"/>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39FD"/>
    <w:pPr>
      <w:spacing w:after="0" w:line="240" w:lineRule="auto"/>
    </w:pPr>
    <w:rPr>
      <w:rFonts w:eastAsia="Times New Roman"/>
      <w:lang w:eastAsia="ru-RU"/>
    </w:rPr>
    <w:tblPr>
      <w:tblCellMar>
        <w:top w:w="0" w:type="dxa"/>
        <w:left w:w="0" w:type="dxa"/>
        <w:bottom w:w="0" w:type="dxa"/>
        <w:right w:w="0" w:type="dxa"/>
      </w:tblCellMar>
    </w:tblPr>
  </w:style>
  <w:style w:type="table" w:customStyle="1" w:styleId="35">
    <w:name w:val="Сетка таблицы3"/>
    <w:basedOn w:val="a1"/>
    <w:next w:val="af3"/>
    <w:uiPriority w:val="39"/>
    <w:rsid w:val="00BD39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aliases w:val="Main heading,H1,Заголов,1,ch,Глава,(раздел),Раздел Договора,&quot;Алмаз&quot;,Head 1,Заголовок главы"/>
    <w:basedOn w:val="a"/>
    <w:next w:val="a"/>
    <w:link w:val="10"/>
    <w:uiPriority w:val="9"/>
    <w:qFormat/>
    <w:rsid w:val="002654ED"/>
    <w:pPr>
      <w:keepNext/>
      <w:numPr>
        <w:numId w:val="2"/>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2"/>
      </w:numPr>
      <w:overflowPunct/>
      <w:autoSpaceDE/>
      <w:textAlignment w:val="auto"/>
      <w:outlineLvl w:val="1"/>
    </w:pPr>
    <w:rPr>
      <w:rFonts w:eastAsia="Times New Roman" w:cs="Times New Roman"/>
      <w:sz w:val="26"/>
    </w:rPr>
  </w:style>
  <w:style w:type="paragraph" w:styleId="3">
    <w:name w:val="heading 3"/>
    <w:basedOn w:val="a"/>
    <w:next w:val="a"/>
    <w:link w:val="30"/>
    <w:uiPriority w:val="9"/>
    <w:qFormat/>
    <w:rsid w:val="002654ED"/>
    <w:pPr>
      <w:keepNext/>
      <w:numPr>
        <w:ilvl w:val="2"/>
        <w:numId w:val="2"/>
      </w:numPr>
      <w:overflowPunct/>
      <w:autoSpaceDE/>
      <w:spacing w:line="360" w:lineRule="auto"/>
      <w:jc w:val="both"/>
      <w:textAlignment w:val="auto"/>
      <w:outlineLvl w:val="2"/>
    </w:pPr>
    <w:rPr>
      <w:rFonts w:eastAsia="Times New Roman" w:cs="Times New Roman"/>
      <w:sz w:val="24"/>
    </w:rPr>
  </w:style>
  <w:style w:type="paragraph" w:styleId="4">
    <w:name w:val="heading 4"/>
    <w:basedOn w:val="a"/>
    <w:next w:val="a"/>
    <w:link w:val="40"/>
    <w:qFormat/>
    <w:rsid w:val="00BD39FD"/>
    <w:pPr>
      <w:keepNext/>
      <w:overflowPunct/>
      <w:autoSpaceDE/>
      <w:ind w:left="6804"/>
      <w:textAlignment w:val="auto"/>
      <w:outlineLvl w:val="3"/>
    </w:pPr>
    <w:rPr>
      <w:rFonts w:eastAsia="Times New Roman" w:cs="Times New Roman"/>
      <w:sz w:val="26"/>
      <w:lang w:val="x-none" w:eastAsia="x-none"/>
    </w:rPr>
  </w:style>
  <w:style w:type="paragraph" w:styleId="5">
    <w:name w:val="heading 5"/>
    <w:basedOn w:val="a"/>
    <w:next w:val="a"/>
    <w:link w:val="50"/>
    <w:unhideWhenUsed/>
    <w:qFormat/>
    <w:rsid w:val="00BD39FD"/>
    <w:pPr>
      <w:keepNext/>
      <w:keepLines/>
      <w:spacing w:before="200"/>
      <w:outlineLvl w:val="4"/>
    </w:pPr>
    <w:rPr>
      <w:rFonts w:ascii="Cambria" w:eastAsia="Times New Roman" w:hAnsi="Cambria" w:cs="Times New Roman"/>
      <w:color w:val="243F60"/>
      <w:sz w:val="22"/>
      <w:szCs w:val="22"/>
      <w:lang w:eastAsia="ru-RU"/>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paragraph" w:styleId="7">
    <w:name w:val="heading 7"/>
    <w:basedOn w:val="a"/>
    <w:next w:val="a"/>
    <w:link w:val="70"/>
    <w:qFormat/>
    <w:rsid w:val="00BD39FD"/>
    <w:pPr>
      <w:keepNext/>
      <w:autoSpaceDN w:val="0"/>
      <w:adjustRightInd w:val="0"/>
      <w:ind w:left="6840"/>
      <w:outlineLvl w:val="6"/>
    </w:pPr>
    <w:rPr>
      <w:rFonts w:eastAsia="Times New Roman" w:cs="Times New Roman"/>
      <w:sz w:val="26"/>
      <w:lang w:eastAsia="ru-RU"/>
    </w:rPr>
  </w:style>
  <w:style w:type="paragraph" w:styleId="8">
    <w:name w:val="heading 8"/>
    <w:basedOn w:val="a"/>
    <w:next w:val="a"/>
    <w:link w:val="80"/>
    <w:qFormat/>
    <w:rsid w:val="00BD39FD"/>
    <w:pPr>
      <w:keepNext/>
      <w:autoSpaceDN w:val="0"/>
      <w:adjustRightInd w:val="0"/>
      <w:jc w:val="center"/>
      <w:outlineLvl w:val="7"/>
    </w:pPr>
    <w:rPr>
      <w:rFonts w:eastAsia="Times New Roman" w:cs="Times New Roman"/>
      <w:b/>
      <w:bCs/>
      <w:sz w:val="26"/>
      <w:lang w:eastAsia="ru-RU"/>
    </w:rPr>
  </w:style>
  <w:style w:type="paragraph" w:styleId="9">
    <w:name w:val="heading 9"/>
    <w:basedOn w:val="a"/>
    <w:next w:val="a"/>
    <w:link w:val="90"/>
    <w:qFormat/>
    <w:rsid w:val="00BD39FD"/>
    <w:pPr>
      <w:keepNext/>
      <w:autoSpaceDN w:val="0"/>
      <w:adjustRightInd w:val="0"/>
      <w:outlineLvl w:val="8"/>
    </w:pPr>
    <w:rPr>
      <w:rFonts w:eastAsia="Times New Roman" w:cs="Times New Roman"/>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Main heading Знак,H1 Знак,Заголов Знак,1 Знак,ch Знак,Глава Знак,(раздел) Знак,Раздел Договора Знак,&quot;Алмаз&quot; Знак,Head 1 Знак,Заголовок главы Знак"/>
    <w:basedOn w:val="a0"/>
    <w:link w:val="1"/>
    <w:uiPriority w:val="9"/>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uiPriority w:val="9"/>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link w:val="a8"/>
    <w:uiPriority w:val="34"/>
    <w:qFormat/>
    <w:rsid w:val="002654ED"/>
    <w:pPr>
      <w:ind w:left="720"/>
      <w:contextualSpacing/>
    </w:pPr>
    <w:rPr>
      <w:rFonts w:eastAsia="Times New Roman" w:cs="Times New Roman"/>
    </w:rPr>
  </w:style>
  <w:style w:type="character" w:customStyle="1" w:styleId="40">
    <w:name w:val="Заголовок 4 Знак"/>
    <w:basedOn w:val="a0"/>
    <w:link w:val="4"/>
    <w:rsid w:val="00BD39FD"/>
    <w:rPr>
      <w:rFonts w:ascii="Times New Roman" w:eastAsia="Times New Roman" w:hAnsi="Times New Roman" w:cs="Times New Roman"/>
      <w:sz w:val="26"/>
      <w:szCs w:val="20"/>
      <w:lang w:val="x-none" w:eastAsia="x-none"/>
    </w:rPr>
  </w:style>
  <w:style w:type="paragraph" w:customStyle="1" w:styleId="51">
    <w:name w:val="Заголовок 51"/>
    <w:basedOn w:val="a"/>
    <w:next w:val="a"/>
    <w:unhideWhenUsed/>
    <w:qFormat/>
    <w:rsid w:val="00BD39FD"/>
    <w:pPr>
      <w:keepNext/>
      <w:keepLines/>
      <w:overflowPunct/>
      <w:autoSpaceDE/>
      <w:spacing w:before="200" w:line="276" w:lineRule="auto"/>
      <w:textAlignment w:val="auto"/>
      <w:outlineLvl w:val="4"/>
    </w:pPr>
    <w:rPr>
      <w:rFonts w:ascii="Cambria" w:eastAsia="Times New Roman" w:hAnsi="Cambria" w:cs="Times New Roman"/>
      <w:color w:val="243F60"/>
      <w:sz w:val="22"/>
      <w:szCs w:val="22"/>
      <w:lang w:eastAsia="ru-RU"/>
    </w:rPr>
  </w:style>
  <w:style w:type="character" w:customStyle="1" w:styleId="70">
    <w:name w:val="Заголовок 7 Знак"/>
    <w:basedOn w:val="a0"/>
    <w:link w:val="7"/>
    <w:rsid w:val="00BD39FD"/>
    <w:rPr>
      <w:rFonts w:ascii="Times New Roman" w:eastAsia="Times New Roman" w:hAnsi="Times New Roman" w:cs="Times New Roman"/>
      <w:sz w:val="26"/>
      <w:szCs w:val="20"/>
      <w:lang w:eastAsia="ru-RU"/>
    </w:rPr>
  </w:style>
  <w:style w:type="character" w:customStyle="1" w:styleId="80">
    <w:name w:val="Заголовок 8 Знак"/>
    <w:basedOn w:val="a0"/>
    <w:link w:val="8"/>
    <w:rsid w:val="00BD39FD"/>
    <w:rPr>
      <w:rFonts w:ascii="Times New Roman" w:eastAsia="Times New Roman" w:hAnsi="Times New Roman" w:cs="Times New Roman"/>
      <w:b/>
      <w:bCs/>
      <w:sz w:val="26"/>
      <w:szCs w:val="20"/>
      <w:lang w:eastAsia="ru-RU"/>
    </w:rPr>
  </w:style>
  <w:style w:type="character" w:customStyle="1" w:styleId="90">
    <w:name w:val="Заголовок 9 Знак"/>
    <w:basedOn w:val="a0"/>
    <w:link w:val="9"/>
    <w:rsid w:val="00BD39FD"/>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BD39FD"/>
  </w:style>
  <w:style w:type="character" w:customStyle="1" w:styleId="12">
    <w:name w:val="Гиперссылка1"/>
    <w:basedOn w:val="a0"/>
    <w:uiPriority w:val="99"/>
    <w:unhideWhenUsed/>
    <w:rsid w:val="00BD39FD"/>
    <w:rPr>
      <w:color w:val="0000FF"/>
      <w:u w:val="single"/>
    </w:rPr>
  </w:style>
  <w:style w:type="paragraph" w:styleId="a9">
    <w:name w:val="annotation text"/>
    <w:basedOn w:val="a"/>
    <w:link w:val="aa"/>
    <w:unhideWhenUsed/>
    <w:rsid w:val="00BD39FD"/>
    <w:pPr>
      <w:overflowPunct/>
      <w:autoSpaceDE/>
      <w:spacing w:after="200"/>
      <w:textAlignment w:val="auto"/>
    </w:pPr>
    <w:rPr>
      <w:rFonts w:eastAsia="Times New Roman" w:cs="Times New Roman"/>
      <w:lang w:eastAsia="en-US"/>
    </w:rPr>
  </w:style>
  <w:style w:type="character" w:customStyle="1" w:styleId="aa">
    <w:name w:val="Текст примечания Знак"/>
    <w:basedOn w:val="a0"/>
    <w:link w:val="a9"/>
    <w:rsid w:val="00BD39FD"/>
    <w:rPr>
      <w:rFonts w:ascii="Times New Roman" w:eastAsia="Times New Roman" w:hAnsi="Times New Roman" w:cs="Times New Roman"/>
      <w:sz w:val="20"/>
      <w:szCs w:val="20"/>
    </w:rPr>
  </w:style>
  <w:style w:type="paragraph" w:customStyle="1" w:styleId="ConsPlusTitle">
    <w:name w:val="ConsPlusTitle"/>
    <w:uiPriority w:val="99"/>
    <w:rsid w:val="00BD39FD"/>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qFormat/>
    <w:rsid w:val="00BD39FD"/>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ConsPlusNonformat">
    <w:name w:val="ConsPlusNonformat"/>
    <w:rsid w:val="00BD39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Обычный (веб)1"/>
    <w:basedOn w:val="a"/>
    <w:rsid w:val="00BD39FD"/>
    <w:pPr>
      <w:suppressAutoHyphens/>
      <w:overflowPunct/>
      <w:autoSpaceDE/>
      <w:spacing w:before="100" w:after="119" w:line="276" w:lineRule="auto"/>
      <w:textAlignment w:val="auto"/>
    </w:pPr>
    <w:rPr>
      <w:rFonts w:ascii="Calibri" w:eastAsia="SimSun" w:hAnsi="Calibri" w:cs="font279"/>
      <w:sz w:val="22"/>
      <w:szCs w:val="22"/>
    </w:rPr>
  </w:style>
  <w:style w:type="character" w:styleId="ab">
    <w:name w:val="annotation reference"/>
    <w:unhideWhenUsed/>
    <w:rsid w:val="00BD39FD"/>
    <w:rPr>
      <w:rFonts w:ascii="Times New Roman" w:hAnsi="Times New Roman" w:cs="Times New Roman" w:hint="default"/>
      <w:sz w:val="16"/>
      <w:szCs w:val="16"/>
    </w:rPr>
  </w:style>
  <w:style w:type="paragraph" w:styleId="ac">
    <w:name w:val="Balloon Text"/>
    <w:basedOn w:val="a"/>
    <w:link w:val="ad"/>
    <w:uiPriority w:val="99"/>
    <w:unhideWhenUsed/>
    <w:rsid w:val="00BD39FD"/>
    <w:pPr>
      <w:autoSpaceDN w:val="0"/>
      <w:adjustRightInd w:val="0"/>
    </w:pPr>
    <w:rPr>
      <w:rFonts w:ascii="Tahoma" w:eastAsia="Times New Roman" w:hAnsi="Tahoma" w:cs="Tahoma"/>
      <w:sz w:val="16"/>
      <w:szCs w:val="16"/>
      <w:lang w:eastAsia="ru-RU"/>
    </w:rPr>
  </w:style>
  <w:style w:type="character" w:customStyle="1" w:styleId="ad">
    <w:name w:val="Текст выноски Знак"/>
    <w:basedOn w:val="a0"/>
    <w:link w:val="ac"/>
    <w:uiPriority w:val="99"/>
    <w:rsid w:val="00BD39FD"/>
    <w:rPr>
      <w:rFonts w:ascii="Tahoma" w:eastAsia="Times New Roman" w:hAnsi="Tahoma" w:cs="Tahoma"/>
      <w:sz w:val="16"/>
      <w:szCs w:val="16"/>
      <w:lang w:eastAsia="ru-RU"/>
    </w:rPr>
  </w:style>
  <w:style w:type="character" w:customStyle="1" w:styleId="ae">
    <w:name w:val="Основной текст_"/>
    <w:basedOn w:val="a0"/>
    <w:link w:val="41"/>
    <w:locked/>
    <w:rsid w:val="00BD39FD"/>
    <w:rPr>
      <w:rFonts w:ascii="Times New Roman" w:eastAsia="Times New Roman" w:hAnsi="Times New Roman" w:cs="Times New Roman"/>
      <w:shd w:val="clear" w:color="auto" w:fill="FFFFFF"/>
    </w:rPr>
  </w:style>
  <w:style w:type="paragraph" w:customStyle="1" w:styleId="41">
    <w:name w:val="Основной текст4"/>
    <w:basedOn w:val="a"/>
    <w:link w:val="ae"/>
    <w:rsid w:val="00BD39FD"/>
    <w:pPr>
      <w:widowControl w:val="0"/>
      <w:shd w:val="clear" w:color="auto" w:fill="FFFFFF"/>
      <w:overflowPunct/>
      <w:autoSpaceDE/>
      <w:spacing w:line="274" w:lineRule="exact"/>
      <w:ind w:hanging="540"/>
      <w:textAlignment w:val="auto"/>
    </w:pPr>
    <w:rPr>
      <w:rFonts w:eastAsia="Times New Roman" w:cs="Times New Roman"/>
      <w:sz w:val="22"/>
      <w:szCs w:val="22"/>
      <w:lang w:eastAsia="en-US"/>
    </w:rPr>
  </w:style>
  <w:style w:type="character" w:customStyle="1" w:styleId="14">
    <w:name w:val="Основной текст1"/>
    <w:basedOn w:val="ae"/>
    <w:rsid w:val="00BD39FD"/>
    <w:rPr>
      <w:rFonts w:ascii="Times New Roman" w:eastAsia="Times New Roman" w:hAnsi="Times New Roman" w:cs="Times New Roman"/>
      <w:color w:val="000000"/>
      <w:spacing w:val="0"/>
      <w:w w:val="100"/>
      <w:position w:val="0"/>
      <w:shd w:val="clear" w:color="auto" w:fill="FFFFFF"/>
      <w:lang w:val="ru-RU"/>
    </w:rPr>
  </w:style>
  <w:style w:type="paragraph" w:styleId="af">
    <w:name w:val="Body Text"/>
    <w:basedOn w:val="a"/>
    <w:link w:val="af0"/>
    <w:rsid w:val="00BD39FD"/>
    <w:pPr>
      <w:overflowPunct/>
      <w:autoSpaceDE/>
      <w:spacing w:after="120"/>
      <w:textAlignment w:val="auto"/>
    </w:pPr>
    <w:rPr>
      <w:rFonts w:eastAsia="Times New Roman" w:cs="Times New Roman"/>
      <w:lang w:eastAsia="ru-RU"/>
    </w:rPr>
  </w:style>
  <w:style w:type="character" w:customStyle="1" w:styleId="af0">
    <w:name w:val="Основной текст Знак"/>
    <w:basedOn w:val="a0"/>
    <w:link w:val="af"/>
    <w:rsid w:val="00BD39FD"/>
    <w:rPr>
      <w:rFonts w:ascii="Times New Roman" w:eastAsia="Times New Roman" w:hAnsi="Times New Roman" w:cs="Times New Roman"/>
      <w:sz w:val="20"/>
      <w:szCs w:val="20"/>
      <w:lang w:eastAsia="ru-RU"/>
    </w:rPr>
  </w:style>
  <w:style w:type="paragraph" w:styleId="af1">
    <w:name w:val="annotation subject"/>
    <w:basedOn w:val="a9"/>
    <w:next w:val="a9"/>
    <w:link w:val="af2"/>
    <w:uiPriority w:val="99"/>
    <w:unhideWhenUsed/>
    <w:rsid w:val="00BD39FD"/>
    <w:pPr>
      <w:overflowPunct w:val="0"/>
      <w:autoSpaceDE w:val="0"/>
      <w:autoSpaceDN w:val="0"/>
      <w:adjustRightInd w:val="0"/>
      <w:spacing w:after="0"/>
      <w:textAlignment w:val="baseline"/>
    </w:pPr>
    <w:rPr>
      <w:b/>
      <w:bCs/>
      <w:lang w:eastAsia="ru-RU"/>
    </w:rPr>
  </w:style>
  <w:style w:type="character" w:customStyle="1" w:styleId="af2">
    <w:name w:val="Тема примечания Знак"/>
    <w:basedOn w:val="aa"/>
    <w:link w:val="af1"/>
    <w:uiPriority w:val="99"/>
    <w:rsid w:val="00BD39FD"/>
    <w:rPr>
      <w:rFonts w:ascii="Times New Roman" w:eastAsia="Times New Roman" w:hAnsi="Times New Roman" w:cs="Times New Roman"/>
      <w:b/>
      <w:bCs/>
      <w:sz w:val="20"/>
      <w:szCs w:val="20"/>
      <w:lang w:eastAsia="ru-RU"/>
    </w:rPr>
  </w:style>
  <w:style w:type="table" w:styleId="af3">
    <w:name w:val="Table Grid"/>
    <w:basedOn w:val="a1"/>
    <w:uiPriority w:val="59"/>
    <w:rsid w:val="00BD3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rmal (Web)"/>
    <w:basedOn w:val="a"/>
    <w:uiPriority w:val="99"/>
    <w:unhideWhenUsed/>
    <w:rsid w:val="00BD39FD"/>
    <w:pPr>
      <w:overflowPunct/>
      <w:autoSpaceDE/>
      <w:spacing w:before="100" w:beforeAutospacing="1" w:after="119"/>
      <w:textAlignment w:val="auto"/>
    </w:pPr>
    <w:rPr>
      <w:rFonts w:eastAsia="Times New Roman" w:cs="Times New Roman"/>
      <w:sz w:val="24"/>
      <w:szCs w:val="24"/>
      <w:lang w:eastAsia="ru-RU"/>
    </w:rPr>
  </w:style>
  <w:style w:type="paragraph" w:customStyle="1" w:styleId="15">
    <w:name w:val="Без интервала1"/>
    <w:next w:val="af5"/>
    <w:link w:val="af6"/>
    <w:uiPriority w:val="1"/>
    <w:qFormat/>
    <w:rsid w:val="00BD39FD"/>
    <w:pPr>
      <w:spacing w:after="0" w:line="240" w:lineRule="auto"/>
    </w:pPr>
    <w:rPr>
      <w:rFonts w:ascii="Times New Roman" w:eastAsia="Times New Roman" w:hAnsi="Times New Roman" w:cs="Times New Roman"/>
      <w:sz w:val="20"/>
      <w:szCs w:val="20"/>
      <w:lang w:eastAsia="ru-RU"/>
    </w:rPr>
  </w:style>
  <w:style w:type="character" w:customStyle="1" w:styleId="af6">
    <w:name w:val="Без интервала Знак"/>
    <w:uiPriority w:val="1"/>
    <w:locked/>
    <w:rsid w:val="00BD39FD"/>
    <w:rPr>
      <w:rFonts w:ascii="Times New Roman" w:eastAsia="Times New Roman" w:hAnsi="Times New Roman" w:cs="Times New Roman"/>
      <w:sz w:val="20"/>
      <w:szCs w:val="20"/>
      <w:lang w:eastAsia="ru-RU"/>
    </w:rPr>
  </w:style>
  <w:style w:type="paragraph" w:styleId="af7">
    <w:name w:val="Body Text Indent"/>
    <w:basedOn w:val="a"/>
    <w:link w:val="af8"/>
    <w:uiPriority w:val="99"/>
    <w:unhideWhenUsed/>
    <w:rsid w:val="00BD39FD"/>
    <w:pPr>
      <w:autoSpaceDN w:val="0"/>
      <w:adjustRightInd w:val="0"/>
      <w:spacing w:after="120"/>
      <w:ind w:left="283"/>
    </w:pPr>
    <w:rPr>
      <w:rFonts w:eastAsia="Times New Roman" w:cs="Times New Roman"/>
      <w:lang w:eastAsia="ru-RU"/>
    </w:rPr>
  </w:style>
  <w:style w:type="character" w:customStyle="1" w:styleId="af8">
    <w:name w:val="Основной текст с отступом Знак"/>
    <w:basedOn w:val="a0"/>
    <w:link w:val="af7"/>
    <w:uiPriority w:val="99"/>
    <w:rsid w:val="00BD39FD"/>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BD39FD"/>
    <w:rPr>
      <w:rFonts w:ascii="Cambria" w:eastAsia="Times New Roman" w:hAnsi="Cambria" w:cs="Times New Roman"/>
      <w:color w:val="243F60"/>
      <w:lang w:eastAsia="ru-RU"/>
    </w:rPr>
  </w:style>
  <w:style w:type="character" w:customStyle="1" w:styleId="21">
    <w:name w:val="Основной текст (2)_"/>
    <w:basedOn w:val="a0"/>
    <w:link w:val="22"/>
    <w:locked/>
    <w:rsid w:val="00BD39FD"/>
    <w:rPr>
      <w:b/>
      <w:bCs/>
      <w:sz w:val="27"/>
      <w:szCs w:val="27"/>
      <w:shd w:val="clear" w:color="auto" w:fill="FFFFFF"/>
    </w:rPr>
  </w:style>
  <w:style w:type="paragraph" w:customStyle="1" w:styleId="22">
    <w:name w:val="Основной текст (2)"/>
    <w:basedOn w:val="a"/>
    <w:link w:val="21"/>
    <w:rsid w:val="00BD39FD"/>
    <w:pPr>
      <w:widowControl w:val="0"/>
      <w:shd w:val="clear" w:color="auto" w:fill="FFFFFF"/>
      <w:overflowPunct/>
      <w:autoSpaceDE/>
      <w:spacing w:line="494" w:lineRule="exact"/>
      <w:jc w:val="center"/>
      <w:textAlignment w:val="auto"/>
    </w:pPr>
    <w:rPr>
      <w:rFonts w:asciiTheme="minorHAnsi" w:hAnsiTheme="minorHAnsi"/>
      <w:b/>
      <w:bCs/>
      <w:sz w:val="27"/>
      <w:szCs w:val="27"/>
      <w:lang w:eastAsia="en-US"/>
    </w:rPr>
  </w:style>
  <w:style w:type="character" w:customStyle="1" w:styleId="110">
    <w:name w:val="Основной текст + 11"/>
    <w:aliases w:val="5 pt"/>
    <w:basedOn w:val="a0"/>
    <w:rsid w:val="00BD39FD"/>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rPr>
  </w:style>
  <w:style w:type="character" w:styleId="af9">
    <w:name w:val="Strong"/>
    <w:uiPriority w:val="22"/>
    <w:qFormat/>
    <w:rsid w:val="00BD39FD"/>
    <w:rPr>
      <w:b/>
      <w:bCs/>
    </w:rPr>
  </w:style>
  <w:style w:type="paragraph" w:styleId="afa">
    <w:name w:val="footer"/>
    <w:basedOn w:val="a"/>
    <w:link w:val="afb"/>
    <w:uiPriority w:val="99"/>
    <w:rsid w:val="00BD39FD"/>
    <w:pPr>
      <w:tabs>
        <w:tab w:val="center" w:pos="4677"/>
        <w:tab w:val="right" w:pos="9355"/>
      </w:tabs>
      <w:overflowPunct/>
      <w:autoSpaceDE/>
      <w:textAlignment w:val="auto"/>
    </w:pPr>
    <w:rPr>
      <w:rFonts w:ascii="Calibri" w:eastAsia="Calibri" w:hAnsi="Calibri" w:cs="Times New Roman"/>
      <w:lang w:eastAsia="en-US"/>
    </w:rPr>
  </w:style>
  <w:style w:type="character" w:customStyle="1" w:styleId="afb">
    <w:name w:val="Нижний колонтитул Знак"/>
    <w:basedOn w:val="a0"/>
    <w:link w:val="afa"/>
    <w:uiPriority w:val="99"/>
    <w:rsid w:val="00BD39FD"/>
    <w:rPr>
      <w:rFonts w:ascii="Calibri" w:eastAsia="Calibri" w:hAnsi="Calibri" w:cs="Times New Roman"/>
      <w:sz w:val="20"/>
      <w:szCs w:val="20"/>
    </w:rPr>
  </w:style>
  <w:style w:type="character" w:customStyle="1" w:styleId="a8">
    <w:name w:val="Абзац списка Знак"/>
    <w:link w:val="a7"/>
    <w:uiPriority w:val="34"/>
    <w:locked/>
    <w:rsid w:val="00BD39FD"/>
    <w:rPr>
      <w:rFonts w:ascii="Times New Roman" w:eastAsia="Times New Roman" w:hAnsi="Times New Roman" w:cs="Times New Roman"/>
      <w:sz w:val="20"/>
      <w:szCs w:val="20"/>
      <w:lang w:eastAsia="ar-SA"/>
    </w:rPr>
  </w:style>
  <w:style w:type="paragraph" w:styleId="23">
    <w:name w:val="Body Text Indent 2"/>
    <w:basedOn w:val="a"/>
    <w:link w:val="24"/>
    <w:uiPriority w:val="99"/>
    <w:unhideWhenUsed/>
    <w:rsid w:val="00BD39FD"/>
    <w:pPr>
      <w:overflowPunct/>
      <w:autoSpaceDE/>
      <w:spacing w:after="120" w:line="480" w:lineRule="auto"/>
      <w:ind w:left="283"/>
      <w:textAlignment w:val="auto"/>
    </w:pPr>
    <w:rPr>
      <w:rFonts w:ascii="Calibri" w:eastAsia="Calibri" w:hAnsi="Calibri" w:cs="Times New Roman"/>
      <w:sz w:val="22"/>
      <w:szCs w:val="22"/>
      <w:lang w:eastAsia="en-US"/>
    </w:rPr>
  </w:style>
  <w:style w:type="character" w:customStyle="1" w:styleId="24">
    <w:name w:val="Основной текст с отступом 2 Знак"/>
    <w:basedOn w:val="a0"/>
    <w:link w:val="23"/>
    <w:uiPriority w:val="99"/>
    <w:rsid w:val="00BD39FD"/>
    <w:rPr>
      <w:rFonts w:ascii="Calibri" w:eastAsia="Calibri" w:hAnsi="Calibri" w:cs="Times New Roman"/>
    </w:rPr>
  </w:style>
  <w:style w:type="paragraph" w:customStyle="1" w:styleId="ConsPlusCell">
    <w:name w:val="ConsPlusCell"/>
    <w:rsid w:val="00BD39F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D39FD"/>
    <w:pPr>
      <w:autoSpaceDE w:val="0"/>
      <w:autoSpaceDN w:val="0"/>
      <w:adjustRightInd w:val="0"/>
      <w:spacing w:after="0" w:line="240" w:lineRule="auto"/>
    </w:pPr>
    <w:rPr>
      <w:rFonts w:ascii="Courier New" w:eastAsia="Calibri" w:hAnsi="Courier New" w:cs="Courier New"/>
      <w:sz w:val="20"/>
      <w:szCs w:val="20"/>
    </w:rPr>
  </w:style>
  <w:style w:type="paragraph" w:styleId="afc">
    <w:name w:val="header"/>
    <w:basedOn w:val="a"/>
    <w:link w:val="afd"/>
    <w:uiPriority w:val="99"/>
    <w:unhideWhenUsed/>
    <w:rsid w:val="00BD39FD"/>
    <w:pPr>
      <w:tabs>
        <w:tab w:val="center" w:pos="4677"/>
        <w:tab w:val="right" w:pos="9355"/>
      </w:tabs>
      <w:overflowPunct/>
      <w:autoSpaceDE/>
      <w:textAlignment w:val="auto"/>
    </w:pPr>
    <w:rPr>
      <w:rFonts w:ascii="Calibri" w:eastAsia="Calibri" w:hAnsi="Calibri" w:cs="Times New Roman"/>
      <w:sz w:val="22"/>
      <w:szCs w:val="22"/>
      <w:lang w:eastAsia="en-US"/>
    </w:rPr>
  </w:style>
  <w:style w:type="character" w:customStyle="1" w:styleId="afd">
    <w:name w:val="Верхний колонтитул Знак"/>
    <w:basedOn w:val="a0"/>
    <w:link w:val="afc"/>
    <w:uiPriority w:val="99"/>
    <w:rsid w:val="00BD39FD"/>
    <w:rPr>
      <w:rFonts w:ascii="Calibri" w:eastAsia="Calibri" w:hAnsi="Calibri" w:cs="Times New Roman"/>
    </w:rPr>
  </w:style>
  <w:style w:type="character" w:customStyle="1" w:styleId="115pt">
    <w:name w:val="Основной текст + 11;5 pt"/>
    <w:basedOn w:val="ae"/>
    <w:rsid w:val="00BD39FD"/>
    <w:rPr>
      <w:rFonts w:ascii="Times New Roman" w:eastAsia="Times New Roman" w:hAnsi="Times New Roman" w:cs="Times New Roman"/>
      <w:color w:val="000000"/>
      <w:spacing w:val="0"/>
      <w:w w:val="100"/>
      <w:position w:val="0"/>
      <w:sz w:val="23"/>
      <w:szCs w:val="23"/>
      <w:shd w:val="clear" w:color="auto" w:fill="FFFFFF"/>
      <w:lang w:val="ru-RU"/>
    </w:rPr>
  </w:style>
  <w:style w:type="paragraph" w:customStyle="1" w:styleId="Standard">
    <w:name w:val="Standard"/>
    <w:uiPriority w:val="99"/>
    <w:rsid w:val="00BD39FD"/>
    <w:pPr>
      <w:widowControl w:val="0"/>
      <w:suppressAutoHyphens/>
      <w:spacing w:after="0" w:line="240" w:lineRule="auto"/>
      <w:textAlignment w:val="baseline"/>
    </w:pPr>
    <w:rPr>
      <w:rFonts w:ascii="Times New Roman" w:eastAsia="Times New Roman" w:hAnsi="Times New Roman" w:cs="Times New Roman"/>
      <w:color w:val="000000"/>
      <w:kern w:val="1"/>
      <w:sz w:val="24"/>
      <w:szCs w:val="24"/>
      <w:lang w:val="de-DE" w:eastAsia="fa-IR" w:bidi="fa-IR"/>
    </w:rPr>
  </w:style>
  <w:style w:type="paragraph" w:customStyle="1" w:styleId="25">
    <w:name w:val="Абзац списка2"/>
    <w:basedOn w:val="a"/>
    <w:uiPriority w:val="99"/>
    <w:rsid w:val="00BD39FD"/>
    <w:pPr>
      <w:overflowPunct/>
      <w:autoSpaceDE/>
      <w:spacing w:after="200" w:line="276" w:lineRule="auto"/>
      <w:ind w:left="720"/>
      <w:contextualSpacing/>
      <w:textAlignment w:val="auto"/>
    </w:pPr>
    <w:rPr>
      <w:rFonts w:ascii="Calibri" w:eastAsia="Calibri" w:hAnsi="Calibri" w:cs="Times New Roman"/>
      <w:b/>
      <w:lang w:eastAsia="ru-RU"/>
    </w:rPr>
  </w:style>
  <w:style w:type="paragraph" w:customStyle="1" w:styleId="ConsCell">
    <w:name w:val="ConsCell"/>
    <w:rsid w:val="00BD39FD"/>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26">
    <w:name w:val="Body Text 2"/>
    <w:basedOn w:val="a"/>
    <w:link w:val="27"/>
    <w:rsid w:val="00BD39FD"/>
    <w:pPr>
      <w:overflowPunct/>
      <w:autoSpaceDE/>
      <w:ind w:right="4535"/>
      <w:jc w:val="both"/>
      <w:textAlignment w:val="auto"/>
    </w:pPr>
    <w:rPr>
      <w:rFonts w:eastAsia="Times New Roman" w:cs="Times New Roman"/>
      <w:sz w:val="26"/>
      <w:lang w:val="x-none" w:eastAsia="x-none"/>
    </w:rPr>
  </w:style>
  <w:style w:type="character" w:customStyle="1" w:styleId="27">
    <w:name w:val="Основной текст 2 Знак"/>
    <w:basedOn w:val="a0"/>
    <w:link w:val="26"/>
    <w:rsid w:val="00BD39FD"/>
    <w:rPr>
      <w:rFonts w:ascii="Times New Roman" w:eastAsia="Times New Roman" w:hAnsi="Times New Roman" w:cs="Times New Roman"/>
      <w:sz w:val="26"/>
      <w:szCs w:val="20"/>
      <w:lang w:val="x-none" w:eastAsia="x-none"/>
    </w:rPr>
  </w:style>
  <w:style w:type="paragraph" w:styleId="31">
    <w:name w:val="Body Text Indent 3"/>
    <w:basedOn w:val="a"/>
    <w:link w:val="32"/>
    <w:rsid w:val="00BD39FD"/>
    <w:pPr>
      <w:overflowPunct/>
      <w:autoSpaceDE/>
      <w:ind w:firstLine="567"/>
      <w:textAlignment w:val="auto"/>
    </w:pPr>
    <w:rPr>
      <w:rFonts w:eastAsia="Times New Roman" w:cs="Times New Roman"/>
      <w:sz w:val="26"/>
      <w:lang w:val="x-none" w:eastAsia="x-none"/>
    </w:rPr>
  </w:style>
  <w:style w:type="character" w:customStyle="1" w:styleId="32">
    <w:name w:val="Основной текст с отступом 3 Знак"/>
    <w:basedOn w:val="a0"/>
    <w:link w:val="31"/>
    <w:rsid w:val="00BD39FD"/>
    <w:rPr>
      <w:rFonts w:ascii="Times New Roman" w:eastAsia="Times New Roman" w:hAnsi="Times New Roman" w:cs="Times New Roman"/>
      <w:sz w:val="26"/>
      <w:szCs w:val="20"/>
      <w:lang w:val="x-none" w:eastAsia="x-none"/>
    </w:rPr>
  </w:style>
  <w:style w:type="paragraph" w:styleId="33">
    <w:name w:val="Body Text 3"/>
    <w:basedOn w:val="a"/>
    <w:link w:val="34"/>
    <w:rsid w:val="00BD39FD"/>
    <w:pPr>
      <w:autoSpaceDN w:val="0"/>
      <w:adjustRightInd w:val="0"/>
      <w:ind w:right="4777"/>
      <w:jc w:val="both"/>
    </w:pPr>
    <w:rPr>
      <w:rFonts w:eastAsia="Times New Roman" w:cs="Times New Roman"/>
      <w:sz w:val="26"/>
      <w:lang w:val="x-none" w:eastAsia="x-none"/>
    </w:rPr>
  </w:style>
  <w:style w:type="character" w:customStyle="1" w:styleId="34">
    <w:name w:val="Основной текст 3 Знак"/>
    <w:basedOn w:val="a0"/>
    <w:link w:val="33"/>
    <w:rsid w:val="00BD39FD"/>
    <w:rPr>
      <w:rFonts w:ascii="Times New Roman" w:eastAsia="Times New Roman" w:hAnsi="Times New Roman" w:cs="Times New Roman"/>
      <w:sz w:val="26"/>
      <w:szCs w:val="20"/>
      <w:lang w:val="x-none" w:eastAsia="x-none"/>
    </w:rPr>
  </w:style>
  <w:style w:type="paragraph" w:customStyle="1" w:styleId="txt">
    <w:name w:val="txt"/>
    <w:basedOn w:val="a"/>
    <w:rsid w:val="00BD39FD"/>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afe">
    <w:name w:val="Содержимое таблицы"/>
    <w:basedOn w:val="a"/>
    <w:rsid w:val="00BD39FD"/>
    <w:pPr>
      <w:widowControl w:val="0"/>
      <w:suppressLineNumbers/>
      <w:suppressAutoHyphens/>
      <w:overflowPunct/>
      <w:autoSpaceDE/>
      <w:textAlignment w:val="auto"/>
    </w:pPr>
    <w:rPr>
      <w:rFonts w:eastAsia="Lucida Sans Unicode" w:cs="Times New Roman"/>
      <w:sz w:val="24"/>
      <w:szCs w:val="24"/>
    </w:rPr>
  </w:style>
  <w:style w:type="paragraph" w:customStyle="1" w:styleId="aff">
    <w:name w:val="Заголовок таблицы"/>
    <w:basedOn w:val="afe"/>
    <w:rsid w:val="00BD39FD"/>
    <w:pPr>
      <w:jc w:val="center"/>
    </w:pPr>
    <w:rPr>
      <w:b/>
      <w:bCs/>
      <w:i/>
      <w:iCs/>
    </w:rPr>
  </w:style>
  <w:style w:type="paragraph" w:customStyle="1" w:styleId="Pa5">
    <w:name w:val="Pa5"/>
    <w:basedOn w:val="a"/>
    <w:next w:val="a"/>
    <w:rsid w:val="00BD39FD"/>
    <w:pPr>
      <w:overflowPunct/>
      <w:autoSpaceDN w:val="0"/>
      <w:adjustRightInd w:val="0"/>
      <w:spacing w:before="220" w:after="220" w:line="201" w:lineRule="atLeast"/>
      <w:textAlignment w:val="auto"/>
    </w:pPr>
    <w:rPr>
      <w:rFonts w:eastAsia="Times New Roman" w:cs="Times New Roman"/>
      <w:sz w:val="24"/>
      <w:szCs w:val="24"/>
      <w:lang w:eastAsia="ru-RU"/>
    </w:rPr>
  </w:style>
  <w:style w:type="numbering" w:customStyle="1" w:styleId="111">
    <w:name w:val="Нет списка11"/>
    <w:next w:val="a2"/>
    <w:uiPriority w:val="99"/>
    <w:semiHidden/>
    <w:unhideWhenUsed/>
    <w:rsid w:val="00BD39FD"/>
  </w:style>
  <w:style w:type="paragraph" w:styleId="aff0">
    <w:name w:val="Block Text"/>
    <w:basedOn w:val="a"/>
    <w:rsid w:val="00BD39FD"/>
    <w:pPr>
      <w:tabs>
        <w:tab w:val="left" w:pos="9000"/>
      </w:tabs>
      <w:overflowPunct/>
      <w:autoSpaceDE/>
      <w:ind w:left="5400" w:right="-109"/>
      <w:jc w:val="both"/>
      <w:textAlignment w:val="auto"/>
    </w:pPr>
    <w:rPr>
      <w:rFonts w:eastAsia="Times New Roman" w:cs="Times New Roman"/>
      <w:sz w:val="26"/>
      <w:szCs w:val="24"/>
      <w:lang w:eastAsia="ru-RU"/>
    </w:rPr>
  </w:style>
  <w:style w:type="paragraph" w:customStyle="1" w:styleId="aff1">
    <w:name w:val="Знак"/>
    <w:basedOn w:val="a"/>
    <w:rsid w:val="00BD39FD"/>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210">
    <w:name w:val="Основной текст с отступом 21"/>
    <w:basedOn w:val="a"/>
    <w:rsid w:val="00BD39FD"/>
    <w:pPr>
      <w:overflowPunct/>
      <w:autoSpaceDE/>
      <w:ind w:firstLine="851"/>
      <w:jc w:val="both"/>
      <w:textAlignment w:val="auto"/>
    </w:pPr>
    <w:rPr>
      <w:rFonts w:eastAsia="Times New Roman" w:cs="Times New Roman"/>
      <w:sz w:val="26"/>
    </w:rPr>
  </w:style>
  <w:style w:type="table" w:customStyle="1" w:styleId="16">
    <w:name w:val="Сетка таблицы1"/>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a"/>
    <w:uiPriority w:val="99"/>
    <w:rsid w:val="00BD39FD"/>
    <w:pPr>
      <w:widowControl w:val="0"/>
      <w:overflowPunct/>
      <w:autoSpaceDN w:val="0"/>
      <w:adjustRightInd w:val="0"/>
      <w:spacing w:line="276" w:lineRule="exact"/>
      <w:ind w:firstLine="557"/>
      <w:jc w:val="both"/>
      <w:textAlignment w:val="auto"/>
    </w:pPr>
    <w:rPr>
      <w:rFonts w:eastAsia="Times New Roman" w:cs="Times New Roman"/>
      <w:sz w:val="24"/>
      <w:szCs w:val="24"/>
      <w:lang w:eastAsia="ru-RU"/>
    </w:rPr>
  </w:style>
  <w:style w:type="paragraph" w:customStyle="1" w:styleId="Style9">
    <w:name w:val="Style9"/>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character" w:customStyle="1" w:styleId="FontStyle46">
    <w:name w:val="Font Style46"/>
    <w:uiPriority w:val="99"/>
    <w:rsid w:val="00BD39FD"/>
    <w:rPr>
      <w:rFonts w:ascii="Times New Roman" w:hAnsi="Times New Roman" w:cs="Times New Roman"/>
      <w:sz w:val="22"/>
      <w:szCs w:val="22"/>
    </w:rPr>
  </w:style>
  <w:style w:type="paragraph" w:customStyle="1" w:styleId="Style10">
    <w:name w:val="Style10"/>
    <w:basedOn w:val="a"/>
    <w:uiPriority w:val="99"/>
    <w:rsid w:val="00BD39FD"/>
    <w:pPr>
      <w:widowControl w:val="0"/>
      <w:overflowPunct/>
      <w:autoSpaceDN w:val="0"/>
      <w:adjustRightInd w:val="0"/>
      <w:spacing w:line="278" w:lineRule="exact"/>
      <w:ind w:hanging="346"/>
      <w:textAlignment w:val="auto"/>
    </w:pPr>
    <w:rPr>
      <w:rFonts w:eastAsia="Times New Roman" w:cs="Times New Roman"/>
      <w:sz w:val="24"/>
      <w:szCs w:val="24"/>
      <w:lang w:eastAsia="ru-RU"/>
    </w:rPr>
  </w:style>
  <w:style w:type="paragraph" w:customStyle="1" w:styleId="Style8">
    <w:name w:val="Style8"/>
    <w:basedOn w:val="a"/>
    <w:uiPriority w:val="99"/>
    <w:rsid w:val="00BD39FD"/>
    <w:pPr>
      <w:widowControl w:val="0"/>
      <w:overflowPunct/>
      <w:autoSpaceDN w:val="0"/>
      <w:adjustRightInd w:val="0"/>
      <w:spacing w:line="317" w:lineRule="exact"/>
      <w:jc w:val="right"/>
      <w:textAlignment w:val="auto"/>
    </w:pPr>
    <w:rPr>
      <w:rFonts w:eastAsia="Times New Roman" w:cs="Times New Roman"/>
      <w:sz w:val="24"/>
      <w:szCs w:val="24"/>
      <w:lang w:eastAsia="ru-RU"/>
    </w:rPr>
  </w:style>
  <w:style w:type="paragraph" w:customStyle="1" w:styleId="Style30">
    <w:name w:val="Style30"/>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3">
    <w:name w:val="Font Style43"/>
    <w:uiPriority w:val="99"/>
    <w:rsid w:val="00BD39FD"/>
    <w:rPr>
      <w:rFonts w:ascii="Times New Roman" w:hAnsi="Times New Roman" w:cs="Times New Roman"/>
      <w:sz w:val="18"/>
      <w:szCs w:val="18"/>
    </w:rPr>
  </w:style>
  <w:style w:type="paragraph" w:customStyle="1" w:styleId="Style31">
    <w:name w:val="Style31"/>
    <w:basedOn w:val="a"/>
    <w:uiPriority w:val="99"/>
    <w:rsid w:val="00BD39FD"/>
    <w:pPr>
      <w:widowControl w:val="0"/>
      <w:overflowPunct/>
      <w:autoSpaceDN w:val="0"/>
      <w:adjustRightInd w:val="0"/>
      <w:spacing w:line="230" w:lineRule="exact"/>
      <w:jc w:val="center"/>
      <w:textAlignment w:val="auto"/>
    </w:pPr>
    <w:rPr>
      <w:rFonts w:eastAsia="Times New Roman" w:cs="Times New Roman"/>
      <w:sz w:val="24"/>
      <w:szCs w:val="24"/>
      <w:lang w:eastAsia="ru-RU"/>
    </w:rPr>
  </w:style>
  <w:style w:type="paragraph" w:customStyle="1" w:styleId="Style14">
    <w:name w:val="Style14"/>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paragraph" w:customStyle="1" w:styleId="Style21">
    <w:name w:val="Style21"/>
    <w:basedOn w:val="a"/>
    <w:uiPriority w:val="99"/>
    <w:rsid w:val="00BD39FD"/>
    <w:pPr>
      <w:widowControl w:val="0"/>
      <w:overflowPunct/>
      <w:autoSpaceDN w:val="0"/>
      <w:adjustRightInd w:val="0"/>
      <w:jc w:val="right"/>
      <w:textAlignment w:val="auto"/>
    </w:pPr>
    <w:rPr>
      <w:rFonts w:eastAsia="Times New Roman" w:cs="Times New Roman"/>
      <w:sz w:val="24"/>
      <w:szCs w:val="24"/>
      <w:lang w:eastAsia="ru-RU"/>
    </w:rPr>
  </w:style>
  <w:style w:type="character" w:customStyle="1" w:styleId="FontStyle44">
    <w:name w:val="Font Style44"/>
    <w:uiPriority w:val="99"/>
    <w:rsid w:val="00BD39FD"/>
    <w:rPr>
      <w:rFonts w:ascii="Times New Roman" w:hAnsi="Times New Roman" w:cs="Times New Roman"/>
      <w:b/>
      <w:bCs/>
      <w:sz w:val="18"/>
      <w:szCs w:val="18"/>
    </w:rPr>
  </w:style>
  <w:style w:type="paragraph" w:customStyle="1" w:styleId="Style27">
    <w:name w:val="Style27"/>
    <w:basedOn w:val="a"/>
    <w:uiPriority w:val="99"/>
    <w:rsid w:val="00BD39FD"/>
    <w:pPr>
      <w:widowControl w:val="0"/>
      <w:overflowPunct/>
      <w:autoSpaceDN w:val="0"/>
      <w:adjustRightInd w:val="0"/>
      <w:spacing w:line="229" w:lineRule="exact"/>
      <w:textAlignment w:val="auto"/>
    </w:pPr>
    <w:rPr>
      <w:rFonts w:eastAsia="Times New Roman" w:cs="Times New Roman"/>
      <w:sz w:val="24"/>
      <w:szCs w:val="24"/>
      <w:lang w:eastAsia="ru-RU"/>
    </w:rPr>
  </w:style>
  <w:style w:type="paragraph" w:customStyle="1" w:styleId="Style32">
    <w:name w:val="Style32"/>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22">
    <w:name w:val="Style22"/>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character" w:customStyle="1" w:styleId="FontStyle39">
    <w:name w:val="Font Style39"/>
    <w:uiPriority w:val="99"/>
    <w:rsid w:val="00BD39FD"/>
    <w:rPr>
      <w:rFonts w:ascii="Times New Roman" w:hAnsi="Times New Roman" w:cs="Times New Roman"/>
      <w:b/>
      <w:bCs/>
      <w:sz w:val="14"/>
      <w:szCs w:val="14"/>
    </w:rPr>
  </w:style>
  <w:style w:type="character" w:customStyle="1" w:styleId="FontStyle37">
    <w:name w:val="Font Style37"/>
    <w:uiPriority w:val="99"/>
    <w:rsid w:val="00BD39FD"/>
    <w:rPr>
      <w:rFonts w:ascii="Times New Roman" w:hAnsi="Times New Roman" w:cs="Times New Roman"/>
      <w:sz w:val="14"/>
      <w:szCs w:val="14"/>
    </w:rPr>
  </w:style>
  <w:style w:type="character" w:customStyle="1" w:styleId="FontStyle38">
    <w:name w:val="Font Style38"/>
    <w:uiPriority w:val="99"/>
    <w:rsid w:val="00BD39FD"/>
    <w:rPr>
      <w:rFonts w:ascii="Times New Roman" w:hAnsi="Times New Roman" w:cs="Times New Roman"/>
      <w:sz w:val="18"/>
      <w:szCs w:val="18"/>
    </w:rPr>
  </w:style>
  <w:style w:type="paragraph" w:customStyle="1" w:styleId="Style23">
    <w:name w:val="Style23"/>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character" w:customStyle="1" w:styleId="FontStyle42">
    <w:name w:val="Font Style42"/>
    <w:uiPriority w:val="99"/>
    <w:rsid w:val="00BD39FD"/>
    <w:rPr>
      <w:rFonts w:ascii="Times New Roman" w:hAnsi="Times New Roman" w:cs="Times New Roman"/>
      <w:b/>
      <w:bCs/>
      <w:i/>
      <w:iCs/>
      <w:sz w:val="18"/>
      <w:szCs w:val="18"/>
    </w:rPr>
  </w:style>
  <w:style w:type="paragraph" w:customStyle="1" w:styleId="Style29">
    <w:name w:val="Style29"/>
    <w:basedOn w:val="a"/>
    <w:uiPriority w:val="99"/>
    <w:rsid w:val="00BD39FD"/>
    <w:pPr>
      <w:widowControl w:val="0"/>
      <w:overflowPunct/>
      <w:autoSpaceDN w:val="0"/>
      <w:adjustRightInd w:val="0"/>
      <w:spacing w:line="229" w:lineRule="exact"/>
      <w:jc w:val="center"/>
      <w:textAlignment w:val="auto"/>
    </w:pPr>
    <w:rPr>
      <w:rFonts w:eastAsia="Times New Roman" w:cs="Times New Roman"/>
      <w:sz w:val="24"/>
      <w:szCs w:val="24"/>
      <w:lang w:eastAsia="ru-RU"/>
    </w:rPr>
  </w:style>
  <w:style w:type="character" w:customStyle="1" w:styleId="FontStyle41">
    <w:name w:val="Font Style41"/>
    <w:uiPriority w:val="99"/>
    <w:rsid w:val="00BD39FD"/>
    <w:rPr>
      <w:rFonts w:ascii="Times New Roman" w:hAnsi="Times New Roman" w:cs="Times New Roman"/>
      <w:i/>
      <w:iCs/>
      <w:sz w:val="18"/>
      <w:szCs w:val="18"/>
    </w:rPr>
  </w:style>
  <w:style w:type="paragraph" w:customStyle="1" w:styleId="Style18">
    <w:name w:val="Style18"/>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paragraph" w:customStyle="1" w:styleId="Style28">
    <w:name w:val="Style28"/>
    <w:basedOn w:val="a"/>
    <w:uiPriority w:val="99"/>
    <w:rsid w:val="00BD39FD"/>
    <w:pPr>
      <w:widowControl w:val="0"/>
      <w:overflowPunct/>
      <w:autoSpaceDN w:val="0"/>
      <w:adjustRightInd w:val="0"/>
      <w:spacing w:line="253" w:lineRule="exact"/>
      <w:textAlignment w:val="auto"/>
    </w:pPr>
    <w:rPr>
      <w:rFonts w:eastAsia="Times New Roman" w:cs="Times New Roman"/>
      <w:sz w:val="24"/>
      <w:szCs w:val="24"/>
      <w:lang w:eastAsia="ru-RU"/>
    </w:rPr>
  </w:style>
  <w:style w:type="character" w:customStyle="1" w:styleId="FontStyle45">
    <w:name w:val="Font Style45"/>
    <w:uiPriority w:val="99"/>
    <w:rsid w:val="00BD39FD"/>
    <w:rPr>
      <w:rFonts w:ascii="Times New Roman" w:hAnsi="Times New Roman" w:cs="Times New Roman"/>
      <w:sz w:val="18"/>
      <w:szCs w:val="18"/>
    </w:rPr>
  </w:style>
  <w:style w:type="character" w:customStyle="1" w:styleId="markedcontent">
    <w:name w:val="markedcontent"/>
    <w:basedOn w:val="a0"/>
    <w:rsid w:val="00BD39FD"/>
  </w:style>
  <w:style w:type="character" w:styleId="aff2">
    <w:name w:val="Hyperlink"/>
    <w:basedOn w:val="a0"/>
    <w:uiPriority w:val="99"/>
    <w:unhideWhenUsed/>
    <w:rsid w:val="00BD39FD"/>
    <w:rPr>
      <w:color w:val="0000FF" w:themeColor="hyperlink"/>
      <w:u w:val="single"/>
    </w:rPr>
  </w:style>
  <w:style w:type="paragraph" w:styleId="af5">
    <w:name w:val="No Spacing"/>
    <w:uiPriority w:val="1"/>
    <w:qFormat/>
    <w:rsid w:val="00BD39FD"/>
    <w:pPr>
      <w:overflowPunct w:val="0"/>
      <w:autoSpaceDE w:val="0"/>
      <w:spacing w:after="0" w:line="240" w:lineRule="auto"/>
      <w:textAlignment w:val="baseline"/>
    </w:pPr>
    <w:rPr>
      <w:rFonts w:ascii="Times New Roman" w:hAnsi="Times New Roman"/>
      <w:sz w:val="20"/>
      <w:szCs w:val="20"/>
      <w:lang w:eastAsia="ar-SA"/>
    </w:rPr>
  </w:style>
  <w:style w:type="character" w:customStyle="1" w:styleId="510">
    <w:name w:val="Заголовок 5 Знак1"/>
    <w:basedOn w:val="a0"/>
    <w:link w:val="5"/>
    <w:uiPriority w:val="9"/>
    <w:semiHidden/>
    <w:rsid w:val="00BD39FD"/>
    <w:rPr>
      <w:rFonts w:asciiTheme="majorHAnsi" w:eastAsiaTheme="majorEastAsia" w:hAnsiTheme="majorHAnsi" w:cstheme="majorBidi"/>
      <w:color w:val="243F60" w:themeColor="accent1" w:themeShade="7F"/>
      <w:sz w:val="20"/>
      <w:szCs w:val="20"/>
      <w:lang w:eastAsia="ar-SA"/>
    </w:rPr>
  </w:style>
  <w:style w:type="numbering" w:customStyle="1" w:styleId="28">
    <w:name w:val="Нет списка2"/>
    <w:next w:val="a2"/>
    <w:uiPriority w:val="99"/>
    <w:semiHidden/>
    <w:unhideWhenUsed/>
    <w:rsid w:val="00BD39FD"/>
  </w:style>
  <w:style w:type="paragraph" w:customStyle="1" w:styleId="Style13">
    <w:name w:val="Style13"/>
    <w:basedOn w:val="a"/>
    <w:uiPriority w:val="99"/>
    <w:rsid w:val="00BD39FD"/>
    <w:pPr>
      <w:widowControl w:val="0"/>
      <w:overflowPunct/>
      <w:autoSpaceDN w:val="0"/>
      <w:adjustRightInd w:val="0"/>
      <w:spacing w:line="274" w:lineRule="exact"/>
      <w:textAlignment w:val="auto"/>
    </w:pPr>
    <w:rPr>
      <w:rFonts w:eastAsia="Times New Roman" w:cs="Times New Roman"/>
      <w:sz w:val="24"/>
      <w:szCs w:val="24"/>
      <w:lang w:eastAsia="ru-RU"/>
    </w:rPr>
  </w:style>
  <w:style w:type="paragraph" w:customStyle="1" w:styleId="Style15">
    <w:name w:val="Style15"/>
    <w:basedOn w:val="a"/>
    <w:uiPriority w:val="99"/>
    <w:rsid w:val="00BD39FD"/>
    <w:pPr>
      <w:widowControl w:val="0"/>
      <w:overflowPunct/>
      <w:autoSpaceDN w:val="0"/>
      <w:adjustRightInd w:val="0"/>
      <w:spacing w:line="184" w:lineRule="exact"/>
      <w:textAlignment w:val="auto"/>
    </w:pPr>
    <w:rPr>
      <w:rFonts w:eastAsia="Times New Roman" w:cs="Times New Roman"/>
      <w:sz w:val="24"/>
      <w:szCs w:val="24"/>
      <w:lang w:eastAsia="ru-RU"/>
    </w:rPr>
  </w:style>
  <w:style w:type="paragraph" w:customStyle="1" w:styleId="Style17">
    <w:name w:val="Style17"/>
    <w:basedOn w:val="a"/>
    <w:uiPriority w:val="99"/>
    <w:rsid w:val="00BD39FD"/>
    <w:pPr>
      <w:widowControl w:val="0"/>
      <w:overflowPunct/>
      <w:autoSpaceDN w:val="0"/>
      <w:adjustRightInd w:val="0"/>
      <w:spacing w:line="208" w:lineRule="exact"/>
      <w:textAlignment w:val="auto"/>
    </w:pPr>
    <w:rPr>
      <w:rFonts w:eastAsia="Times New Roman" w:cs="Times New Roman"/>
      <w:sz w:val="24"/>
      <w:szCs w:val="24"/>
      <w:lang w:eastAsia="ru-RU"/>
    </w:rPr>
  </w:style>
  <w:style w:type="paragraph" w:customStyle="1" w:styleId="Style26">
    <w:name w:val="Style26"/>
    <w:basedOn w:val="a"/>
    <w:uiPriority w:val="99"/>
    <w:rsid w:val="00BD39FD"/>
    <w:pPr>
      <w:widowControl w:val="0"/>
      <w:overflowPunct/>
      <w:autoSpaceDN w:val="0"/>
      <w:adjustRightInd w:val="0"/>
      <w:spacing w:line="274" w:lineRule="exact"/>
      <w:jc w:val="center"/>
      <w:textAlignment w:val="auto"/>
    </w:pPr>
    <w:rPr>
      <w:rFonts w:eastAsia="Times New Roman" w:cs="Times New Roman"/>
      <w:sz w:val="24"/>
      <w:szCs w:val="24"/>
      <w:lang w:eastAsia="ru-RU"/>
    </w:rPr>
  </w:style>
  <w:style w:type="character" w:customStyle="1" w:styleId="FontStyle40">
    <w:name w:val="Font Style40"/>
    <w:uiPriority w:val="99"/>
    <w:rsid w:val="00BD39FD"/>
    <w:rPr>
      <w:rFonts w:ascii="Times New Roman" w:hAnsi="Times New Roman" w:cs="Times New Roman"/>
      <w:b/>
      <w:bCs/>
      <w:sz w:val="22"/>
      <w:szCs w:val="22"/>
    </w:rPr>
  </w:style>
  <w:style w:type="paragraph" w:customStyle="1" w:styleId="Style1">
    <w:name w:val="Style1"/>
    <w:basedOn w:val="a"/>
    <w:uiPriority w:val="99"/>
    <w:rsid w:val="00BD39FD"/>
    <w:pPr>
      <w:widowControl w:val="0"/>
      <w:overflowPunct/>
      <w:autoSpaceDN w:val="0"/>
      <w:adjustRightInd w:val="0"/>
      <w:spacing w:line="302" w:lineRule="exact"/>
      <w:jc w:val="center"/>
      <w:textAlignment w:val="auto"/>
    </w:pPr>
    <w:rPr>
      <w:rFonts w:eastAsia="Times New Roman" w:cs="Times New Roman"/>
      <w:sz w:val="24"/>
      <w:szCs w:val="24"/>
      <w:lang w:eastAsia="ru-RU"/>
    </w:rPr>
  </w:style>
  <w:style w:type="paragraph" w:customStyle="1" w:styleId="Style24">
    <w:name w:val="Style24"/>
    <w:basedOn w:val="a"/>
    <w:uiPriority w:val="99"/>
    <w:rsid w:val="00BD39FD"/>
    <w:pPr>
      <w:widowControl w:val="0"/>
      <w:overflowPunct/>
      <w:autoSpaceDN w:val="0"/>
      <w:adjustRightInd w:val="0"/>
      <w:spacing w:line="230" w:lineRule="exact"/>
      <w:jc w:val="both"/>
      <w:textAlignment w:val="auto"/>
    </w:pPr>
    <w:rPr>
      <w:rFonts w:eastAsia="Times New Roman" w:cs="Times New Roman"/>
      <w:sz w:val="24"/>
      <w:szCs w:val="24"/>
      <w:lang w:eastAsia="ru-RU"/>
    </w:rPr>
  </w:style>
  <w:style w:type="paragraph" w:customStyle="1" w:styleId="Style25">
    <w:name w:val="Style25"/>
    <w:basedOn w:val="a"/>
    <w:uiPriority w:val="99"/>
    <w:rsid w:val="00BD39FD"/>
    <w:pPr>
      <w:widowControl w:val="0"/>
      <w:overflowPunct/>
      <w:autoSpaceDN w:val="0"/>
      <w:adjustRightInd w:val="0"/>
      <w:spacing w:line="230" w:lineRule="exact"/>
      <w:textAlignment w:val="auto"/>
    </w:pPr>
    <w:rPr>
      <w:rFonts w:eastAsia="Times New Roman" w:cs="Times New Roman"/>
      <w:sz w:val="24"/>
      <w:szCs w:val="24"/>
      <w:lang w:eastAsia="ru-RU"/>
    </w:rPr>
  </w:style>
  <w:style w:type="paragraph" w:customStyle="1" w:styleId="Style19">
    <w:name w:val="Style19"/>
    <w:basedOn w:val="a"/>
    <w:uiPriority w:val="99"/>
    <w:rsid w:val="00BD39FD"/>
    <w:pPr>
      <w:widowControl w:val="0"/>
      <w:overflowPunct/>
      <w:autoSpaceDN w:val="0"/>
      <w:adjustRightInd w:val="0"/>
      <w:textAlignment w:val="auto"/>
    </w:pPr>
    <w:rPr>
      <w:rFonts w:eastAsia="Times New Roman" w:cs="Times New Roman"/>
      <w:sz w:val="24"/>
      <w:szCs w:val="24"/>
      <w:lang w:eastAsia="ru-RU"/>
    </w:rPr>
  </w:style>
  <w:style w:type="numbering" w:customStyle="1" w:styleId="120">
    <w:name w:val="Нет списка12"/>
    <w:next w:val="a2"/>
    <w:uiPriority w:val="99"/>
    <w:semiHidden/>
    <w:unhideWhenUsed/>
    <w:rsid w:val="00BD39FD"/>
  </w:style>
  <w:style w:type="character" w:customStyle="1" w:styleId="apple-style-span">
    <w:name w:val="apple-style-span"/>
    <w:basedOn w:val="a0"/>
    <w:rsid w:val="00BD39FD"/>
  </w:style>
  <w:style w:type="paragraph" w:customStyle="1" w:styleId="aff3">
    <w:name w:val="Стиль"/>
    <w:rsid w:val="00BD39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
    <w:rsid w:val="00BD39FD"/>
    <w:pPr>
      <w:overflowPunct/>
      <w:autoSpaceDE/>
      <w:spacing w:after="120" w:line="480" w:lineRule="auto"/>
      <w:textAlignment w:val="auto"/>
    </w:pPr>
    <w:rPr>
      <w:rFonts w:eastAsia="Times New Roman" w:cs="Times New Roman"/>
      <w:sz w:val="24"/>
      <w:szCs w:val="24"/>
    </w:rPr>
  </w:style>
  <w:style w:type="numbering" w:customStyle="1" w:styleId="1110">
    <w:name w:val="Нет списка111"/>
    <w:next w:val="a2"/>
    <w:uiPriority w:val="99"/>
    <w:semiHidden/>
    <w:unhideWhenUsed/>
    <w:rsid w:val="00BD39FD"/>
  </w:style>
  <w:style w:type="table" w:customStyle="1" w:styleId="112">
    <w:name w:val="Сетка таблицы11"/>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BD39FD"/>
  </w:style>
  <w:style w:type="table" w:customStyle="1" w:styleId="29">
    <w:name w:val="Сетка таблицы2"/>
    <w:basedOn w:val="a1"/>
    <w:next w:val="af3"/>
    <w:uiPriority w:val="59"/>
    <w:rsid w:val="00BD39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1"/>
    <w:next w:val="a2"/>
    <w:uiPriority w:val="99"/>
    <w:semiHidden/>
    <w:unhideWhenUsed/>
    <w:rsid w:val="00BD39FD"/>
  </w:style>
  <w:style w:type="table" w:customStyle="1" w:styleId="122">
    <w:name w:val="Сетка таблицы12"/>
    <w:basedOn w:val="a1"/>
    <w:next w:val="af3"/>
    <w:uiPriority w:val="59"/>
    <w:rsid w:val="00BD39FD"/>
    <w:pPr>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39FD"/>
    <w:pPr>
      <w:spacing w:after="0" w:line="240" w:lineRule="auto"/>
    </w:pPr>
    <w:rPr>
      <w:rFonts w:eastAsia="Times New Roman"/>
      <w:lang w:eastAsia="ru-RU"/>
    </w:rPr>
    <w:tblPr>
      <w:tblCellMar>
        <w:top w:w="0" w:type="dxa"/>
        <w:left w:w="0" w:type="dxa"/>
        <w:bottom w:w="0" w:type="dxa"/>
        <w:right w:w="0" w:type="dxa"/>
      </w:tblCellMar>
    </w:tblPr>
  </w:style>
  <w:style w:type="table" w:customStyle="1" w:styleId="35">
    <w:name w:val="Сетка таблицы3"/>
    <w:basedOn w:val="a1"/>
    <w:next w:val="af3"/>
    <w:uiPriority w:val="39"/>
    <w:rsid w:val="00BD39F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ref=CB1D108D713D063B2DC3E3A15055116B62D3B846AA4F11B34A2BDF61601A9686B953159BCAE60FA705456DT522J"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consultantplus://offline/ref=ABCD3C21F3860F50152C9AD8C23F20FFCA6C3CFE57B3A4085E4E99CF492187DEg6p0K" TargetMode="External"/><Relationship Id="rId12" Type="http://schemas.openxmlformats.org/officeDocument/2006/relationships/hyperlink" Target="https://cloud.kiyasovo.keenetic.link/index.php/s/pLXe4iCFYBR3mG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consultantplus://offline/ref=DB50D3257BC2FDAB801B5F4243B36328DF6667CB0BD4D21B22A466D852F0A27ESAG3L" TargetMode="External"/><Relationship Id="rId4" Type="http://schemas.openxmlformats.org/officeDocument/2006/relationships/settings" Target="settings.xml"/><Relationship Id="rId9" Type="http://schemas.openxmlformats.org/officeDocument/2006/relationships/hyperlink" Target="consultantplus://offline/ref=36D62E85B288C70D3698DD0AB3B881C9CDE70355F9EF07C153D79A020A7B8FDD12428D2C60BBFEEB6EAA48E99258068F9904393AB04AE22Fm8N0F" TargetMode="External"/><Relationship Id="rId14" Type="http://schemas.openxmlformats.org/officeDocument/2006/relationships/hyperlink" Target="file:///C:\Users\User\Desktop\%D0%9D%D0%BE%D0%B2%D0%B0%D1%8F%20%D0%BF%D0%B0%D0%BF%D0%BA%D0%B0\%D0%9F%D0%BE%D1%80%D0%B5%D1%86%D0%BA%D0%B8%D0%B9%20%D1%80%D0%B0%D0%B9%D0%BE%D0%BD%20%D0%A7%D1%83%D0%B2%D0%B0%D1%88%D1%81%D0%BA%D0%BE%D0%B9%20%D0%A0%D0%B5%D1%81%D0%BF%D1%83%D0%B1%D0%BB%D0%B8%D0%BA%D0%B8%20%C2%BB%20%D0%97%D0%B0%D0%BA%D0%BE%D0%BD%D0%BE%D0%B4%D0%B0%D1%82%D0%B5%D0%BB%D1%8C%D1%81%D1%82%D0%B2%D0%BE%20%C2%BB%20%D0%9E%20%D0%BC%D1%83%D0%BD%D0%B8%D1%86%D0%B8%D0%BF%D0%B0%D0%BB%D1%8C%D0%BD%D0%BE%D0%B9%20%D0%BF%D1%80%D0%BE%D0%B3%D1%80%D0%B0%D0%BC%D0%BC%D0%B5%20%D0%BF%D1%80%D0%BE%D1%84%D0%B8%D0%BB%D0%B0%D0%BA%D1%82%D0%B8%D0%BA%D0%B8%20%D0%BF%D1%80%D0%B0%D0%B2%D0%BE%D0%BD%D0%B0%D1%80%D1%83%D1%88%D0%B5%D0%BD%D0%B8%D0%B9%20%D0%B8%20%D0%BF%D1%80%D0%BE%D1%82%D0%B8%D0%B2%D0%BE%D0%B4%D0%B5%D0%B9%D1%81%D1%82%D0%B2%D0%B8%D1%8F%20%D0%BF%D1%80%D0%B5%D1%81%D1%82%D1%83%D0%BF%D0%BD%D0%BE%D1%81%D1%82%D0%B8%20%D0%B2%20%D0%9F%D0%BE%D1%80%D0%B5%D1%86%D0%BA%D0%BE%D0%BC%20%D1%80%D0%B0%D0%B9%D0%BE%D0%BD%D0%B5%20%D0%A7%D1%83%D0%B2%D0%B0%D1%88%D1%81%D0%BA%D0%BE%D0%B9%20%D0%A0%D0%B5%D1%81%D0%BF%D1%83%D0%B1%D0%BB%D0%B8%D0%BA%D0%B8%20%D0%BD%D0%B0%202014%E2%80%932020%20%D0%B3%D0%BE%D0%B4%D1%8B.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139</Pages>
  <Words>39571</Words>
  <Characters>225556</Characters>
  <Application>Microsoft Office Word</Application>
  <DocSecurity>0</DocSecurity>
  <Lines>1879</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2</cp:revision>
  <cp:lastPrinted>2022-05-16T07:43:00Z</cp:lastPrinted>
  <dcterms:created xsi:type="dcterms:W3CDTF">2022-05-16T07:47:00Z</dcterms:created>
  <dcterms:modified xsi:type="dcterms:W3CDTF">2022-05-16T07:47:00Z</dcterms:modified>
</cp:coreProperties>
</file>