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</w:tblGrid>
      <w:tr w:rsidR="00E87EFD" w:rsidTr="00E87EFD">
        <w:tc>
          <w:tcPr>
            <w:tcW w:w="4076" w:type="dxa"/>
          </w:tcPr>
          <w:p w:rsidR="00E87EFD" w:rsidRPr="006E10E4" w:rsidRDefault="00A202A1" w:rsidP="00127266">
            <w:pPr>
              <w:pStyle w:val="1"/>
            </w:pPr>
            <w:bookmarkStart w:id="0" w:name="_GoBack"/>
            <w:bookmarkEnd w:id="0"/>
            <w:r>
              <w:t>Изменения в п</w:t>
            </w:r>
            <w:r w:rsidR="00E87EFD" w:rsidRPr="006E10E4">
              <w:t>риложение №</w:t>
            </w:r>
            <w:r w:rsidR="00E87EFD">
              <w:t>10</w:t>
            </w:r>
          </w:p>
          <w:p w:rsidR="00E87EFD" w:rsidRPr="006E10E4" w:rsidRDefault="00E87EFD" w:rsidP="00E87E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6E10E4">
              <w:rPr>
                <w:rFonts w:ascii="Times New Roman" w:hAnsi="Times New Roman" w:cs="Times New Roman"/>
                <w:bCs/>
              </w:rPr>
              <w:t>к решению Совета депутатов</w:t>
            </w:r>
          </w:p>
          <w:p w:rsidR="00E87EFD" w:rsidRPr="006E10E4" w:rsidRDefault="00E87EFD" w:rsidP="00E87E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6E10E4">
              <w:rPr>
                <w:rFonts w:ascii="Times New Roman" w:hAnsi="Times New Roman" w:cs="Times New Roman"/>
                <w:bCs/>
              </w:rPr>
              <w:t>муниципального образования «</w:t>
            </w:r>
            <w:proofErr w:type="spellStart"/>
            <w:r w:rsidRPr="006E10E4">
              <w:rPr>
                <w:rFonts w:ascii="Times New Roman" w:hAnsi="Times New Roman" w:cs="Times New Roman"/>
                <w:bCs/>
              </w:rPr>
              <w:t>Киясовский</w:t>
            </w:r>
            <w:proofErr w:type="spellEnd"/>
            <w:r w:rsidRPr="006E10E4">
              <w:rPr>
                <w:rFonts w:ascii="Times New Roman" w:hAnsi="Times New Roman" w:cs="Times New Roman"/>
                <w:bCs/>
              </w:rPr>
              <w:t xml:space="preserve"> район»</w:t>
            </w:r>
          </w:p>
          <w:p w:rsidR="00E87EFD" w:rsidRPr="00D564A7" w:rsidRDefault="00E87EFD" w:rsidP="00E87E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от </w:t>
            </w:r>
            <w:r w:rsidR="00A202A1">
              <w:rPr>
                <w:rFonts w:ascii="Times New Roman" w:hAnsi="Times New Roman" w:cs="Times New Roman"/>
                <w:bCs/>
              </w:rPr>
              <w:t>14.12.</w:t>
            </w:r>
            <w:r>
              <w:rPr>
                <w:rFonts w:ascii="Times New Roman" w:hAnsi="Times New Roman" w:cs="Times New Roman"/>
                <w:bCs/>
              </w:rPr>
              <w:t>2016</w:t>
            </w:r>
            <w:r w:rsidRPr="006E10E4">
              <w:rPr>
                <w:rFonts w:ascii="Times New Roman" w:hAnsi="Times New Roman" w:cs="Times New Roman"/>
                <w:bCs/>
              </w:rPr>
              <w:t xml:space="preserve"> года  № </w:t>
            </w:r>
            <w:r w:rsidR="00A202A1">
              <w:rPr>
                <w:rFonts w:ascii="Times New Roman" w:hAnsi="Times New Roman" w:cs="Times New Roman"/>
                <w:bCs/>
              </w:rPr>
              <w:t>34</w:t>
            </w:r>
          </w:p>
          <w:p w:rsidR="00E87EFD" w:rsidRDefault="00E87EFD" w:rsidP="00E87E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</w:tr>
    </w:tbl>
    <w:p w:rsidR="006E10E4" w:rsidRDefault="00A202A1" w:rsidP="00A202A1">
      <w:pPr>
        <w:rPr>
          <w:rFonts w:ascii="Times New Roman" w:hAnsi="Times New Roman" w:cs="Times New Roman"/>
          <w:b/>
          <w:bCs/>
        </w:rPr>
      </w:pPr>
      <w:r w:rsidRPr="0045674F">
        <w:rPr>
          <w:sz w:val="20"/>
          <w:szCs w:val="20"/>
        </w:rPr>
        <w:t xml:space="preserve">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</w:t>
      </w:r>
      <w:r w:rsidRPr="0045674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</w:p>
    <w:p w:rsidR="00104E2E" w:rsidRDefault="00104E2E" w:rsidP="00104E2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E2E">
        <w:rPr>
          <w:rFonts w:ascii="Times New Roman" w:hAnsi="Times New Roman" w:cs="Times New Roman"/>
          <w:b/>
          <w:sz w:val="24"/>
          <w:szCs w:val="24"/>
        </w:rPr>
        <w:t>Объем бюджетных ассигнования дорожного фонда муниципального образования «</w:t>
      </w:r>
      <w:proofErr w:type="spellStart"/>
      <w:r w:rsidRPr="00104E2E">
        <w:rPr>
          <w:rFonts w:ascii="Times New Roman" w:hAnsi="Times New Roman" w:cs="Times New Roman"/>
          <w:b/>
          <w:sz w:val="24"/>
          <w:szCs w:val="24"/>
        </w:rPr>
        <w:t>Киясовский</w:t>
      </w:r>
      <w:proofErr w:type="spellEnd"/>
      <w:r w:rsidRPr="00104E2E">
        <w:rPr>
          <w:rFonts w:ascii="Times New Roman" w:hAnsi="Times New Roman" w:cs="Times New Roman"/>
          <w:b/>
          <w:sz w:val="24"/>
          <w:szCs w:val="24"/>
        </w:rPr>
        <w:t xml:space="preserve"> район»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7C0D">
        <w:rPr>
          <w:rFonts w:ascii="Times New Roman" w:hAnsi="Times New Roman" w:cs="Times New Roman"/>
          <w:b/>
          <w:sz w:val="24"/>
          <w:szCs w:val="24"/>
        </w:rPr>
        <w:t>на 2017</w:t>
      </w:r>
      <w:r w:rsidRPr="00104E2E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FD6E1F">
        <w:rPr>
          <w:rFonts w:ascii="Times New Roman" w:hAnsi="Times New Roman" w:cs="Times New Roman"/>
          <w:b/>
          <w:sz w:val="24"/>
          <w:szCs w:val="24"/>
        </w:rPr>
        <w:t xml:space="preserve"> и плановый период 2018 и 2019 годов</w:t>
      </w:r>
    </w:p>
    <w:p w:rsidR="00104E2E" w:rsidRPr="00104E2E" w:rsidRDefault="00104E2E" w:rsidP="00104E2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3533" w:rsidRDefault="003574DB" w:rsidP="00D564A7">
      <w:pPr>
        <w:pStyle w:val="ConsPlusNonformat"/>
        <w:jc w:val="right"/>
        <w:rPr>
          <w:rFonts w:ascii="Times New Roman" w:hAnsi="Times New Roman" w:cs="Times New Roman"/>
        </w:rPr>
      </w:pPr>
      <w:r w:rsidRPr="00D564A7">
        <w:rPr>
          <w:rFonts w:ascii="Times New Roman" w:hAnsi="Times New Roman" w:cs="Times New Roman"/>
        </w:rPr>
        <w:t xml:space="preserve">                                                                  тыс. руб.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6"/>
        <w:gridCol w:w="5873"/>
        <w:gridCol w:w="2942"/>
      </w:tblGrid>
      <w:tr w:rsidR="00A54E56" w:rsidTr="00A202A1">
        <w:trPr>
          <w:trHeight w:val="313"/>
        </w:trPr>
        <w:tc>
          <w:tcPr>
            <w:tcW w:w="756" w:type="dxa"/>
            <w:vMerge w:val="restart"/>
          </w:tcPr>
          <w:p w:rsidR="00A54E56" w:rsidRDefault="00A54E56" w:rsidP="00103533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873" w:type="dxa"/>
            <w:vMerge w:val="restart"/>
          </w:tcPr>
          <w:p w:rsidR="00A54E56" w:rsidRDefault="00A54E56" w:rsidP="00103533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942" w:type="dxa"/>
          </w:tcPr>
          <w:p w:rsidR="00A54E56" w:rsidRPr="00A202A1" w:rsidRDefault="00A54E56" w:rsidP="0010353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  <w:r w:rsidR="00A202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изменений</w:t>
            </w:r>
            <w:proofErr w:type="gramStart"/>
            <w:r w:rsidR="00A202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(+, -)</w:t>
            </w:r>
            <w:proofErr w:type="gramEnd"/>
          </w:p>
        </w:tc>
      </w:tr>
      <w:tr w:rsidR="00A202A1" w:rsidTr="00A202A1">
        <w:trPr>
          <w:trHeight w:val="312"/>
        </w:trPr>
        <w:tc>
          <w:tcPr>
            <w:tcW w:w="756" w:type="dxa"/>
            <w:vMerge/>
          </w:tcPr>
          <w:p w:rsidR="00A202A1" w:rsidRPr="00D564A7" w:rsidRDefault="00A202A1" w:rsidP="0010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3" w:type="dxa"/>
            <w:vMerge/>
          </w:tcPr>
          <w:p w:rsidR="00A202A1" w:rsidRPr="00D564A7" w:rsidRDefault="00A202A1" w:rsidP="0010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42" w:type="dxa"/>
          </w:tcPr>
          <w:p w:rsidR="00A202A1" w:rsidRDefault="00A202A1" w:rsidP="0010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2017 год</w:t>
            </w:r>
          </w:p>
        </w:tc>
      </w:tr>
      <w:tr w:rsidR="00A202A1" w:rsidRPr="00D564A7" w:rsidTr="00A202A1">
        <w:tblPrEx>
          <w:jc w:val="center"/>
        </w:tblPrEx>
        <w:trPr>
          <w:jc w:val="center"/>
        </w:trPr>
        <w:tc>
          <w:tcPr>
            <w:tcW w:w="756" w:type="dxa"/>
          </w:tcPr>
          <w:p w:rsidR="00A202A1" w:rsidRPr="00D564A7" w:rsidRDefault="00A202A1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4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73" w:type="dxa"/>
          </w:tcPr>
          <w:p w:rsidR="00A202A1" w:rsidRPr="00D564A7" w:rsidRDefault="00A202A1" w:rsidP="00D27FC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«Муниципальное хозяйство»</w:t>
            </w:r>
          </w:p>
        </w:tc>
        <w:tc>
          <w:tcPr>
            <w:tcW w:w="2942" w:type="dxa"/>
          </w:tcPr>
          <w:p w:rsidR="00A202A1" w:rsidRPr="00A122E4" w:rsidRDefault="00537901" w:rsidP="00F213E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122E4" w:rsidRPr="00A122E4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</w:tr>
      <w:tr w:rsidR="004F4999" w:rsidRPr="00B340CB" w:rsidTr="00A202A1">
        <w:tblPrEx>
          <w:jc w:val="center"/>
        </w:tblPrEx>
        <w:trPr>
          <w:jc w:val="center"/>
        </w:trPr>
        <w:tc>
          <w:tcPr>
            <w:tcW w:w="756" w:type="dxa"/>
          </w:tcPr>
          <w:p w:rsidR="004F4999" w:rsidRPr="00B340CB" w:rsidRDefault="004F4999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0C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873" w:type="dxa"/>
          </w:tcPr>
          <w:p w:rsidR="004F4999" w:rsidRPr="00B340CB" w:rsidRDefault="004F4999" w:rsidP="00403E0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0CB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транспортной системы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(организация транспортного обслуживания населения, развитие дорожного </w:t>
            </w:r>
            <w:r w:rsidR="00403E07">
              <w:rPr>
                <w:rFonts w:ascii="Times New Roman" w:hAnsi="Times New Roman" w:cs="Times New Roman"/>
                <w:sz w:val="24"/>
                <w:szCs w:val="24"/>
              </w:rPr>
              <w:t>хозяйства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)»</w:t>
            </w:r>
          </w:p>
        </w:tc>
        <w:tc>
          <w:tcPr>
            <w:tcW w:w="2942" w:type="dxa"/>
          </w:tcPr>
          <w:p w:rsidR="004F4999" w:rsidRPr="00A122E4" w:rsidRDefault="00537901" w:rsidP="004F4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122E4" w:rsidRPr="00A122E4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</w:tr>
      <w:tr w:rsidR="004F4999" w:rsidRPr="00F213E7" w:rsidTr="00A202A1">
        <w:tblPrEx>
          <w:jc w:val="center"/>
        </w:tblPrEx>
        <w:trPr>
          <w:jc w:val="center"/>
        </w:trPr>
        <w:tc>
          <w:tcPr>
            <w:tcW w:w="756" w:type="dxa"/>
          </w:tcPr>
          <w:p w:rsidR="004F4999" w:rsidRPr="00D564A7" w:rsidRDefault="004F4999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5873" w:type="dxa"/>
          </w:tcPr>
          <w:p w:rsidR="004F4999" w:rsidRPr="00D564A7" w:rsidRDefault="004F4999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в области дорожного хозяйства и безопасности дорожного движения</w:t>
            </w:r>
          </w:p>
        </w:tc>
        <w:tc>
          <w:tcPr>
            <w:tcW w:w="2942" w:type="dxa"/>
          </w:tcPr>
          <w:p w:rsidR="004F4999" w:rsidRPr="00A122E4" w:rsidRDefault="00537901" w:rsidP="004F4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122E4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</w:tr>
      <w:tr w:rsidR="00A202A1" w:rsidRPr="00F213E7" w:rsidTr="00A202A1">
        <w:tblPrEx>
          <w:jc w:val="center"/>
        </w:tblPrEx>
        <w:trPr>
          <w:jc w:val="center"/>
        </w:trPr>
        <w:tc>
          <w:tcPr>
            <w:tcW w:w="756" w:type="dxa"/>
          </w:tcPr>
          <w:p w:rsidR="00A202A1" w:rsidRDefault="00A202A1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73" w:type="dxa"/>
          </w:tcPr>
          <w:p w:rsidR="00A202A1" w:rsidRDefault="00A202A1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финансовое обеспечение дорожной деятельности в отношении автомобильных дорог местного значения</w:t>
            </w:r>
          </w:p>
        </w:tc>
        <w:tc>
          <w:tcPr>
            <w:tcW w:w="2942" w:type="dxa"/>
          </w:tcPr>
          <w:p w:rsidR="00A202A1" w:rsidRPr="00A122E4" w:rsidRDefault="00537901" w:rsidP="00A202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A202A1" w:rsidRPr="00F213E7" w:rsidTr="00A202A1">
        <w:tblPrEx>
          <w:jc w:val="center"/>
        </w:tblPrEx>
        <w:trPr>
          <w:jc w:val="center"/>
        </w:trPr>
        <w:tc>
          <w:tcPr>
            <w:tcW w:w="756" w:type="dxa"/>
          </w:tcPr>
          <w:p w:rsidR="00A202A1" w:rsidRDefault="00A202A1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3" w:type="dxa"/>
          </w:tcPr>
          <w:p w:rsidR="00A202A1" w:rsidRPr="00F213E7" w:rsidRDefault="00A202A1" w:rsidP="00F213E7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942" w:type="dxa"/>
          </w:tcPr>
          <w:p w:rsidR="00A202A1" w:rsidRPr="00A122E4" w:rsidRDefault="00537901" w:rsidP="00A202A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1000,1</w:t>
            </w:r>
          </w:p>
        </w:tc>
      </w:tr>
    </w:tbl>
    <w:p w:rsidR="003574DB" w:rsidRDefault="003574DB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104E2E" w:rsidRDefault="00104E2E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B340CB" w:rsidRPr="00104E2E" w:rsidRDefault="00104E2E" w:rsidP="00B340CB">
      <w:pPr>
        <w:pStyle w:val="ConsPlusCell"/>
        <w:rPr>
          <w:rFonts w:ascii="Times New Roman" w:hAnsi="Times New Roman" w:cs="Times New Roman"/>
          <w:b/>
          <w:sz w:val="24"/>
          <w:szCs w:val="24"/>
        </w:rPr>
      </w:pPr>
      <w:r w:rsidRPr="00104E2E">
        <w:rPr>
          <w:rFonts w:ascii="Times New Roman" w:hAnsi="Times New Roman" w:cs="Times New Roman"/>
          <w:b/>
          <w:sz w:val="24"/>
          <w:szCs w:val="24"/>
        </w:rPr>
        <w:t>*Справочно:</w:t>
      </w:r>
    </w:p>
    <w:p w:rsidR="00104E2E" w:rsidRPr="00B340CB" w:rsidRDefault="00104E2E" w:rsidP="00B340CB">
      <w:pPr>
        <w:pStyle w:val="ConsPlusCell"/>
        <w:rPr>
          <w:rFonts w:ascii="Courier New" w:hAnsi="Courier New" w:cs="Courier New"/>
          <w:sz w:val="20"/>
          <w:szCs w:val="20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2977"/>
      </w:tblGrid>
      <w:tr w:rsidR="00A202A1" w:rsidTr="00A202A1">
        <w:tc>
          <w:tcPr>
            <w:tcW w:w="6629" w:type="dxa"/>
          </w:tcPr>
          <w:p w:rsidR="00A202A1" w:rsidRDefault="00A202A1" w:rsidP="00A122E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122E4">
              <w:rPr>
                <w:rFonts w:ascii="Times New Roman" w:hAnsi="Times New Roman" w:cs="Times New Roman"/>
                <w:sz w:val="24"/>
                <w:szCs w:val="24"/>
              </w:rPr>
              <w:t>Иные доходы</w:t>
            </w:r>
          </w:p>
        </w:tc>
        <w:tc>
          <w:tcPr>
            <w:tcW w:w="2977" w:type="dxa"/>
            <w:vAlign w:val="center"/>
          </w:tcPr>
          <w:p w:rsidR="00A202A1" w:rsidRDefault="00537901" w:rsidP="00A54E5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1000,1</w:t>
            </w:r>
          </w:p>
        </w:tc>
      </w:tr>
      <w:tr w:rsidR="00A202A1" w:rsidRPr="00D27FCE" w:rsidTr="00A202A1">
        <w:tc>
          <w:tcPr>
            <w:tcW w:w="6629" w:type="dxa"/>
          </w:tcPr>
          <w:p w:rsidR="00A202A1" w:rsidRDefault="00A202A1" w:rsidP="00104E2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2A1" w:rsidRPr="00D27FCE" w:rsidRDefault="00A202A1" w:rsidP="00104E2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FCE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977" w:type="dxa"/>
            <w:vAlign w:val="center"/>
          </w:tcPr>
          <w:p w:rsidR="00A202A1" w:rsidRDefault="00A202A1" w:rsidP="00A202A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122E4" w:rsidRPr="00C5173B" w:rsidRDefault="00537901" w:rsidP="00A202A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1000,1</w:t>
            </w:r>
          </w:p>
        </w:tc>
      </w:tr>
    </w:tbl>
    <w:p w:rsidR="00104E2E" w:rsidRDefault="00104E2E" w:rsidP="00B340CB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sectPr w:rsidR="00104E2E" w:rsidSect="00AA33D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4DB"/>
    <w:rsid w:val="00103533"/>
    <w:rsid w:val="00104E2E"/>
    <w:rsid w:val="00127266"/>
    <w:rsid w:val="001742DD"/>
    <w:rsid w:val="00312B3B"/>
    <w:rsid w:val="003574DB"/>
    <w:rsid w:val="00403E07"/>
    <w:rsid w:val="004938EB"/>
    <w:rsid w:val="004B5BA9"/>
    <w:rsid w:val="004F4999"/>
    <w:rsid w:val="00537901"/>
    <w:rsid w:val="005C686F"/>
    <w:rsid w:val="006E10E4"/>
    <w:rsid w:val="007152EA"/>
    <w:rsid w:val="0078266C"/>
    <w:rsid w:val="007C55E3"/>
    <w:rsid w:val="0080074C"/>
    <w:rsid w:val="008801F7"/>
    <w:rsid w:val="00A122E4"/>
    <w:rsid w:val="00A202A1"/>
    <w:rsid w:val="00A54E56"/>
    <w:rsid w:val="00A75F7F"/>
    <w:rsid w:val="00AA33D6"/>
    <w:rsid w:val="00AF7BB2"/>
    <w:rsid w:val="00B340CB"/>
    <w:rsid w:val="00B946E5"/>
    <w:rsid w:val="00C5173B"/>
    <w:rsid w:val="00D27FCE"/>
    <w:rsid w:val="00D564A7"/>
    <w:rsid w:val="00E21639"/>
    <w:rsid w:val="00E87EFD"/>
    <w:rsid w:val="00EE7C0D"/>
    <w:rsid w:val="00F213E7"/>
    <w:rsid w:val="00FB7D15"/>
    <w:rsid w:val="00FD6E1F"/>
    <w:rsid w:val="00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2726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D564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1272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2726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D564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1272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2013-11-15T05:29:00Z</cp:lastPrinted>
  <dcterms:created xsi:type="dcterms:W3CDTF">2017-10-24T12:36:00Z</dcterms:created>
  <dcterms:modified xsi:type="dcterms:W3CDTF">2017-10-24T12:36:00Z</dcterms:modified>
</cp:coreProperties>
</file>