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>
              <w:rPr>
                <w:rFonts w:ascii="Times New Roman" w:hAnsi="Times New Roman" w:cs="Times New Roman"/>
                <w:bCs/>
              </w:rPr>
              <w:t>10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к решению Совета депутатов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муниципального образования «</w:t>
            </w:r>
            <w:proofErr w:type="spellStart"/>
            <w:r w:rsidRPr="006E10E4">
              <w:rPr>
                <w:rFonts w:ascii="Times New Roman" w:hAnsi="Times New Roman" w:cs="Times New Roman"/>
                <w:bCs/>
              </w:rPr>
              <w:t>Киясовский</w:t>
            </w:r>
            <w:proofErr w:type="spellEnd"/>
            <w:r w:rsidRPr="006E10E4">
              <w:rPr>
                <w:rFonts w:ascii="Times New Roman" w:hAnsi="Times New Roman" w:cs="Times New Roman"/>
                <w:bCs/>
              </w:rPr>
              <w:t xml:space="preserve"> район»</w:t>
            </w:r>
          </w:p>
          <w:p w:rsidR="00E87EFD" w:rsidRPr="00D564A7" w:rsidRDefault="00822F79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22F79">
              <w:rPr>
                <w:rFonts w:ascii="Times New Roman" w:hAnsi="Times New Roman" w:cs="Times New Roman"/>
                <w:bCs/>
              </w:rPr>
              <w:t>от 12 декабря 2019 г. № 271</w:t>
            </w:r>
            <w:bookmarkStart w:id="0" w:name="_GoBack"/>
            <w:bookmarkEnd w:id="0"/>
          </w:p>
          <w:p w:rsidR="00E87EFD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Объем бюджетных ассигнования дорожного фонда муниципального образования «</w:t>
      </w:r>
      <w:proofErr w:type="spellStart"/>
      <w:r w:rsidRPr="00104E2E">
        <w:rPr>
          <w:rFonts w:ascii="Times New Roman" w:hAnsi="Times New Roman" w:cs="Times New Roman"/>
          <w:b/>
          <w:sz w:val="24"/>
          <w:szCs w:val="24"/>
        </w:rPr>
        <w:t>Киясовский</w:t>
      </w:r>
      <w:proofErr w:type="spellEnd"/>
      <w:r w:rsidRPr="00104E2E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396">
        <w:rPr>
          <w:rFonts w:ascii="Times New Roman" w:hAnsi="Times New Roman" w:cs="Times New Roman"/>
          <w:b/>
          <w:sz w:val="24"/>
          <w:szCs w:val="24"/>
        </w:rPr>
        <w:t>на 20</w:t>
      </w:r>
      <w:r w:rsidR="0045616D">
        <w:rPr>
          <w:rFonts w:ascii="Times New Roman" w:hAnsi="Times New Roman" w:cs="Times New Roman"/>
          <w:b/>
          <w:sz w:val="24"/>
          <w:szCs w:val="24"/>
        </w:rPr>
        <w:t>20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24C5B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</w:t>
      </w:r>
      <w:r w:rsidR="0045616D">
        <w:rPr>
          <w:rFonts w:ascii="Times New Roman" w:hAnsi="Times New Roman" w:cs="Times New Roman"/>
          <w:b/>
          <w:sz w:val="24"/>
          <w:szCs w:val="24"/>
        </w:rPr>
        <w:t>1</w:t>
      </w:r>
      <w:r w:rsidR="00544396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45616D">
        <w:rPr>
          <w:rFonts w:ascii="Times New Roman" w:hAnsi="Times New Roman" w:cs="Times New Roman"/>
          <w:b/>
          <w:sz w:val="24"/>
          <w:szCs w:val="24"/>
        </w:rPr>
        <w:t>2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4314"/>
        <w:gridCol w:w="1417"/>
        <w:gridCol w:w="1559"/>
        <w:gridCol w:w="1525"/>
      </w:tblGrid>
      <w:tr w:rsidR="00A54E56" w:rsidTr="00A54E56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14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01" w:type="dxa"/>
            <w:gridSpan w:val="3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3F4792" w:rsidTr="00A54E56">
        <w:trPr>
          <w:trHeight w:val="312"/>
        </w:trPr>
        <w:tc>
          <w:tcPr>
            <w:tcW w:w="756" w:type="dxa"/>
            <w:vMerge/>
          </w:tcPr>
          <w:p w:rsidR="003F4792" w:rsidRPr="00D564A7" w:rsidRDefault="003F4792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14" w:type="dxa"/>
            <w:vMerge/>
          </w:tcPr>
          <w:p w:rsidR="003F4792" w:rsidRPr="00D564A7" w:rsidRDefault="003F4792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4792" w:rsidRDefault="003F4792" w:rsidP="00C50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3F4792" w:rsidRDefault="003F4792" w:rsidP="00C50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5" w:type="dxa"/>
          </w:tcPr>
          <w:p w:rsidR="003F4792" w:rsidRDefault="003F4792" w:rsidP="003F479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544396" w:rsidRPr="00D564A7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544396" w:rsidRPr="00D564A7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4" w:type="dxa"/>
          </w:tcPr>
          <w:p w:rsidR="00544396" w:rsidRPr="00D564A7" w:rsidRDefault="00544396" w:rsidP="00D27F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1417" w:type="dxa"/>
            <w:vAlign w:val="center"/>
          </w:tcPr>
          <w:p w:rsidR="00544396" w:rsidRDefault="005366F0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1559" w:type="dxa"/>
            <w:vAlign w:val="center"/>
          </w:tcPr>
          <w:p w:rsidR="00544396" w:rsidRDefault="005A7414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414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1525" w:type="dxa"/>
            <w:vAlign w:val="center"/>
          </w:tcPr>
          <w:p w:rsidR="00544396" w:rsidRDefault="005A7414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</w:tr>
      <w:tr w:rsidR="005366F0" w:rsidRPr="00B340CB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5366F0" w:rsidRPr="00B340CB" w:rsidRDefault="005366F0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14" w:type="dxa"/>
          </w:tcPr>
          <w:p w:rsidR="005366F0" w:rsidRPr="00B340CB" w:rsidRDefault="005366F0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движения)»</w:t>
            </w:r>
          </w:p>
        </w:tc>
        <w:tc>
          <w:tcPr>
            <w:tcW w:w="1417" w:type="dxa"/>
            <w:vAlign w:val="center"/>
          </w:tcPr>
          <w:p w:rsidR="005366F0" w:rsidRDefault="005366F0" w:rsidP="00FC5B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1559" w:type="dxa"/>
            <w:vAlign w:val="center"/>
          </w:tcPr>
          <w:p w:rsidR="005366F0" w:rsidRDefault="005A7414" w:rsidP="00FC5B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414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1525" w:type="dxa"/>
            <w:vAlign w:val="center"/>
          </w:tcPr>
          <w:p w:rsidR="005366F0" w:rsidRDefault="005A7414" w:rsidP="00FC5B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414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</w:tr>
      <w:tr w:rsidR="005366F0" w:rsidRPr="00F213E7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5366F0" w:rsidRPr="00D564A7" w:rsidRDefault="005366F0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314" w:type="dxa"/>
          </w:tcPr>
          <w:p w:rsidR="005366F0" w:rsidRPr="00D564A7" w:rsidRDefault="005366F0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1417" w:type="dxa"/>
            <w:vAlign w:val="center"/>
          </w:tcPr>
          <w:p w:rsidR="005366F0" w:rsidRDefault="005366F0" w:rsidP="00FC5B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1559" w:type="dxa"/>
            <w:vAlign w:val="center"/>
          </w:tcPr>
          <w:p w:rsidR="005366F0" w:rsidRDefault="005A7414" w:rsidP="00FC5B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414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1525" w:type="dxa"/>
            <w:vAlign w:val="center"/>
          </w:tcPr>
          <w:p w:rsidR="005366F0" w:rsidRDefault="005A7414" w:rsidP="00FC5B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414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</w:tr>
      <w:tr w:rsidR="00544396" w:rsidRPr="00F213E7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544396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4" w:type="dxa"/>
          </w:tcPr>
          <w:p w:rsidR="00544396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1417" w:type="dxa"/>
            <w:vAlign w:val="center"/>
          </w:tcPr>
          <w:p w:rsidR="00544396" w:rsidRDefault="005366F0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6781</w:t>
            </w:r>
          </w:p>
        </w:tc>
        <w:tc>
          <w:tcPr>
            <w:tcW w:w="1559" w:type="dxa"/>
            <w:vAlign w:val="center"/>
          </w:tcPr>
          <w:p w:rsidR="00544396" w:rsidRDefault="005A7414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7136</w:t>
            </w:r>
          </w:p>
        </w:tc>
        <w:tc>
          <w:tcPr>
            <w:tcW w:w="1525" w:type="dxa"/>
            <w:vAlign w:val="center"/>
          </w:tcPr>
          <w:p w:rsidR="005366F0" w:rsidRDefault="005A7414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7136</w:t>
            </w:r>
          </w:p>
        </w:tc>
      </w:tr>
      <w:tr w:rsidR="00544396" w:rsidRPr="00F213E7" w:rsidTr="00A54E56">
        <w:tblPrEx>
          <w:jc w:val="center"/>
        </w:tblPrEx>
        <w:trPr>
          <w:jc w:val="center"/>
        </w:trPr>
        <w:tc>
          <w:tcPr>
            <w:tcW w:w="756" w:type="dxa"/>
          </w:tcPr>
          <w:p w:rsidR="00544396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4" w:type="dxa"/>
          </w:tcPr>
          <w:p w:rsidR="00544396" w:rsidRPr="00F213E7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544396" w:rsidRPr="00F213E7" w:rsidRDefault="003F4792" w:rsidP="00F748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7419</w:t>
            </w:r>
          </w:p>
        </w:tc>
        <w:tc>
          <w:tcPr>
            <w:tcW w:w="1559" w:type="dxa"/>
          </w:tcPr>
          <w:p w:rsidR="00544396" w:rsidRPr="00F213E7" w:rsidRDefault="003F4792" w:rsidP="00F748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7807</w:t>
            </w:r>
          </w:p>
        </w:tc>
        <w:tc>
          <w:tcPr>
            <w:tcW w:w="1525" w:type="dxa"/>
          </w:tcPr>
          <w:p w:rsidR="00544396" w:rsidRPr="00F213E7" w:rsidRDefault="003F4792" w:rsidP="00F748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7807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p w:rsidR="00104E2E" w:rsidRPr="00B340CB" w:rsidRDefault="00104E2E" w:rsidP="00B340CB">
      <w:pPr>
        <w:pStyle w:val="ConsPlusCell"/>
        <w:rPr>
          <w:rFonts w:ascii="Courier New" w:hAnsi="Courier New" w:cs="Courier New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500"/>
        <w:gridCol w:w="1500"/>
        <w:gridCol w:w="1501"/>
      </w:tblGrid>
      <w:tr w:rsidR="00A54E56" w:rsidTr="00A54E56">
        <w:tc>
          <w:tcPr>
            <w:tcW w:w="5070" w:type="dxa"/>
          </w:tcPr>
          <w:p w:rsidR="00A54E56" w:rsidRDefault="00A54E56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 xml:space="preserve">) двигателей, производимых на территории Российской Федерации, подлежащих зачислению в </w:t>
            </w:r>
            <w:r w:rsidR="00A05F0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A54E56" w:rsidRPr="00B340CB" w:rsidRDefault="00A54E56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54E56" w:rsidRDefault="00A54E56" w:rsidP="00B340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:rsidR="00A54E56" w:rsidRDefault="003F4792" w:rsidP="00A54E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7419</w:t>
            </w:r>
          </w:p>
        </w:tc>
        <w:tc>
          <w:tcPr>
            <w:tcW w:w="1500" w:type="dxa"/>
            <w:vAlign w:val="center"/>
          </w:tcPr>
          <w:p w:rsidR="00A54E56" w:rsidRDefault="003F4792" w:rsidP="00A54E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7807</w:t>
            </w:r>
          </w:p>
        </w:tc>
        <w:tc>
          <w:tcPr>
            <w:tcW w:w="1501" w:type="dxa"/>
            <w:vAlign w:val="center"/>
          </w:tcPr>
          <w:p w:rsidR="00A54E56" w:rsidRDefault="003F4792" w:rsidP="00A54E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7807</w:t>
            </w:r>
          </w:p>
        </w:tc>
      </w:tr>
      <w:tr w:rsidR="00FD6E1F" w:rsidRPr="00D27FCE" w:rsidTr="00A54E56">
        <w:tc>
          <w:tcPr>
            <w:tcW w:w="5070" w:type="dxa"/>
          </w:tcPr>
          <w:p w:rsidR="00FD6E1F" w:rsidRPr="00D27FCE" w:rsidRDefault="00FD6E1F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D27FCE"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500" w:type="dxa"/>
            <w:vAlign w:val="center"/>
          </w:tcPr>
          <w:p w:rsidR="00FD6E1F" w:rsidRPr="00D27FCE" w:rsidRDefault="003F4792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7419</w:t>
            </w:r>
          </w:p>
        </w:tc>
        <w:tc>
          <w:tcPr>
            <w:tcW w:w="1500" w:type="dxa"/>
            <w:vAlign w:val="center"/>
          </w:tcPr>
          <w:p w:rsidR="00FD6E1F" w:rsidRPr="00D27FCE" w:rsidRDefault="003F4792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7807</w:t>
            </w:r>
          </w:p>
        </w:tc>
        <w:tc>
          <w:tcPr>
            <w:tcW w:w="1501" w:type="dxa"/>
            <w:vAlign w:val="center"/>
          </w:tcPr>
          <w:p w:rsidR="00FD6E1F" w:rsidRPr="00D27FCE" w:rsidRDefault="003F4792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7807</w:t>
            </w:r>
          </w:p>
        </w:tc>
      </w:tr>
    </w:tbl>
    <w:p w:rsidR="00104E2E" w:rsidRDefault="00104E2E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104E2E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76BDA"/>
    <w:rsid w:val="000D6298"/>
    <w:rsid w:val="00103533"/>
    <w:rsid w:val="00104E2E"/>
    <w:rsid w:val="00312B3B"/>
    <w:rsid w:val="003574DB"/>
    <w:rsid w:val="003F4792"/>
    <w:rsid w:val="0045616D"/>
    <w:rsid w:val="004938EB"/>
    <w:rsid w:val="004B5BA9"/>
    <w:rsid w:val="005366F0"/>
    <w:rsid w:val="00544396"/>
    <w:rsid w:val="005A7414"/>
    <w:rsid w:val="006E10E4"/>
    <w:rsid w:val="007152EA"/>
    <w:rsid w:val="0078266C"/>
    <w:rsid w:val="007C55E3"/>
    <w:rsid w:val="00822F79"/>
    <w:rsid w:val="008801F7"/>
    <w:rsid w:val="008C6270"/>
    <w:rsid w:val="00A02C65"/>
    <w:rsid w:val="00A05F08"/>
    <w:rsid w:val="00A54E56"/>
    <w:rsid w:val="00A75F7F"/>
    <w:rsid w:val="00AA33D6"/>
    <w:rsid w:val="00AF7BB2"/>
    <w:rsid w:val="00B340CB"/>
    <w:rsid w:val="00B946E5"/>
    <w:rsid w:val="00D27FCE"/>
    <w:rsid w:val="00D564A7"/>
    <w:rsid w:val="00E87EFD"/>
    <w:rsid w:val="00EE7C0D"/>
    <w:rsid w:val="00F213E7"/>
    <w:rsid w:val="00F24C5B"/>
    <w:rsid w:val="00F52422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7857B-4E60-4133-A071-6B82FA91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2013-11-15T05:29:00Z</cp:lastPrinted>
  <dcterms:created xsi:type="dcterms:W3CDTF">2013-11-12T10:55:00Z</dcterms:created>
  <dcterms:modified xsi:type="dcterms:W3CDTF">2019-12-18T06:39:00Z</dcterms:modified>
</cp:coreProperties>
</file>