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53" w:rsidRDefault="00775BC5" w:rsidP="00FB1AAC">
      <w:pPr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C16C98" w:rsidRDefault="00574191" w:rsidP="00FB1AAC">
      <w:pPr>
        <w:ind w:firstLine="567"/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6C8CA64E" wp14:editId="6AD4E9B5">
            <wp:simplePos x="0" y="0"/>
            <wp:positionH relativeFrom="column">
              <wp:posOffset>3105150</wp:posOffset>
            </wp:positionH>
            <wp:positionV relativeFrom="paragraph">
              <wp:posOffset>53975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253">
        <w:rPr>
          <w:bCs/>
          <w:sz w:val="26"/>
          <w:szCs w:val="26"/>
        </w:rPr>
        <w:t xml:space="preserve"> </w:t>
      </w: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Default="00C16C98" w:rsidP="00FB1AAC">
      <w:pPr>
        <w:ind w:firstLine="567"/>
        <w:jc w:val="center"/>
        <w:rPr>
          <w:bCs/>
          <w:sz w:val="26"/>
          <w:szCs w:val="26"/>
        </w:rPr>
      </w:pPr>
    </w:p>
    <w:p w:rsidR="00C16C98" w:rsidRPr="00775BC5" w:rsidRDefault="00C16C98" w:rsidP="00FB1AAC">
      <w:pPr>
        <w:ind w:firstLine="567"/>
        <w:jc w:val="center"/>
        <w:rPr>
          <w:b/>
          <w:bCs/>
          <w:sz w:val="26"/>
          <w:szCs w:val="26"/>
        </w:rPr>
      </w:pPr>
      <w:proofErr w:type="gramStart"/>
      <w:r w:rsidRPr="00775BC5">
        <w:rPr>
          <w:b/>
          <w:bCs/>
          <w:sz w:val="26"/>
          <w:szCs w:val="26"/>
        </w:rPr>
        <w:t>Р</w:t>
      </w:r>
      <w:proofErr w:type="gramEnd"/>
      <w:r w:rsidRPr="00775BC5">
        <w:rPr>
          <w:b/>
          <w:bCs/>
          <w:sz w:val="26"/>
          <w:szCs w:val="26"/>
        </w:rPr>
        <w:t xml:space="preserve"> Е Ш Е Н И Е</w:t>
      </w:r>
    </w:p>
    <w:p w:rsidR="00775BC5" w:rsidRDefault="00C16C98" w:rsidP="00FB1AAC">
      <w:pPr>
        <w:ind w:firstLine="567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 xml:space="preserve">Совета депутатов муниципального образования </w:t>
      </w:r>
    </w:p>
    <w:p w:rsidR="00C16C98" w:rsidRPr="00FB0C4B" w:rsidRDefault="00C16C98" w:rsidP="00FB1AAC">
      <w:pPr>
        <w:ind w:firstLine="567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>«</w:t>
      </w:r>
      <w:r w:rsidR="00775BC5">
        <w:rPr>
          <w:bCs/>
          <w:sz w:val="26"/>
          <w:szCs w:val="26"/>
        </w:rPr>
        <w:t xml:space="preserve">Муниципальный округ </w:t>
      </w:r>
      <w:r w:rsidRPr="00FB0C4B">
        <w:rPr>
          <w:bCs/>
          <w:sz w:val="26"/>
          <w:szCs w:val="26"/>
        </w:rPr>
        <w:t>Киясовский район</w:t>
      </w:r>
      <w:r w:rsidR="00775BC5">
        <w:rPr>
          <w:bCs/>
          <w:sz w:val="26"/>
          <w:szCs w:val="26"/>
        </w:rPr>
        <w:t xml:space="preserve"> Удмуртской Республики</w:t>
      </w:r>
      <w:r w:rsidRPr="00FB0C4B">
        <w:rPr>
          <w:bCs/>
          <w:sz w:val="26"/>
          <w:szCs w:val="26"/>
        </w:rPr>
        <w:t>»</w:t>
      </w:r>
    </w:p>
    <w:p w:rsidR="00AF702D" w:rsidRDefault="00AF702D" w:rsidP="00AF702D">
      <w:pPr>
        <w:pStyle w:val="Style2"/>
        <w:widowControl/>
        <w:spacing w:before="235" w:line="274" w:lineRule="exact"/>
        <w:rPr>
          <w:rStyle w:val="FontStyle11"/>
          <w:sz w:val="26"/>
          <w:szCs w:val="26"/>
        </w:rPr>
      </w:pPr>
      <w:bookmarkStart w:id="0" w:name="_GoBack"/>
      <w:r w:rsidRPr="00AF702D">
        <w:rPr>
          <w:rStyle w:val="FontStyle11"/>
          <w:sz w:val="26"/>
          <w:szCs w:val="26"/>
        </w:rPr>
        <w:t>Об утверждении Положения о порядке управления и распоряжения имуществом</w:t>
      </w:r>
      <w:bookmarkEnd w:id="0"/>
      <w:r w:rsidRPr="00AF702D">
        <w:rPr>
          <w:rStyle w:val="FontStyle11"/>
          <w:sz w:val="26"/>
          <w:szCs w:val="26"/>
        </w:rPr>
        <w:t>, находящимся в собственности муниципального образования «Муниципальный округ</w:t>
      </w:r>
      <w:r>
        <w:rPr>
          <w:rStyle w:val="FontStyle11"/>
          <w:sz w:val="26"/>
          <w:szCs w:val="26"/>
        </w:rPr>
        <w:t xml:space="preserve"> </w:t>
      </w:r>
      <w:r w:rsidRPr="00AF702D">
        <w:rPr>
          <w:rStyle w:val="FontStyle11"/>
          <w:sz w:val="26"/>
          <w:szCs w:val="26"/>
        </w:rPr>
        <w:t>Киясовский район Удмуртской Республики»</w:t>
      </w:r>
    </w:p>
    <w:p w:rsidR="00AF702D" w:rsidRDefault="00AF702D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BC5" w:rsidRPr="00AF702D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702D">
        <w:rPr>
          <w:sz w:val="26"/>
          <w:szCs w:val="26"/>
        </w:rPr>
        <w:t>Принято Советом депутатов</w:t>
      </w:r>
    </w:p>
    <w:p w:rsidR="00775BC5" w:rsidRPr="00AF702D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702D">
        <w:rPr>
          <w:sz w:val="26"/>
          <w:szCs w:val="26"/>
        </w:rPr>
        <w:t xml:space="preserve">муниципального образования «Муниципальный округ </w:t>
      </w:r>
    </w:p>
    <w:p w:rsidR="00775BC5" w:rsidRPr="00AF702D" w:rsidRDefault="00775BC5" w:rsidP="00775B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F702D">
        <w:rPr>
          <w:sz w:val="26"/>
          <w:szCs w:val="26"/>
        </w:rPr>
        <w:t>Киясовский район Удмуртской Республики»                                             апреля 2022 года</w:t>
      </w:r>
    </w:p>
    <w:p w:rsidR="00A32253" w:rsidRPr="00AF702D" w:rsidRDefault="00A32253" w:rsidP="00A32253">
      <w:pPr>
        <w:pStyle w:val="ConsTitle"/>
        <w:widowControl/>
        <w:ind w:right="0"/>
        <w:rPr>
          <w:sz w:val="26"/>
          <w:szCs w:val="26"/>
        </w:rPr>
      </w:pPr>
    </w:p>
    <w:p w:rsidR="00165DDB" w:rsidRPr="00AF702D" w:rsidRDefault="00AF702D" w:rsidP="00AF702D">
      <w:pPr>
        <w:spacing w:after="120"/>
        <w:ind w:firstLine="709"/>
        <w:jc w:val="both"/>
        <w:rPr>
          <w:bCs/>
          <w:sz w:val="26"/>
          <w:szCs w:val="26"/>
        </w:rPr>
      </w:pPr>
      <w:proofErr w:type="gramStart"/>
      <w:r w:rsidRPr="00AF702D">
        <w:rPr>
          <w:rStyle w:val="FontStyle12"/>
          <w:sz w:val="26"/>
          <w:szCs w:val="26"/>
        </w:rPr>
        <w:t>В целях упорядочения процесса управления и распоряжения имуществом и земельными участками, находящимися в муниципальной собственности муниципального образования «Муниципальный округ Киясовский район Удмуртской Республики», в соответствии с Законом Удмуртской Республики от 28.04.2021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Уставом муниципального образования «Муниципальный округ Киясовский район Удмуртской</w:t>
      </w:r>
      <w:proofErr w:type="gramEnd"/>
      <w:r w:rsidRPr="00AF702D">
        <w:rPr>
          <w:rStyle w:val="FontStyle12"/>
          <w:sz w:val="26"/>
          <w:szCs w:val="26"/>
        </w:rPr>
        <w:t xml:space="preserve"> Республики», Совет депутатов муниципального образования «Муниципальный округ Киясовский район Удмуртской Республики»</w:t>
      </w:r>
    </w:p>
    <w:p w:rsidR="00C16C98" w:rsidRPr="00AF702D" w:rsidRDefault="00C16C98" w:rsidP="00165DDB">
      <w:pPr>
        <w:spacing w:after="120"/>
        <w:jc w:val="both"/>
        <w:rPr>
          <w:bCs/>
          <w:sz w:val="26"/>
          <w:szCs w:val="26"/>
        </w:rPr>
      </w:pPr>
      <w:r w:rsidRPr="00AF702D">
        <w:rPr>
          <w:bCs/>
          <w:sz w:val="26"/>
          <w:szCs w:val="26"/>
        </w:rPr>
        <w:t>РЕШАЕТ:</w:t>
      </w:r>
    </w:p>
    <w:p w:rsidR="00AF702D" w:rsidRPr="00AF702D" w:rsidRDefault="00AF702D" w:rsidP="00AF702D">
      <w:pPr>
        <w:pStyle w:val="Style5"/>
        <w:widowControl/>
        <w:tabs>
          <w:tab w:val="left" w:pos="931"/>
        </w:tabs>
        <w:spacing w:before="38"/>
        <w:rPr>
          <w:rStyle w:val="FontStyle12"/>
          <w:sz w:val="26"/>
          <w:szCs w:val="26"/>
        </w:rPr>
      </w:pPr>
      <w:r w:rsidRPr="00AF702D">
        <w:rPr>
          <w:rStyle w:val="FontStyle12"/>
          <w:sz w:val="26"/>
          <w:szCs w:val="26"/>
        </w:rPr>
        <w:t>1.</w:t>
      </w:r>
      <w:r w:rsidRPr="00AF702D">
        <w:rPr>
          <w:rStyle w:val="FontStyle12"/>
          <w:sz w:val="26"/>
          <w:szCs w:val="26"/>
        </w:rPr>
        <w:tab/>
        <w:t>Утвердить Положение о порядке управления и распоряжения имуществом, находящимся в собственности муниципального образования «Муниципальный округ Киясовский район Удмуртской Республики» (прилагается).</w:t>
      </w:r>
    </w:p>
    <w:p w:rsidR="00AF702D" w:rsidRPr="00AF702D" w:rsidRDefault="00AF702D" w:rsidP="00AF702D">
      <w:pPr>
        <w:pStyle w:val="Style5"/>
        <w:widowControl/>
        <w:tabs>
          <w:tab w:val="left" w:pos="806"/>
        </w:tabs>
        <w:ind w:left="566" w:firstLine="0"/>
        <w:jc w:val="left"/>
        <w:rPr>
          <w:rStyle w:val="FontStyle12"/>
          <w:sz w:val="26"/>
          <w:szCs w:val="26"/>
        </w:rPr>
      </w:pPr>
      <w:r w:rsidRPr="00AF702D">
        <w:rPr>
          <w:rStyle w:val="FontStyle12"/>
          <w:sz w:val="26"/>
          <w:szCs w:val="26"/>
        </w:rPr>
        <w:t>2.</w:t>
      </w:r>
      <w:r w:rsidRPr="00AF702D">
        <w:rPr>
          <w:rStyle w:val="FontStyle12"/>
          <w:sz w:val="26"/>
          <w:szCs w:val="26"/>
        </w:rPr>
        <w:tab/>
        <w:t>Признать утратившими силу:</w:t>
      </w:r>
    </w:p>
    <w:p w:rsidR="00AF702D" w:rsidRPr="00AF702D" w:rsidRDefault="00AF702D" w:rsidP="00AF702D">
      <w:pPr>
        <w:pStyle w:val="Style5"/>
        <w:widowControl/>
        <w:numPr>
          <w:ilvl w:val="0"/>
          <w:numId w:val="1"/>
        </w:numPr>
        <w:tabs>
          <w:tab w:val="left" w:pos="730"/>
        </w:tabs>
        <w:ind w:firstLine="562"/>
        <w:rPr>
          <w:rStyle w:val="FontStyle12"/>
          <w:sz w:val="26"/>
          <w:szCs w:val="26"/>
        </w:rPr>
      </w:pPr>
      <w:proofErr w:type="gramStart"/>
      <w:r w:rsidRPr="00AF702D">
        <w:rPr>
          <w:rStyle w:val="FontStyle12"/>
          <w:sz w:val="26"/>
          <w:szCs w:val="26"/>
        </w:rPr>
        <w:t>решение Совета депутатов муниципального образования «Киясовский район» от 22 августа 2011 года № 430 «Об утверждении Положения о порядке управления и распоряжения имуществом, находящимся в собственности муниципального образования «Киясовский район»;</w:t>
      </w:r>
      <w:proofErr w:type="gramEnd"/>
    </w:p>
    <w:p w:rsidR="00AF702D" w:rsidRPr="00AF702D" w:rsidRDefault="00AF702D" w:rsidP="00AF702D">
      <w:pPr>
        <w:pStyle w:val="Style5"/>
        <w:widowControl/>
        <w:numPr>
          <w:ilvl w:val="0"/>
          <w:numId w:val="1"/>
        </w:numPr>
        <w:tabs>
          <w:tab w:val="left" w:pos="730"/>
        </w:tabs>
        <w:ind w:firstLine="562"/>
        <w:rPr>
          <w:rStyle w:val="FontStyle12"/>
          <w:sz w:val="26"/>
          <w:szCs w:val="26"/>
        </w:rPr>
      </w:pPr>
      <w:r w:rsidRPr="00AF702D">
        <w:rPr>
          <w:rStyle w:val="FontStyle12"/>
          <w:sz w:val="26"/>
          <w:szCs w:val="26"/>
        </w:rPr>
        <w:t>решение Совета депутатов муниципального образования «Киясовский район» от 24.08.2015 № 351 «О внесении изменений в Положение о порядке управления и распоряжения имуществом, находящимся о собственности муниципального образования «Киясовский район»;</w:t>
      </w:r>
    </w:p>
    <w:p w:rsidR="00AF702D" w:rsidRPr="00AF702D" w:rsidRDefault="00AF702D" w:rsidP="00AF702D">
      <w:pPr>
        <w:pStyle w:val="ac"/>
        <w:ind w:firstLine="709"/>
        <w:jc w:val="both"/>
        <w:rPr>
          <w:rStyle w:val="FontStyle12"/>
          <w:sz w:val="26"/>
          <w:szCs w:val="26"/>
        </w:rPr>
      </w:pPr>
      <w:r w:rsidRPr="00AF702D">
        <w:rPr>
          <w:rStyle w:val="FontStyle1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44F1A" w:rsidRDefault="00244F1A" w:rsidP="00165DDB">
      <w:pPr>
        <w:ind w:firstLine="567"/>
        <w:jc w:val="both"/>
        <w:rPr>
          <w:bCs/>
          <w:sz w:val="26"/>
          <w:szCs w:val="26"/>
        </w:rPr>
      </w:pPr>
    </w:p>
    <w:p w:rsidR="00350EE4" w:rsidRPr="00CF3884" w:rsidRDefault="00350EE4" w:rsidP="00350E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350EE4" w:rsidRPr="00CF3884" w:rsidRDefault="00350EE4" w:rsidP="00350E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350EE4" w:rsidRPr="00E34D4B" w:rsidRDefault="00350EE4" w:rsidP="00350E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350EE4" w:rsidRDefault="00350EE4" w:rsidP="00350EE4"/>
    <w:p w:rsidR="00C16C98" w:rsidRDefault="00C16C98" w:rsidP="00165DDB">
      <w:pPr>
        <w:ind w:firstLine="567"/>
        <w:rPr>
          <w:sz w:val="26"/>
          <w:szCs w:val="26"/>
        </w:rPr>
      </w:pPr>
    </w:p>
    <w:p w:rsidR="00C16C98" w:rsidRPr="00814CE0" w:rsidRDefault="00C16C98" w:rsidP="00165DDB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с. </w:t>
      </w:r>
      <w:proofErr w:type="spellStart"/>
      <w:r w:rsidRPr="00814CE0">
        <w:rPr>
          <w:sz w:val="26"/>
          <w:szCs w:val="26"/>
        </w:rPr>
        <w:t>Киясово</w:t>
      </w:r>
      <w:proofErr w:type="spellEnd"/>
      <w:r w:rsidRPr="00814CE0">
        <w:rPr>
          <w:sz w:val="26"/>
          <w:szCs w:val="26"/>
        </w:rPr>
        <w:t xml:space="preserve"> </w:t>
      </w:r>
    </w:p>
    <w:p w:rsidR="00C16C98" w:rsidRPr="00814CE0" w:rsidRDefault="00087836" w:rsidP="00165DDB">
      <w:pPr>
        <w:rPr>
          <w:sz w:val="26"/>
          <w:szCs w:val="26"/>
        </w:rPr>
      </w:pPr>
      <w:r>
        <w:rPr>
          <w:sz w:val="26"/>
          <w:szCs w:val="26"/>
        </w:rPr>
        <w:t>апре</w:t>
      </w:r>
      <w:r w:rsidR="00981813">
        <w:rPr>
          <w:sz w:val="26"/>
          <w:szCs w:val="26"/>
        </w:rPr>
        <w:t>ля</w:t>
      </w:r>
      <w:r w:rsidR="00740998">
        <w:rPr>
          <w:sz w:val="26"/>
          <w:szCs w:val="26"/>
        </w:rPr>
        <w:t xml:space="preserve"> </w:t>
      </w:r>
      <w:r w:rsidR="00C16C98" w:rsidRPr="00814CE0">
        <w:rPr>
          <w:sz w:val="26"/>
          <w:szCs w:val="26"/>
        </w:rPr>
        <w:t xml:space="preserve"> 20</w:t>
      </w:r>
      <w:r w:rsidR="00244F1A">
        <w:rPr>
          <w:sz w:val="26"/>
          <w:szCs w:val="26"/>
        </w:rPr>
        <w:t>2</w:t>
      </w:r>
      <w:r w:rsidR="00350EE4">
        <w:rPr>
          <w:sz w:val="26"/>
          <w:szCs w:val="26"/>
        </w:rPr>
        <w:t>2</w:t>
      </w:r>
      <w:r w:rsidR="00C16C98" w:rsidRPr="00814CE0">
        <w:rPr>
          <w:sz w:val="26"/>
          <w:szCs w:val="26"/>
        </w:rPr>
        <w:t xml:space="preserve"> года</w:t>
      </w:r>
    </w:p>
    <w:p w:rsidR="009E5E24" w:rsidRDefault="00C16C98" w:rsidP="00C51493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№ </w:t>
      </w:r>
    </w:p>
    <w:p w:rsidR="00165DDB" w:rsidRDefault="00165DDB" w:rsidP="00C51493">
      <w:pPr>
        <w:rPr>
          <w:sz w:val="26"/>
          <w:szCs w:val="26"/>
        </w:rPr>
      </w:pPr>
    </w:p>
    <w:p w:rsidR="00AF702D" w:rsidRPr="00A2266E" w:rsidRDefault="00AF702D" w:rsidP="00AF702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2266E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</w:t>
      </w:r>
    </w:p>
    <w:p w:rsidR="00AF702D" w:rsidRPr="00A2266E" w:rsidRDefault="00AF702D" w:rsidP="00AF702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2266E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AF702D" w:rsidRPr="00A2266E" w:rsidRDefault="00AF702D" w:rsidP="00AF702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A2266E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</w:t>
      </w:r>
    </w:p>
    <w:p w:rsidR="00AF702D" w:rsidRPr="00A2266E" w:rsidRDefault="00AF702D" w:rsidP="00AF702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A2266E">
        <w:rPr>
          <w:rFonts w:ascii="Times New Roman" w:hAnsi="Times New Roman" w:cs="Times New Roman"/>
          <w:sz w:val="26"/>
          <w:szCs w:val="26"/>
          <w:lang w:bidi="ru-RU"/>
        </w:rPr>
        <w:t xml:space="preserve"> «Муниципальный округ </w:t>
      </w:r>
    </w:p>
    <w:p w:rsidR="00AF702D" w:rsidRPr="00A2266E" w:rsidRDefault="00AF702D" w:rsidP="00AF702D">
      <w:pPr>
        <w:ind w:firstLine="709"/>
        <w:jc w:val="right"/>
        <w:rPr>
          <w:sz w:val="26"/>
          <w:szCs w:val="26"/>
          <w:lang w:bidi="ru-RU"/>
        </w:rPr>
      </w:pPr>
      <w:r w:rsidRPr="00A2266E">
        <w:rPr>
          <w:sz w:val="26"/>
          <w:szCs w:val="26"/>
          <w:lang w:bidi="ru-RU"/>
        </w:rPr>
        <w:t xml:space="preserve">Киясовский район </w:t>
      </w:r>
    </w:p>
    <w:p w:rsidR="00AF702D" w:rsidRPr="00A2266E" w:rsidRDefault="00AF702D" w:rsidP="00AF702D">
      <w:pPr>
        <w:ind w:firstLine="709"/>
        <w:jc w:val="right"/>
        <w:rPr>
          <w:sz w:val="26"/>
          <w:szCs w:val="26"/>
          <w:lang w:bidi="ru-RU"/>
        </w:rPr>
      </w:pPr>
      <w:r w:rsidRPr="00A2266E">
        <w:rPr>
          <w:sz w:val="26"/>
          <w:szCs w:val="26"/>
          <w:lang w:bidi="ru-RU"/>
        </w:rPr>
        <w:t xml:space="preserve">Удмуртской Республики» </w:t>
      </w:r>
    </w:p>
    <w:p w:rsidR="00AF702D" w:rsidRPr="00A2266E" w:rsidRDefault="00AF702D" w:rsidP="00AF702D">
      <w:pPr>
        <w:ind w:firstLine="709"/>
        <w:jc w:val="right"/>
        <w:rPr>
          <w:sz w:val="26"/>
          <w:szCs w:val="26"/>
          <w:lang w:bidi="ru-RU"/>
        </w:rPr>
      </w:pPr>
      <w:r w:rsidRPr="00A2266E">
        <w:rPr>
          <w:sz w:val="26"/>
          <w:szCs w:val="26"/>
          <w:lang w:bidi="ru-RU"/>
        </w:rPr>
        <w:t xml:space="preserve">от ..2022 № </w:t>
      </w:r>
    </w:p>
    <w:p w:rsidR="009E5E24" w:rsidRDefault="009E5E24" w:rsidP="00C51493">
      <w:pPr>
        <w:rPr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ПОЛОЖЕНИЕ О ПОРЯДКЕ УПРАВЛЕНИЯ И РАСПОРЯЖЕНИЯ ИМУЩЕСТВОМ, НАХОДЯЩИМСЯ В МУНИЦИПАЛЬНОЙ СОБСТВЕННОСТИ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br/>
        <w:t>1. Общие положения</w:t>
      </w:r>
    </w:p>
    <w:p w:rsidR="00AF702D" w:rsidRPr="00AE35A4" w:rsidRDefault="00AF702D" w:rsidP="00AF702D">
      <w:pPr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1.1. </w:t>
      </w:r>
      <w:proofErr w:type="gramStart"/>
      <w:r w:rsidRPr="00AE35A4">
        <w:rPr>
          <w:sz w:val="26"/>
          <w:szCs w:val="26"/>
        </w:rPr>
        <w:t>Настоящ</w:t>
      </w:r>
      <w:r>
        <w:rPr>
          <w:sz w:val="26"/>
          <w:szCs w:val="26"/>
        </w:rPr>
        <w:t>ее</w:t>
      </w:r>
      <w:r w:rsidRPr="00AE35A4">
        <w:rPr>
          <w:sz w:val="26"/>
          <w:szCs w:val="26"/>
        </w:rPr>
        <w:t xml:space="preserve"> П</w:t>
      </w:r>
      <w:r>
        <w:rPr>
          <w:sz w:val="26"/>
          <w:szCs w:val="26"/>
        </w:rPr>
        <w:t>оложение о поряд</w:t>
      </w:r>
      <w:r w:rsidRPr="00AE35A4">
        <w:rPr>
          <w:sz w:val="26"/>
          <w:szCs w:val="26"/>
        </w:rPr>
        <w:t>к</w:t>
      </w:r>
      <w:r>
        <w:rPr>
          <w:sz w:val="26"/>
          <w:szCs w:val="26"/>
        </w:rPr>
        <w:t>е</w:t>
      </w:r>
      <w:r w:rsidRPr="00AE35A4">
        <w:rPr>
          <w:sz w:val="26"/>
          <w:szCs w:val="26"/>
        </w:rPr>
        <w:t xml:space="preserve"> управления и распоряжения имуществом, находящимся в муниципальной собственности муниципального образования «Муниципальный округ Киясовский район Удмуртской Республики» (далее - Порядок) разработан в соответствии с </w:t>
      </w:r>
      <w:hyperlink r:id="rId9" w:anchor="7D20K3" w:history="1">
        <w:r w:rsidRPr="00AE35A4">
          <w:rPr>
            <w:sz w:val="26"/>
            <w:szCs w:val="26"/>
          </w:rPr>
          <w:t>Гражданским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10" w:history="1">
        <w:r w:rsidRPr="00AE35A4">
          <w:rPr>
            <w:sz w:val="26"/>
            <w:szCs w:val="26"/>
          </w:rPr>
          <w:t>Земельным кодексом Российской Федерации</w:t>
        </w:r>
      </w:hyperlink>
      <w:r w:rsidRPr="00AE35A4">
        <w:rPr>
          <w:sz w:val="26"/>
          <w:szCs w:val="26"/>
        </w:rPr>
        <w:t>, Федеральными законами: от 6 октября 2003 года № 131-ФЗ «Об общих принципах организации местного самоуправления в Российской Федерации», </w:t>
      </w:r>
      <w:hyperlink r:id="rId11" w:anchor="7D20K3" w:history="1">
        <w:r w:rsidRPr="00AE35A4">
          <w:rPr>
            <w:sz w:val="26"/>
            <w:szCs w:val="26"/>
          </w:rPr>
          <w:t>от 26 июля 2006 года № 135-ФЗ «О защите конкуренции</w:t>
        </w:r>
        <w:proofErr w:type="gramEnd"/>
        <w:r w:rsidRPr="00AE35A4">
          <w:rPr>
            <w:sz w:val="26"/>
            <w:szCs w:val="26"/>
          </w:rPr>
          <w:t>»</w:t>
        </w:r>
      </w:hyperlink>
      <w:r w:rsidRPr="00AE35A4">
        <w:rPr>
          <w:sz w:val="26"/>
          <w:szCs w:val="26"/>
        </w:rPr>
        <w:t>, </w:t>
      </w:r>
      <w:hyperlink r:id="rId12" w:anchor="7D20K3" w:history="1">
        <w:proofErr w:type="gramStart"/>
        <w:r w:rsidRPr="00AE35A4">
          <w:rPr>
            <w:sz w:val="26"/>
            <w:szCs w:val="26"/>
          </w:rPr>
          <w:t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AE35A4">
        <w:rPr>
          <w:sz w:val="26"/>
          <w:szCs w:val="26"/>
        </w:rPr>
        <w:t>, </w:t>
      </w:r>
      <w:hyperlink r:id="rId13" w:anchor="7D20K3" w:history="1">
        <w:r w:rsidRPr="00AE35A4">
          <w:rPr>
            <w:sz w:val="26"/>
            <w:szCs w:val="26"/>
          </w:rPr>
          <w:t>от 21 июля 2005 года № 115-ФЗ «О концессионных соглашениях»</w:t>
        </w:r>
      </w:hyperlink>
      <w:r w:rsidRPr="00AE35A4">
        <w:rPr>
          <w:sz w:val="26"/>
          <w:szCs w:val="26"/>
        </w:rPr>
        <w:t>, от 14 ноября 2002 года № 161-ФЗ «О государственных и муниципальных унитарных предприятиях</w:t>
      </w:r>
      <w:proofErr w:type="gramEnd"/>
      <w:r w:rsidRPr="00AE35A4">
        <w:rPr>
          <w:sz w:val="26"/>
          <w:szCs w:val="26"/>
        </w:rPr>
        <w:t>», </w:t>
      </w:r>
      <w:hyperlink r:id="rId14" w:history="1">
        <w:r w:rsidRPr="00AE35A4">
          <w:rPr>
            <w:sz w:val="26"/>
            <w:szCs w:val="26"/>
          </w:rPr>
          <w:t>Законом Российской Федерации от 4 июля 1991 года № 1541-1 «О приватизации жилищного фонда в Российской Федерации»</w:t>
        </w:r>
      </w:hyperlink>
      <w:r w:rsidRPr="00AE35A4">
        <w:rPr>
          <w:sz w:val="26"/>
          <w:szCs w:val="26"/>
        </w:rPr>
        <w:t>, </w:t>
      </w:r>
      <w:hyperlink r:id="rId15" w:history="1">
        <w:r w:rsidRPr="00AE35A4">
          <w:rPr>
            <w:sz w:val="26"/>
            <w:szCs w:val="26"/>
          </w:rPr>
          <w:t>Приказом Минэкономразвития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</w:t>
        </w:r>
      </w:hyperlink>
      <w:r w:rsidRPr="00AE35A4">
        <w:rPr>
          <w:sz w:val="26"/>
          <w:szCs w:val="26"/>
        </w:rPr>
        <w:t>, Уставом муниципального образования «Муниципальный округ Киясовский район Удмуртской Республики» (далее - Устав Киясовского района).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1.2. Настоящий Порядок определяет порядок управления и распоряжения муниципальным имуществом муниципального образования «Муниципальный округ Киясовский район Удмуртской Республики» (далее - район).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1.3. В настоящем Порядке используются следующие понятия: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1.3.1. </w:t>
      </w:r>
      <w:proofErr w:type="gramStart"/>
      <w:r w:rsidRPr="00AE35A4">
        <w:rPr>
          <w:sz w:val="26"/>
          <w:szCs w:val="26"/>
        </w:rPr>
        <w:t>Муниципальное имущество - движимое и недвижимое имущество, находящееся в муниципальной собственности,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Киясовского района, и иное имущество в соответствии с действующим законодательством.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1.3.2. Управление муниципальным имуществом - совокупность эффективных действий собственника или уполномоченного собственником органа по учету, владению, пользованию, распоряжению муниципальным имуществом, 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1.3.3. Муниципальное унитарное предприятие - коммерческая организация, созданная уполномоченным органом района и не наделенная правом собственности на закрепленное за ним собственником имущество. Имущество муниципального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1.3.4. Муниципальное учреждение - организация, созданная по решению главы Киясовского района УР для осуществления управленческих, социально-культурных или иных функций некоммерческого характера и финансируемая за счет средств местного бюджета. Существует три типа муниципальных учреждений: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а) муниципальное автономное учреждение - некоммерческая организация, созданная уполномоченным органом Киясовского района для выполнения работ,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иных сферах. Автономное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AE35A4">
        <w:rPr>
          <w:sz w:val="26"/>
          <w:szCs w:val="26"/>
        </w:rPr>
        <w:t>нести обязанности</w:t>
      </w:r>
      <w:proofErr w:type="gramEnd"/>
      <w:r w:rsidRPr="00AE35A4">
        <w:rPr>
          <w:sz w:val="26"/>
          <w:szCs w:val="26"/>
        </w:rPr>
        <w:t>, быть истцом и ответчиком в суде. Муниципальное автономное учреждение может быть создано путем учреждения либо изменения типа существующего муниципального учреждения.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муниципальное бюджетное учреждение - некоммерческая организация, созданная уполномоченным органом Киясовского района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муниципальное 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1.3.5. Муниципальная казна - средства местного бюджета и иное муниципальное имущество, не закрепленное за муниципальными предприятиями и учреждениями.</w:t>
      </w:r>
    </w:p>
    <w:p w:rsidR="00AF702D" w:rsidRPr="00AE35A4" w:rsidRDefault="00AF702D" w:rsidP="00AF702D">
      <w:pPr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 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2. Основания возникновения (прекращения) права муниципальной собственности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2.1. Основаниями возникновения (прекращения) права муниципальной собственности являются: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2.1.1. Договоры и иные сделки, предусмотренные законодательством, а также договоры и иные сделки, хотя и не предусмотренные законом, но не противоречащие ему;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2.1.2. Правовые акты Российской Федерации, Удмуртской Республики, в том числе нормативные правовые акты о разграничении государственной собственности на землю, муниципальные правовые акты;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2.1.3. Судебные решения;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2.1.4. Иные основания, допускаемые гражданским законодательством.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</w:p>
    <w:p w:rsidR="00AF702D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 xml:space="preserve">3. Реестр объектов собственности Киясовского района 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и учет муниципального имущества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3.1. Реестр объектов собственности Киясовского района (далее - Реестр) ведется в соответствии с Порядком ведения органами местного самоуправления реестров муниципального имущества, утвержденным </w:t>
      </w:r>
      <w:hyperlink r:id="rId16" w:history="1">
        <w:r w:rsidRPr="009B02F9">
          <w:rPr>
            <w:sz w:val="26"/>
            <w:szCs w:val="26"/>
          </w:rPr>
  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3.2. Уполномоченным органом по ведению Реестра (далее - Реестродержателем) является Администрация муниципального образования «Муниципальный округ Киясовский район Удмуртской Республики» (далее - Администрация района).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3.3. Объектами учета, сведения о которых включаются в Реестр, являются: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б)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первоначальная стоимость которого превышает 50000 (пятьдесят тысяч) рублей, а также особо ценное движимое имущество, определенное в соответствии с Федеральными законами: от 3 ноября 2006 года № 174-ФЗ «Об автономных учреждениях», </w:t>
      </w:r>
      <w:hyperlink r:id="rId17" w:history="1">
        <w:r w:rsidRPr="009B02F9">
          <w:rPr>
            <w:sz w:val="26"/>
            <w:szCs w:val="26"/>
          </w:rPr>
          <w:t>от 12 января 1996 года № 7-ФЗ</w:t>
        </w:r>
        <w:proofErr w:type="gramEnd"/>
        <w:r w:rsidRPr="009B02F9">
          <w:rPr>
            <w:sz w:val="26"/>
            <w:szCs w:val="26"/>
          </w:rPr>
          <w:t xml:space="preserve"> «О некоммерческих организациях»</w:t>
        </w:r>
      </w:hyperlink>
      <w:r w:rsidRPr="00AE35A4">
        <w:rPr>
          <w:sz w:val="26"/>
          <w:szCs w:val="26"/>
        </w:rPr>
        <w:t xml:space="preserve">, </w:t>
      </w:r>
      <w:proofErr w:type="gramStart"/>
      <w:r w:rsidRPr="00AE35A4">
        <w:rPr>
          <w:sz w:val="26"/>
          <w:szCs w:val="26"/>
        </w:rPr>
        <w:t>закрепленное</w:t>
      </w:r>
      <w:proofErr w:type="gramEnd"/>
      <w:r w:rsidRPr="00AE35A4">
        <w:rPr>
          <w:sz w:val="26"/>
          <w:szCs w:val="26"/>
        </w:rPr>
        <w:t xml:space="preserve"> за муниципальными автономными и бюджетными учреждениями;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в)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району, и иные юридические лица, учредителем (участником) которых является район.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3.4.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3.5. Ответственность за достоверность, полноту и сохранение информационной базы Реестра возлагается на Администрацию района.</w:t>
      </w:r>
    </w:p>
    <w:p w:rsidR="00AF702D" w:rsidRPr="00AE35A4" w:rsidRDefault="00AF702D" w:rsidP="00AF702D">
      <w:pPr>
        <w:jc w:val="both"/>
        <w:textAlignment w:val="baseline"/>
        <w:outlineLvl w:val="2"/>
        <w:rPr>
          <w:b/>
          <w:bCs/>
          <w:sz w:val="26"/>
          <w:szCs w:val="26"/>
        </w:rPr>
      </w:pPr>
    </w:p>
    <w:p w:rsidR="00AF702D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 xml:space="preserve">4. Полномочия органов местного самоуправления 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по распоряжению и управлению муниципальным имуществом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4.1. От имени и в интересах муниципального образования права собственника осуществляют органы местного самоуправления в пределах их компетенции, установленной актами, определяющими статус этих органов и данным Порядком.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4.2. Распоряжение муниципальным имуществом осуществляется следующими способами: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передача в возмездное срочное пользование муниципального имущества, находящегося в составе казны района - аренда;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передача в безвозмездное пользование объектов муниципального имущества - ссуда;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возмездное отчуждение в собственность физических и (или) юридических лиц объектов муниципального имущества - приватизация;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отчуждение в государственную и муниципальную собственность имущества казны - передача в федеральную собственность Российской Федерации, в государственную собственность субъекта Российской Федерации, в муниципальную собственность муниципальных образований;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д) передача объектов муниципального имущества в оперативное управление либо хозяйственное ведение, а также совершение гражданско-правовых сделок с муниципальным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передача муниципального имущества в доверительное управление, по инвестиционному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списание объектов муниципальной собственности;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отчуждение объектов муниципальной собственности на основании соглашений о выкупе (мене) жилых помещений при признании многоквартирных домов аварийными и подлежащими сносу.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4.3. Приватизация муниципального имущества осуществляется в соответствии с </w:t>
      </w:r>
      <w:hyperlink r:id="rId18" w:anchor="7D20K3" w:history="1">
        <w:r w:rsidRPr="009B02F9">
          <w:rPr>
            <w:sz w:val="26"/>
            <w:szCs w:val="26"/>
          </w:rPr>
          <w:t>Федеральным законом от 21 декабря 2001 года № 178-ФЗ «О приватизации государственного и муниципального имущества»</w:t>
        </w:r>
      </w:hyperlink>
      <w:r w:rsidRPr="00AE35A4">
        <w:rPr>
          <w:sz w:val="26"/>
          <w:szCs w:val="26"/>
        </w:rPr>
        <w:t> и принятыми на его основе нормативно-правовыми актами. Нормативными актами органов местного самоуправления устанавливается порядок реализации процедур приватизации муниципального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4.5. Управление и распоряжение муниципальным имуществом осуществляют: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Совет депутатов муниципального образования «Муниципальный округ Киясовский район Удмуртской Республики» (далее - Совет депутатов района);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Администрация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муниципальные предприятия и учреждения - с согласия Главы муниципального образования «Муниципальный округ Киясовский район Удмуртской Республики» (далее - Глава района), в случаях, установленных действующим законодательством.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4.6. Совет депутатов района: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принимает муниципальные правовые акты в сфере распоряжения и управления муниципальной собственностью;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определяет порядок управления и распоряжения имуществом, находящимся в муниципальной собственности;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в) </w:t>
      </w:r>
      <w:proofErr w:type="gramStart"/>
      <w:r w:rsidRPr="00AE35A4">
        <w:rPr>
          <w:sz w:val="26"/>
          <w:szCs w:val="26"/>
        </w:rPr>
        <w:t>утверждает</w:t>
      </w:r>
      <w:proofErr w:type="gramEnd"/>
      <w:r w:rsidRPr="00AE35A4">
        <w:rPr>
          <w:sz w:val="26"/>
          <w:szCs w:val="26"/>
        </w:rPr>
        <w:t xml:space="preserve"> планы приватизации муниципального имущества и заслушивает отчеты об их исполнении;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 местного самоуправления;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утверждает порядок принятия объектов в муниципальную собственность муниципального образования;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принимает решение о даче согласия на совершение муниципальным унитарным предприятием сделки в отношении недвижимого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утверждает перечень объектов, подлежащих передаче в связи с заключением концессионных соглашений;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принимает решение о передаче муниципального имущества в залог;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и) определяет порядок создания, реорганизации и ликвидации муниципальных унитарных предприятий;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к) вправе осуществлять иные полномочия в соответствии с федеральным законодательством, законодательством Удмуртской Республики, Уставом Киясовского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4.7. Администрация района: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представляет в Совет депутатов района на утверждение проект плана приватизации муниципального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принимает решения о создании муниципальных унитарных предприятий, муниципальных автономных учреждений, муниципальных бюджетных учреждений, муниципальных казенных учреждений, о закреплении за ними муниципального имущества в порядке, установленном действующим законодательством и настоящим Порядком, а также о реорганизации и ликвидации указанных муниципальных предприятий и учреждений;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определяет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принимает решения о приобретении в муниципальную собственность района акций (доли) акционерных обществ, деятельность которых необходима для обеспечения интересов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принимает решения о передаче в безвозмездное пользование движимого и недвижимого муниципального имущества в порядке, установленном настоящим Порядком;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е) принимает решения о передаче движимого и недвижимого муниципального имущества в доверительное управление в порядке, установленном настоящим Порядком; о передаче муниципального имущества в собственность иных муниципальных образований; о передача муниципального имущества в собственность Российской Федерации или в собственность муниципального образования, если обязанность передать такое имущество установлена законодательством;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принимает решения о приобретении имущества в муниципальную собственность муниципального образования, согласно местному бюджету на соответствующий финансовый год;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утверждает перечни объектов, принимаемых в муниципальную собственность муниципального образования;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и) определяет перечень объектов муниципальной собственности, не подлежащих приватизации;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AE35A4">
        <w:rPr>
          <w:sz w:val="26"/>
          <w:szCs w:val="26"/>
        </w:rPr>
        <w:t xml:space="preserve">, </w:t>
      </w:r>
      <w:proofErr w:type="gramStart"/>
      <w:r w:rsidRPr="00AE35A4">
        <w:rPr>
          <w:sz w:val="26"/>
          <w:szCs w:val="26"/>
        </w:rPr>
        <w:t>а также отчуждению на возмездной основе в собственность субъектов малого и среднего предпринимательства в соответствии с частью 2.1 </w:t>
      </w:r>
      <w:hyperlink r:id="rId19" w:anchor="7DM0K9" w:history="1">
        <w:r w:rsidRPr="009B02F9">
          <w:rPr>
            <w:sz w:val="26"/>
            <w:szCs w:val="26"/>
          </w:rPr>
          <w:t>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  </w:r>
        <w:proofErr w:type="gramEnd"/>
        <w:r w:rsidRPr="009B02F9">
          <w:rPr>
            <w:sz w:val="26"/>
            <w:szCs w:val="26"/>
          </w:rPr>
          <w:t xml:space="preserve"> Федерации»</w:t>
        </w:r>
      </w:hyperlink>
      <w:r w:rsidRPr="00AE35A4">
        <w:rPr>
          <w:sz w:val="26"/>
          <w:szCs w:val="26"/>
        </w:rPr>
        <w:t xml:space="preserve"> (далее - Перечень), утверждает Перечень;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л) распоряжается земельными участками, находящимися в муниципальной собственности, в соответствии с земельным законодательством;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м) принимает правовые акты в сфере распоряжения и управления муниципальным имуществом, находящимся в собственности муниципального образования, в пределах полномочий, установленных законами и Уставом </w:t>
      </w:r>
      <w:r>
        <w:rPr>
          <w:sz w:val="26"/>
          <w:szCs w:val="26"/>
        </w:rPr>
        <w:t>Киясовского района</w:t>
      </w:r>
      <w:r w:rsidRPr="00AE35A4">
        <w:rPr>
          <w:sz w:val="26"/>
          <w:szCs w:val="26"/>
        </w:rPr>
        <w:t>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н) принимает решение о списании объектов муниципальной собственности;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о) ведет Реестр муниципальной собственности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п) реализует планы приватизации муниципального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р) от имени муниципального образования осуществляет права собственника имущества муниципального унитарного предприятия, учреждения;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с) организует учет и инвентаризацию муниципального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т) осуществляет отчуждение муниципального имущества в соответствии с планом приватизации муниципального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у) проводит анализ эффективности использования муниципального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ф) сдает в аренду объекты муниципальной собственности;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х) в установленном действующим законодательством порядке осуществляет 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учреждениям, муниципальным бюджетным учреждениям и муниципальным автономным учреждениям, передачу имущества на ответственное хранение юридическим и физическим лицам до определения организации, ответственной за эксплуатацию конкретного вида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ц) в установленном порядке распоряжается и управляет имуществом, находящимся в муниципальной казне;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ч) осуществляет иные полномочия в соответствии с федеральным законодательством, законодательством Удмуртской Республики, Уставом района.</w:t>
      </w:r>
    </w:p>
    <w:p w:rsidR="00AF702D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 xml:space="preserve">5. Порядок безвозмездной передачи муниципального имущества 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в федеральную собственность, собственность субъектов Российской Федерации, муниципальную собственность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5.1. Передача объектов муниципальной собственности в федеральную собственность и собственность субъектов Российской Федерации определяется действующим законодательством.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5.2. Муниципальное имущество может быть передано в собственность Российской Федерации или в собственность Удмуртской Республики безвозмездно. </w:t>
      </w:r>
      <w:proofErr w:type="gramStart"/>
      <w:r w:rsidRPr="00AE35A4">
        <w:rPr>
          <w:sz w:val="26"/>
          <w:szCs w:val="26"/>
        </w:rPr>
        <w:t>Передача муниципального имущества в собственность Российской Федерации или в собственность Удмуртской Республики, если обязанность передать такое имущество установлена законодательством, осуществляется Администрацией района в порядке, предусмотренном </w:t>
      </w:r>
      <w:hyperlink r:id="rId20" w:history="1">
        <w:r w:rsidRPr="009B02F9">
          <w:rPr>
            <w:sz w:val="26"/>
            <w:szCs w:val="26"/>
          </w:rPr>
          <w:t>Федеральным законом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  </w:r>
        <w:proofErr w:type="gramEnd"/>
        <w:r w:rsidRPr="009B02F9">
          <w:rPr>
            <w:sz w:val="26"/>
            <w:szCs w:val="26"/>
          </w:rPr>
          <w:t xml:space="preserve"> </w:t>
        </w:r>
        <w:proofErr w:type="gramStart"/>
        <w:r w:rsidRPr="009B02F9">
          <w:rPr>
            <w:sz w:val="26"/>
            <w:szCs w:val="26"/>
          </w:rPr>
          <w:t>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</w:r>
      </w:hyperlink>
      <w:r w:rsidRPr="009B02F9">
        <w:rPr>
          <w:sz w:val="26"/>
          <w:szCs w:val="26"/>
        </w:rPr>
        <w:t xml:space="preserve"> и «Об общих принципах организации местного самоуправления в Российской Федерации», в соответствии с порядком, определенным </w:t>
      </w:r>
      <w:hyperlink r:id="rId21" w:history="1">
        <w:r w:rsidRPr="009B02F9">
          <w:rPr>
            <w:sz w:val="26"/>
            <w:szCs w:val="26"/>
          </w:rPr>
          <w:t>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</w:t>
        </w:r>
        <w:proofErr w:type="gramEnd"/>
        <w:r w:rsidRPr="009B02F9">
          <w:rPr>
            <w:sz w:val="26"/>
            <w:szCs w:val="26"/>
          </w:rPr>
          <w:t xml:space="preserve">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5.3. Решение о передаче объектов в федеральную собственность, собственность субъекта Российской Федерации и передаче объектов в муниципальную собственность принимает Совет депутатов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5.4. Решение о передаче муниципального имущества в федеральную собственность, собственность субъектов Российской Федерации, если данные объекты передаются вне процессов разграничения государственной собственности, либо разграничения полномочий между органами государственной власти и местного самоуправления, принимает Совет депутатов района. Решение о передаче муниципального имущества в собственность иных муниципальных образований принимает Совет депутатов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5.5. Администрация района обеспечивает подготовку </w:t>
      </w:r>
      <w:proofErr w:type="gramStart"/>
      <w:r w:rsidRPr="00AE35A4">
        <w:rPr>
          <w:sz w:val="26"/>
          <w:szCs w:val="26"/>
        </w:rPr>
        <w:t>проекта решения Совета депутатов района</w:t>
      </w:r>
      <w:proofErr w:type="gramEnd"/>
      <w:r w:rsidRPr="00AE35A4">
        <w:rPr>
          <w:sz w:val="26"/>
          <w:szCs w:val="26"/>
        </w:rPr>
        <w:t xml:space="preserve"> о передаче муниципального имущества в государственную собственность или собственность иных муниципальных образований, и осуществление необходимых процедур по передаче имущества. С проектом решения вносится соответствующее письменное обращение уполномоченного государственного (муниципального) органа, а также техническая документация на передаваемый объект.</w:t>
      </w:r>
    </w:p>
    <w:p w:rsidR="00AF702D" w:rsidRPr="00AE35A4" w:rsidRDefault="00AF702D" w:rsidP="00AF702D">
      <w:pPr>
        <w:jc w:val="both"/>
        <w:textAlignment w:val="baseline"/>
        <w:outlineLvl w:val="2"/>
        <w:rPr>
          <w:b/>
          <w:bCs/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6. Порядок приема объектов в собственность муниципального образования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6.1. Передача объектов федеральной собственности, государственной собственности Удмуртской Республики, объектов, не вошедших в уставные капиталы акционерных обществ, в муниципальную собственность осуществляется в соответствии с федеральным законодательством, законодательством Удмуртской Республики, муниципальными правовыми актами.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6.2. Для осуществления безвозмездной передачи имущества, не находящегося в федеральной собственности и государственной собственности Удмуртской Республики, собственник обращается в Администрацию района с соответствующим заявлением. К заявлению прилагаются следующие документы: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правоустанавливающие и (или) право удостоверяющие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документы, подтверждающие право собственности на движимое имущество;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технический паспорт (при наличии) и выписка из Единого государственного реестра недвижимости на недвижимое имущество;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учредительные документы, свидетельство о государственной регистрации юридического лица (свидетельство о внесении записи в Единый государственный реестр юридических лиц о юридическом лице, зарегистрированном до 1 июля 2002 года), либо выписку из Единого государственного реестра юридических лиц;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решение уполномоченного органа юридического лица о безвозмездной передаче имущества в муниципальную собственность;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копию документа, удостоверяющего личность физического лица;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6.3. Заявление подлежит рассмотрению Администрацией района в течение одного месяца. Администрация района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6.4. В случае принятия положительного решения о приеме имущества в муниципальную собственность, прием имущества осуществляется по договору безвозмездной передачи в муниципальную собственность, заключаемому Администрацией с собственником имущества. До момента передачи имущества в оперативное управление (хозяйственное ведение) муниципальным учреждениям (предприятиям), передачи имущества в аренду либо безвозмездное пользование, </w:t>
      </w:r>
      <w:r w:rsidRPr="00AE35A4">
        <w:rPr>
          <w:sz w:val="26"/>
          <w:szCs w:val="26"/>
        </w:rPr>
        <w:lastRenderedPageBreak/>
        <w:t>имущество, поступившее в муниципальную собственность по договору безвозмездной передачи, может быть передано на ответственное хранение предыдущему собственнику.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6.5. Для осуществления безвозмездной передачи имущества, находящегося в муниципальной собственности иных муниципальных образований, собственник (уполномоченный орган) обращается в Администрацию района с соответствующим заявлением. К заявлению прилагаются следующие документы: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правоустанавливающие и (или) право удостоверяющие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б) документы, подтверждающие право собственности на движимое имущество; 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технический паспорт (при наличии) и выписка из Единого государственного реестра недвижимости на недвижимое имущество;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исполнительную топографическую съемку (для инженерных сетей и коммуникаций);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решение уполномоченного органа о безвозмездной передаче имущества в муниципальную собственность.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Заявление подлежит рассмотрению Администрацией района в течение одного месяца. Администрация района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 Решение о приеме имущества, находящегося в муниципальной собственности иных муниципальных образований, в муниципальную собственность района, принимает Глава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6.6. Для осуществления безвозмездной передачи в муниципальную собственность муниципального образования объектов жилищного фонда, не находящихся в федеральной собственности и государственной собственности, ранее приватизированных и свободных от обязательств жилых помещений, являющихся для собственник</w:t>
      </w:r>
      <w:proofErr w:type="gramStart"/>
      <w:r w:rsidRPr="00AE35A4">
        <w:rPr>
          <w:sz w:val="26"/>
          <w:szCs w:val="26"/>
        </w:rPr>
        <w:t>а(</w:t>
      </w:r>
      <w:proofErr w:type="spellStart"/>
      <w:proofErr w:type="gramEnd"/>
      <w:r w:rsidRPr="00AE35A4">
        <w:rPr>
          <w:sz w:val="26"/>
          <w:szCs w:val="26"/>
        </w:rPr>
        <w:t>ов</w:t>
      </w:r>
      <w:proofErr w:type="spellEnd"/>
      <w:r w:rsidRPr="00AE35A4">
        <w:rPr>
          <w:sz w:val="26"/>
          <w:szCs w:val="26"/>
        </w:rPr>
        <w:t>) единственным местом постоянного проживания, собственник(и) обращается в Администрацию района с заявлением о безвозмездной передаче в муниципальную собственность жилого помещения (</w:t>
      </w:r>
      <w:proofErr w:type="spellStart"/>
      <w:r w:rsidRPr="00AE35A4">
        <w:rPr>
          <w:sz w:val="26"/>
          <w:szCs w:val="26"/>
        </w:rPr>
        <w:t>деприватизация</w:t>
      </w:r>
      <w:proofErr w:type="spellEnd"/>
      <w:r w:rsidRPr="00AE35A4">
        <w:rPr>
          <w:sz w:val="26"/>
          <w:szCs w:val="26"/>
        </w:rPr>
        <w:t>). К заявлению прилагаются следующие документы на жилое помещение: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правоустанавливающие и (или) право удостоверяющие документы на объект;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правоустанавливающие и (или) право удостоверяющие документы на земельный участок, в случае если он не поставлен на кадастровый учет;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технический паспорт (при наличии) на недвижимое имущество;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г) копия документа, удостоверяющего личность физического лица; 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оформленное в установленном порядке согласие супруга (супруги) физического лица, если такое согласие необходимо в соответствии с действующим законодательством Российской Федерации и (или) сособственников объекта.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6.7. Заявление подлежит рассмотрению Администрацией района в течение одного месяца. Прием жилого помещения в муниципальную собственность района осуществляется по акту приема-передачи, заключаемому Администрацией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6.8. Приобретение выморочного имущества, переходящего в порядке наследования по закону в собственность района, осуществляется Администрацией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6.9. Принятие решения о необходимости приобретения права собственности района на бесхозяйное недвижимое имущество, а также подготовка документов, предусмотренных законодательством Российской Федерации для его постановки на учет в органе, осуществляющем государственную регистрацию прав на недвижимое имущество, осуществляется Администрацией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6.10. Постановка бесхозяйных недвижимых вещей на учет в органе, осуществляющем государственную регистрацию прав на недвижимое имущество, осуществляется Администрацией района, в порядке, установленном законодательством Российской Федерации.</w:t>
      </w:r>
    </w:p>
    <w:p w:rsidR="00AF702D" w:rsidRPr="00AE35A4" w:rsidRDefault="00AF702D" w:rsidP="00AF702D">
      <w:pPr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7. Порядок управления и распоряжения имуществом, составляющим муниципальную казну района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7.1. Муниципальной казной района являются средства местного бюджета и иное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учреждениями.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7.2. Настоящий раздел не регулирует порядок формирования и распоряжения входящими в состав казны средствами местного бюджета.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7.3. Учет, управление и распоряжение имуществом казны, в том числе передачу такого имущества в аренду, безвозмездное пользование, доверительное управление, ответственное хранение и иные сделки, предусматривающие переход прав владения и (или) пользования в отношении муниципального имущества, осуществляет Администрация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7.4. </w:t>
      </w:r>
      <w:proofErr w:type="gramStart"/>
      <w:r w:rsidRPr="00AE35A4">
        <w:rPr>
          <w:sz w:val="26"/>
          <w:szCs w:val="26"/>
        </w:rPr>
        <w:t>Затраты на содержание, обслуживание, проведение капитального ремонта и иные затраты по поддержанию имущества казны в надлежащем состоянии, а также затраты, связанные с управлением имуществом казны района, финансируются за счет средств бюджета района, если обязанность по осуществлению соответствующих расходов не возложена на лиц, использующих имущество, по условиям заключенных с такими лицами договоров.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7.5. Учет, оформление и государственную регистрацию права собственности на имущество казны осуществляет Администрация района в порядке, установленном действующим законодательством, настоящим Порядком, иными правовыми актами органов местного самоуправления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7.6. Условия и порядок передачи имущества казны в аренду, безвозмездное пользование, ответственное хранение, залог и распоряжение им иными способами регулируются действующим законодательством Российской Федерации, правовыми актами органов местного самоуправления, принятыми в пределах их компетенции, и соответствующими договорами.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7.7. Реестр объектов собственности района (далее – Реестр) в отношении имущества, составляющего имущественную казну, должен содержать сведения, определенные </w:t>
      </w:r>
      <w:hyperlink r:id="rId22" w:history="1">
        <w:r w:rsidRPr="009B02F9">
          <w:rPr>
            <w:sz w:val="26"/>
            <w:szCs w:val="26"/>
          </w:rPr>
  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</w:t>
        </w:r>
      </w:hyperlink>
      <w:r w:rsidRPr="009B02F9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7.8. Целями управления и распоряжения объектами муниципальной собственности, входящими в казну района, являются: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укрепление материально-финансовой базы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сохранение, приумножение и улучшение движимого и недвижимого имущества, используемого для социально-экономического развития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увеличение доходной части местного бюджета (далее – бюджета района);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содействие сохранению и созданию новых рабочих мест, обеспечению населения района жизненно необходимыми товарами и услугами;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привлечение инвестиций и стимулирование предпринимательской активности на территории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обеспечение обязательств района по гражданско-правовым сделкам.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7.9. Учет и распоряжение объектами муниципальной собственности, входящими в казну района: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выявление объектов казны района осуществляется Администрацией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муниципальное имущество, составляющее казну района, принадлежит на праве собственности району и не подлежит отражению на балансе органов местного самоуправления и других юридических лиц в качестве основных и оборотных средств;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учет муниципального имущества, составляющего казну района, осуществляется путем ведения бюджетного учета и Реестра;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бюджетный учет муниципального имущества, составляющего казну района, осуществляется Администрацией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д) отражение в бухгалтерском учете операций с объектами муниципальной собственности в составе имущества казны района осуществляется на основании первичных учетных документов (актов приема-передачи и списания), согласно </w:t>
      </w:r>
      <w:hyperlink r:id="rId23" w:anchor="64U0IK" w:history="1">
        <w:r w:rsidRPr="009B02F9">
          <w:rPr>
            <w:sz w:val="26"/>
            <w:szCs w:val="26"/>
          </w:rPr>
          <w:t>Приказу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государственными внебюджетными фондами, государственных академий</w:t>
        </w:r>
        <w:proofErr w:type="gramEnd"/>
        <w:r w:rsidRPr="009B02F9">
          <w:rPr>
            <w:sz w:val="26"/>
            <w:szCs w:val="26"/>
          </w:rPr>
          <w:t xml:space="preserve"> наук, государственных (муниципальных) учреждений и Инструкции по его применению»</w:t>
        </w:r>
      </w:hyperlink>
      <w:r w:rsidRPr="00AE35A4">
        <w:rPr>
          <w:sz w:val="26"/>
          <w:szCs w:val="26"/>
        </w:rPr>
        <w:t>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операции с объектами казны района в бюджетном учете отражаются на основании выписки;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право собственности муниципального образования на муниципальное имущество, составляющее казну района, оформляет Администрация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7.10. Муниципальная казна формируется из следующего имущества: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вновь созданного или приобретенного за счет средств бюджета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б) 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федерации) и муниципальную;</w:t>
      </w:r>
      <w:proofErr w:type="gramEnd"/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в) </w:t>
      </w:r>
      <w:proofErr w:type="gramStart"/>
      <w:r w:rsidRPr="00AE35A4">
        <w:rPr>
          <w:sz w:val="26"/>
          <w:szCs w:val="26"/>
        </w:rPr>
        <w:t>переданного</w:t>
      </w:r>
      <w:proofErr w:type="gramEnd"/>
      <w:r w:rsidRPr="00AE35A4">
        <w:rPr>
          <w:sz w:val="26"/>
          <w:szCs w:val="26"/>
        </w:rPr>
        <w:t xml:space="preserve"> безвозмездно в муниципальную собственность юридическими и физическими лицами;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г) по законным основаниям изъятого из оперативного управления муниципальных учреждений и муниципальных унитарных предприятий;</w:t>
      </w:r>
      <w:proofErr w:type="gramEnd"/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бесхозяйного имущества, выявленного и включенного в состав муниципальной собственности в установленном законодательством порядке;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выморочного имущества в виде жилых помещений (отсутствие наследников по закону);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ж) </w:t>
      </w:r>
      <w:proofErr w:type="gramStart"/>
      <w:r w:rsidRPr="00AE35A4">
        <w:rPr>
          <w:sz w:val="26"/>
          <w:szCs w:val="26"/>
        </w:rPr>
        <w:t>поступившего</w:t>
      </w:r>
      <w:proofErr w:type="gramEnd"/>
      <w:r w:rsidRPr="00AE35A4">
        <w:rPr>
          <w:sz w:val="26"/>
          <w:szCs w:val="26"/>
        </w:rPr>
        <w:t xml:space="preserve"> в муниципальную собственность по другим законным основаниям.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7.11. Объектами учета имущества казны могут быть индивидуально определенные движимые и недвижимые вещи, включая ценные бумаги, имущественные права и объекты интеллектуальной собственности. Денежные средства не являются объектом учета раздела Реестра муниципальной собственности в отношении муниципальной казны.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7.12. Прием в муниципальную собственность имущества осуществляется на основании постановления Администрации 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7.13. Оценка имущества казны осуществляется Администрацией</w:t>
      </w:r>
      <w:r w:rsidRPr="00AE35A4">
        <w:t xml:space="preserve"> </w:t>
      </w:r>
      <w:r w:rsidRPr="00AE35A4">
        <w:rPr>
          <w:sz w:val="26"/>
          <w:szCs w:val="26"/>
        </w:rPr>
        <w:t>района, согласно действующему законодательству Российской Федерации.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7.14. Расходы по учету, движению и оценке имущества казны осуществляются Администрацией района за счет средств, предусмотренных в бюджете 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7.15. Внесение изменений в сведения об объектах, составляющих казну района, производится: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7.15.1. </w:t>
      </w:r>
      <w:proofErr w:type="gramStart"/>
      <w:r w:rsidRPr="00AE35A4">
        <w:rPr>
          <w:sz w:val="26"/>
          <w:szCs w:val="26"/>
        </w:rPr>
        <w:t>В случае достройки, дооборудования, реконструкции, модернизации, частичной ликвидации (демонтаже), а также переоценки объекта, влекущего увеличение (уменьшение) его первоначальной стоимости, при наличии следующих документов:</w:t>
      </w:r>
      <w:proofErr w:type="gramEnd"/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постановления Администрации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б) акта приема-передачи произведенных улучшений (достройки, дооборудования, реконструкции, модернизации, частичной ликвидации (демонтажа), а также переоценки).</w:t>
      </w:r>
      <w:proofErr w:type="gramEnd"/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7.15.2.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договора;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отчета об оценке.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7.15.3. По результатам инвентаризации объектов муниципальной казны, проводимой в установленном законом порядке, при наличии следующих документов: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распоряжения Администрации района о проведении инвентаризации;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инвентаризационной описи;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технического паспорта органа технической инвентаризации (по недвижимому имуществу).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7.16. Снятие с учета объектов муниципальной казны производится: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7.16.1.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муниципальных правовых актов органа местного самоуправления;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акта приема-передачи объектов нефинансовых активов.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7.16.2.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муниципальных правовых актов органов местного самоуправления;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договора;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передаточного акта.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7.16.3. В случае списания объектов муниципальной казны при наличии следующих документов: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муниципальных правовых актов органов местного самоуправления;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распоряжения Администрации района;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акта о сносе (для зданий и сооружений);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г) акта о списании объектов нефинансовых активов (кроме транспортных средств); 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акта о списании транспортного средства.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7.17. Распоряжение имуществом муниципальной казны происходит путем: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сдачи в аренду;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передачи в безвозмездное пользование;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передачи в хозяйственное ведение;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передачи в оперативное управление;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передачи в доверительное управление;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передачи в залог;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приватизации;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передачи на ответственное хранение;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и) отчуждения в государственную собственность Российской Федерации, в собственность субъекта Российской Федерации и в собственность иного муниципального образования;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к) заключения соглашений о выкупе (мене) жилых помещений при признании многоквартирных домов аварийными и подлежащими сносу и списанию фактически снесенных аварийных домов;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л) передаче по концессионному соглашению;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м) другими предусмотренными законодательством способами.</w:t>
      </w:r>
    </w:p>
    <w:p w:rsidR="00AF702D" w:rsidRPr="00AE35A4" w:rsidRDefault="00AF702D" w:rsidP="00AF702D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8. Передача объектов муниципальной собственности в хозяйственное ведение, оперативное управление, безвозмездное пользование и доверительное управление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8.1. Объекты муниципальной собственности могут быть переданы на основании постановления Администрации района в хозяйственное ведение муниципальному унитарному предприятию: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8.1.1. Муниципальное движимое и недвижимое имущество учитывается на балансе юридического лица, использующего его на праве хозяйственного ведения.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8.1.2. Муниципальное унитарное предприятие ведет в установленном порядке балансовый учет закрепленного за ним муниципального имущества, осуществляет необходимые меры по обеспечению его сохранности, целевого использования, своевременной реконструкции и восстановлению.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8.1.3. Предприятие без согласия Администрации района не вправе продавать принадлежащее ему на праве хозяйственного ведения недвижимое муниципальное имущество, сдавать его в аренду, отдавать в залог, вносить в качестве вклада в уставный (складочный) капитал хозяйственных обществ и товариществ.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 Объекты муниципальной собственности могут быть переданы на основании постановления Администрации района в оперативное управление муниципального казенного учреждения, муниципального бюджетного учреждения, муниципального автономного учреждения.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8.2.1. Муниципальное движимое и недвижимое имущество учитывается на балансе юридического лица, использующего его на праве оперативного управления.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8.2.2. Муниципальные казенные учреждения, муниципальные бюджетные учреждения и муниципальные автономные учреждения ведут в установленном порядке балансовый учет закрепленного за ними муниципального имущества, осуществляют необходимые меры по обеспечению его сохранности, своевременной реконструкции и восстановлению.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8.2.3. 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без согласия Администрации 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8.2.4. Муниципальное бюджетное учреждение без согласия Администрации района не имеет право отчуждать или иным способом распоряжаться закрепленным за ним недвижимым имуществом и особо ценным движимым имуществом, закрепленным за ним Администрацией района или приобретенным муниципальным бюджетным учреждением за счет средств, выделенных из бюджета 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8.2.5. Муниципальное автономное учреждение без согласия Администрации района не вправе отчуждать или иным способом распоряжаться недвижимым имуществом и особо ценным движимым имуществом, закрепленным за ним Администрацией района или приобретенным автономным учреждением за счет средств, выделенных из бюджета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8.3. </w:t>
      </w:r>
      <w:proofErr w:type="gramStart"/>
      <w:r w:rsidRPr="00AE35A4">
        <w:rPr>
          <w:sz w:val="26"/>
          <w:szCs w:val="26"/>
        </w:rPr>
        <w:t xml:space="preserve">Имущество, принадлежащие на праве собственности району может быть передано в безвозмездное пользование и доверительное управление только по результатам проведения конкурсов или аукционов на право заключения этих договоров, в порядке, установленном </w:t>
      </w:r>
      <w:hyperlink r:id="rId24" w:anchor="7D20K3" w:history="1">
        <w:r w:rsidRPr="00AE35A4">
          <w:rPr>
            <w:sz w:val="26"/>
            <w:szCs w:val="26"/>
          </w:rPr>
          <w:t xml:space="preserve">Приказом Федеральной антимонопольной службы от 10 февраля 2010 года № 67 «О порядке проведения конкурсов или аукционов на право </w:t>
        </w:r>
        <w:r w:rsidRPr="00AE35A4">
          <w:rPr>
            <w:sz w:val="26"/>
            <w:szCs w:val="26"/>
          </w:rPr>
          <w:lastRenderedPageBreak/>
          <w:t>заключения договоров аренды, договоров безвозмездного пользования, договоров доверительного управления имуществом, иных договоров</w:t>
        </w:r>
        <w:proofErr w:type="gramEnd"/>
        <w:r w:rsidRPr="00AE35A4">
          <w:rPr>
            <w:sz w:val="26"/>
            <w:szCs w:val="26"/>
          </w:rPr>
  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</w:r>
      </w:hyperlink>
      <w:r w:rsidRPr="00AE35A4">
        <w:rPr>
          <w:sz w:val="26"/>
          <w:szCs w:val="26"/>
        </w:rPr>
        <w:t>, за исключением случаев, установленных </w:t>
      </w:r>
      <w:hyperlink r:id="rId25" w:anchor="8OE0LK" w:history="1">
        <w:r w:rsidRPr="00AE35A4">
          <w:rPr>
            <w:sz w:val="26"/>
            <w:szCs w:val="26"/>
          </w:rPr>
          <w:t>статьей 17.1 Федерального закона от 26 июля 2006 года № 135-ФЗ «О защите конкуренции»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Порядок заключения договоров, указанный в абзаце первом настоящего пункта не распространяется на муниципальное имущество, распоряжение которым осуществляется в соответствии с </w:t>
      </w:r>
      <w:hyperlink r:id="rId26" w:history="1">
        <w:r w:rsidRPr="00AE35A4">
          <w:rPr>
            <w:sz w:val="26"/>
            <w:szCs w:val="26"/>
          </w:rPr>
          <w:t>Земельным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27" w:history="1">
        <w:r w:rsidRPr="00AE35A4">
          <w:rPr>
            <w:sz w:val="26"/>
            <w:szCs w:val="26"/>
          </w:rPr>
          <w:t>Водным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28" w:anchor="64U0IK" w:history="1">
        <w:r w:rsidRPr="00AE35A4">
          <w:rPr>
            <w:sz w:val="26"/>
            <w:szCs w:val="26"/>
          </w:rPr>
          <w:t>Лесным кодексом Российской Федерации</w:t>
        </w:r>
      </w:hyperlink>
      <w:r w:rsidRPr="00AE35A4">
        <w:rPr>
          <w:sz w:val="26"/>
          <w:szCs w:val="26"/>
        </w:rPr>
        <w:t xml:space="preserve">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</w:t>
      </w:r>
      <w:proofErr w:type="spellStart"/>
      <w:r w:rsidRPr="00AE35A4">
        <w:rPr>
          <w:sz w:val="26"/>
          <w:szCs w:val="26"/>
        </w:rPr>
        <w:t>муниципально</w:t>
      </w:r>
      <w:proofErr w:type="spellEnd"/>
      <w:r w:rsidRPr="00AE35A4">
        <w:rPr>
          <w:sz w:val="26"/>
          <w:szCs w:val="26"/>
        </w:rPr>
        <w:t>-частном партнерстве.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8.4. Решение о передаче муниципального имущества в безвозмездное пользование муниципальным учреждениям принимает Глава района. Решение оформляется постановлением Администрации района.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8.5.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Имущество, находящееся в хозяйственном ведении или оперативном управлении, не может быть передано в доверительное управление. </w:t>
      </w:r>
      <w:proofErr w:type="gramStart"/>
      <w:r w:rsidRPr="00AE35A4">
        <w:rPr>
          <w:sz w:val="26"/>
          <w:szCs w:val="26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 и поступления его во владение района по иным предусмотренным законом основаниям.</w:t>
      </w:r>
      <w:proofErr w:type="gramEnd"/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8.6. Срок действия доверительного управления не может быть более пяти лет.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8.7. Договор доверительного управления недвижимым имуществом подлежит государственной регистрации в установленном порядке.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8.8. Передача имущества в безвозмездное пользование, доверительное управление не влечет переход права муниципальной собственности.</w:t>
      </w:r>
    </w:p>
    <w:p w:rsidR="00AF702D" w:rsidRPr="00AE35A4" w:rsidRDefault="00AF702D" w:rsidP="00AF702D">
      <w:pPr>
        <w:shd w:val="clear" w:color="auto" w:fill="FFFFFF"/>
        <w:jc w:val="both"/>
        <w:textAlignment w:val="baseline"/>
        <w:outlineLvl w:val="2"/>
        <w:rPr>
          <w:b/>
          <w:bCs/>
          <w:sz w:val="26"/>
          <w:szCs w:val="26"/>
        </w:rPr>
      </w:pPr>
    </w:p>
    <w:p w:rsidR="00AF702D" w:rsidRPr="00AE35A4" w:rsidRDefault="00AF702D" w:rsidP="00AF702D">
      <w:pPr>
        <w:shd w:val="clear" w:color="auto" w:fill="FFFFFF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9. Передача объектов муниципальной собственности в аренду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9.1. </w:t>
      </w:r>
      <w:proofErr w:type="gramStart"/>
      <w:r w:rsidRPr="00AE35A4">
        <w:rPr>
          <w:sz w:val="26"/>
          <w:szCs w:val="26"/>
        </w:rPr>
        <w:t>Имущество, принадлежащее на праве собственности району, может быть передано в аренду в порядке, предусмотренном положениями </w:t>
      </w:r>
      <w:hyperlink r:id="rId29" w:anchor="7D20K3" w:history="1">
        <w:r w:rsidRPr="00AE35A4">
          <w:rPr>
            <w:sz w:val="26"/>
            <w:szCs w:val="26"/>
          </w:rPr>
          <w:t>Федерального закона от 26 июля 2006 года № 135-ФЗ «О защите конкуренции»</w:t>
        </w:r>
      </w:hyperlink>
      <w:r w:rsidRPr="00AE35A4">
        <w:rPr>
          <w:sz w:val="26"/>
          <w:szCs w:val="26"/>
        </w:rPr>
        <w:t>, </w:t>
      </w:r>
      <w:hyperlink r:id="rId30" w:anchor="7D20K3" w:history="1">
        <w:r w:rsidRPr="00AE35A4">
          <w:rPr>
            <w:sz w:val="26"/>
            <w:szCs w:val="26"/>
          </w:rPr>
          <w:t>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  </w:r>
        <w:proofErr w:type="gramEnd"/>
        <w:r w:rsidRPr="00AE35A4">
          <w:rPr>
            <w:sz w:val="26"/>
            <w:szCs w:val="26"/>
          </w:rPr>
  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</w:r>
      </w:hyperlink>
      <w:r w:rsidRPr="00AE35A4">
        <w:rPr>
          <w:sz w:val="26"/>
          <w:szCs w:val="26"/>
        </w:rPr>
        <w:t>: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по результатам проведения конкурсов или аукционов на право заключения договоров аренды;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б) без проведения конкурсов или аукционов в случаях, предусмотренных законодательством Российской Федерации.</w:t>
      </w:r>
    </w:p>
    <w:p w:rsidR="00AF702D" w:rsidRPr="00AE35A4" w:rsidRDefault="00AF702D" w:rsidP="00AF702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9.2. Заключение договоров аренды путем проведения торгов в форме конкурса возможно исключительно в отношении видов имущества, перечень которых утверждает федеральный антимонопольный орган.</w:t>
      </w:r>
    </w:p>
    <w:p w:rsidR="00AF702D" w:rsidRPr="00AE35A4" w:rsidRDefault="00AF702D" w:rsidP="00AF702D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9.3. Указанные в настоящем Порядке правила заключения договоров аренды не распространяется на имущество, распоряжение которым осуществляется в соответствии </w:t>
      </w:r>
      <w:hyperlink r:id="rId31" w:history="1">
        <w:r w:rsidRPr="00AE35A4">
          <w:rPr>
            <w:sz w:val="26"/>
            <w:szCs w:val="26"/>
          </w:rPr>
          <w:t>Земельным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32" w:history="1">
        <w:r w:rsidRPr="00AE35A4">
          <w:rPr>
            <w:sz w:val="26"/>
            <w:szCs w:val="26"/>
          </w:rPr>
          <w:t>Водным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33" w:anchor="64U0IK" w:history="1">
        <w:r w:rsidRPr="00AE35A4">
          <w:rPr>
            <w:sz w:val="26"/>
            <w:szCs w:val="26"/>
          </w:rPr>
          <w:t>Лесным кодексом Российской Федерации</w:t>
        </w:r>
      </w:hyperlink>
      <w:r w:rsidRPr="00AE35A4">
        <w:rPr>
          <w:sz w:val="26"/>
          <w:szCs w:val="26"/>
        </w:rPr>
        <w:t xml:space="preserve">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</w:t>
      </w:r>
      <w:proofErr w:type="spellStart"/>
      <w:r w:rsidRPr="00AE35A4">
        <w:rPr>
          <w:sz w:val="26"/>
          <w:szCs w:val="26"/>
        </w:rPr>
        <w:t>муниципально</w:t>
      </w:r>
      <w:proofErr w:type="spellEnd"/>
      <w:r w:rsidRPr="00AE35A4">
        <w:rPr>
          <w:sz w:val="26"/>
          <w:szCs w:val="26"/>
        </w:rPr>
        <w:t>-частном партнерстве.</w:t>
      </w:r>
    </w:p>
    <w:p w:rsidR="00AF702D" w:rsidRPr="00AE35A4" w:rsidRDefault="00AF702D" w:rsidP="00AF702D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10. Списание объектов муниципальной собственности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10.1. Списанию подлежат основные средства, пришедшие в ветхое 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воли учреждения (предприятия) - хищения, порчи, ликвидации при авариях, стихийных бедствиях и иных чрезвычайных ситуациях.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10.2. С обращением о списании основных средств муниципальные унитарные предприятия и муниципальные учреждения обращаются в Администрацию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10.2.1. К письму прилагаются: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10.2.1.1. Для движимого имущества: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акт о списании объектов нефинансовых активов (кроме транспортных средств), акт о списании транспортного средства, утвержденные руководителем муниципального предприятия (учреждения), в двух экземплярах;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акт (ведомость дефектов) о техническом состоянии основных средств, выданный специализированной организацией (в случае списания автотранспортных средств независимо от срока их эксплуатации и прочего муниципального движимого имущества, срок амортизации которых не истек);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копия паспорта транспортного средства или копия свидетельства о регистрации транспортного средства, заверенная печатью предприятия (учреждения).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10.2.1.2. Для объектов недвижимости: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акт о списании объектов нефинансовых активов (кроме транспортных средств), утвержденный руководителем муниципального предприятия (учреждения), в двух экземплярах;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акт Администрации о техническом состоянии нежилых муниципальных объектов (на основании решения комиссии);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копия технического паспорта здания (строения);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10.2.2. Для списания зданий и сооружений, ранее снесенных по решению органов местного самоуправления района, представляется акт о списании объектов нефинансовых активов (кроме транспортных средств), утвержденный руководителем муниципального предприятия (учреждения), в двух экземплярах и справка о фактически произведенном сносе объекта недвижимости.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10.3. Представленные муниципальными предприятиями (учреждениями) бухгалтерские документы на списание основных средств могут быть возвращены </w:t>
      </w:r>
      <w:r w:rsidRPr="00AE35A4">
        <w:rPr>
          <w:sz w:val="26"/>
          <w:szCs w:val="26"/>
        </w:rPr>
        <w:lastRenderedPageBreak/>
        <w:t>Администрацией района на доработку в случае выявления неполноты или несоответствия данных.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10.4. До подготовки распорядительных документов Администрация района с выездом на место проверяет фактическое состояние заявленных к списанию основных средств и их соответствие представленным данным бухгалтерского учета.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10.5. Глава района издает постановление Администрации района на списание основных средств.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11. Порядок приватизации движимого и недвижимого муниципального имущества</w:t>
      </w:r>
    </w:p>
    <w:p w:rsidR="00AF702D" w:rsidRPr="005C715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11.1. Имущество, находящееся в собственности района, может быть отчуждено в частную собственность на условиях и в порядке, установленном </w:t>
      </w:r>
      <w:hyperlink r:id="rId34" w:anchor="7D20K3" w:history="1">
        <w:r w:rsidRPr="00AE35A4">
          <w:rPr>
            <w:sz w:val="26"/>
            <w:szCs w:val="26"/>
          </w:rPr>
          <w:t>Федеральным законом от 21 декабря 2001 года № 178-ФЗ «О приватизации государственного и муниципального имущества»</w:t>
        </w:r>
      </w:hyperlink>
      <w:r w:rsidRPr="00AE35A4">
        <w:rPr>
          <w:sz w:val="26"/>
          <w:szCs w:val="26"/>
        </w:rPr>
        <w:t xml:space="preserve"> и настоящим Порядком. Приватизация муниципального имущества иными </w:t>
      </w:r>
      <w:r w:rsidRPr="005C7154">
        <w:rPr>
          <w:sz w:val="26"/>
          <w:szCs w:val="26"/>
        </w:rPr>
        <w:t>способами не допускается.</w:t>
      </w:r>
    </w:p>
    <w:p w:rsidR="00AF702D" w:rsidRPr="005C715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5C7154">
        <w:rPr>
          <w:sz w:val="26"/>
          <w:szCs w:val="26"/>
        </w:rPr>
        <w:t>11.2. Перечень подлежащего приватизации муниципального имущества содержится в Прогнозном плане приватизации муниципального имущества (далее - Прогнозный план).</w:t>
      </w:r>
    </w:p>
    <w:p w:rsidR="00AF702D" w:rsidRPr="005C715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5C7154">
        <w:rPr>
          <w:sz w:val="26"/>
          <w:szCs w:val="26"/>
        </w:rPr>
        <w:t xml:space="preserve">11.3. Приватизация зданий, строений и сооружений, находящихся в собственности района, </w:t>
      </w:r>
      <w:proofErr w:type="gramStart"/>
      <w:r w:rsidRPr="005C7154">
        <w:rPr>
          <w:sz w:val="26"/>
          <w:szCs w:val="26"/>
        </w:rPr>
        <w:t>может</w:t>
      </w:r>
      <w:proofErr w:type="gramEnd"/>
      <w:r w:rsidRPr="005C7154">
        <w:rPr>
          <w:sz w:val="26"/>
          <w:szCs w:val="26"/>
        </w:rPr>
        <w:t xml:space="preserve"> осуществляется одновременно с отчуждением земельных участков, занимаемых таким имуществом. При продаже муниципального имущества, в соответствии с </w:t>
      </w:r>
      <w:hyperlink r:id="rId35" w:history="1">
        <w:r w:rsidRPr="005C7154">
          <w:rPr>
            <w:sz w:val="26"/>
            <w:szCs w:val="26"/>
          </w:rPr>
          <w:t>Федеральным законом от 29 июля 1998 года № 135-ФЗ «Об оценочной деятельности в Российской Федерации»</w:t>
        </w:r>
      </w:hyperlink>
      <w:r w:rsidRPr="005C7154">
        <w:rPr>
          <w:sz w:val="26"/>
          <w:szCs w:val="26"/>
        </w:rPr>
        <w:t>, определяется рыночная стоимость объекта. Итоговую величину стоимости объекта приватизации, устанавливает отчет об оценке рыночной стоимости, в который входит стоимость как здания, строения и сооружения, так и земельного участка.</w:t>
      </w:r>
    </w:p>
    <w:p w:rsidR="00AF702D" w:rsidRPr="005C715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5C7154">
        <w:rPr>
          <w:sz w:val="26"/>
          <w:szCs w:val="26"/>
        </w:rPr>
        <w:t>11.4. Проект Прогнозного плана разрабатывается Администрацией района и утверждается Советом депутатов района на срок от одного года до трех лет.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5C7154">
        <w:rPr>
          <w:sz w:val="26"/>
          <w:szCs w:val="26"/>
        </w:rPr>
        <w:t>11.5. Решения об условиях приватизации муниципального имущества подготавливаются в соответствии с Прогнозным планом и принимаются Главой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11.6. Подготовка проектов решений об условиях приватизации муниципального имущества осуществляется Администрацией района на основании решения комиссии по приватизации муниципального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11.7. Принятые решения об условиях приватизации муниципального имущества исполняются Администрацией</w:t>
      </w:r>
      <w:r w:rsidRPr="00AE35A4">
        <w:t xml:space="preserve"> </w:t>
      </w:r>
      <w:r w:rsidRPr="00AE35A4">
        <w:rPr>
          <w:sz w:val="26"/>
          <w:szCs w:val="26"/>
        </w:rPr>
        <w:t>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11.8. Продавцом при продаже муниципального имущества выступает Администрация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11.9. В случае невозможности продажи муниципального имущества способом, определенным в решении об условиях приватизации, его продажа возможна способами, определенными </w:t>
      </w:r>
      <w:hyperlink r:id="rId36" w:anchor="7D20K3" w:history="1">
        <w:r w:rsidRPr="00AE35A4">
          <w:rPr>
            <w:sz w:val="26"/>
            <w:szCs w:val="26"/>
          </w:rPr>
          <w:t>Федеральным законом от 21 декабря 2001 года № 178-ФЗ «О приватизации государственного и муниципального имущества»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11.10. При изменении способа приватизации муниципального имущества вносится соответствующее изменение в решение об условиях приватизации муниципального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11.11. </w:t>
      </w:r>
      <w:proofErr w:type="gramStart"/>
      <w:r w:rsidRPr="00AE35A4">
        <w:rPr>
          <w:sz w:val="26"/>
          <w:szCs w:val="26"/>
        </w:rPr>
        <w:t>Недвижимое муниципальное имущество, арендуемое субъектами малого и среднего предпринимательства, имеющими преимущественное право на приобретение арендуемого имущества, может быть отчуждено в порядке и на условиях, определенных </w:t>
      </w:r>
      <w:hyperlink r:id="rId37" w:anchor="7D20K3" w:history="1">
        <w:r w:rsidRPr="00AE35A4">
          <w:rPr>
            <w:sz w:val="26"/>
            <w:szCs w:val="26"/>
          </w:rPr>
          <w:t xml:space="preserve"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</w:r>
        <w:r w:rsidRPr="00AE35A4">
          <w:rPr>
            <w:sz w:val="26"/>
            <w:szCs w:val="26"/>
          </w:rPr>
          <w:lastRenderedPageBreak/>
          <w:t>субъектами малого и среднего предпринимательства, и о внесении изменений</w:t>
        </w:r>
        <w:proofErr w:type="gramEnd"/>
        <w:r w:rsidRPr="00AE35A4">
          <w:rPr>
            <w:sz w:val="26"/>
            <w:szCs w:val="26"/>
          </w:rPr>
          <w:t xml:space="preserve"> в отдельные законодательные акты Российской Федерации»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12. Порядок создания и управления муниципальными унитарными предприятиями и муниципальными казенными, бюджетными и автономными учреждениями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12.1. </w:t>
      </w:r>
      <w:proofErr w:type="gramStart"/>
      <w:r w:rsidRPr="00AE35A4">
        <w:rPr>
          <w:sz w:val="26"/>
          <w:szCs w:val="26"/>
        </w:rPr>
        <w:t>Муниципальные унитарные предприятия и муниципальные учреждения создаются Администрацией района в соответствии со </w:t>
      </w:r>
      <w:hyperlink r:id="rId38" w:anchor="A7E0ND" w:history="1">
        <w:r w:rsidRPr="00AE35A4">
          <w:rPr>
            <w:sz w:val="26"/>
            <w:szCs w:val="26"/>
          </w:rPr>
          <w:t>статьями 113</w:t>
        </w:r>
      </w:hyperlink>
      <w:r w:rsidRPr="00AE35A4">
        <w:rPr>
          <w:sz w:val="26"/>
          <w:szCs w:val="26"/>
        </w:rPr>
        <w:t>, </w:t>
      </w:r>
      <w:hyperlink r:id="rId39" w:anchor="A7C0NB" w:history="1">
        <w:r w:rsidRPr="00AE35A4">
          <w:rPr>
            <w:sz w:val="26"/>
            <w:szCs w:val="26"/>
          </w:rPr>
          <w:t>114</w:t>
        </w:r>
      </w:hyperlink>
      <w:r w:rsidRPr="00AE35A4">
        <w:rPr>
          <w:sz w:val="26"/>
          <w:szCs w:val="26"/>
        </w:rPr>
        <w:t>, </w:t>
      </w:r>
      <w:hyperlink r:id="rId40" w:anchor="AB00O0" w:history="1">
        <w:r w:rsidRPr="00AE35A4">
          <w:rPr>
            <w:sz w:val="26"/>
            <w:szCs w:val="26"/>
          </w:rPr>
          <w:t>294</w:t>
        </w:r>
      </w:hyperlink>
      <w:r w:rsidRPr="00AE35A4">
        <w:rPr>
          <w:sz w:val="26"/>
          <w:szCs w:val="26"/>
        </w:rPr>
        <w:t>, </w:t>
      </w:r>
      <w:hyperlink r:id="rId41" w:anchor="AB40O1" w:history="1">
        <w:r w:rsidRPr="00AE35A4">
          <w:rPr>
            <w:sz w:val="26"/>
            <w:szCs w:val="26"/>
          </w:rPr>
          <w:t>298</w:t>
        </w:r>
      </w:hyperlink>
      <w:r w:rsidRPr="00AE35A4">
        <w:rPr>
          <w:sz w:val="26"/>
          <w:szCs w:val="26"/>
        </w:rPr>
        <w:t>, </w:t>
      </w:r>
      <w:hyperlink r:id="rId42" w:anchor="ABA0O4" w:history="1">
        <w:r w:rsidRPr="00AE35A4">
          <w:rPr>
            <w:sz w:val="26"/>
            <w:szCs w:val="26"/>
          </w:rPr>
          <w:t>299 Гражданского кодекса Российской Федерации</w:t>
        </w:r>
      </w:hyperlink>
      <w:r w:rsidRPr="00AE35A4">
        <w:rPr>
          <w:sz w:val="26"/>
          <w:szCs w:val="26"/>
        </w:rPr>
        <w:t>, а также </w:t>
      </w:r>
      <w:hyperlink r:id="rId43" w:history="1">
        <w:r w:rsidRPr="00AE35A4">
          <w:rPr>
            <w:sz w:val="26"/>
            <w:szCs w:val="26"/>
          </w:rPr>
          <w:t>Федеральными законами от 14 ноября 2002 года № 161-ФЗ «О государственных и муниципальных унитарных предприятиях»</w:t>
        </w:r>
      </w:hyperlink>
      <w:r w:rsidRPr="00AE35A4">
        <w:rPr>
          <w:sz w:val="26"/>
          <w:szCs w:val="26"/>
        </w:rPr>
        <w:t>, </w:t>
      </w:r>
      <w:hyperlink r:id="rId44" w:anchor="7D20K3" w:history="1">
        <w:r w:rsidRPr="00AE35A4">
          <w:rPr>
            <w:sz w:val="26"/>
            <w:szCs w:val="26"/>
          </w:rPr>
          <w:t>от 3 ноября 2006 года № 174-ФЗ «Об автономных учреждениях»</w:t>
        </w:r>
      </w:hyperlink>
      <w:r w:rsidRPr="00AE35A4">
        <w:rPr>
          <w:sz w:val="26"/>
          <w:szCs w:val="26"/>
        </w:rPr>
        <w:t> и </w:t>
      </w:r>
      <w:hyperlink r:id="rId45" w:history="1">
        <w:r w:rsidRPr="00AE35A4">
          <w:rPr>
            <w:sz w:val="26"/>
            <w:szCs w:val="26"/>
          </w:rPr>
          <w:t>от 12 января 1996 года № 7-ФЗ «О некоммерческих организациях»</w:t>
        </w:r>
      </w:hyperlink>
      <w:r w:rsidRPr="00AE35A4">
        <w:rPr>
          <w:sz w:val="26"/>
          <w:szCs w:val="26"/>
        </w:rPr>
        <w:t>.</w:t>
      </w:r>
      <w:proofErr w:type="gramEnd"/>
    </w:p>
    <w:p w:rsidR="00AF702D" w:rsidRPr="00AE35A4" w:rsidRDefault="00AF702D" w:rsidP="00AF702D">
      <w:pPr>
        <w:jc w:val="both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13. Порядок получения муниципальными унитарными предприятиями района согласия собственника на распоряжение имуществом, закрепленным за ними на праве хозяйственного ведения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13.1. Администрация района осуществляет </w:t>
      </w:r>
      <w:proofErr w:type="gramStart"/>
      <w:r w:rsidRPr="00AE35A4">
        <w:rPr>
          <w:sz w:val="26"/>
          <w:szCs w:val="26"/>
        </w:rPr>
        <w:t>контроль за</w:t>
      </w:r>
      <w:proofErr w:type="gramEnd"/>
      <w:r w:rsidRPr="00AE35A4">
        <w:rPr>
          <w:sz w:val="26"/>
          <w:szCs w:val="26"/>
        </w:rPr>
        <w:t xml:space="preserve">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 на праве хозяйственного ведения.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13.2. Администрация района готовит проекты постановления Администрации района или решения Совета депутатов района о даче согласия муниципальному унитарному предприятию на осуществление сделок с муниципальным имуществом.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13.3. Предприятие для получения согласия на продажу недвижимого муниципального имущества, закрепленного за предприятием на праве хозяйственного ведения, представляет в Администрацию района следующие документы: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заявку на имя Главы района, содержащую просьбу о даче согласия на распоряжение недвижимым имуществом;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б) подготовленный в соответствии с законодательством Российской Федерации об оценочной деятельности </w:t>
      </w:r>
      <w:proofErr w:type="gramStart"/>
      <w:r w:rsidRPr="00AE35A4">
        <w:rPr>
          <w:sz w:val="26"/>
          <w:szCs w:val="26"/>
        </w:rPr>
        <w:t>отчет</w:t>
      </w:r>
      <w:proofErr w:type="gramEnd"/>
      <w:r w:rsidRPr="00AE35A4">
        <w:rPr>
          <w:sz w:val="26"/>
          <w:szCs w:val="26"/>
        </w:rPr>
        <w:t xml:space="preserve"> об оценке рыночной стоимости имущества, с которым предполагается совершить сделку;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проект договора на совершение сделки;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правоустанавливающие документы на землепользование с выпиской из ЕГРН земельного участка, на котором расположен объект;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технический паспорт, выписку из ЕГРН, справку органа технической инвентаризации о техническом состоянии недвижимого имущества, экспликацию на имущество (при наличии);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технико-экономическое обоснование необходимости отчуждения недвижимого имущества и использования полученных средств;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ж) заверенные в установленном порядке копии документов, подтверждающих полномочия руководителя организации-контрагента (приказ о назначении, решение учредителей и т.д.) либо лица, имеющего право на совершение сделок от имени организации-контрагента (далее - руководитель организации-контрагента) на совершение сделки;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з) заверенная руководителем организации-контрагента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и) заверенная руководителем организации-контрагента копия устава организации-контрагента.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Подпункты «ж» - «и» настоящего пункта распространяются на сделки, совершенные в определенных федеральным законодательством случаях без проведения торгов.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13.4. Для получения согласия на передачу объекта в аренду или безвозмездное пользование кроме документов, указанных в подпунктах «а» - «е» пункта 13.3. настоящего Порядка, а в определенных федеральным законодательством случаях без проведения торгов, указанных в подпунктах «з» - «и» пункта 13.3. настоящего Порядка, предприятие дополнительно представляет: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письменное обращение юридического лица, индивидуального предпринимателя или физического лица (далее - Заявитель) о предоставлении в аренду или безвозмездное пользование имущества Предприятия;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копии учредительных документов, свидетельства о государственной регистрации и свидетельства о постановке Заявителя на налоговый учет.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13.5. Для получения согласия на совершение сделок в отношении принадлежащих предприятию акций, вкладов (долей) в уставных (складочных) капиталах хозяйственных обществ и товариществ, кроме документов, указанных в подпунктах «а» - «в» пункта 13.3. настоящего Порядка, Предприятие дополнительно представляет: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выписку из реестра акционеров общества (при сделках с акциями);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б) 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копии документов годовой бухгалтерской отчетности и отчетности на последнюю отчетную дату, заверенные главным бухгалтером и руководителем хозяйственного общества или товарищества.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13.6. Для получения согласия на участие в коммерческих и некоммерческих организациях, кроме документов, указанных в подпунктах «а» и «е» пункта 13.3. настоящего Порядка, предприятие дополнительно представляет: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 - Организация);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проекты устава, учредительного договора (решения об учреждении) организации (для участия во вновь создаваемых организациях).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13.7. Для получения согласия на заключение договора простого товарищества, кроме документов, указанных в подпунктах «а» и «б» пункта 13.3. настоящего Порядка, предприятие дополнительно представляет: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копии учредительных документов и документов о регистрации юридических лиц и свидетель</w:t>
      </w:r>
      <w:proofErr w:type="gramStart"/>
      <w:r w:rsidRPr="00AE35A4">
        <w:rPr>
          <w:sz w:val="26"/>
          <w:szCs w:val="26"/>
        </w:rPr>
        <w:t>ств пр</w:t>
      </w:r>
      <w:proofErr w:type="gramEnd"/>
      <w:r w:rsidRPr="00AE35A4">
        <w:rPr>
          <w:sz w:val="26"/>
          <w:szCs w:val="26"/>
        </w:rPr>
        <w:t>едпринимателей без образования юридического лица, предполагающих участвовать в договоре простого товарищества;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заверенные руководителем и главным бухгалтером организации копии документов годовой бухгалтерской отчетности на последнюю отчетную дату;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проект договора простого товарищества, включающий требования к объемам финансирования на достройку (реконструкцию) объекта, поступающие от инвестора, объему прав на достроенный (реконструированный) объект или его часть, переходящих к инвестору после ввода объекта в эксплуатацию, а также сроку действия договора.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13.8. Для заключения договора о предоставлении займа, получения банковской гарантии, поручительства необходимо получение согласия собственника, </w:t>
      </w:r>
      <w:r w:rsidRPr="00AE35A4">
        <w:rPr>
          <w:sz w:val="26"/>
          <w:szCs w:val="26"/>
        </w:rPr>
        <w:lastRenderedPageBreak/>
        <w:t>предусмотренное </w:t>
      </w:r>
      <w:hyperlink r:id="rId46" w:anchor="7D20K3" w:history="1">
        <w:r w:rsidRPr="00AE35A4">
          <w:rPr>
            <w:sz w:val="26"/>
            <w:szCs w:val="26"/>
          </w:rPr>
          <w:t>Бюджетным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47" w:history="1">
        <w:r w:rsidRPr="00AE35A4">
          <w:rPr>
            <w:sz w:val="26"/>
            <w:szCs w:val="26"/>
          </w:rPr>
          <w:t>Федеральным законом от 14 ноября 2002 года № 161-ФЗ «О государственных и муниципальных унитарных предприятиях»</w:t>
        </w:r>
      </w:hyperlink>
      <w:r w:rsidRPr="00AE35A4">
        <w:rPr>
          <w:sz w:val="26"/>
          <w:szCs w:val="26"/>
        </w:rPr>
        <w:t> и иными нормативными актами.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13.9. Порядок осуществления заимствований и передача в залог муниципального имущества муниципальными унитарными предприятиями производится в соответствии с </w:t>
      </w:r>
      <w:hyperlink r:id="rId48" w:anchor="7D20K3" w:history="1">
        <w:r w:rsidRPr="00AE35A4">
          <w:rPr>
            <w:sz w:val="26"/>
            <w:szCs w:val="26"/>
          </w:rPr>
          <w:t>Гражданским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49" w:anchor="7D20K3" w:history="1">
        <w:r w:rsidRPr="00AE35A4">
          <w:rPr>
            <w:sz w:val="26"/>
            <w:szCs w:val="26"/>
          </w:rPr>
          <w:t>Бюджетным кодексом Российской Федерации</w:t>
        </w:r>
      </w:hyperlink>
      <w:r w:rsidRPr="00AE35A4">
        <w:rPr>
          <w:sz w:val="26"/>
          <w:szCs w:val="26"/>
        </w:rPr>
        <w:t>, </w:t>
      </w:r>
      <w:hyperlink r:id="rId50" w:history="1">
        <w:r w:rsidRPr="00AE35A4">
          <w:rPr>
            <w:sz w:val="26"/>
            <w:szCs w:val="26"/>
          </w:rPr>
          <w:t>Федеральным законом от 14 ноября 2002 года № 161-ФЗ «О государственных и муниципальных унитарных предприятиях»</w:t>
        </w:r>
      </w:hyperlink>
      <w:r w:rsidRPr="00AE35A4">
        <w:rPr>
          <w:sz w:val="26"/>
          <w:szCs w:val="26"/>
        </w:rPr>
        <w:t> и иными нормативными актами.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13.10. Для получения согласия на совершение иных сделок, установленных законодательством и не оговоренных в настоящем Порядке, руководитель муниципального унитарного предприятия обращается с заявлением в Администрацию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13.10.1. К заявлению муниципального унитарного предприятия помимо документов, указанных в подпунктах «а» - «и» пункта 13.3. настоящего Порядка, прилагаются следующие документы: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 муниципального унитарного предприятия;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в) подготовленный в соответствии с законодательством Российской Федерации об оценочной деятельности </w:t>
      </w:r>
      <w:proofErr w:type="gramStart"/>
      <w:r w:rsidRPr="00AE35A4">
        <w:rPr>
          <w:sz w:val="26"/>
          <w:szCs w:val="26"/>
        </w:rPr>
        <w:t>отчет</w:t>
      </w:r>
      <w:proofErr w:type="gramEnd"/>
      <w:r w:rsidRPr="00AE35A4">
        <w:rPr>
          <w:sz w:val="26"/>
          <w:szCs w:val="26"/>
        </w:rPr>
        <w:t xml:space="preserve">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проект договора на совершение сделки (за исключением случаев заключения договора на торгах).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13.11. 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Предприятию на распоряжение имуществом, либо совершении сделки, в зависимости от уровня полномочий, определенных настоящим Порядком, Администрация района готовит проект постановления Администрации района или решения Совета депутатов района: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о разрешении Предприятию осуществить продажу недвижимого имущества с указанием условий продажи;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о разрешении Предприятию передачи объекта в ипотеку;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о разрешении Предприятию осуществить сделку в отношении принадлежащих Предприятию акций, вкладов (долей) в уставных (складочных) капиталах хозяйственных обществ и товариществ;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о разрешении предприятию участвовать в коммерческих и некоммерческих организациях;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о разрешении предприятию заключить договор простого товарищества;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е) о разрешении предприятию заключить договор аренды недвижимого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13.11.1. Администрация района готовит мотивированный отказ в случае отрицательного 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13.11.2. К проекту постановления Администрации района и решения Совета депутатов района Администрацией района прилагается: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заключение Администрации района о возможности совершения сделки;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заключение о целесообразности совершения сделки (заключения договора) Администрации района (в случае обращения), с полным пакетом документов;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13.12. На основании постановления Администрации района или решения Совета депутатов района о согласии на совершение сделки Предприятие заключает соответствующий договор, копию которого направляет в Администрацию района для осуществления </w:t>
      </w:r>
      <w:proofErr w:type="gramStart"/>
      <w:r w:rsidRPr="00AE35A4">
        <w:rPr>
          <w:sz w:val="26"/>
          <w:szCs w:val="26"/>
        </w:rPr>
        <w:t>контроля за</w:t>
      </w:r>
      <w:proofErr w:type="gramEnd"/>
      <w:r w:rsidRPr="00AE35A4">
        <w:rPr>
          <w:sz w:val="26"/>
          <w:szCs w:val="26"/>
        </w:rPr>
        <w:t xml:space="preserve"> его исполнением.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 Порядок дачи согласия на совершение крупных сделок и сделок, в совершении которых имеется заинтересованность руководителя муниципального унитарного предприятия.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13.13.1.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</w:t>
      </w:r>
      <w:proofErr w:type="gramStart"/>
      <w:r w:rsidRPr="00AE35A4">
        <w:rPr>
          <w:sz w:val="26"/>
          <w:szCs w:val="26"/>
        </w:rPr>
        <w:t>размер оплаты труда</w:t>
      </w:r>
      <w:proofErr w:type="gramEnd"/>
      <w:r w:rsidRPr="00AE35A4">
        <w:rPr>
          <w:sz w:val="26"/>
          <w:szCs w:val="26"/>
        </w:rPr>
        <w:t>. 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13.13.2. Сделка, в совершении которой имеется заинтересованность руководителя унитарного предприятия, не может совершиться унитарным предприятием без согласия Администрации района, а в случае сделок с недвижимым имуществом муниципального унитарного предприятия - совершается на основании решения Совета депутатов района. 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являются стороной сделки или выступают в интересах третьих лиц в их отношениях с унитарным предприятием;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в иных определенных уставом унитарного предприятия случаях.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13.13.3. Руководитель унитарного предприятия должен доводить до сведения Администрации района информацию: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E35A4">
        <w:rPr>
          <w:sz w:val="26"/>
          <w:szCs w:val="26"/>
        </w:rPr>
        <w:t>а)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lastRenderedPageBreak/>
        <w:t>в) об известных ему совершаемых или предполагаемых сделках, в совершении которых он может быть признан заинтересованным.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13.13.4. Для получения согласия на совершение крупных сделок и сделок, в совершении которых имеется заинтересованность руководителя муниципального унитарного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предприятия представляет в Администрацию района для принятия решения следующие документы: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а) заявку, содержащую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предприятия, и указанием на источник финансирования (при приобретении имущества, заказе выполнения работ), на имя Главы района;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б) проект условий аукциона (конкурса) по выбору поставщика (подрядчика, покупателя), проводимого Предприятием в установленном законом порядке;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в)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и иных документов по дополнительному запросу (в зависимости от вида и условий сделки), необходимых при заключении сделки;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г) письменное уведомление о соответствии сделки крупной сделке за подписью руководителя и главного бухгалтера предприятия;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д) письменное уведомление, подтверждающее наличие либо отсутствие заинтересованности руководителя предприятия в заключени</w:t>
      </w:r>
      <w:proofErr w:type="gramStart"/>
      <w:r w:rsidRPr="00AE35A4">
        <w:rPr>
          <w:sz w:val="26"/>
          <w:szCs w:val="26"/>
        </w:rPr>
        <w:t>и</w:t>
      </w:r>
      <w:proofErr w:type="gramEnd"/>
      <w:r w:rsidRPr="00AE35A4">
        <w:rPr>
          <w:sz w:val="26"/>
          <w:szCs w:val="26"/>
        </w:rPr>
        <w:t xml:space="preserve"> сделки, за подписью руководителя предприятия.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13.13.5. Администрация района в течение 5 дней с момента дачи заключения о возможности совершения сделки готовит и направляет в Совет депутатов района на рассмотрение проект решения о даче согласия на совершение сделки. К проекту решения Совета депутатов района Администрацией района прилагаются документы, указанные в пункте 13.13.4. настоящего Порядка.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13.13.6. После получения согласия муниципальное унитарное предприятие совершает сделку на условиях представленного проекта договора.</w:t>
      </w:r>
    </w:p>
    <w:p w:rsidR="00AF702D" w:rsidRPr="00AE35A4" w:rsidRDefault="00AF702D" w:rsidP="00AF702D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br/>
        <w:t>14. Порядок заключения концессионных и инвестиционных соглашений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14.1. К отношениям сторон концессионного соглашения применяются правила гражданского законодательства о договорах, нормы </w:t>
      </w:r>
      <w:hyperlink r:id="rId51" w:anchor="7D20K3" w:history="1">
        <w:r w:rsidRPr="00AE35A4">
          <w:rPr>
            <w:sz w:val="26"/>
            <w:szCs w:val="26"/>
          </w:rPr>
          <w:t>Федерального закона от 21 июля 2005 года № 115-ФЗ «О концессионных соглашениях»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14.2. Заключение концессионных соглашений осуществляется на основании постановления Администрации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14.3. Основанием для подготовки проекта постановления о заключении концессионного соглашения является решение Совета депутатов района о даче согласия на заключение концессионного соглашения, проект которого вносится Администрацией района.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14.4. К отношениям сторон инвестиционного соглашения применяются правила гражданского законодательства о договорах, нормы </w:t>
      </w:r>
      <w:hyperlink r:id="rId52" w:anchor="7D20K3" w:history="1">
        <w:r w:rsidRPr="00AE35A4">
          <w:rPr>
            <w:sz w:val="26"/>
            <w:szCs w:val="26"/>
          </w:rPr>
          <w:t>Федерального закона от 21 июля 2005 года № 115-ФЗ «О концессионных соглашениях»</w:t>
        </w:r>
      </w:hyperlink>
      <w:r w:rsidRPr="00AE35A4">
        <w:rPr>
          <w:sz w:val="26"/>
          <w:szCs w:val="26"/>
        </w:rPr>
        <w:t>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14.5. Решение о заключении инвестиционного соглашения принимается Главой района и оформляется постановлением Администрации района.</w:t>
      </w:r>
    </w:p>
    <w:p w:rsidR="00AF702D" w:rsidRPr="00AE35A4" w:rsidRDefault="00AF702D" w:rsidP="00AF702D">
      <w:pPr>
        <w:ind w:firstLine="480"/>
        <w:jc w:val="center"/>
        <w:textAlignment w:val="baseline"/>
        <w:rPr>
          <w:sz w:val="26"/>
          <w:szCs w:val="26"/>
        </w:rPr>
      </w:pPr>
    </w:p>
    <w:p w:rsidR="00AF702D" w:rsidRPr="00AE35A4" w:rsidRDefault="00AF702D" w:rsidP="00AF702D">
      <w:pPr>
        <w:ind w:firstLine="480"/>
        <w:jc w:val="center"/>
        <w:textAlignment w:val="baseline"/>
        <w:rPr>
          <w:b/>
          <w:bCs/>
          <w:sz w:val="26"/>
          <w:szCs w:val="26"/>
        </w:rPr>
      </w:pPr>
      <w:r w:rsidRPr="00AE35A4">
        <w:rPr>
          <w:b/>
          <w:bCs/>
          <w:sz w:val="26"/>
          <w:szCs w:val="26"/>
        </w:rPr>
        <w:t>15. Заключительные положения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 xml:space="preserve">15.1. На территории района подлежат учету Администрацией района все объекты муниципальной собственности, переданные по договорам хозяйственного ведения, </w:t>
      </w:r>
      <w:r w:rsidRPr="00AE35A4">
        <w:rPr>
          <w:sz w:val="26"/>
          <w:szCs w:val="26"/>
        </w:rPr>
        <w:lastRenderedPageBreak/>
        <w:t>оперативного управления, безвозмездного пользования, доверительного управления, аренды, купли-продажи, а также по иным договорам.</w:t>
      </w:r>
    </w:p>
    <w:p w:rsidR="00AF702D" w:rsidRPr="00AE35A4" w:rsidRDefault="00AF702D" w:rsidP="00AF702D">
      <w:pPr>
        <w:ind w:firstLine="480"/>
        <w:jc w:val="both"/>
        <w:textAlignment w:val="baseline"/>
        <w:rPr>
          <w:sz w:val="26"/>
          <w:szCs w:val="26"/>
        </w:rPr>
      </w:pPr>
      <w:r w:rsidRPr="00AE35A4">
        <w:rPr>
          <w:sz w:val="26"/>
          <w:szCs w:val="26"/>
        </w:rPr>
        <w:t>15.2. Вопросы, не урегулированные данным Порядком, решаются в порядке, установленном законодательством.</w:t>
      </w:r>
    </w:p>
    <w:p w:rsidR="00AF702D" w:rsidRDefault="00AF702D" w:rsidP="00AF702D">
      <w:pPr>
        <w:jc w:val="both"/>
        <w:textAlignment w:val="baseline"/>
        <w:rPr>
          <w:color w:val="444444"/>
          <w:sz w:val="26"/>
          <w:szCs w:val="26"/>
        </w:rPr>
      </w:pPr>
    </w:p>
    <w:p w:rsidR="00AF702D" w:rsidRDefault="00AF702D" w:rsidP="00AF702D">
      <w:pPr>
        <w:jc w:val="both"/>
        <w:textAlignment w:val="baseline"/>
        <w:rPr>
          <w:color w:val="444444"/>
          <w:sz w:val="26"/>
          <w:szCs w:val="26"/>
        </w:rPr>
      </w:pPr>
    </w:p>
    <w:p w:rsidR="00AF702D" w:rsidRPr="004F6FBD" w:rsidRDefault="00AF702D" w:rsidP="00AF702D">
      <w:pPr>
        <w:jc w:val="center"/>
        <w:textAlignment w:val="baseline"/>
        <w:rPr>
          <w:sz w:val="26"/>
          <w:szCs w:val="26"/>
        </w:rPr>
      </w:pPr>
      <w:r>
        <w:rPr>
          <w:color w:val="444444"/>
          <w:sz w:val="26"/>
          <w:szCs w:val="26"/>
        </w:rPr>
        <w:t>______________</w:t>
      </w:r>
    </w:p>
    <w:p w:rsidR="00244F1A" w:rsidRDefault="00244F1A" w:rsidP="00AF702D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sectPr w:rsidR="00244F1A" w:rsidSect="006E3609">
      <w:footerReference w:type="even" r:id="rId53"/>
      <w:footerReference w:type="default" r:id="rId54"/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E6" w:rsidRDefault="00C452E6">
      <w:r>
        <w:separator/>
      </w:r>
    </w:p>
  </w:endnote>
  <w:endnote w:type="continuationSeparator" w:id="0">
    <w:p w:rsidR="00C452E6" w:rsidRDefault="00C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F4" w:rsidRDefault="00651A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AF4" w:rsidRDefault="00651A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F4" w:rsidRDefault="00651A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E6" w:rsidRDefault="00C452E6">
      <w:r>
        <w:separator/>
      </w:r>
    </w:p>
  </w:footnote>
  <w:footnote w:type="continuationSeparator" w:id="0">
    <w:p w:rsidR="00C452E6" w:rsidRDefault="00C4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76B3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2C"/>
    <w:rsid w:val="000109EA"/>
    <w:rsid w:val="0002115A"/>
    <w:rsid w:val="00023F92"/>
    <w:rsid w:val="00031393"/>
    <w:rsid w:val="000369D5"/>
    <w:rsid w:val="00087836"/>
    <w:rsid w:val="000A4D6A"/>
    <w:rsid w:val="000A6011"/>
    <w:rsid w:val="000B41E6"/>
    <w:rsid w:val="000C3AFD"/>
    <w:rsid w:val="000D0D06"/>
    <w:rsid w:val="000F1AB7"/>
    <w:rsid w:val="000F2CAE"/>
    <w:rsid w:val="001117D0"/>
    <w:rsid w:val="001179E7"/>
    <w:rsid w:val="00121919"/>
    <w:rsid w:val="00121F9B"/>
    <w:rsid w:val="001234FE"/>
    <w:rsid w:val="00125F1F"/>
    <w:rsid w:val="0013210F"/>
    <w:rsid w:val="00133434"/>
    <w:rsid w:val="0013632C"/>
    <w:rsid w:val="0014093E"/>
    <w:rsid w:val="00152904"/>
    <w:rsid w:val="0016362D"/>
    <w:rsid w:val="00165DDB"/>
    <w:rsid w:val="0018501C"/>
    <w:rsid w:val="001B490D"/>
    <w:rsid w:val="001D31AE"/>
    <w:rsid w:val="001E1EDA"/>
    <w:rsid w:val="001E31CA"/>
    <w:rsid w:val="00205FFE"/>
    <w:rsid w:val="002105B3"/>
    <w:rsid w:val="0023396D"/>
    <w:rsid w:val="00234C53"/>
    <w:rsid w:val="00244F1A"/>
    <w:rsid w:val="002462EF"/>
    <w:rsid w:val="002508AC"/>
    <w:rsid w:val="00251497"/>
    <w:rsid w:val="00255D0C"/>
    <w:rsid w:val="00283264"/>
    <w:rsid w:val="00283DE0"/>
    <w:rsid w:val="00287085"/>
    <w:rsid w:val="00294A70"/>
    <w:rsid w:val="002B003A"/>
    <w:rsid w:val="002B5268"/>
    <w:rsid w:val="002B76F2"/>
    <w:rsid w:val="002D327C"/>
    <w:rsid w:val="002D5E82"/>
    <w:rsid w:val="002F11EF"/>
    <w:rsid w:val="002F5A5A"/>
    <w:rsid w:val="00310DD5"/>
    <w:rsid w:val="00310E12"/>
    <w:rsid w:val="00317207"/>
    <w:rsid w:val="00327D39"/>
    <w:rsid w:val="00331D22"/>
    <w:rsid w:val="0034536B"/>
    <w:rsid w:val="0034606C"/>
    <w:rsid w:val="00350EE4"/>
    <w:rsid w:val="0035218B"/>
    <w:rsid w:val="003556FC"/>
    <w:rsid w:val="0037467B"/>
    <w:rsid w:val="00391231"/>
    <w:rsid w:val="003A3E91"/>
    <w:rsid w:val="003B06A5"/>
    <w:rsid w:val="003B18C0"/>
    <w:rsid w:val="003E7454"/>
    <w:rsid w:val="003F18EC"/>
    <w:rsid w:val="003F39FF"/>
    <w:rsid w:val="004164BE"/>
    <w:rsid w:val="004440A0"/>
    <w:rsid w:val="00475F74"/>
    <w:rsid w:val="00481DAE"/>
    <w:rsid w:val="00485A85"/>
    <w:rsid w:val="004A70B0"/>
    <w:rsid w:val="004C5AE8"/>
    <w:rsid w:val="004E77D4"/>
    <w:rsid w:val="00503AB0"/>
    <w:rsid w:val="005049F2"/>
    <w:rsid w:val="00517687"/>
    <w:rsid w:val="005240EE"/>
    <w:rsid w:val="00554BF2"/>
    <w:rsid w:val="00563F25"/>
    <w:rsid w:val="00574191"/>
    <w:rsid w:val="005940A7"/>
    <w:rsid w:val="005C0578"/>
    <w:rsid w:val="005C2163"/>
    <w:rsid w:val="005C46C5"/>
    <w:rsid w:val="005D0B44"/>
    <w:rsid w:val="005E2306"/>
    <w:rsid w:val="005F0286"/>
    <w:rsid w:val="00614A05"/>
    <w:rsid w:val="00615D72"/>
    <w:rsid w:val="00617291"/>
    <w:rsid w:val="006179B3"/>
    <w:rsid w:val="00620D0E"/>
    <w:rsid w:val="00631C24"/>
    <w:rsid w:val="0063733C"/>
    <w:rsid w:val="00642F79"/>
    <w:rsid w:val="00651AF4"/>
    <w:rsid w:val="0067034F"/>
    <w:rsid w:val="00672EDA"/>
    <w:rsid w:val="00683BBC"/>
    <w:rsid w:val="006929A1"/>
    <w:rsid w:val="00693897"/>
    <w:rsid w:val="006A1ECC"/>
    <w:rsid w:val="006A6C35"/>
    <w:rsid w:val="006B7A79"/>
    <w:rsid w:val="006B7AEC"/>
    <w:rsid w:val="006D1DE1"/>
    <w:rsid w:val="006E3609"/>
    <w:rsid w:val="006F1B56"/>
    <w:rsid w:val="006F2386"/>
    <w:rsid w:val="006F2FCB"/>
    <w:rsid w:val="0073474A"/>
    <w:rsid w:val="00740998"/>
    <w:rsid w:val="00756580"/>
    <w:rsid w:val="00756B64"/>
    <w:rsid w:val="0076185D"/>
    <w:rsid w:val="00763937"/>
    <w:rsid w:val="00766558"/>
    <w:rsid w:val="00775BC5"/>
    <w:rsid w:val="00780B79"/>
    <w:rsid w:val="007C365C"/>
    <w:rsid w:val="007C4DB4"/>
    <w:rsid w:val="007C7E24"/>
    <w:rsid w:val="007D0607"/>
    <w:rsid w:val="007E7EC2"/>
    <w:rsid w:val="007F1F8A"/>
    <w:rsid w:val="008134C3"/>
    <w:rsid w:val="00821720"/>
    <w:rsid w:val="0082283D"/>
    <w:rsid w:val="0082307B"/>
    <w:rsid w:val="00842809"/>
    <w:rsid w:val="0085340D"/>
    <w:rsid w:val="008874BC"/>
    <w:rsid w:val="008905E3"/>
    <w:rsid w:val="008A164B"/>
    <w:rsid w:val="008A6E9B"/>
    <w:rsid w:val="008B19C3"/>
    <w:rsid w:val="008B63D4"/>
    <w:rsid w:val="008D4611"/>
    <w:rsid w:val="008D5BFC"/>
    <w:rsid w:val="008E557B"/>
    <w:rsid w:val="00906727"/>
    <w:rsid w:val="00907A1C"/>
    <w:rsid w:val="00917870"/>
    <w:rsid w:val="00937849"/>
    <w:rsid w:val="009770FC"/>
    <w:rsid w:val="00981813"/>
    <w:rsid w:val="0098268C"/>
    <w:rsid w:val="0098268D"/>
    <w:rsid w:val="00982D9D"/>
    <w:rsid w:val="0098397C"/>
    <w:rsid w:val="0099137C"/>
    <w:rsid w:val="009B28BB"/>
    <w:rsid w:val="009B586F"/>
    <w:rsid w:val="009B6100"/>
    <w:rsid w:val="009B743E"/>
    <w:rsid w:val="009C5EAA"/>
    <w:rsid w:val="009D50F1"/>
    <w:rsid w:val="009D5877"/>
    <w:rsid w:val="009E5E24"/>
    <w:rsid w:val="009E5FAE"/>
    <w:rsid w:val="009F4215"/>
    <w:rsid w:val="00A02569"/>
    <w:rsid w:val="00A1125A"/>
    <w:rsid w:val="00A21D2F"/>
    <w:rsid w:val="00A32253"/>
    <w:rsid w:val="00A338E0"/>
    <w:rsid w:val="00A3583C"/>
    <w:rsid w:val="00A5286B"/>
    <w:rsid w:val="00A64EEB"/>
    <w:rsid w:val="00A73C45"/>
    <w:rsid w:val="00A763F5"/>
    <w:rsid w:val="00A96B17"/>
    <w:rsid w:val="00AA7F8D"/>
    <w:rsid w:val="00AB5873"/>
    <w:rsid w:val="00AB5C9F"/>
    <w:rsid w:val="00AC5185"/>
    <w:rsid w:val="00AC52D5"/>
    <w:rsid w:val="00AC78B8"/>
    <w:rsid w:val="00AD4560"/>
    <w:rsid w:val="00AE07FE"/>
    <w:rsid w:val="00AE5B14"/>
    <w:rsid w:val="00AF2312"/>
    <w:rsid w:val="00AF603E"/>
    <w:rsid w:val="00AF702D"/>
    <w:rsid w:val="00B25AAD"/>
    <w:rsid w:val="00B27E51"/>
    <w:rsid w:val="00B37F4F"/>
    <w:rsid w:val="00B50341"/>
    <w:rsid w:val="00B81DC8"/>
    <w:rsid w:val="00B85BEA"/>
    <w:rsid w:val="00BA03FF"/>
    <w:rsid w:val="00BA4030"/>
    <w:rsid w:val="00BB1CF3"/>
    <w:rsid w:val="00BB4FCB"/>
    <w:rsid w:val="00BD5F74"/>
    <w:rsid w:val="00BE799B"/>
    <w:rsid w:val="00C06A37"/>
    <w:rsid w:val="00C06AC6"/>
    <w:rsid w:val="00C10782"/>
    <w:rsid w:val="00C16C98"/>
    <w:rsid w:val="00C229C9"/>
    <w:rsid w:val="00C26C26"/>
    <w:rsid w:val="00C375D9"/>
    <w:rsid w:val="00C412FC"/>
    <w:rsid w:val="00C42292"/>
    <w:rsid w:val="00C452E6"/>
    <w:rsid w:val="00C4756C"/>
    <w:rsid w:val="00C51493"/>
    <w:rsid w:val="00C528AB"/>
    <w:rsid w:val="00C81320"/>
    <w:rsid w:val="00C87077"/>
    <w:rsid w:val="00C877A3"/>
    <w:rsid w:val="00CA4B4C"/>
    <w:rsid w:val="00CB01A2"/>
    <w:rsid w:val="00CC0D9B"/>
    <w:rsid w:val="00CC3139"/>
    <w:rsid w:val="00CD16A7"/>
    <w:rsid w:val="00CE6154"/>
    <w:rsid w:val="00CF43F2"/>
    <w:rsid w:val="00D50AFA"/>
    <w:rsid w:val="00D52217"/>
    <w:rsid w:val="00D60F0E"/>
    <w:rsid w:val="00D65D75"/>
    <w:rsid w:val="00D80684"/>
    <w:rsid w:val="00D80D38"/>
    <w:rsid w:val="00D87127"/>
    <w:rsid w:val="00DD04EE"/>
    <w:rsid w:val="00DF6F11"/>
    <w:rsid w:val="00E145F2"/>
    <w:rsid w:val="00E224F2"/>
    <w:rsid w:val="00E225D0"/>
    <w:rsid w:val="00E26112"/>
    <w:rsid w:val="00E31541"/>
    <w:rsid w:val="00E46B6D"/>
    <w:rsid w:val="00E50353"/>
    <w:rsid w:val="00E52C8A"/>
    <w:rsid w:val="00E676BC"/>
    <w:rsid w:val="00E74B07"/>
    <w:rsid w:val="00E81FF9"/>
    <w:rsid w:val="00EA1E0B"/>
    <w:rsid w:val="00ED42CE"/>
    <w:rsid w:val="00EE6EEC"/>
    <w:rsid w:val="00EF21BD"/>
    <w:rsid w:val="00F13D02"/>
    <w:rsid w:val="00F14FD9"/>
    <w:rsid w:val="00F273CE"/>
    <w:rsid w:val="00F30DD1"/>
    <w:rsid w:val="00F31EA1"/>
    <w:rsid w:val="00F41F0F"/>
    <w:rsid w:val="00F445EE"/>
    <w:rsid w:val="00F47E33"/>
    <w:rsid w:val="00F47E9F"/>
    <w:rsid w:val="00F744F5"/>
    <w:rsid w:val="00FA45F6"/>
    <w:rsid w:val="00FB042F"/>
    <w:rsid w:val="00FB0C4B"/>
    <w:rsid w:val="00FB1AAC"/>
    <w:rsid w:val="00FD1527"/>
    <w:rsid w:val="00FE1C71"/>
    <w:rsid w:val="00FE1E94"/>
    <w:rsid w:val="00FE3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6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">
    <w:name w:val="Body Text Indent 2"/>
    <w:basedOn w:val="a"/>
    <w:link w:val="20"/>
    <w:rsid w:val="009B28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B28BB"/>
    <w:rPr>
      <w:sz w:val="24"/>
      <w:szCs w:val="24"/>
    </w:rPr>
  </w:style>
  <w:style w:type="paragraph" w:styleId="21">
    <w:name w:val="Body Text 2"/>
    <w:basedOn w:val="a"/>
    <w:link w:val="22"/>
    <w:rsid w:val="009B28BB"/>
    <w:pPr>
      <w:spacing w:after="120" w:line="480" w:lineRule="auto"/>
    </w:pPr>
  </w:style>
  <w:style w:type="character" w:customStyle="1" w:styleId="22">
    <w:name w:val="Основной текст 2 Знак"/>
    <w:link w:val="21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uiPriority w:val="99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17207"/>
    <w:pPr>
      <w:ind w:left="720"/>
      <w:contextualSpacing/>
    </w:pPr>
  </w:style>
  <w:style w:type="paragraph" w:customStyle="1" w:styleId="Style2">
    <w:name w:val="Style2"/>
    <w:basedOn w:val="a"/>
    <w:uiPriority w:val="99"/>
    <w:rsid w:val="00AF702D"/>
    <w:pPr>
      <w:widowControl w:val="0"/>
      <w:autoSpaceDE w:val="0"/>
      <w:autoSpaceDN w:val="0"/>
      <w:adjustRightInd w:val="0"/>
      <w:spacing w:line="29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F70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F702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F702D"/>
    <w:pPr>
      <w:widowControl w:val="0"/>
      <w:autoSpaceDE w:val="0"/>
      <w:autoSpaceDN w:val="0"/>
      <w:adjustRightInd w:val="0"/>
      <w:spacing w:line="274" w:lineRule="exact"/>
      <w:ind w:firstLine="58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F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B2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B28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6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after="120" w:line="300" w:lineRule="auto"/>
      <w:ind w:left="680" w:hanging="680"/>
    </w:pPr>
    <w:rPr>
      <w:sz w:val="22"/>
      <w:szCs w:val="22"/>
    </w:rPr>
  </w:style>
  <w:style w:type="paragraph" w:styleId="a6">
    <w:name w:val="header"/>
    <w:basedOn w:val="a"/>
    <w:rsid w:val="0013632C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CC0D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B25AAD"/>
    <w:pPr>
      <w:spacing w:before="100" w:beforeAutospacing="1" w:after="100" w:afterAutospacing="1"/>
    </w:pPr>
  </w:style>
  <w:style w:type="paragraph" w:styleId="a9">
    <w:name w:val="Block Text"/>
    <w:basedOn w:val="a"/>
    <w:rsid w:val="00A763F5"/>
    <w:pPr>
      <w:ind w:left="720" w:right="-5" w:hanging="720"/>
      <w:jc w:val="both"/>
    </w:pPr>
  </w:style>
  <w:style w:type="character" w:customStyle="1" w:styleId="30">
    <w:name w:val="Заголовок 3 Знак"/>
    <w:link w:val="3"/>
    <w:semiHidden/>
    <w:rsid w:val="009B28B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 Indent"/>
    <w:basedOn w:val="a"/>
    <w:link w:val="ab"/>
    <w:rsid w:val="009B28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B28BB"/>
    <w:rPr>
      <w:sz w:val="24"/>
      <w:szCs w:val="24"/>
    </w:rPr>
  </w:style>
  <w:style w:type="character" w:customStyle="1" w:styleId="80">
    <w:name w:val="Заголовок 8 Знак"/>
    <w:link w:val="8"/>
    <w:rsid w:val="009B28BB"/>
    <w:rPr>
      <w:i/>
      <w:iCs/>
      <w:sz w:val="24"/>
      <w:szCs w:val="24"/>
    </w:rPr>
  </w:style>
  <w:style w:type="paragraph" w:styleId="2">
    <w:name w:val="Body Text Indent 2"/>
    <w:basedOn w:val="a"/>
    <w:link w:val="20"/>
    <w:rsid w:val="009B28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B28BB"/>
    <w:rPr>
      <w:sz w:val="24"/>
      <w:szCs w:val="24"/>
    </w:rPr>
  </w:style>
  <w:style w:type="paragraph" w:styleId="21">
    <w:name w:val="Body Text 2"/>
    <w:basedOn w:val="a"/>
    <w:link w:val="22"/>
    <w:rsid w:val="009B28BB"/>
    <w:pPr>
      <w:spacing w:after="120" w:line="480" w:lineRule="auto"/>
    </w:pPr>
  </w:style>
  <w:style w:type="character" w:customStyle="1" w:styleId="22">
    <w:name w:val="Основной текст 2 Знак"/>
    <w:link w:val="21"/>
    <w:rsid w:val="009B28BB"/>
    <w:rPr>
      <w:sz w:val="24"/>
      <w:szCs w:val="24"/>
    </w:rPr>
  </w:style>
  <w:style w:type="paragraph" w:styleId="ac">
    <w:name w:val="No Spacing"/>
    <w:qFormat/>
    <w:rsid w:val="009B28BB"/>
    <w:rPr>
      <w:lang w:eastAsia="ar-SA"/>
    </w:rPr>
  </w:style>
  <w:style w:type="paragraph" w:customStyle="1" w:styleId="ConsTitle">
    <w:name w:val="ConsTitle"/>
    <w:rsid w:val="009B28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uiPriority w:val="99"/>
    <w:rsid w:val="00554B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554B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17207"/>
    <w:pPr>
      <w:ind w:left="720"/>
      <w:contextualSpacing/>
    </w:pPr>
  </w:style>
  <w:style w:type="paragraph" w:customStyle="1" w:styleId="Style2">
    <w:name w:val="Style2"/>
    <w:basedOn w:val="a"/>
    <w:uiPriority w:val="99"/>
    <w:rsid w:val="00AF702D"/>
    <w:pPr>
      <w:widowControl w:val="0"/>
      <w:autoSpaceDE w:val="0"/>
      <w:autoSpaceDN w:val="0"/>
      <w:adjustRightInd w:val="0"/>
      <w:spacing w:line="29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F70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F702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F702D"/>
    <w:pPr>
      <w:widowControl w:val="0"/>
      <w:autoSpaceDE w:val="0"/>
      <w:autoSpaceDN w:val="0"/>
      <w:adjustRightInd w:val="0"/>
      <w:spacing w:line="274" w:lineRule="exact"/>
      <w:ind w:firstLine="58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41331" TargetMode="External"/><Relationship Id="rId18" Type="http://schemas.openxmlformats.org/officeDocument/2006/relationships/hyperlink" Target="https://docs.cntd.ru/document/901809128" TargetMode="External"/><Relationship Id="rId26" Type="http://schemas.openxmlformats.org/officeDocument/2006/relationships/hyperlink" Target="https://docs.cntd.ru/document/744100004" TargetMode="External"/><Relationship Id="rId39" Type="http://schemas.openxmlformats.org/officeDocument/2006/relationships/hyperlink" Target="https://docs.cntd.ru/document/9027690" TargetMode="External"/><Relationship Id="rId21" Type="http://schemas.openxmlformats.org/officeDocument/2006/relationships/hyperlink" Target="https://docs.cntd.ru/document/901984407" TargetMode="External"/><Relationship Id="rId34" Type="http://schemas.openxmlformats.org/officeDocument/2006/relationships/hyperlink" Target="https://docs.cntd.ru/document/901809128" TargetMode="External"/><Relationship Id="rId42" Type="http://schemas.openxmlformats.org/officeDocument/2006/relationships/hyperlink" Target="https://docs.cntd.ru/document/9027690" TargetMode="External"/><Relationship Id="rId47" Type="http://schemas.openxmlformats.org/officeDocument/2006/relationships/hyperlink" Target="https://docs.cntd.ru/document/901834086" TargetMode="External"/><Relationship Id="rId50" Type="http://schemas.openxmlformats.org/officeDocument/2006/relationships/hyperlink" Target="https://docs.cntd.ru/document/901834086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11239" TargetMode="External"/><Relationship Id="rId17" Type="http://schemas.openxmlformats.org/officeDocument/2006/relationships/hyperlink" Target="https://docs.cntd.ru/document/9015223" TargetMode="External"/><Relationship Id="rId25" Type="http://schemas.openxmlformats.org/officeDocument/2006/relationships/hyperlink" Target="https://docs.cntd.ru/document/901989534" TargetMode="External"/><Relationship Id="rId33" Type="http://schemas.openxmlformats.org/officeDocument/2006/relationships/hyperlink" Target="https://docs.cntd.ru/document/902017047" TargetMode="External"/><Relationship Id="rId38" Type="http://schemas.openxmlformats.org/officeDocument/2006/relationships/hyperlink" Target="https://docs.cntd.ru/document/9027690" TargetMode="External"/><Relationship Id="rId46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00339" TargetMode="External"/><Relationship Id="rId20" Type="http://schemas.openxmlformats.org/officeDocument/2006/relationships/hyperlink" Target="https://docs.cntd.ru/document/901907297" TargetMode="External"/><Relationship Id="rId29" Type="http://schemas.openxmlformats.org/officeDocument/2006/relationships/hyperlink" Target="https://docs.cntd.ru/document/901989534" TargetMode="External"/><Relationship Id="rId41" Type="http://schemas.openxmlformats.org/officeDocument/2006/relationships/hyperlink" Target="https://docs.cntd.ru/document/9027690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89534" TargetMode="External"/><Relationship Id="rId24" Type="http://schemas.openxmlformats.org/officeDocument/2006/relationships/hyperlink" Target="https://docs.cntd.ru/document/902198925" TargetMode="External"/><Relationship Id="rId32" Type="http://schemas.openxmlformats.org/officeDocument/2006/relationships/hyperlink" Target="https://docs.cntd.ru/document/901982862" TargetMode="External"/><Relationship Id="rId37" Type="http://schemas.openxmlformats.org/officeDocument/2006/relationships/hyperlink" Target="https://docs.cntd.ru/document/902111239" TargetMode="External"/><Relationship Id="rId40" Type="http://schemas.openxmlformats.org/officeDocument/2006/relationships/hyperlink" Target="https://docs.cntd.ru/document/9027690" TargetMode="External"/><Relationship Id="rId45" Type="http://schemas.openxmlformats.org/officeDocument/2006/relationships/hyperlink" Target="https://docs.cntd.ru/document/9015223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0339" TargetMode="External"/><Relationship Id="rId23" Type="http://schemas.openxmlformats.org/officeDocument/2006/relationships/hyperlink" Target="https://docs.cntd.ru/document/902249301" TargetMode="External"/><Relationship Id="rId28" Type="http://schemas.openxmlformats.org/officeDocument/2006/relationships/hyperlink" Target="https://docs.cntd.ru/document/902017047" TargetMode="External"/><Relationship Id="rId36" Type="http://schemas.openxmlformats.org/officeDocument/2006/relationships/hyperlink" Target="https://docs.cntd.ru/document/901809128" TargetMode="External"/><Relationship Id="rId49" Type="http://schemas.openxmlformats.org/officeDocument/2006/relationships/hyperlink" Target="https://docs.cntd.ru/document/901714433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902111239" TargetMode="External"/><Relationship Id="rId31" Type="http://schemas.openxmlformats.org/officeDocument/2006/relationships/hyperlink" Target="https://docs.cntd.ru/document/744100004" TargetMode="External"/><Relationship Id="rId44" Type="http://schemas.openxmlformats.org/officeDocument/2006/relationships/hyperlink" Target="https://docs.cntd.ru/document/902012568" TargetMode="External"/><Relationship Id="rId52" Type="http://schemas.openxmlformats.org/officeDocument/2006/relationships/hyperlink" Target="https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03425" TargetMode="External"/><Relationship Id="rId22" Type="http://schemas.openxmlformats.org/officeDocument/2006/relationships/hyperlink" Target="https://docs.cntd.ru/document/902300339" TargetMode="External"/><Relationship Id="rId27" Type="http://schemas.openxmlformats.org/officeDocument/2006/relationships/hyperlink" Target="https://docs.cntd.ru/document/901982862" TargetMode="External"/><Relationship Id="rId30" Type="http://schemas.openxmlformats.org/officeDocument/2006/relationships/hyperlink" Target="https://docs.cntd.ru/document/902198925" TargetMode="External"/><Relationship Id="rId35" Type="http://schemas.openxmlformats.org/officeDocument/2006/relationships/hyperlink" Target="https://docs.cntd.ru/document/901713615" TargetMode="External"/><Relationship Id="rId43" Type="http://schemas.openxmlformats.org/officeDocument/2006/relationships/hyperlink" Target="https://docs.cntd.ru/document/901834086" TargetMode="External"/><Relationship Id="rId48" Type="http://schemas.openxmlformats.org/officeDocument/2006/relationships/hyperlink" Target="https://docs.cntd.ru/document/902769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docs.cntd.ru/document/90194133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10117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экономика</dc:creator>
  <cp:lastModifiedBy>User</cp:lastModifiedBy>
  <cp:revision>2</cp:revision>
  <cp:lastPrinted>2021-04-22T04:30:00Z</cp:lastPrinted>
  <dcterms:created xsi:type="dcterms:W3CDTF">2022-04-11T11:06:00Z</dcterms:created>
  <dcterms:modified xsi:type="dcterms:W3CDTF">2022-04-11T11:06:00Z</dcterms:modified>
</cp:coreProperties>
</file>