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AB" w:rsidRDefault="00C16DAB" w:rsidP="00744088">
      <w:pPr>
        <w:tabs>
          <w:tab w:val="left" w:pos="7028"/>
        </w:tabs>
        <w:spacing w:after="0" w:line="269" w:lineRule="auto"/>
        <w:ind w:left="7088"/>
        <w:jc w:val="right"/>
      </w:pPr>
      <w:r>
        <w:rPr>
          <w:rFonts w:ascii="Times New Roman" w:eastAsia="Times New Roman" w:hAnsi="Times New Roman" w:cs="Times New Roman"/>
          <w:b/>
          <w:sz w:val="26"/>
        </w:rPr>
        <w:t>проект</w:t>
      </w:r>
    </w:p>
    <w:p w:rsidR="00C16DAB" w:rsidRDefault="00C16DAB" w:rsidP="00C16DAB">
      <w:pPr>
        <w:spacing w:after="0"/>
        <w:ind w:left="63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44088" w:rsidRDefault="00744088" w:rsidP="00C16DAB">
      <w:pPr>
        <w:spacing w:after="0"/>
        <w:ind w:left="63"/>
        <w:jc w:val="center"/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DCA4303" wp14:editId="5379D0F6">
            <wp:simplePos x="0" y="0"/>
            <wp:positionH relativeFrom="column">
              <wp:posOffset>2897505</wp:posOffset>
            </wp:positionH>
            <wp:positionV relativeFrom="paragraph">
              <wp:posOffset>-304800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DAB" w:rsidRDefault="00C16DAB" w:rsidP="00C16DAB">
      <w:pPr>
        <w:spacing w:after="2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44088" w:rsidRPr="00744088" w:rsidRDefault="00744088" w:rsidP="0074408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44088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744088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744088" w:rsidRPr="00744088" w:rsidRDefault="00744088" w:rsidP="00744088">
      <w:pPr>
        <w:spacing w:after="0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4088">
        <w:rPr>
          <w:rFonts w:ascii="Times New Roman" w:hAnsi="Times New Roman" w:cs="Times New Roman"/>
          <w:bCs/>
          <w:sz w:val="26"/>
          <w:szCs w:val="26"/>
        </w:rPr>
        <w:t xml:space="preserve">Совета депутатов муниципального образования </w:t>
      </w:r>
    </w:p>
    <w:p w:rsidR="00744088" w:rsidRPr="00744088" w:rsidRDefault="00744088" w:rsidP="00744088">
      <w:pPr>
        <w:spacing w:after="0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4088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</w:p>
    <w:p w:rsidR="00744088" w:rsidRPr="00744088" w:rsidRDefault="00744088" w:rsidP="00744088">
      <w:pPr>
        <w:spacing w:after="0"/>
        <w:jc w:val="center"/>
        <w:rPr>
          <w:rFonts w:ascii="Times New Roman" w:hAnsi="Times New Roman" w:cs="Times New Roman"/>
        </w:rPr>
      </w:pPr>
    </w:p>
    <w:p w:rsidR="00C16DAB" w:rsidRPr="00744088" w:rsidRDefault="00C16DAB" w:rsidP="00744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44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введении </w:t>
      </w:r>
      <w:bookmarkStart w:id="0" w:name="_GoBack"/>
      <w:r w:rsidRPr="00744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моратория на повышении ставок по земельному налогу</w:t>
      </w:r>
    </w:p>
    <w:bookmarkEnd w:id="0"/>
    <w:p w:rsidR="00C16DAB" w:rsidRPr="00744088" w:rsidRDefault="00C16DAB" w:rsidP="00744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44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налогу на имущество физических лиц </w:t>
      </w:r>
      <w:r w:rsidRPr="00744088">
        <w:rPr>
          <w:rFonts w:ascii="Times New Roman" w:eastAsia="Times New Roman" w:hAnsi="Times New Roman" w:cs="Times New Roman"/>
          <w:b/>
          <w:sz w:val="26"/>
        </w:rPr>
        <w:t>на территории муниципального образования «Муниципальный округ Киясовский район Удмуртской Республики»</w:t>
      </w:r>
    </w:p>
    <w:p w:rsidR="00744088" w:rsidRPr="00744088" w:rsidRDefault="00744088" w:rsidP="00744088">
      <w:pPr>
        <w:spacing w:after="0"/>
        <w:ind w:right="36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744088" w:rsidRPr="00744088" w:rsidRDefault="00744088" w:rsidP="007440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4088">
        <w:rPr>
          <w:rFonts w:ascii="Times New Roman" w:hAnsi="Times New Roman" w:cs="Times New Roman"/>
          <w:sz w:val="26"/>
          <w:szCs w:val="26"/>
        </w:rPr>
        <w:t>Принято Советом депутатов</w:t>
      </w:r>
    </w:p>
    <w:p w:rsidR="00744088" w:rsidRPr="00744088" w:rsidRDefault="00744088" w:rsidP="007440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408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:rsidR="00744088" w:rsidRPr="00744088" w:rsidRDefault="00744088" w:rsidP="007440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4088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                                     апреля 2022 года</w:t>
      </w:r>
    </w:p>
    <w:p w:rsidR="00C16DAB" w:rsidRDefault="00C16DAB" w:rsidP="00C16DAB">
      <w:pPr>
        <w:spacing w:after="166"/>
        <w:ind w:right="36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44088" w:rsidRDefault="00C16DAB" w:rsidP="0074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устойчивого развития Удмуртской Республики в условиях</w:t>
      </w:r>
      <w:r w:rsidRPr="00DC2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внешнего санкционного давления, руководствуясь распоряжением Главы Удмуртской</w:t>
      </w:r>
      <w:r w:rsidRPr="00DC2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от 18 марта 2022 №61-РГ «О первоочередных мерах по обеспечению</w:t>
      </w:r>
      <w:r w:rsidRPr="00DC2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устойчивого развития Удмуртской Республики в условиях внешнего санкционного</w:t>
      </w:r>
      <w:r w:rsidRPr="00DC2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давления»</w:t>
      </w:r>
      <w:r w:rsidRPr="00DC24A5">
        <w:rPr>
          <w:rFonts w:ascii="Times New Roman" w:hAnsi="Times New Roman" w:cs="Times New Roman"/>
          <w:sz w:val="26"/>
          <w:szCs w:val="26"/>
        </w:rPr>
        <w:t>,</w:t>
      </w:r>
      <w:r w:rsidRPr="00DC24A5">
        <w:rPr>
          <w:rFonts w:ascii="Times New Roman" w:eastAsia="Times New Roman" w:hAnsi="Times New Roman" w:cs="Times New Roman"/>
          <w:sz w:val="26"/>
          <w:szCs w:val="26"/>
        </w:rPr>
        <w:t xml:space="preserve"> Совет депутатов муниципального образования «Муниципальный округ Киясовский район Удмуртской Республики» </w:t>
      </w:r>
    </w:p>
    <w:p w:rsidR="00744088" w:rsidRDefault="00744088" w:rsidP="0074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DAB" w:rsidRPr="00DC24A5" w:rsidRDefault="00744088" w:rsidP="007440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РЕШАЕТ:</w:t>
      </w:r>
      <w:r w:rsidR="00C16DAB" w:rsidRPr="00DC2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16DAB" w:rsidRPr="00C16DAB" w:rsidRDefault="00C16DAB" w:rsidP="0074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4A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Ввести мораторий на повышение ставок по земельному налогу и налогу на</w:t>
      </w:r>
      <w:r w:rsidR="00DC2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имущество физических лиц </w:t>
      </w:r>
      <w:r w:rsidR="00DC24A5" w:rsidRPr="00DC24A5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образования «Муниципальный округ Киясовский район Удмуртской Республики»</w:t>
      </w:r>
      <w:r w:rsidR="00DC2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конца 2023 года.</w:t>
      </w:r>
    </w:p>
    <w:p w:rsidR="00C16DAB" w:rsidRPr="00C16DAB" w:rsidRDefault="00C16DAB" w:rsidP="00744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C24A5" w:rsidRPr="00DC2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2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опубликования, и</w:t>
      </w:r>
      <w:r w:rsidR="00DC2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6D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распространяется на правоотношения, возникшие с 1 января 2022 года.</w:t>
      </w:r>
    </w:p>
    <w:p w:rsidR="00744088" w:rsidRPr="00744088" w:rsidRDefault="00DC24A5" w:rsidP="0074408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744088">
        <w:rPr>
          <w:rFonts w:ascii="Times New Roman" w:hAnsi="Times New Roman" w:cs="Times New Roman"/>
          <w:sz w:val="26"/>
        </w:rPr>
        <w:t xml:space="preserve">3. </w:t>
      </w:r>
      <w:r w:rsidR="00744088" w:rsidRPr="00744088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и вышеназванный отчет в </w:t>
      </w:r>
      <w:r w:rsidR="00744088" w:rsidRPr="00744088">
        <w:rPr>
          <w:rFonts w:ascii="Times New Roman" w:hAnsi="Times New Roman" w:cs="Times New Roman"/>
          <w:sz w:val="26"/>
        </w:rPr>
        <w:t>Вестнике правовых актов муниципального образования «</w:t>
      </w:r>
      <w:r w:rsidR="00744088" w:rsidRPr="00744088">
        <w:rPr>
          <w:rFonts w:ascii="Times New Roman" w:hAnsi="Times New Roman" w:cs="Times New Roman"/>
          <w:bCs/>
          <w:sz w:val="26"/>
          <w:szCs w:val="26"/>
        </w:rPr>
        <w:t>Муниципальный округ Киясовский район Удмуртской Республики</w:t>
      </w:r>
      <w:r w:rsidR="00744088" w:rsidRPr="00744088">
        <w:rPr>
          <w:rFonts w:ascii="Times New Roman" w:hAnsi="Times New Roman" w:cs="Times New Roman"/>
          <w:sz w:val="26"/>
        </w:rPr>
        <w:t xml:space="preserve">» и разместить на официальном сайте органов местного самоуправления Киясовского района. </w:t>
      </w:r>
    </w:p>
    <w:p w:rsidR="00DC24A5" w:rsidRPr="00DD7E25" w:rsidRDefault="00DC24A5" w:rsidP="007440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4A5" w:rsidRPr="00DD7E25" w:rsidRDefault="00DC24A5" w:rsidP="00DC24A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7E25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DC24A5" w:rsidRPr="00DD7E25" w:rsidRDefault="00DC24A5" w:rsidP="00DC24A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7E2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44088">
        <w:rPr>
          <w:rFonts w:ascii="Times New Roman" w:hAnsi="Times New Roman" w:cs="Times New Roman"/>
          <w:sz w:val="26"/>
          <w:szCs w:val="26"/>
        </w:rPr>
        <w:t>«</w:t>
      </w:r>
      <w:r w:rsidRPr="00DD7E25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:rsidR="00DC24A5" w:rsidRPr="00DD7E25" w:rsidRDefault="00DC24A5" w:rsidP="00DC24A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7E25">
        <w:rPr>
          <w:rFonts w:ascii="Times New Roman" w:hAnsi="Times New Roman" w:cs="Times New Roman"/>
          <w:sz w:val="26"/>
          <w:szCs w:val="26"/>
        </w:rPr>
        <w:t>Киясовский район Удмуртской Республики</w:t>
      </w:r>
      <w:r w:rsidR="00744088">
        <w:rPr>
          <w:rFonts w:ascii="Times New Roman" w:hAnsi="Times New Roman" w:cs="Times New Roman"/>
          <w:sz w:val="26"/>
          <w:szCs w:val="26"/>
        </w:rPr>
        <w:t>»</w:t>
      </w:r>
      <w:r w:rsidRPr="00DD7E2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44088">
        <w:rPr>
          <w:rFonts w:ascii="Times New Roman" w:hAnsi="Times New Roman" w:cs="Times New Roman"/>
          <w:sz w:val="26"/>
          <w:szCs w:val="26"/>
        </w:rPr>
        <w:t xml:space="preserve">   </w:t>
      </w:r>
      <w:r w:rsidRPr="00DD7E2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D7E25">
        <w:rPr>
          <w:rFonts w:ascii="Times New Roman" w:hAnsi="Times New Roman" w:cs="Times New Roman"/>
          <w:sz w:val="26"/>
          <w:szCs w:val="26"/>
        </w:rPr>
        <w:tab/>
        <w:t>И.М. Сибиряков</w:t>
      </w:r>
    </w:p>
    <w:p w:rsidR="00DC24A5" w:rsidRDefault="00DC24A5" w:rsidP="007440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8" w:rsidRPr="00744088" w:rsidRDefault="00744088" w:rsidP="007440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8" w:rsidRPr="00744088" w:rsidRDefault="00744088" w:rsidP="00744088">
      <w:pPr>
        <w:pStyle w:val="a3"/>
        <w:rPr>
          <w:rFonts w:ascii="Times New Roman" w:hAnsi="Times New Roman" w:cs="Times New Roman"/>
          <w:sz w:val="26"/>
          <w:szCs w:val="26"/>
        </w:rPr>
      </w:pPr>
      <w:r w:rsidRPr="00744088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744088">
        <w:rPr>
          <w:rFonts w:ascii="Times New Roman" w:hAnsi="Times New Roman" w:cs="Times New Roman"/>
          <w:sz w:val="26"/>
          <w:szCs w:val="26"/>
        </w:rPr>
        <w:t>Киясово</w:t>
      </w:r>
      <w:proofErr w:type="spellEnd"/>
      <w:r w:rsidRPr="007440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4088" w:rsidRPr="00744088" w:rsidRDefault="00744088" w:rsidP="00744088">
      <w:pPr>
        <w:pStyle w:val="a3"/>
        <w:rPr>
          <w:rFonts w:ascii="Times New Roman" w:hAnsi="Times New Roman" w:cs="Times New Roman"/>
          <w:sz w:val="26"/>
          <w:szCs w:val="26"/>
        </w:rPr>
      </w:pPr>
      <w:r w:rsidRPr="00744088">
        <w:rPr>
          <w:rFonts w:ascii="Times New Roman" w:hAnsi="Times New Roman" w:cs="Times New Roman"/>
          <w:sz w:val="26"/>
          <w:szCs w:val="26"/>
        </w:rPr>
        <w:t>апреля  2022 года</w:t>
      </w:r>
    </w:p>
    <w:p w:rsidR="00744088" w:rsidRPr="00744088" w:rsidRDefault="00744088" w:rsidP="00744088">
      <w:pPr>
        <w:pStyle w:val="a3"/>
        <w:rPr>
          <w:rFonts w:ascii="Times New Roman" w:hAnsi="Times New Roman" w:cs="Times New Roman"/>
          <w:sz w:val="26"/>
          <w:szCs w:val="26"/>
        </w:rPr>
      </w:pPr>
      <w:r w:rsidRPr="00744088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744088" w:rsidRPr="00DD7E25" w:rsidRDefault="00744088" w:rsidP="00DC24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44088" w:rsidRPr="00DD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AB"/>
    <w:rsid w:val="004821EB"/>
    <w:rsid w:val="007325C8"/>
    <w:rsid w:val="00744088"/>
    <w:rsid w:val="00C16DAB"/>
    <w:rsid w:val="00DA200E"/>
    <w:rsid w:val="00D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440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44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2</cp:revision>
  <dcterms:created xsi:type="dcterms:W3CDTF">2022-04-08T09:28:00Z</dcterms:created>
  <dcterms:modified xsi:type="dcterms:W3CDTF">2022-04-08T09:28:00Z</dcterms:modified>
</cp:coreProperties>
</file>