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8E9" w:rsidRPr="0029618D" w:rsidRDefault="00C118E9" w:rsidP="00C118E9">
      <w:pPr>
        <w:spacing w:after="0" w:line="240" w:lineRule="auto"/>
        <w:ind w:right="17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1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Проект</w:t>
      </w:r>
    </w:p>
    <w:p w:rsidR="00C118E9" w:rsidRPr="0029618D" w:rsidRDefault="00C118E9" w:rsidP="00C118E9">
      <w:pPr>
        <w:spacing w:after="0" w:line="240" w:lineRule="auto"/>
        <w:ind w:right="1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18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</w:p>
    <w:p w:rsidR="00C118E9" w:rsidRPr="0029618D" w:rsidRDefault="00C118E9" w:rsidP="00C118E9">
      <w:pPr>
        <w:spacing w:after="0" w:line="240" w:lineRule="auto"/>
        <w:ind w:right="1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1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Совета депутатов муниципального образования </w:t>
      </w:r>
    </w:p>
    <w:p w:rsidR="00C118E9" w:rsidRPr="0029618D" w:rsidRDefault="00C118E9" w:rsidP="00C118E9">
      <w:pPr>
        <w:spacing w:after="0" w:line="240" w:lineRule="auto"/>
        <w:ind w:right="1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18D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округ Киясовский район Удмуртской Республики»</w:t>
      </w:r>
    </w:p>
    <w:p w:rsidR="00C118E9" w:rsidRPr="0029618D" w:rsidRDefault="00C118E9" w:rsidP="00C118E9">
      <w:pPr>
        <w:spacing w:after="0" w:line="240" w:lineRule="auto"/>
        <w:ind w:right="175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8E9" w:rsidRPr="0029618D" w:rsidRDefault="00C118E9" w:rsidP="00C118E9">
      <w:pPr>
        <w:spacing w:after="0" w:line="240" w:lineRule="auto"/>
        <w:ind w:right="17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61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 внесении  изменений  в решение  Совета депутатов муниципального образования  «Муниципальный округ Киясовский район Удмуртской Республики от 27.12.2021 №  96 «О бюджете  муниципального образования  «Муниципальный округ Киясовский район Удмуртской Республики» </w:t>
      </w:r>
    </w:p>
    <w:p w:rsidR="00C118E9" w:rsidRPr="0029618D" w:rsidRDefault="00C118E9" w:rsidP="00C118E9">
      <w:pPr>
        <w:spacing w:after="0" w:line="240" w:lineRule="auto"/>
        <w:ind w:right="17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61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на  2022 год и плановый период 2023 и 2024 годов»</w:t>
      </w:r>
    </w:p>
    <w:p w:rsidR="00C118E9" w:rsidRPr="0029618D" w:rsidRDefault="00C118E9" w:rsidP="00C118E9">
      <w:pPr>
        <w:spacing w:after="0" w:line="240" w:lineRule="auto"/>
        <w:ind w:right="1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8E9" w:rsidRPr="0029618D" w:rsidRDefault="00C118E9" w:rsidP="00C118E9">
      <w:pPr>
        <w:spacing w:after="0" w:line="240" w:lineRule="auto"/>
        <w:ind w:left="150" w:right="175"/>
        <w:jc w:val="both"/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</w:pPr>
      <w:r w:rsidRPr="0029618D">
        <w:rPr>
          <w:rFonts w:ascii="Times New Roman" w:eastAsia="Times New Roman" w:hAnsi="Times New Roman" w:cs="Times New Roman"/>
          <w:iCs/>
          <w:sz w:val="24"/>
          <w:szCs w:val="24"/>
        </w:rPr>
        <w:t xml:space="preserve">          В соответствии со ст. 26 Устава муниципального образования «Муниципальный округ Киясовский район Удмуртской Республики», Положением о бюджетном процессе в муниципальном образовании «Муниципальный округ Киясовский район Удмуртской Республики»,</w:t>
      </w:r>
      <w:r w:rsidRPr="0029618D"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  <w:t xml:space="preserve"> утвержденным решением Совета депутатов муниципального образования </w:t>
      </w:r>
    </w:p>
    <w:p w:rsidR="00C118E9" w:rsidRPr="0029618D" w:rsidRDefault="00C118E9" w:rsidP="00C118E9">
      <w:pPr>
        <w:spacing w:after="0" w:line="240" w:lineRule="auto"/>
        <w:ind w:left="150" w:right="175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29618D"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  <w:t>«</w:t>
      </w:r>
      <w:r w:rsidRPr="0029618D">
        <w:rPr>
          <w:rFonts w:ascii="Times New Roman" w:eastAsia="Times New Roman" w:hAnsi="Times New Roman" w:cs="Times New Roman"/>
          <w:iCs/>
          <w:sz w:val="24"/>
          <w:szCs w:val="24"/>
        </w:rPr>
        <w:t>Муниципальный округ Киясовский район Удмуртской Республики</w:t>
      </w:r>
      <w:r w:rsidRPr="0029618D">
        <w:rPr>
          <w:rFonts w:ascii="Times New Roman" w:eastAsia="Times New Roman" w:hAnsi="Times New Roman" w:cs="Times New Roman"/>
          <w:iCs/>
          <w:sz w:val="24"/>
          <w:szCs w:val="24"/>
          <w:lang w:bidi="ru-RU"/>
        </w:rPr>
        <w:t>» от 16.11.2021 года № 54,</w:t>
      </w:r>
      <w:r w:rsidRPr="0029618D">
        <w:rPr>
          <w:rFonts w:ascii="Times New Roman" w:eastAsia="Times New Roman" w:hAnsi="Times New Roman" w:cs="Times New Roman"/>
          <w:iCs/>
          <w:sz w:val="24"/>
          <w:szCs w:val="24"/>
        </w:rPr>
        <w:t xml:space="preserve">  Совет депутатов муниципального образования «Муниципальный округ Киясовский район Удмуртской Республики», РЕШАЕТ:</w:t>
      </w:r>
    </w:p>
    <w:p w:rsidR="00C118E9" w:rsidRPr="0029618D" w:rsidRDefault="00C118E9" w:rsidP="00C118E9">
      <w:pPr>
        <w:spacing w:after="0" w:line="240" w:lineRule="auto"/>
        <w:ind w:left="150" w:right="1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8E9" w:rsidRPr="0029618D" w:rsidRDefault="00C118E9" w:rsidP="00C118E9">
      <w:pPr>
        <w:spacing w:after="0" w:line="240" w:lineRule="auto"/>
        <w:ind w:left="150" w:right="175" w:firstLine="5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18D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Внести в решение Совета депутатов муниципального образования «Муниципальный округ Киясовский район Удмуртской Республики» от 27.12.2021 №  96 «О бюджете  муниципального образования  «Муниципальный округ Киясовский район Удмуртской Республики»  на  2022 год и плановый период 2023 и 2024 годов» следующие изменения:</w:t>
      </w:r>
    </w:p>
    <w:p w:rsidR="00C118E9" w:rsidRPr="0029618D" w:rsidRDefault="00C118E9" w:rsidP="00C118E9">
      <w:pPr>
        <w:spacing w:after="0" w:line="240" w:lineRule="auto"/>
        <w:ind w:left="150" w:right="175" w:firstLine="5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1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в подпункте 1 пункта 1 цифры «</w:t>
      </w:r>
      <w:r w:rsidR="00C752E5" w:rsidRPr="0029618D">
        <w:rPr>
          <w:rFonts w:ascii="Times New Roman" w:eastAsia="Times New Roman" w:hAnsi="Times New Roman" w:cs="Times New Roman"/>
          <w:sz w:val="24"/>
          <w:szCs w:val="24"/>
          <w:lang w:eastAsia="ru-RU"/>
        </w:rPr>
        <w:t>444106,08794</w:t>
      </w:r>
      <w:r w:rsidRPr="0029618D">
        <w:rPr>
          <w:rFonts w:ascii="Times New Roman" w:eastAsia="Times New Roman" w:hAnsi="Times New Roman" w:cs="Times New Roman"/>
          <w:sz w:val="24"/>
          <w:szCs w:val="24"/>
          <w:lang w:eastAsia="ru-RU"/>
        </w:rPr>
        <w:t>» заменить цифрами «</w:t>
      </w:r>
      <w:r w:rsidR="00C752E5">
        <w:rPr>
          <w:rFonts w:ascii="Times New Roman" w:eastAsia="Times New Roman" w:hAnsi="Times New Roman" w:cs="Times New Roman"/>
          <w:sz w:val="24"/>
          <w:szCs w:val="24"/>
          <w:lang w:eastAsia="ru-RU"/>
        </w:rPr>
        <w:t>445691,08794</w:t>
      </w:r>
      <w:r w:rsidRPr="0029618D">
        <w:rPr>
          <w:rFonts w:ascii="Times New Roman" w:eastAsia="Times New Roman" w:hAnsi="Times New Roman" w:cs="Times New Roman"/>
          <w:sz w:val="24"/>
          <w:szCs w:val="24"/>
          <w:lang w:eastAsia="ru-RU"/>
        </w:rPr>
        <w:t>», цифры «</w:t>
      </w:r>
      <w:r w:rsidR="00B955AC" w:rsidRPr="0029618D">
        <w:rPr>
          <w:rFonts w:ascii="Times New Roman" w:eastAsia="Times New Roman" w:hAnsi="Times New Roman" w:cs="Times New Roman"/>
          <w:sz w:val="24"/>
          <w:szCs w:val="24"/>
          <w:lang w:eastAsia="ru-RU"/>
        </w:rPr>
        <w:t>339071,54294</w:t>
      </w:r>
      <w:r w:rsidR="00B955AC">
        <w:rPr>
          <w:rFonts w:ascii="Times New Roman" w:eastAsia="Times New Roman" w:hAnsi="Times New Roman" w:cs="Times New Roman"/>
          <w:sz w:val="24"/>
          <w:szCs w:val="24"/>
          <w:lang w:eastAsia="ru-RU"/>
        </w:rPr>
        <w:t>» заменить цифрами «3392</w:t>
      </w:r>
      <w:r w:rsidRPr="0029618D">
        <w:rPr>
          <w:rFonts w:ascii="Times New Roman" w:eastAsia="Times New Roman" w:hAnsi="Times New Roman" w:cs="Times New Roman"/>
          <w:sz w:val="24"/>
          <w:szCs w:val="24"/>
          <w:lang w:eastAsia="ru-RU"/>
        </w:rPr>
        <w:t>71,54294»;</w:t>
      </w:r>
    </w:p>
    <w:p w:rsidR="00C118E9" w:rsidRDefault="00C118E9" w:rsidP="00C118E9">
      <w:pPr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1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в подпункте 2 пункта 1 цифры «</w:t>
      </w:r>
      <w:r w:rsidR="0007440A" w:rsidRPr="0029618D">
        <w:rPr>
          <w:rFonts w:ascii="Times New Roman" w:eastAsia="Times New Roman" w:hAnsi="Times New Roman" w:cs="Times New Roman"/>
          <w:sz w:val="24"/>
          <w:szCs w:val="24"/>
          <w:lang w:eastAsia="ru-RU"/>
        </w:rPr>
        <w:t>451937,43605</w:t>
      </w:r>
      <w:r w:rsidRPr="0029618D">
        <w:rPr>
          <w:rFonts w:ascii="Times New Roman" w:eastAsia="Times New Roman" w:hAnsi="Times New Roman" w:cs="Times New Roman"/>
          <w:sz w:val="24"/>
          <w:szCs w:val="24"/>
          <w:lang w:eastAsia="ru-RU"/>
        </w:rPr>
        <w:t>» заменить цифрами «</w:t>
      </w:r>
      <w:r w:rsidR="0007440A">
        <w:rPr>
          <w:rFonts w:ascii="Times New Roman" w:eastAsia="Times New Roman" w:hAnsi="Times New Roman" w:cs="Times New Roman"/>
          <w:sz w:val="24"/>
          <w:szCs w:val="24"/>
          <w:lang w:eastAsia="ru-RU"/>
        </w:rPr>
        <w:t>453522,43605</w:t>
      </w:r>
      <w:r w:rsidRPr="0029618D">
        <w:rPr>
          <w:rFonts w:ascii="Times New Roman" w:eastAsia="Times New Roman" w:hAnsi="Times New Roman" w:cs="Times New Roman"/>
          <w:sz w:val="24"/>
          <w:szCs w:val="24"/>
          <w:lang w:eastAsia="ru-RU"/>
        </w:rPr>
        <w:t>»;</w:t>
      </w:r>
    </w:p>
    <w:p w:rsidR="00347971" w:rsidRDefault="00347971" w:rsidP="00C118E9">
      <w:pPr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47971">
        <w:rPr>
          <w:rFonts w:ascii="Times New Roman" w:eastAsia="Times New Roman" w:hAnsi="Times New Roman" w:cs="Times New Roman"/>
          <w:sz w:val="24"/>
          <w:szCs w:val="24"/>
          <w:lang w:eastAsia="ru-RU"/>
        </w:rPr>
        <w:t>- в подпункте 3 пункта 1 цифры «</w:t>
      </w:r>
      <w:r w:rsidRPr="00347971">
        <w:rPr>
          <w:rFonts w:ascii="Times New Roman" w:eastAsia="Times New Roman" w:hAnsi="Times New Roman" w:cs="Times New Roman"/>
          <w:sz w:val="24"/>
          <w:szCs w:val="24"/>
          <w:lang w:eastAsia="ru-RU"/>
        </w:rPr>
        <w:t>35829,3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заменить цифрами «353</w:t>
      </w:r>
      <w:r w:rsidRPr="00347971">
        <w:rPr>
          <w:rFonts w:ascii="Times New Roman" w:eastAsia="Times New Roman" w:hAnsi="Times New Roman" w:cs="Times New Roman"/>
          <w:sz w:val="24"/>
          <w:szCs w:val="24"/>
          <w:lang w:eastAsia="ru-RU"/>
        </w:rPr>
        <w:t>29,3»;</w:t>
      </w:r>
    </w:p>
    <w:p w:rsidR="00347971" w:rsidRPr="0029618D" w:rsidRDefault="00347971" w:rsidP="00C118E9">
      <w:pPr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D76C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bookmarkStart w:id="0" w:name="_GoBack"/>
      <w:bookmarkEnd w:id="0"/>
      <w:r w:rsidRPr="003479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подпункте 3 пункта 2 слова и цифры «на 1 января 2024 года в сумме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358</w:t>
      </w:r>
      <w:r w:rsidRPr="00347971">
        <w:rPr>
          <w:rFonts w:ascii="Times New Roman" w:eastAsia="Times New Roman" w:hAnsi="Times New Roman" w:cs="Times New Roman"/>
          <w:sz w:val="24"/>
          <w:szCs w:val="24"/>
          <w:lang w:eastAsia="ru-RU"/>
        </w:rPr>
        <w:t>29,3» и «н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1 января 2025 года в сумме 358</w:t>
      </w:r>
      <w:r w:rsidRPr="00347971">
        <w:rPr>
          <w:rFonts w:ascii="Times New Roman" w:eastAsia="Times New Roman" w:hAnsi="Times New Roman" w:cs="Times New Roman"/>
          <w:sz w:val="24"/>
          <w:szCs w:val="24"/>
          <w:lang w:eastAsia="ru-RU"/>
        </w:rPr>
        <w:t>29,3» заменить словами и цифрами «н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1 января 2024 года в сумме 353</w:t>
      </w:r>
      <w:r w:rsidRPr="00347971">
        <w:rPr>
          <w:rFonts w:ascii="Times New Roman" w:eastAsia="Times New Roman" w:hAnsi="Times New Roman" w:cs="Times New Roman"/>
          <w:sz w:val="24"/>
          <w:szCs w:val="24"/>
          <w:lang w:eastAsia="ru-RU"/>
        </w:rPr>
        <w:t>29,3» и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1 января 2025</w:t>
      </w:r>
      <w:r w:rsidR="00300D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года в сумме 353</w:t>
      </w:r>
      <w:r w:rsidRPr="00347971">
        <w:rPr>
          <w:rFonts w:ascii="Times New Roman" w:eastAsia="Times New Roman" w:hAnsi="Times New Roman" w:cs="Times New Roman"/>
          <w:sz w:val="24"/>
          <w:szCs w:val="24"/>
          <w:lang w:eastAsia="ru-RU"/>
        </w:rPr>
        <w:t>29,3»;</w:t>
      </w:r>
    </w:p>
    <w:p w:rsidR="00C118E9" w:rsidRPr="0029618D" w:rsidRDefault="00C118E9" w:rsidP="000834AE">
      <w:pPr>
        <w:spacing w:after="0" w:line="240" w:lineRule="auto"/>
        <w:ind w:right="17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1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внести изменения в  </w:t>
      </w:r>
      <w:r w:rsidRPr="000834A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 1,2,3,4,5</w:t>
      </w:r>
      <w:r w:rsidR="00347971">
        <w:rPr>
          <w:rFonts w:ascii="Times New Roman" w:eastAsia="Times New Roman" w:hAnsi="Times New Roman" w:cs="Times New Roman"/>
          <w:sz w:val="24"/>
          <w:szCs w:val="24"/>
          <w:lang w:eastAsia="ru-RU"/>
        </w:rPr>
        <w:t>,8</w:t>
      </w:r>
      <w:r w:rsidRPr="00083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вышеназванному</w:t>
      </w:r>
      <w:r w:rsidR="000834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решению (прилагаются).</w:t>
      </w:r>
    </w:p>
    <w:p w:rsidR="00C118E9" w:rsidRDefault="00C118E9" w:rsidP="00C118E9">
      <w:pPr>
        <w:spacing w:after="0" w:line="240" w:lineRule="auto"/>
        <w:ind w:right="17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18D">
        <w:rPr>
          <w:rFonts w:ascii="Times New Roman" w:eastAsia="Times New Roman" w:hAnsi="Times New Roman" w:cs="Times New Roman"/>
          <w:sz w:val="24"/>
          <w:szCs w:val="24"/>
          <w:lang w:eastAsia="ru-RU"/>
        </w:rPr>
        <w:t>2.  Настоящее решение вступает в силу со дня его принятия.</w:t>
      </w:r>
    </w:p>
    <w:p w:rsidR="00C118E9" w:rsidRPr="0029618D" w:rsidRDefault="00C118E9" w:rsidP="0029618D">
      <w:pPr>
        <w:tabs>
          <w:tab w:val="left" w:pos="7371"/>
        </w:tabs>
        <w:spacing w:after="0" w:line="240" w:lineRule="auto"/>
        <w:ind w:left="142" w:right="17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18D">
        <w:rPr>
          <w:rFonts w:ascii="Times New Roman" w:eastAsia="Times New Roman" w:hAnsi="Times New Roman" w:cs="Times New Roman"/>
          <w:sz w:val="24"/>
          <w:szCs w:val="24"/>
          <w:lang w:eastAsia="ru-RU"/>
        </w:rPr>
        <w:t>3. Опубликовать настоящее решение в Вестнике правовых актов органов местного самоуправления муниципального образования «Муниципальный округ Киясовский район Удмуртской Республики» и на официальном сайте органов местного  самоуправления муниципального образования «Муниципальный округ Киясовский район Удмуртской Республики».</w:t>
      </w:r>
    </w:p>
    <w:p w:rsidR="00C118E9" w:rsidRPr="0029618D" w:rsidRDefault="00C118E9" w:rsidP="00C118E9">
      <w:pPr>
        <w:spacing w:after="0" w:line="240" w:lineRule="auto"/>
        <w:ind w:left="142" w:right="17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8E9" w:rsidRPr="0029618D" w:rsidRDefault="00C118E9" w:rsidP="002961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1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 депутатов</w:t>
      </w:r>
    </w:p>
    <w:p w:rsidR="00C118E9" w:rsidRPr="0029618D" w:rsidRDefault="00C118E9" w:rsidP="0029618D">
      <w:pPr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18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 «Муниципальный округ</w:t>
      </w:r>
    </w:p>
    <w:p w:rsidR="00C118E9" w:rsidRPr="0029618D" w:rsidRDefault="00C118E9" w:rsidP="002961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1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Киясовский район Удмуртской Республики»                                           </w:t>
      </w:r>
      <w:r w:rsidR="002961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9618D">
        <w:rPr>
          <w:rFonts w:ascii="Times New Roman" w:eastAsia="Times New Roman" w:hAnsi="Times New Roman" w:cs="Times New Roman"/>
          <w:sz w:val="24"/>
          <w:szCs w:val="24"/>
          <w:lang w:eastAsia="ru-RU"/>
        </w:rPr>
        <w:t>И. М. Сибиряков</w:t>
      </w:r>
    </w:p>
    <w:p w:rsidR="00C118E9" w:rsidRPr="0029618D" w:rsidRDefault="00C118E9" w:rsidP="0029618D">
      <w:pPr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8E9" w:rsidRPr="0029618D" w:rsidRDefault="00C118E9" w:rsidP="0029618D">
      <w:pPr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18D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муниципального образования</w:t>
      </w:r>
    </w:p>
    <w:p w:rsidR="00C118E9" w:rsidRPr="0029618D" w:rsidRDefault="00C118E9" w:rsidP="0029618D">
      <w:pPr>
        <w:tabs>
          <w:tab w:val="left" w:pos="7371"/>
        </w:tabs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18D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округ Киясовский район</w:t>
      </w:r>
    </w:p>
    <w:p w:rsidR="00C118E9" w:rsidRPr="0029618D" w:rsidRDefault="00C118E9" w:rsidP="0029618D">
      <w:pPr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1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Удмуртской Республики»                                                                             С.В. </w:t>
      </w:r>
      <w:proofErr w:type="gramStart"/>
      <w:r w:rsidRPr="0029618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Мерзляков</w:t>
      </w:r>
      <w:proofErr w:type="gramEnd"/>
    </w:p>
    <w:p w:rsidR="00C118E9" w:rsidRPr="0029618D" w:rsidRDefault="00C118E9" w:rsidP="0029618D">
      <w:pPr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8E9" w:rsidRPr="0029618D" w:rsidRDefault="00C118E9" w:rsidP="002961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18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решения вносит:</w:t>
      </w:r>
    </w:p>
    <w:p w:rsidR="00C118E9" w:rsidRPr="0029618D" w:rsidRDefault="00C118E9" w:rsidP="002961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8E9" w:rsidRPr="0029618D" w:rsidRDefault="00C118E9" w:rsidP="002961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18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Начальник Управления финансов                                                                О.В. Микешкина</w:t>
      </w:r>
    </w:p>
    <w:p w:rsidR="00C118E9" w:rsidRPr="0029618D" w:rsidRDefault="00C118E9" w:rsidP="002961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8E9" w:rsidRPr="0029618D" w:rsidRDefault="00C118E9" w:rsidP="0029618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18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Согласовано:</w:t>
      </w:r>
    </w:p>
    <w:p w:rsidR="00C118E9" w:rsidRPr="0029618D" w:rsidRDefault="00C118E9" w:rsidP="0029618D">
      <w:pPr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8E9" w:rsidRPr="0029618D" w:rsidRDefault="00C118E9" w:rsidP="0029618D">
      <w:pPr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18D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МО «Муниципальный округ</w:t>
      </w:r>
    </w:p>
    <w:p w:rsidR="00C118E9" w:rsidRPr="0029618D" w:rsidRDefault="00C118E9" w:rsidP="0029618D">
      <w:pPr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1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Киясовский район  Удмуртской Республики»                                            С.В. </w:t>
      </w:r>
      <w:proofErr w:type="gramStart"/>
      <w:r w:rsidRPr="0029618D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Мерзляков</w:t>
      </w:r>
      <w:proofErr w:type="gramEnd"/>
    </w:p>
    <w:p w:rsidR="00C118E9" w:rsidRPr="0029618D" w:rsidRDefault="00C118E9" w:rsidP="002961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18E9" w:rsidRPr="0029618D" w:rsidRDefault="00C118E9" w:rsidP="002961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1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Руководитель аппарата органа местного</w:t>
      </w:r>
    </w:p>
    <w:p w:rsidR="00C118E9" w:rsidRPr="0029618D" w:rsidRDefault="00C118E9" w:rsidP="0029618D">
      <w:pPr>
        <w:spacing w:after="0" w:line="240" w:lineRule="auto"/>
        <w:ind w:right="17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61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самоуправления  МО «</w:t>
      </w:r>
      <w:r w:rsidRPr="0029618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Муниципальный округ</w:t>
      </w:r>
    </w:p>
    <w:p w:rsidR="00C118E9" w:rsidRPr="0029618D" w:rsidRDefault="00C118E9" w:rsidP="002961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18D">
        <w:rPr>
          <w:rFonts w:ascii="Times New Roman" w:eastAsia="Times New Roman" w:hAnsi="Times New Roman" w:cs="Times New Roman"/>
          <w:sz w:val="24"/>
          <w:szCs w:val="24"/>
          <w:lang w:eastAsia="ru-RU"/>
        </w:rPr>
        <w:t>Киясовский район Удмуртской Республики»</w:t>
      </w:r>
      <w:r w:rsidRPr="002961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И.Н. Овчинникова</w:t>
      </w:r>
    </w:p>
    <w:p w:rsidR="00C118E9" w:rsidRPr="0029618D" w:rsidRDefault="00C118E9" w:rsidP="002961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18E9" w:rsidRPr="0029618D" w:rsidRDefault="00C118E9" w:rsidP="0029618D">
      <w:pPr>
        <w:tabs>
          <w:tab w:val="left" w:pos="69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61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                                                                                  </w:t>
      </w:r>
      <w:r w:rsidRPr="0029618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Д.С. Глушков</w:t>
      </w:r>
    </w:p>
    <w:p w:rsidR="00C118E9" w:rsidRPr="0029618D" w:rsidRDefault="00C118E9" w:rsidP="00C118E9">
      <w:pPr>
        <w:spacing w:after="0" w:line="240" w:lineRule="auto"/>
        <w:ind w:left="142" w:right="175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118E9" w:rsidRPr="0029618D" w:rsidRDefault="00C118E9" w:rsidP="00C118E9">
      <w:pPr>
        <w:spacing w:after="0" w:line="240" w:lineRule="auto"/>
        <w:ind w:right="175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0E66" w:rsidRPr="0029618D" w:rsidRDefault="00C80E66">
      <w:pPr>
        <w:rPr>
          <w:sz w:val="24"/>
          <w:szCs w:val="24"/>
        </w:rPr>
      </w:pPr>
    </w:p>
    <w:sectPr w:rsidR="00C80E66" w:rsidRPr="0029618D" w:rsidSect="007E59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3B11"/>
    <w:rsid w:val="0007440A"/>
    <w:rsid w:val="000834AE"/>
    <w:rsid w:val="00223B11"/>
    <w:rsid w:val="0029618D"/>
    <w:rsid w:val="002F120E"/>
    <w:rsid w:val="00300D1B"/>
    <w:rsid w:val="00347971"/>
    <w:rsid w:val="007E5909"/>
    <w:rsid w:val="009E7033"/>
    <w:rsid w:val="00B955AC"/>
    <w:rsid w:val="00C118E9"/>
    <w:rsid w:val="00C752E5"/>
    <w:rsid w:val="00C80E66"/>
    <w:rsid w:val="00D76C01"/>
    <w:rsid w:val="00DA63F2"/>
    <w:rsid w:val="00F45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59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500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Управление Финансов</dc:creator>
  <cp:keywords/>
  <dc:description/>
  <cp:lastModifiedBy>Admin</cp:lastModifiedBy>
  <cp:revision>19</cp:revision>
  <dcterms:created xsi:type="dcterms:W3CDTF">2022-08-15T12:24:00Z</dcterms:created>
  <dcterms:modified xsi:type="dcterms:W3CDTF">2022-10-27T11:17:00Z</dcterms:modified>
</cp:coreProperties>
</file>