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B" w:rsidRPr="005B1632" w:rsidRDefault="00917C27" w:rsidP="0045734C">
      <w:pPr>
        <w:jc w:val="both"/>
        <w:rPr>
          <w:caps/>
          <w:sz w:val="22"/>
          <w:szCs w:val="22"/>
        </w:rPr>
      </w:pPr>
      <w:r>
        <w:rPr>
          <w:sz w:val="26"/>
          <w:szCs w:val="26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B94FA7C" wp14:editId="6D5A3079">
            <wp:simplePos x="0" y="0"/>
            <wp:positionH relativeFrom="column">
              <wp:posOffset>3017520</wp:posOffset>
            </wp:positionH>
            <wp:positionV relativeFrom="paragraph">
              <wp:posOffset>123190</wp:posOffset>
            </wp:positionV>
            <wp:extent cx="371475" cy="542925"/>
            <wp:effectExtent l="0" t="0" r="9525" b="9525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2F">
        <w:rPr>
          <w:sz w:val="26"/>
          <w:szCs w:val="26"/>
        </w:rPr>
        <w:t xml:space="preserve">                                        </w:t>
      </w:r>
      <w:r w:rsidR="005B1632">
        <w:rPr>
          <w:sz w:val="26"/>
          <w:szCs w:val="26"/>
        </w:rPr>
        <w:t xml:space="preserve">                               </w:t>
      </w:r>
      <w:r w:rsidR="00FB662F">
        <w:rPr>
          <w:sz w:val="26"/>
          <w:szCs w:val="26"/>
        </w:rPr>
        <w:t xml:space="preserve">                                                                  </w:t>
      </w:r>
      <w:r w:rsidR="00FB662F" w:rsidRPr="005B1632">
        <w:rPr>
          <w:sz w:val="22"/>
          <w:szCs w:val="22"/>
        </w:rPr>
        <w:t>Проект</w:t>
      </w:r>
    </w:p>
    <w:p w:rsidR="00917C27" w:rsidRPr="00917C27" w:rsidRDefault="00917C27" w:rsidP="0045734C">
      <w:pPr>
        <w:spacing w:after="120"/>
        <w:jc w:val="right"/>
        <w:rPr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917C27" w:rsidRPr="00AF469F" w:rsidRDefault="00917C27" w:rsidP="0045734C">
      <w:pPr>
        <w:spacing w:after="120"/>
        <w:jc w:val="center"/>
        <w:rPr>
          <w:sz w:val="26"/>
          <w:szCs w:val="26"/>
        </w:rPr>
      </w:pPr>
    </w:p>
    <w:p w:rsidR="00917C27" w:rsidRPr="00AF469F" w:rsidRDefault="0022792B" w:rsidP="0045734C">
      <w:pPr>
        <w:spacing w:after="120"/>
        <w:jc w:val="center"/>
        <w:rPr>
          <w:b/>
          <w:sz w:val="26"/>
          <w:szCs w:val="26"/>
        </w:rPr>
      </w:pPr>
      <w:r w:rsidRPr="00AF469F">
        <w:rPr>
          <w:b/>
          <w:sz w:val="26"/>
          <w:szCs w:val="26"/>
        </w:rPr>
        <w:t xml:space="preserve"> </w:t>
      </w:r>
      <w:r w:rsidR="00917C27" w:rsidRPr="00AF469F">
        <w:rPr>
          <w:b/>
          <w:sz w:val="26"/>
          <w:szCs w:val="26"/>
        </w:rPr>
        <w:t xml:space="preserve"> </w:t>
      </w:r>
      <w:proofErr w:type="gramStart"/>
      <w:r w:rsidR="00917C27" w:rsidRPr="00AF469F">
        <w:rPr>
          <w:b/>
          <w:sz w:val="26"/>
          <w:szCs w:val="26"/>
        </w:rPr>
        <w:t>Р</w:t>
      </w:r>
      <w:proofErr w:type="gramEnd"/>
      <w:r w:rsidR="00917C27" w:rsidRPr="00AF469F">
        <w:rPr>
          <w:b/>
          <w:sz w:val="26"/>
          <w:szCs w:val="26"/>
        </w:rPr>
        <w:t xml:space="preserve"> Е Ш Е Н И Е</w:t>
      </w:r>
    </w:p>
    <w:p w:rsidR="00305917" w:rsidRPr="00AF469F" w:rsidRDefault="00305917" w:rsidP="0045734C">
      <w:pPr>
        <w:jc w:val="center"/>
        <w:rPr>
          <w:sz w:val="26"/>
          <w:szCs w:val="26"/>
        </w:rPr>
      </w:pPr>
      <w:r w:rsidRPr="00AF469F">
        <w:rPr>
          <w:sz w:val="26"/>
          <w:szCs w:val="26"/>
        </w:rPr>
        <w:t xml:space="preserve">Совета депутатов муниципального образования </w:t>
      </w:r>
    </w:p>
    <w:p w:rsidR="00305917" w:rsidRPr="00AF469F" w:rsidRDefault="00305917" w:rsidP="0045734C">
      <w:pPr>
        <w:jc w:val="center"/>
        <w:rPr>
          <w:sz w:val="26"/>
          <w:szCs w:val="26"/>
        </w:rPr>
      </w:pPr>
      <w:r w:rsidRPr="00AF469F">
        <w:rPr>
          <w:sz w:val="26"/>
          <w:szCs w:val="26"/>
        </w:rPr>
        <w:t>«Муниципальный округ Киясовский район Удмуртской Республики»</w:t>
      </w:r>
    </w:p>
    <w:p w:rsidR="00B113AB" w:rsidRPr="00AF469F" w:rsidRDefault="00B113AB" w:rsidP="0045734C">
      <w:pPr>
        <w:jc w:val="center"/>
        <w:rPr>
          <w:caps/>
          <w:sz w:val="26"/>
          <w:szCs w:val="26"/>
        </w:rPr>
      </w:pPr>
    </w:p>
    <w:p w:rsidR="00714C67" w:rsidRPr="00AF469F" w:rsidRDefault="00B113AB" w:rsidP="0045734C">
      <w:pPr>
        <w:jc w:val="center"/>
        <w:rPr>
          <w:b/>
          <w:sz w:val="26"/>
          <w:szCs w:val="26"/>
        </w:rPr>
      </w:pPr>
      <w:bookmarkStart w:id="0" w:name="_GoBack"/>
      <w:r w:rsidRPr="00AF469F">
        <w:rPr>
          <w:b/>
          <w:sz w:val="26"/>
          <w:szCs w:val="26"/>
        </w:rPr>
        <w:t>Об итогах выполнения Прогноза социально- экономического развития муниципального образования «</w:t>
      </w:r>
      <w:r w:rsidR="00714C67" w:rsidRPr="00AF469F">
        <w:rPr>
          <w:b/>
          <w:sz w:val="26"/>
          <w:szCs w:val="26"/>
        </w:rPr>
        <w:t xml:space="preserve">Муниципальный округ </w:t>
      </w:r>
      <w:r w:rsidRPr="00AF469F">
        <w:rPr>
          <w:b/>
          <w:sz w:val="26"/>
          <w:szCs w:val="26"/>
        </w:rPr>
        <w:t>Киясовский район</w:t>
      </w:r>
      <w:r w:rsidR="00714C67" w:rsidRPr="00AF469F">
        <w:rPr>
          <w:b/>
          <w:sz w:val="26"/>
          <w:szCs w:val="26"/>
        </w:rPr>
        <w:t xml:space="preserve"> Удмуртской Республики</w:t>
      </w:r>
      <w:r w:rsidRPr="00AF469F">
        <w:rPr>
          <w:b/>
          <w:sz w:val="26"/>
          <w:szCs w:val="26"/>
        </w:rPr>
        <w:t>» на 20</w:t>
      </w:r>
      <w:r w:rsidR="00305917" w:rsidRPr="00AF469F">
        <w:rPr>
          <w:b/>
          <w:sz w:val="26"/>
          <w:szCs w:val="26"/>
        </w:rPr>
        <w:t>2</w:t>
      </w:r>
      <w:r w:rsidR="00714C67" w:rsidRPr="00AF469F">
        <w:rPr>
          <w:b/>
          <w:sz w:val="26"/>
          <w:szCs w:val="26"/>
        </w:rPr>
        <w:t>2</w:t>
      </w:r>
      <w:r w:rsidRPr="00AF469F">
        <w:rPr>
          <w:b/>
          <w:sz w:val="26"/>
          <w:szCs w:val="26"/>
        </w:rPr>
        <w:t>год и плановый период 202</w:t>
      </w:r>
      <w:r w:rsidR="00714C67" w:rsidRPr="00AF469F">
        <w:rPr>
          <w:b/>
          <w:sz w:val="26"/>
          <w:szCs w:val="26"/>
        </w:rPr>
        <w:t>3</w:t>
      </w:r>
      <w:r w:rsidRPr="00AF469F">
        <w:rPr>
          <w:b/>
          <w:sz w:val="26"/>
          <w:szCs w:val="26"/>
        </w:rPr>
        <w:t xml:space="preserve"> и 202</w:t>
      </w:r>
      <w:r w:rsidR="00714C67" w:rsidRPr="00AF469F">
        <w:rPr>
          <w:b/>
          <w:sz w:val="26"/>
          <w:szCs w:val="26"/>
        </w:rPr>
        <w:t>4</w:t>
      </w:r>
      <w:r w:rsidR="00BE6E3A">
        <w:rPr>
          <w:b/>
          <w:sz w:val="26"/>
          <w:szCs w:val="26"/>
        </w:rPr>
        <w:t xml:space="preserve"> </w:t>
      </w:r>
      <w:r w:rsidRPr="00AF469F">
        <w:rPr>
          <w:b/>
          <w:sz w:val="26"/>
          <w:szCs w:val="26"/>
        </w:rPr>
        <w:t xml:space="preserve">годов </w:t>
      </w:r>
    </w:p>
    <w:p w:rsidR="00B113AB" w:rsidRPr="00AF469F" w:rsidRDefault="00B113AB" w:rsidP="0045734C">
      <w:pPr>
        <w:jc w:val="center"/>
        <w:rPr>
          <w:b/>
          <w:sz w:val="26"/>
          <w:szCs w:val="26"/>
        </w:rPr>
      </w:pPr>
      <w:r w:rsidRPr="00AF469F">
        <w:rPr>
          <w:b/>
          <w:sz w:val="26"/>
          <w:szCs w:val="26"/>
        </w:rPr>
        <w:t>в 20</w:t>
      </w:r>
      <w:r w:rsidR="00FB662F" w:rsidRPr="00AF469F">
        <w:rPr>
          <w:b/>
          <w:sz w:val="26"/>
          <w:szCs w:val="26"/>
        </w:rPr>
        <w:t>2</w:t>
      </w:r>
      <w:r w:rsidR="00714C67" w:rsidRPr="00AF469F">
        <w:rPr>
          <w:b/>
          <w:sz w:val="26"/>
          <w:szCs w:val="26"/>
        </w:rPr>
        <w:t>2</w:t>
      </w:r>
      <w:r w:rsidRPr="00AF469F">
        <w:rPr>
          <w:b/>
          <w:sz w:val="26"/>
          <w:szCs w:val="26"/>
        </w:rPr>
        <w:t>году</w:t>
      </w:r>
    </w:p>
    <w:bookmarkEnd w:id="0"/>
    <w:p w:rsidR="00917C27" w:rsidRPr="00AF469F" w:rsidRDefault="00917C27" w:rsidP="0045734C">
      <w:pPr>
        <w:jc w:val="center"/>
        <w:rPr>
          <w:b/>
          <w:sz w:val="26"/>
          <w:szCs w:val="26"/>
        </w:rPr>
      </w:pPr>
    </w:p>
    <w:p w:rsidR="00305917" w:rsidRPr="00AF469F" w:rsidRDefault="00305917" w:rsidP="004573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Принято Советом депутатов</w:t>
      </w:r>
    </w:p>
    <w:p w:rsidR="00305917" w:rsidRPr="00AF469F" w:rsidRDefault="00305917" w:rsidP="004573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муниципального образования «Муниципальный округ </w:t>
      </w:r>
    </w:p>
    <w:p w:rsidR="00917C27" w:rsidRPr="00AF469F" w:rsidRDefault="00305917" w:rsidP="0045734C">
      <w:pPr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  <w:r w:rsidRPr="00AF469F">
        <w:rPr>
          <w:sz w:val="26"/>
          <w:szCs w:val="26"/>
        </w:rPr>
        <w:t xml:space="preserve">Киясовский район Удмуртской Республики»                                    </w:t>
      </w:r>
      <w:r w:rsidR="00AF469F" w:rsidRPr="00AF469F">
        <w:rPr>
          <w:sz w:val="26"/>
          <w:szCs w:val="26"/>
        </w:rPr>
        <w:t xml:space="preserve">    </w:t>
      </w:r>
      <w:r w:rsidR="00F01DB5">
        <w:rPr>
          <w:sz w:val="26"/>
          <w:szCs w:val="26"/>
        </w:rPr>
        <w:t xml:space="preserve">      </w:t>
      </w:r>
      <w:r w:rsidRPr="00AF469F">
        <w:rPr>
          <w:bCs/>
          <w:sz w:val="26"/>
          <w:szCs w:val="26"/>
          <w:lang w:eastAsia="en-US"/>
        </w:rPr>
        <w:t>апреля</w:t>
      </w:r>
      <w:r w:rsidR="00917C27" w:rsidRPr="00AF469F">
        <w:rPr>
          <w:bCs/>
          <w:sz w:val="26"/>
          <w:szCs w:val="26"/>
          <w:lang w:eastAsia="en-US"/>
        </w:rPr>
        <w:t xml:space="preserve"> 202</w:t>
      </w:r>
      <w:r w:rsidR="00714C67" w:rsidRPr="00AF469F">
        <w:rPr>
          <w:bCs/>
          <w:sz w:val="26"/>
          <w:szCs w:val="26"/>
          <w:lang w:eastAsia="en-US"/>
        </w:rPr>
        <w:t>3</w:t>
      </w:r>
      <w:r w:rsidR="00917C27" w:rsidRPr="00AF469F">
        <w:rPr>
          <w:bCs/>
          <w:sz w:val="26"/>
          <w:szCs w:val="26"/>
          <w:lang w:eastAsia="en-US"/>
        </w:rPr>
        <w:t xml:space="preserve"> года</w:t>
      </w:r>
    </w:p>
    <w:p w:rsidR="00B113AB" w:rsidRPr="00AF469F" w:rsidRDefault="00B113AB" w:rsidP="0045734C">
      <w:pPr>
        <w:jc w:val="center"/>
        <w:rPr>
          <w:sz w:val="26"/>
          <w:szCs w:val="26"/>
        </w:rPr>
      </w:pP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469F">
        <w:rPr>
          <w:rFonts w:ascii="Times New Roman" w:hAnsi="Times New Roman"/>
          <w:sz w:val="26"/>
          <w:szCs w:val="26"/>
        </w:rPr>
        <w:t>Заслушав информацию  заместителя главы Администрации</w:t>
      </w:r>
      <w:r w:rsidR="00F01DB5">
        <w:rPr>
          <w:rFonts w:ascii="Times New Roman" w:hAnsi="Times New Roman"/>
          <w:sz w:val="26"/>
          <w:szCs w:val="26"/>
        </w:rPr>
        <w:t xml:space="preserve"> </w:t>
      </w:r>
      <w:r w:rsidR="00213D82" w:rsidRPr="00AF469F">
        <w:rPr>
          <w:rFonts w:ascii="Times New Roman" w:hAnsi="Times New Roman"/>
          <w:sz w:val="26"/>
          <w:szCs w:val="26"/>
        </w:rPr>
        <w:t xml:space="preserve">муниципального образования «Муниципальный округ </w:t>
      </w:r>
      <w:r w:rsidRPr="00AF469F">
        <w:rPr>
          <w:rFonts w:ascii="Times New Roman" w:hAnsi="Times New Roman"/>
          <w:sz w:val="26"/>
          <w:szCs w:val="26"/>
        </w:rPr>
        <w:t>Киясовский район</w:t>
      </w:r>
      <w:r w:rsidR="00213D82" w:rsidRPr="00AF469F"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AF469F">
        <w:rPr>
          <w:rFonts w:ascii="Times New Roman" w:hAnsi="Times New Roman"/>
          <w:sz w:val="26"/>
          <w:szCs w:val="26"/>
        </w:rPr>
        <w:t xml:space="preserve"> по экономическому развитию и муниципальной собственности Камашевой И.Г. об итогах выполнения Прогноза социально- экономического развития муниципального образования «</w:t>
      </w:r>
      <w:r w:rsidR="00714C67" w:rsidRPr="00AF469F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AF469F">
        <w:rPr>
          <w:rFonts w:ascii="Times New Roman" w:hAnsi="Times New Roman"/>
          <w:sz w:val="26"/>
          <w:szCs w:val="26"/>
        </w:rPr>
        <w:t>Киясовский район</w:t>
      </w:r>
      <w:r w:rsidR="00714C67" w:rsidRPr="00AF469F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AF469F">
        <w:rPr>
          <w:rFonts w:ascii="Times New Roman" w:hAnsi="Times New Roman"/>
          <w:sz w:val="26"/>
          <w:szCs w:val="26"/>
        </w:rPr>
        <w:t>» на 20</w:t>
      </w:r>
      <w:r w:rsidR="00B30F7A" w:rsidRPr="00AF469F">
        <w:rPr>
          <w:rFonts w:ascii="Times New Roman" w:hAnsi="Times New Roman"/>
          <w:sz w:val="26"/>
          <w:szCs w:val="26"/>
        </w:rPr>
        <w:t>2</w:t>
      </w:r>
      <w:r w:rsidR="00213D82" w:rsidRPr="00AF469F">
        <w:rPr>
          <w:rFonts w:ascii="Times New Roman" w:hAnsi="Times New Roman"/>
          <w:sz w:val="26"/>
          <w:szCs w:val="26"/>
        </w:rPr>
        <w:t xml:space="preserve">1 </w:t>
      </w:r>
      <w:r w:rsidRPr="00AF469F">
        <w:rPr>
          <w:rFonts w:ascii="Times New Roman" w:hAnsi="Times New Roman"/>
          <w:sz w:val="26"/>
          <w:szCs w:val="26"/>
        </w:rPr>
        <w:t>год и плановый период 202</w:t>
      </w:r>
      <w:r w:rsidR="00714C67" w:rsidRPr="00AF469F">
        <w:rPr>
          <w:rFonts w:ascii="Times New Roman" w:hAnsi="Times New Roman"/>
          <w:sz w:val="26"/>
          <w:szCs w:val="26"/>
        </w:rPr>
        <w:t>3</w:t>
      </w:r>
      <w:r w:rsidR="00213D82" w:rsidRPr="00AF469F">
        <w:rPr>
          <w:rFonts w:ascii="Times New Roman" w:hAnsi="Times New Roman"/>
          <w:sz w:val="26"/>
          <w:szCs w:val="26"/>
        </w:rPr>
        <w:t xml:space="preserve"> и 202</w:t>
      </w:r>
      <w:r w:rsidR="00714C67" w:rsidRPr="00AF469F">
        <w:rPr>
          <w:rFonts w:ascii="Times New Roman" w:hAnsi="Times New Roman"/>
          <w:sz w:val="26"/>
          <w:szCs w:val="26"/>
        </w:rPr>
        <w:t>4</w:t>
      </w:r>
      <w:r w:rsidRPr="00AF469F">
        <w:rPr>
          <w:rFonts w:ascii="Times New Roman" w:hAnsi="Times New Roman"/>
          <w:sz w:val="26"/>
          <w:szCs w:val="26"/>
        </w:rPr>
        <w:t xml:space="preserve"> годов в 20</w:t>
      </w:r>
      <w:r w:rsidR="00B30F7A" w:rsidRPr="00AF469F">
        <w:rPr>
          <w:rFonts w:ascii="Times New Roman" w:hAnsi="Times New Roman"/>
          <w:sz w:val="26"/>
          <w:szCs w:val="26"/>
        </w:rPr>
        <w:t>2</w:t>
      </w:r>
      <w:r w:rsidR="00714C67" w:rsidRPr="00AF469F">
        <w:rPr>
          <w:rFonts w:ascii="Times New Roman" w:hAnsi="Times New Roman"/>
          <w:sz w:val="26"/>
          <w:szCs w:val="26"/>
        </w:rPr>
        <w:t>2</w:t>
      </w:r>
      <w:r w:rsidRPr="00AF469F">
        <w:rPr>
          <w:rFonts w:ascii="Times New Roman" w:hAnsi="Times New Roman"/>
          <w:sz w:val="26"/>
          <w:szCs w:val="26"/>
        </w:rPr>
        <w:t xml:space="preserve"> году</w:t>
      </w:r>
      <w:r w:rsidR="00E77662" w:rsidRPr="00AF469F">
        <w:rPr>
          <w:rFonts w:ascii="Times New Roman" w:hAnsi="Times New Roman"/>
          <w:sz w:val="26"/>
          <w:szCs w:val="26"/>
        </w:rPr>
        <w:t xml:space="preserve">, </w:t>
      </w:r>
      <w:r w:rsidRPr="00AF469F">
        <w:rPr>
          <w:rFonts w:ascii="Times New Roman" w:hAnsi="Times New Roman"/>
          <w:sz w:val="26"/>
          <w:szCs w:val="26"/>
        </w:rPr>
        <w:t xml:space="preserve"> районный Совет депутатов отмечает</w:t>
      </w:r>
      <w:r w:rsidRPr="00AF469F">
        <w:rPr>
          <w:rFonts w:ascii="Times New Roman" w:hAnsi="Times New Roman"/>
          <w:i/>
          <w:sz w:val="26"/>
          <w:szCs w:val="26"/>
        </w:rPr>
        <w:t xml:space="preserve"> </w:t>
      </w:r>
      <w:r w:rsidRPr="00AF469F">
        <w:rPr>
          <w:rFonts w:ascii="Times New Roman" w:hAnsi="Times New Roman"/>
          <w:sz w:val="26"/>
          <w:szCs w:val="26"/>
        </w:rPr>
        <w:t xml:space="preserve">следующее исполнение прогнозных показателей. </w:t>
      </w:r>
      <w:proofErr w:type="gramEnd"/>
    </w:p>
    <w:p w:rsidR="00B113AB" w:rsidRPr="00AF469F" w:rsidRDefault="00B30F7A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>По показателю «Объем</w:t>
      </w:r>
      <w:r w:rsidR="00B113AB" w:rsidRPr="00AF469F">
        <w:rPr>
          <w:rFonts w:ascii="Times New Roman" w:hAnsi="Times New Roman"/>
          <w:sz w:val="26"/>
          <w:szCs w:val="26"/>
        </w:rPr>
        <w:t xml:space="preserve"> отгруженной продукции собственного производства, выполнению работ, услуг собственными силами по полному кругу организаций</w:t>
      </w:r>
      <w:r w:rsidRPr="00AF469F">
        <w:rPr>
          <w:rFonts w:ascii="Times New Roman" w:hAnsi="Times New Roman"/>
          <w:sz w:val="26"/>
          <w:szCs w:val="26"/>
        </w:rPr>
        <w:t xml:space="preserve">» выполнение прогнозного показателя составило </w:t>
      </w:r>
      <w:r w:rsidR="00714C67" w:rsidRPr="00AF469F">
        <w:rPr>
          <w:rFonts w:ascii="Times New Roman" w:hAnsi="Times New Roman"/>
          <w:sz w:val="26"/>
          <w:szCs w:val="26"/>
        </w:rPr>
        <w:t>80,6</w:t>
      </w:r>
      <w:r w:rsidRPr="00AF469F">
        <w:rPr>
          <w:rFonts w:ascii="Times New Roman" w:hAnsi="Times New Roman"/>
          <w:sz w:val="26"/>
          <w:szCs w:val="26"/>
        </w:rPr>
        <w:t xml:space="preserve">% в действующих ценах, </w:t>
      </w:r>
      <w:r w:rsidR="00B113AB" w:rsidRPr="00AF469F">
        <w:rPr>
          <w:rFonts w:ascii="Times New Roman" w:hAnsi="Times New Roman"/>
          <w:sz w:val="26"/>
          <w:szCs w:val="26"/>
        </w:rPr>
        <w:t xml:space="preserve"> темп роста в сопоставимых ценах к прошлому году составил </w:t>
      </w:r>
      <w:r w:rsidR="00714C67" w:rsidRPr="00AF469F">
        <w:rPr>
          <w:rFonts w:ascii="Times New Roman" w:hAnsi="Times New Roman"/>
          <w:sz w:val="26"/>
          <w:szCs w:val="26"/>
        </w:rPr>
        <w:t>73,1</w:t>
      </w:r>
      <w:r w:rsidRPr="00AF469F">
        <w:rPr>
          <w:rFonts w:ascii="Times New Roman" w:hAnsi="Times New Roman"/>
          <w:sz w:val="26"/>
          <w:szCs w:val="26"/>
        </w:rPr>
        <w:t>%.</w:t>
      </w:r>
      <w:r w:rsidR="00B113AB" w:rsidRPr="00AF469F">
        <w:rPr>
          <w:rFonts w:ascii="Times New Roman" w:hAnsi="Times New Roman"/>
          <w:sz w:val="26"/>
          <w:szCs w:val="26"/>
        </w:rPr>
        <w:t xml:space="preserve"> </w:t>
      </w: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 xml:space="preserve">Объем валовой продукции сельского хозяйства составил </w:t>
      </w:r>
      <w:r w:rsidR="00714C67" w:rsidRPr="00AF469F">
        <w:rPr>
          <w:rFonts w:ascii="Times New Roman" w:hAnsi="Times New Roman"/>
          <w:bCs/>
          <w:sz w:val="26"/>
          <w:szCs w:val="26"/>
        </w:rPr>
        <w:t>2070,5</w:t>
      </w:r>
      <w:r w:rsidR="00213D82" w:rsidRPr="00AF469F">
        <w:rPr>
          <w:bCs/>
          <w:sz w:val="26"/>
          <w:szCs w:val="26"/>
        </w:rPr>
        <w:t xml:space="preserve"> </w:t>
      </w:r>
      <w:r w:rsidRPr="00AF469F">
        <w:rPr>
          <w:rFonts w:ascii="Times New Roman" w:hAnsi="Times New Roman"/>
          <w:sz w:val="26"/>
          <w:szCs w:val="26"/>
        </w:rPr>
        <w:t xml:space="preserve">млн. руб., что составляет </w:t>
      </w:r>
      <w:r w:rsidR="00213D82" w:rsidRPr="00AF469F">
        <w:rPr>
          <w:rFonts w:ascii="Times New Roman" w:hAnsi="Times New Roman"/>
          <w:sz w:val="26"/>
          <w:szCs w:val="26"/>
        </w:rPr>
        <w:t>1</w:t>
      </w:r>
      <w:r w:rsidR="00714C67" w:rsidRPr="00AF469F">
        <w:rPr>
          <w:rFonts w:ascii="Times New Roman" w:hAnsi="Times New Roman"/>
          <w:sz w:val="26"/>
          <w:szCs w:val="26"/>
        </w:rPr>
        <w:t>39,2</w:t>
      </w:r>
      <w:r w:rsidR="00213D82" w:rsidRPr="00AF469F">
        <w:rPr>
          <w:rFonts w:ascii="Times New Roman" w:hAnsi="Times New Roman"/>
          <w:sz w:val="26"/>
          <w:szCs w:val="26"/>
        </w:rPr>
        <w:t xml:space="preserve"> %</w:t>
      </w:r>
      <w:r w:rsidR="00213D82" w:rsidRPr="00AF469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13D82" w:rsidRPr="00AF469F">
        <w:rPr>
          <w:rFonts w:ascii="Times New Roman" w:hAnsi="Times New Roman"/>
          <w:sz w:val="26"/>
          <w:szCs w:val="26"/>
        </w:rPr>
        <w:t>к прогнозному показателю 202</w:t>
      </w:r>
      <w:r w:rsidR="00714C67" w:rsidRPr="00AF469F">
        <w:rPr>
          <w:rFonts w:ascii="Times New Roman" w:hAnsi="Times New Roman"/>
          <w:sz w:val="26"/>
          <w:szCs w:val="26"/>
        </w:rPr>
        <w:t>2</w:t>
      </w:r>
      <w:r w:rsidR="00213D82" w:rsidRPr="00AF469F">
        <w:rPr>
          <w:rFonts w:ascii="Times New Roman" w:hAnsi="Times New Roman"/>
          <w:sz w:val="26"/>
          <w:szCs w:val="26"/>
        </w:rPr>
        <w:t xml:space="preserve"> года и </w:t>
      </w:r>
      <w:r w:rsidR="00714C67" w:rsidRPr="00AF469F">
        <w:rPr>
          <w:rFonts w:ascii="Times New Roman" w:hAnsi="Times New Roman"/>
          <w:sz w:val="26"/>
          <w:szCs w:val="26"/>
        </w:rPr>
        <w:t>131,9</w:t>
      </w:r>
      <w:r w:rsidRPr="00AF469F">
        <w:rPr>
          <w:rFonts w:ascii="Times New Roman" w:hAnsi="Times New Roman"/>
          <w:sz w:val="26"/>
          <w:szCs w:val="26"/>
        </w:rPr>
        <w:t>% в сопоставимых ценах к 20</w:t>
      </w:r>
      <w:r w:rsidR="00213D82" w:rsidRPr="00AF469F">
        <w:rPr>
          <w:rFonts w:ascii="Times New Roman" w:hAnsi="Times New Roman"/>
          <w:sz w:val="26"/>
          <w:szCs w:val="26"/>
        </w:rPr>
        <w:t>2</w:t>
      </w:r>
      <w:r w:rsidR="00714C67" w:rsidRPr="00AF469F">
        <w:rPr>
          <w:rFonts w:ascii="Times New Roman" w:hAnsi="Times New Roman"/>
          <w:sz w:val="26"/>
          <w:szCs w:val="26"/>
        </w:rPr>
        <w:t>1</w:t>
      </w:r>
      <w:r w:rsidR="00213D82" w:rsidRPr="00AF469F">
        <w:rPr>
          <w:rFonts w:ascii="Times New Roman" w:hAnsi="Times New Roman"/>
          <w:sz w:val="26"/>
          <w:szCs w:val="26"/>
        </w:rPr>
        <w:t xml:space="preserve"> году</w:t>
      </w:r>
      <w:r w:rsidRPr="00AF469F">
        <w:rPr>
          <w:rFonts w:ascii="Times New Roman" w:hAnsi="Times New Roman"/>
          <w:sz w:val="26"/>
          <w:szCs w:val="26"/>
        </w:rPr>
        <w:t>.</w:t>
      </w: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 xml:space="preserve">Объем инвестиций по крупным и средним предприятиям </w:t>
      </w:r>
      <w:r w:rsidR="00213D82" w:rsidRPr="00AF469F">
        <w:rPr>
          <w:rFonts w:ascii="Times New Roman" w:hAnsi="Times New Roman"/>
          <w:sz w:val="26"/>
          <w:szCs w:val="26"/>
        </w:rPr>
        <w:t>за отчетный</w:t>
      </w:r>
      <w:r w:rsidRPr="00AF469F">
        <w:rPr>
          <w:rFonts w:ascii="Times New Roman" w:hAnsi="Times New Roman"/>
          <w:sz w:val="26"/>
          <w:szCs w:val="26"/>
        </w:rPr>
        <w:t xml:space="preserve">  </w:t>
      </w:r>
      <w:r w:rsidR="00213D82" w:rsidRPr="00AF469F">
        <w:rPr>
          <w:rFonts w:ascii="Times New Roman" w:hAnsi="Times New Roman"/>
          <w:sz w:val="26"/>
          <w:szCs w:val="26"/>
        </w:rPr>
        <w:t>год</w:t>
      </w:r>
      <w:r w:rsidR="00FC3B2F" w:rsidRPr="00AF469F">
        <w:rPr>
          <w:rFonts w:ascii="Times New Roman" w:hAnsi="Times New Roman"/>
          <w:sz w:val="26"/>
          <w:szCs w:val="26"/>
        </w:rPr>
        <w:t xml:space="preserve"> </w:t>
      </w:r>
      <w:r w:rsidRPr="00AF469F">
        <w:rPr>
          <w:rFonts w:ascii="Times New Roman" w:hAnsi="Times New Roman"/>
          <w:sz w:val="26"/>
          <w:szCs w:val="26"/>
        </w:rPr>
        <w:t xml:space="preserve">составил </w:t>
      </w:r>
      <w:r w:rsidR="00714C67" w:rsidRPr="00AF469F">
        <w:rPr>
          <w:rFonts w:ascii="Times New Roman" w:hAnsi="Times New Roman"/>
          <w:sz w:val="26"/>
          <w:szCs w:val="26"/>
        </w:rPr>
        <w:t>205,4</w:t>
      </w:r>
      <w:r w:rsidRPr="00AF469F">
        <w:rPr>
          <w:rFonts w:ascii="Times New Roman" w:hAnsi="Times New Roman"/>
          <w:sz w:val="26"/>
          <w:szCs w:val="26"/>
        </w:rPr>
        <w:t xml:space="preserve"> млн. рублей, что составляет </w:t>
      </w:r>
      <w:r w:rsidR="00714C67" w:rsidRPr="00AF469F">
        <w:rPr>
          <w:rFonts w:ascii="Times New Roman" w:hAnsi="Times New Roman"/>
          <w:sz w:val="26"/>
          <w:szCs w:val="26"/>
        </w:rPr>
        <w:t>151</w:t>
      </w:r>
      <w:r w:rsidRPr="00AF469F">
        <w:rPr>
          <w:rFonts w:ascii="Times New Roman" w:hAnsi="Times New Roman"/>
          <w:sz w:val="26"/>
          <w:szCs w:val="26"/>
        </w:rPr>
        <w:t>% от прогнозного п</w:t>
      </w:r>
      <w:r w:rsidR="006A735E" w:rsidRPr="00AF469F">
        <w:rPr>
          <w:rFonts w:ascii="Times New Roman" w:hAnsi="Times New Roman"/>
          <w:sz w:val="26"/>
          <w:szCs w:val="26"/>
        </w:rPr>
        <w:t xml:space="preserve">оказателя и </w:t>
      </w:r>
      <w:r w:rsidR="00714C67" w:rsidRPr="00AF469F">
        <w:rPr>
          <w:rFonts w:ascii="Times New Roman" w:hAnsi="Times New Roman"/>
          <w:sz w:val="26"/>
          <w:szCs w:val="26"/>
        </w:rPr>
        <w:t>153,2</w:t>
      </w:r>
      <w:r w:rsidR="006A735E" w:rsidRPr="00AF469F">
        <w:rPr>
          <w:rFonts w:ascii="Times New Roman" w:hAnsi="Times New Roman"/>
          <w:sz w:val="26"/>
          <w:szCs w:val="26"/>
        </w:rPr>
        <w:t xml:space="preserve">% </w:t>
      </w:r>
      <w:r w:rsidR="00213D82" w:rsidRPr="00AF469F">
        <w:rPr>
          <w:rFonts w:ascii="Times New Roman" w:hAnsi="Times New Roman"/>
          <w:sz w:val="26"/>
          <w:szCs w:val="26"/>
        </w:rPr>
        <w:t xml:space="preserve">в сопоставимых ценах </w:t>
      </w:r>
      <w:r w:rsidR="008C760C" w:rsidRPr="00AF469F">
        <w:rPr>
          <w:rFonts w:ascii="Times New Roman" w:hAnsi="Times New Roman"/>
          <w:sz w:val="26"/>
          <w:szCs w:val="26"/>
        </w:rPr>
        <w:t xml:space="preserve"> к </w:t>
      </w:r>
      <w:r w:rsidR="006A735E" w:rsidRPr="00AF469F">
        <w:rPr>
          <w:rFonts w:ascii="Times New Roman" w:hAnsi="Times New Roman"/>
          <w:sz w:val="26"/>
          <w:szCs w:val="26"/>
        </w:rPr>
        <w:t>показател</w:t>
      </w:r>
      <w:r w:rsidR="008C760C" w:rsidRPr="00AF469F">
        <w:rPr>
          <w:rFonts w:ascii="Times New Roman" w:hAnsi="Times New Roman"/>
          <w:sz w:val="26"/>
          <w:szCs w:val="26"/>
        </w:rPr>
        <w:t>ю</w:t>
      </w:r>
      <w:r w:rsidR="006A735E" w:rsidRPr="00AF469F">
        <w:rPr>
          <w:rFonts w:ascii="Times New Roman" w:hAnsi="Times New Roman"/>
          <w:sz w:val="26"/>
          <w:szCs w:val="26"/>
        </w:rPr>
        <w:t xml:space="preserve"> за 20</w:t>
      </w:r>
      <w:r w:rsidR="008C760C" w:rsidRPr="00AF469F">
        <w:rPr>
          <w:rFonts w:ascii="Times New Roman" w:hAnsi="Times New Roman"/>
          <w:sz w:val="26"/>
          <w:szCs w:val="26"/>
        </w:rPr>
        <w:t>2</w:t>
      </w:r>
      <w:r w:rsidR="00714C67" w:rsidRPr="00AF469F">
        <w:rPr>
          <w:rFonts w:ascii="Times New Roman" w:hAnsi="Times New Roman"/>
          <w:sz w:val="26"/>
          <w:szCs w:val="26"/>
        </w:rPr>
        <w:t>1</w:t>
      </w:r>
      <w:r w:rsidR="006A735E" w:rsidRPr="00AF469F">
        <w:rPr>
          <w:rFonts w:ascii="Times New Roman" w:hAnsi="Times New Roman"/>
          <w:sz w:val="26"/>
          <w:szCs w:val="26"/>
        </w:rPr>
        <w:t xml:space="preserve"> год.</w:t>
      </w:r>
    </w:p>
    <w:p w:rsidR="0081422D" w:rsidRPr="00AF469F" w:rsidRDefault="00101B8F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За счет </w:t>
      </w:r>
      <w:r w:rsidR="00E46947" w:rsidRPr="00AF469F">
        <w:rPr>
          <w:sz w:val="26"/>
          <w:szCs w:val="26"/>
        </w:rPr>
        <w:t xml:space="preserve"> </w:t>
      </w:r>
      <w:r w:rsidRPr="00AF469F">
        <w:rPr>
          <w:sz w:val="26"/>
          <w:szCs w:val="26"/>
        </w:rPr>
        <w:t xml:space="preserve">всех источников финансирования в </w:t>
      </w:r>
      <w:r w:rsidR="006A735E" w:rsidRPr="00AF469F">
        <w:rPr>
          <w:sz w:val="26"/>
          <w:szCs w:val="26"/>
        </w:rPr>
        <w:t>отчетном году проведен</w:t>
      </w:r>
      <w:r w:rsidR="00E46947" w:rsidRPr="00AF469F">
        <w:rPr>
          <w:sz w:val="26"/>
          <w:szCs w:val="26"/>
        </w:rPr>
        <w:t>ы такие мероприятия, как</w:t>
      </w:r>
      <w:r w:rsidR="006A735E" w:rsidRPr="00AF469F">
        <w:rPr>
          <w:sz w:val="26"/>
          <w:szCs w:val="26"/>
        </w:rPr>
        <w:t xml:space="preserve"> капитальный ремонт </w:t>
      </w:r>
      <w:r w:rsidR="00C34808" w:rsidRPr="00AF469F">
        <w:rPr>
          <w:sz w:val="26"/>
          <w:szCs w:val="26"/>
        </w:rPr>
        <w:t>сетей теплоснабжения в с. Киясово протяженностью 160м</w:t>
      </w:r>
      <w:r w:rsidR="008C760C" w:rsidRPr="00AF469F">
        <w:rPr>
          <w:sz w:val="26"/>
          <w:szCs w:val="26"/>
        </w:rPr>
        <w:t>,</w:t>
      </w:r>
      <w:r w:rsidR="008C760C" w:rsidRPr="00AF469F">
        <w:rPr>
          <w:color w:val="FF0000"/>
          <w:sz w:val="26"/>
          <w:szCs w:val="26"/>
        </w:rPr>
        <w:t xml:space="preserve"> </w:t>
      </w:r>
      <w:r w:rsidR="00C34808" w:rsidRPr="00AF469F">
        <w:rPr>
          <w:sz w:val="26"/>
          <w:szCs w:val="26"/>
        </w:rPr>
        <w:t xml:space="preserve">межпоселкового газопровода «д. Старая </w:t>
      </w:r>
      <w:proofErr w:type="spellStart"/>
      <w:r w:rsidR="00C34808" w:rsidRPr="00AF469F">
        <w:rPr>
          <w:sz w:val="26"/>
          <w:szCs w:val="26"/>
        </w:rPr>
        <w:t>Монья</w:t>
      </w:r>
      <w:proofErr w:type="spellEnd"/>
      <w:r w:rsidR="00C34808" w:rsidRPr="00AF469F">
        <w:rPr>
          <w:sz w:val="26"/>
          <w:szCs w:val="26"/>
        </w:rPr>
        <w:t xml:space="preserve"> - пос. </w:t>
      </w:r>
      <w:proofErr w:type="gramStart"/>
      <w:r w:rsidR="00C34808" w:rsidRPr="00AF469F">
        <w:rPr>
          <w:sz w:val="26"/>
          <w:szCs w:val="26"/>
        </w:rPr>
        <w:t>Подгорное</w:t>
      </w:r>
      <w:proofErr w:type="gramEnd"/>
      <w:r w:rsidR="00C34808" w:rsidRPr="00AF469F">
        <w:rPr>
          <w:sz w:val="26"/>
          <w:szCs w:val="26"/>
        </w:rPr>
        <w:t xml:space="preserve">» 150м, </w:t>
      </w:r>
      <w:r w:rsidR="008C760C" w:rsidRPr="00AF469F">
        <w:rPr>
          <w:sz w:val="26"/>
          <w:szCs w:val="26"/>
        </w:rPr>
        <w:t xml:space="preserve">общая стоимость работ составила </w:t>
      </w:r>
      <w:r w:rsidR="00C34808" w:rsidRPr="00AF469F">
        <w:rPr>
          <w:sz w:val="26"/>
          <w:szCs w:val="26"/>
        </w:rPr>
        <w:t>1579,6 тыс. рублей.</w:t>
      </w:r>
      <w:r w:rsidR="008C760C" w:rsidRPr="00AF469F">
        <w:rPr>
          <w:sz w:val="26"/>
          <w:szCs w:val="26"/>
        </w:rPr>
        <w:t xml:space="preserve"> </w:t>
      </w:r>
    </w:p>
    <w:p w:rsidR="00C34808" w:rsidRPr="00AF469F" w:rsidRDefault="00C34808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         Изготовлена проектно сметная документация на сумму 5688,6 тыс. рублей по объектам:</w:t>
      </w:r>
    </w:p>
    <w:p w:rsidR="00C34808" w:rsidRPr="00AF469F" w:rsidRDefault="00C34808" w:rsidP="0045734C">
      <w:pPr>
        <w:jc w:val="both"/>
        <w:rPr>
          <w:sz w:val="26"/>
          <w:szCs w:val="26"/>
        </w:rPr>
      </w:pPr>
      <w:r w:rsidRPr="00AF469F">
        <w:rPr>
          <w:sz w:val="26"/>
          <w:szCs w:val="26"/>
        </w:rPr>
        <w:t>реконструкция комплекса очистных сооружений канализации в с.</w:t>
      </w:r>
      <w:r w:rsidR="006C2F93" w:rsidRPr="00AF469F">
        <w:rPr>
          <w:sz w:val="26"/>
          <w:szCs w:val="26"/>
        </w:rPr>
        <w:t xml:space="preserve"> </w:t>
      </w:r>
      <w:proofErr w:type="gramStart"/>
      <w:r w:rsidR="006C2F93" w:rsidRPr="00AF469F">
        <w:rPr>
          <w:sz w:val="26"/>
          <w:szCs w:val="26"/>
        </w:rPr>
        <w:t>Подгорное</w:t>
      </w:r>
      <w:proofErr w:type="gramEnd"/>
      <w:r w:rsidRPr="00AF469F">
        <w:rPr>
          <w:sz w:val="26"/>
          <w:szCs w:val="26"/>
        </w:rPr>
        <w:t xml:space="preserve">, </w:t>
      </w:r>
    </w:p>
    <w:p w:rsidR="00C34808" w:rsidRPr="00AF469F" w:rsidRDefault="00C34808" w:rsidP="0045734C">
      <w:pPr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капитальный ремонт здания Лутохинской СОШ в д. </w:t>
      </w:r>
      <w:proofErr w:type="spellStart"/>
      <w:r w:rsidRPr="00AF469F">
        <w:rPr>
          <w:sz w:val="26"/>
          <w:szCs w:val="26"/>
        </w:rPr>
        <w:t>Калашур</w:t>
      </w:r>
      <w:proofErr w:type="spellEnd"/>
      <w:r w:rsidRPr="00AF469F">
        <w:rPr>
          <w:sz w:val="26"/>
          <w:szCs w:val="26"/>
        </w:rPr>
        <w:t xml:space="preserve"> (в </w:t>
      </w:r>
      <w:proofErr w:type="spellStart"/>
      <w:r w:rsidRPr="00AF469F">
        <w:rPr>
          <w:sz w:val="26"/>
          <w:szCs w:val="26"/>
        </w:rPr>
        <w:t>т.ч</w:t>
      </w:r>
      <w:proofErr w:type="spellEnd"/>
      <w:r w:rsidRPr="00AF469F">
        <w:rPr>
          <w:sz w:val="26"/>
          <w:szCs w:val="26"/>
        </w:rPr>
        <w:t xml:space="preserve">. ПИР), </w:t>
      </w:r>
    </w:p>
    <w:p w:rsidR="00C34808" w:rsidRPr="00AF469F" w:rsidRDefault="00C34808" w:rsidP="0045734C">
      <w:pPr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капитальный ремонт здания </w:t>
      </w:r>
      <w:proofErr w:type="gramStart"/>
      <w:r w:rsidRPr="00AF469F">
        <w:rPr>
          <w:sz w:val="26"/>
          <w:szCs w:val="26"/>
        </w:rPr>
        <w:t>Первомайской</w:t>
      </w:r>
      <w:proofErr w:type="gramEnd"/>
      <w:r w:rsidRPr="00AF469F">
        <w:rPr>
          <w:sz w:val="26"/>
          <w:szCs w:val="26"/>
        </w:rPr>
        <w:t xml:space="preserve"> СОШ в с. Первомайский (в </w:t>
      </w:r>
      <w:proofErr w:type="spellStart"/>
      <w:r w:rsidRPr="00AF469F">
        <w:rPr>
          <w:sz w:val="26"/>
          <w:szCs w:val="26"/>
        </w:rPr>
        <w:t>т.ч</w:t>
      </w:r>
      <w:proofErr w:type="spellEnd"/>
      <w:r w:rsidRPr="00AF469F">
        <w:rPr>
          <w:sz w:val="26"/>
          <w:szCs w:val="26"/>
        </w:rPr>
        <w:t>. ПИР).</w:t>
      </w:r>
    </w:p>
    <w:p w:rsidR="0081422D" w:rsidRPr="00AF469F" w:rsidRDefault="0081422D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В рамках мероприятий по подготовке к зиме приобретены для котельных и сетей теплоснабжения:</w:t>
      </w:r>
    </w:p>
    <w:p w:rsidR="0081422D" w:rsidRPr="00AF469F" w:rsidRDefault="0081422D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газовый котел мощностью 0,2 МВт с горелкой в котельную д. Атабаево, 767,9 тыс. руб.;</w:t>
      </w:r>
    </w:p>
    <w:p w:rsidR="0081422D" w:rsidRPr="00AF469F" w:rsidRDefault="0081422D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газовый котел  мощностью 1,25 МВт в котельную с. </w:t>
      </w:r>
      <w:proofErr w:type="gramStart"/>
      <w:r w:rsidRPr="00AF469F">
        <w:rPr>
          <w:sz w:val="26"/>
          <w:szCs w:val="26"/>
        </w:rPr>
        <w:t>Подгорное</w:t>
      </w:r>
      <w:proofErr w:type="gramEnd"/>
      <w:r w:rsidRPr="00AF469F">
        <w:rPr>
          <w:sz w:val="26"/>
          <w:szCs w:val="26"/>
        </w:rPr>
        <w:t>, 1393,9 тыс. руб.;</w:t>
      </w:r>
    </w:p>
    <w:p w:rsidR="0081422D" w:rsidRPr="00AF469F" w:rsidRDefault="0081422D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газовая горелка в котельную д. Атабаево, 288,9 тыс. руб.;</w:t>
      </w:r>
    </w:p>
    <w:p w:rsidR="0081422D" w:rsidRPr="00AF469F" w:rsidRDefault="0081422D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газовый котел мощностью 0,5 МВт в котельную ЦРБ, 595,0 тыс. руб.</w:t>
      </w:r>
    </w:p>
    <w:p w:rsidR="0081422D" w:rsidRPr="00AF469F" w:rsidRDefault="0081422D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lastRenderedPageBreak/>
        <w:t xml:space="preserve">По объекту «Водоснабжение в </w:t>
      </w:r>
      <w:proofErr w:type="spellStart"/>
      <w:r w:rsidRPr="00AF469F">
        <w:rPr>
          <w:sz w:val="26"/>
          <w:szCs w:val="26"/>
        </w:rPr>
        <w:t>д</w:t>
      </w:r>
      <w:proofErr w:type="gramStart"/>
      <w:r w:rsidRPr="00AF469F">
        <w:rPr>
          <w:sz w:val="26"/>
          <w:szCs w:val="26"/>
        </w:rPr>
        <w:t>.Ч</w:t>
      </w:r>
      <w:proofErr w:type="gramEnd"/>
      <w:r w:rsidRPr="00AF469F">
        <w:rPr>
          <w:sz w:val="26"/>
          <w:szCs w:val="26"/>
        </w:rPr>
        <w:t>увашайка</w:t>
      </w:r>
      <w:proofErr w:type="spellEnd"/>
      <w:r w:rsidRPr="00AF469F">
        <w:rPr>
          <w:sz w:val="26"/>
          <w:szCs w:val="26"/>
        </w:rPr>
        <w:t>» приобретены и установлены 2 артезианские скважины, 22 пожарных резервуара, 2 павильона и проведено благоустройство, общая стоимость 27446,5 тыс. руб.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В отчетном году по дорожной деятельности освоено в целом 24,0 млн. рублей, в том числе: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1) за счет субсидии из бюджета Удмуртской Республики в сумме 13,6 млн. руб. проведен:</w:t>
      </w:r>
    </w:p>
    <w:p w:rsidR="00C34808" w:rsidRPr="00AF469F" w:rsidRDefault="00C34808" w:rsidP="0045734C">
      <w:pPr>
        <w:contextualSpacing/>
        <w:jc w:val="both"/>
        <w:rPr>
          <w:sz w:val="26"/>
          <w:szCs w:val="26"/>
        </w:rPr>
      </w:pPr>
      <w:proofErr w:type="gramStart"/>
      <w:r w:rsidRPr="00AF469F">
        <w:rPr>
          <w:sz w:val="26"/>
          <w:szCs w:val="26"/>
        </w:rPr>
        <w:t>- ремонт асфальтовых дорог – 0,4 км (ул. Мира, ул. Молодежная в с. Киясово, ул. Свободы в с. Подгорное);</w:t>
      </w:r>
      <w:proofErr w:type="gramEnd"/>
    </w:p>
    <w:p w:rsidR="00C34808" w:rsidRPr="00AF469F" w:rsidRDefault="00C34808" w:rsidP="0045734C">
      <w:pPr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- ремонт </w:t>
      </w:r>
      <w:r w:rsidR="006C2F93" w:rsidRPr="00AF469F">
        <w:rPr>
          <w:sz w:val="26"/>
          <w:szCs w:val="26"/>
        </w:rPr>
        <w:t>улично-дорожных сетей</w:t>
      </w:r>
      <w:r w:rsidRPr="00AF469F">
        <w:rPr>
          <w:sz w:val="26"/>
          <w:szCs w:val="26"/>
        </w:rPr>
        <w:t xml:space="preserve"> в щебеночном исполнении – 3,05 км (ул. Рябиновая, ул. Запольская </w:t>
      </w:r>
      <w:proofErr w:type="gramStart"/>
      <w:r w:rsidRPr="00AF469F">
        <w:rPr>
          <w:sz w:val="26"/>
          <w:szCs w:val="26"/>
        </w:rPr>
        <w:t>в</w:t>
      </w:r>
      <w:proofErr w:type="gramEnd"/>
      <w:r w:rsidRPr="00AF469F">
        <w:rPr>
          <w:sz w:val="26"/>
          <w:szCs w:val="26"/>
        </w:rPr>
        <w:t xml:space="preserve"> с. Киясово, ул. Полевая в д. </w:t>
      </w:r>
      <w:proofErr w:type="spellStart"/>
      <w:r w:rsidRPr="00AF469F">
        <w:rPr>
          <w:sz w:val="26"/>
          <w:szCs w:val="26"/>
        </w:rPr>
        <w:t>Тавзямал</w:t>
      </w:r>
      <w:proofErr w:type="spellEnd"/>
      <w:r w:rsidRPr="00AF469F">
        <w:rPr>
          <w:sz w:val="26"/>
          <w:szCs w:val="26"/>
        </w:rPr>
        <w:t xml:space="preserve">, ул. </w:t>
      </w:r>
      <w:proofErr w:type="spellStart"/>
      <w:r w:rsidRPr="00AF469F">
        <w:rPr>
          <w:sz w:val="26"/>
          <w:szCs w:val="26"/>
        </w:rPr>
        <w:t>Чистопольская</w:t>
      </w:r>
      <w:proofErr w:type="spellEnd"/>
      <w:r w:rsidRPr="00AF469F">
        <w:rPr>
          <w:sz w:val="26"/>
          <w:szCs w:val="26"/>
        </w:rPr>
        <w:t xml:space="preserve"> в д. Старая Салья, ул. Советская в д. Нижняя Малая Салья);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2) за счет освоения Дорожного фонда (акцизы, Бюджет МО «Муниципальный округ Киясовский район УР») в сумме 10,4 млн. руб. проведен:</w:t>
      </w:r>
    </w:p>
    <w:p w:rsidR="00C34808" w:rsidRPr="00AF469F" w:rsidRDefault="00C34808" w:rsidP="0045734C">
      <w:pPr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- ремонт </w:t>
      </w:r>
      <w:r w:rsidR="006C2F93" w:rsidRPr="00AF469F">
        <w:rPr>
          <w:sz w:val="26"/>
          <w:szCs w:val="26"/>
        </w:rPr>
        <w:t xml:space="preserve"> </w:t>
      </w:r>
      <w:r w:rsidRPr="00AF469F">
        <w:rPr>
          <w:sz w:val="26"/>
          <w:szCs w:val="26"/>
        </w:rPr>
        <w:t xml:space="preserve"> </w:t>
      </w:r>
      <w:r w:rsidR="006C2F93" w:rsidRPr="00AF469F">
        <w:rPr>
          <w:sz w:val="26"/>
          <w:szCs w:val="26"/>
        </w:rPr>
        <w:t xml:space="preserve">улично-дорожных сетей </w:t>
      </w:r>
      <w:r w:rsidRPr="00AF469F">
        <w:rPr>
          <w:sz w:val="26"/>
          <w:szCs w:val="26"/>
        </w:rPr>
        <w:t>в щебеночном исполнении – 2,46 км (9 объектов);</w:t>
      </w:r>
    </w:p>
    <w:p w:rsidR="00C34808" w:rsidRPr="00AF469F" w:rsidRDefault="00C34808" w:rsidP="0045734C">
      <w:pPr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- ремонт пешеходного тротуара между улицами Красноармейская и Набережная </w:t>
      </w:r>
      <w:proofErr w:type="gramStart"/>
      <w:r w:rsidRPr="00AF469F">
        <w:rPr>
          <w:sz w:val="26"/>
          <w:szCs w:val="26"/>
        </w:rPr>
        <w:t>в</w:t>
      </w:r>
      <w:proofErr w:type="gramEnd"/>
      <w:r w:rsidRPr="00AF469F">
        <w:rPr>
          <w:sz w:val="26"/>
          <w:szCs w:val="26"/>
        </w:rPr>
        <w:t xml:space="preserve"> с. </w:t>
      </w:r>
      <w:proofErr w:type="spellStart"/>
      <w:r w:rsidRPr="00AF469F">
        <w:rPr>
          <w:sz w:val="26"/>
          <w:szCs w:val="26"/>
        </w:rPr>
        <w:t>Киясово</w:t>
      </w:r>
      <w:proofErr w:type="spellEnd"/>
      <w:r w:rsidRPr="00AF469F">
        <w:rPr>
          <w:sz w:val="26"/>
          <w:szCs w:val="26"/>
        </w:rPr>
        <w:t xml:space="preserve"> – 91 </w:t>
      </w:r>
      <w:proofErr w:type="spellStart"/>
      <w:r w:rsidRPr="00AF469F">
        <w:rPr>
          <w:sz w:val="26"/>
          <w:szCs w:val="26"/>
        </w:rPr>
        <w:t>п.м</w:t>
      </w:r>
      <w:proofErr w:type="spellEnd"/>
      <w:r w:rsidRPr="00AF469F">
        <w:rPr>
          <w:sz w:val="26"/>
          <w:szCs w:val="26"/>
        </w:rPr>
        <w:t>.;</w:t>
      </w:r>
    </w:p>
    <w:p w:rsidR="00C34808" w:rsidRPr="00AF469F" w:rsidRDefault="00C34808" w:rsidP="0045734C">
      <w:pPr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- ремонт автомобильного моста в д. Малое Киясово;</w:t>
      </w:r>
    </w:p>
    <w:p w:rsidR="00C34808" w:rsidRPr="00AF469F" w:rsidRDefault="00C34808" w:rsidP="0045734C">
      <w:pPr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- ремонт переезда с ул. Советская на ул. Заречная в д. Нижняя Малая Салья.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По программе «</w:t>
      </w:r>
      <w:proofErr w:type="gramStart"/>
      <w:r w:rsidRPr="00AF469F">
        <w:rPr>
          <w:sz w:val="26"/>
          <w:szCs w:val="26"/>
        </w:rPr>
        <w:t>Инициативное</w:t>
      </w:r>
      <w:proofErr w:type="gramEnd"/>
      <w:r w:rsidRPr="00AF469F">
        <w:rPr>
          <w:sz w:val="26"/>
          <w:szCs w:val="26"/>
        </w:rPr>
        <w:t xml:space="preserve"> бюджетирование» в 2022 году проведен: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- текущий ремонт </w:t>
      </w:r>
      <w:proofErr w:type="spellStart"/>
      <w:r w:rsidRPr="00AF469F">
        <w:rPr>
          <w:sz w:val="26"/>
          <w:szCs w:val="26"/>
        </w:rPr>
        <w:t>Байсарского</w:t>
      </w:r>
      <w:proofErr w:type="spellEnd"/>
      <w:r w:rsidRPr="00AF469F">
        <w:rPr>
          <w:sz w:val="26"/>
          <w:szCs w:val="26"/>
        </w:rPr>
        <w:t xml:space="preserve"> СДК на сумму 487 тыс. рублей;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- смонтированы 2 базовые станции мобильной связи в д. Карамас-Пельга и д. Старая Салья, общая сумма 26,213 млн. рублей.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По программе «Доступная среда» в ЦРБ проведены работы для доступа инвалидов в помещениях скорой помощи и детского отделения на сумму 1,5 млн. рублей.</w:t>
      </w:r>
    </w:p>
    <w:p w:rsidR="00C34808" w:rsidRPr="00AF469F" w:rsidRDefault="00C34808" w:rsidP="0045734C">
      <w:pPr>
        <w:ind w:firstLine="567"/>
        <w:contextualSpacing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По программе «Формирование комфортной городской среды» благоустроены два объекта: </w:t>
      </w:r>
    </w:p>
    <w:p w:rsidR="00C34808" w:rsidRPr="00AF469F" w:rsidRDefault="00C34808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- благоустройство спортивно-досугового центра </w:t>
      </w:r>
      <w:proofErr w:type="gramStart"/>
      <w:r w:rsidRPr="00AF469F">
        <w:rPr>
          <w:sz w:val="26"/>
          <w:szCs w:val="26"/>
        </w:rPr>
        <w:t>в</w:t>
      </w:r>
      <w:proofErr w:type="gramEnd"/>
      <w:r w:rsidRPr="00AF469F">
        <w:rPr>
          <w:sz w:val="26"/>
          <w:szCs w:val="26"/>
        </w:rPr>
        <w:t xml:space="preserve"> с. Подгорное (500 тыс. рублей);</w:t>
      </w:r>
    </w:p>
    <w:p w:rsidR="006E7E65" w:rsidRPr="00AF469F" w:rsidRDefault="00C34808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- благоустройство первой очереди зоны отдыха центрального пруда </w:t>
      </w:r>
      <w:proofErr w:type="gramStart"/>
      <w:r w:rsidRPr="00AF469F">
        <w:rPr>
          <w:sz w:val="26"/>
          <w:szCs w:val="26"/>
        </w:rPr>
        <w:t>в</w:t>
      </w:r>
      <w:proofErr w:type="gramEnd"/>
      <w:r w:rsidRPr="00AF469F">
        <w:rPr>
          <w:sz w:val="26"/>
          <w:szCs w:val="26"/>
        </w:rPr>
        <w:t xml:space="preserve"> с. Киясово (784 тыс. рублей).</w:t>
      </w:r>
    </w:p>
    <w:p w:rsidR="00E46947" w:rsidRPr="00AF469F" w:rsidRDefault="00E46947" w:rsidP="0045734C">
      <w:pPr>
        <w:ind w:firstLine="567"/>
        <w:contextualSpacing/>
        <w:jc w:val="both"/>
        <w:rPr>
          <w:sz w:val="26"/>
          <w:szCs w:val="26"/>
          <w:highlight w:val="yellow"/>
        </w:rPr>
      </w:pPr>
      <w:r w:rsidRPr="00AF469F">
        <w:rPr>
          <w:sz w:val="26"/>
          <w:szCs w:val="26"/>
        </w:rPr>
        <w:t xml:space="preserve">На улучшение жилищных условий государственную поддержку получили </w:t>
      </w:r>
      <w:r w:rsidR="0081422D" w:rsidRPr="00AF469F">
        <w:rPr>
          <w:sz w:val="26"/>
          <w:szCs w:val="26"/>
        </w:rPr>
        <w:t>9</w:t>
      </w:r>
      <w:r w:rsidRPr="00AF469F">
        <w:rPr>
          <w:sz w:val="26"/>
          <w:szCs w:val="26"/>
        </w:rPr>
        <w:t xml:space="preserve"> семей на общую сумму </w:t>
      </w:r>
      <w:r w:rsidR="0081422D" w:rsidRPr="00AF469F">
        <w:rPr>
          <w:sz w:val="26"/>
          <w:szCs w:val="26"/>
        </w:rPr>
        <w:t>3394,6</w:t>
      </w:r>
      <w:r w:rsidRPr="00AF469F">
        <w:rPr>
          <w:sz w:val="26"/>
          <w:szCs w:val="26"/>
        </w:rPr>
        <w:t xml:space="preserve"> тыс. руб., в </w:t>
      </w:r>
      <w:proofErr w:type="spellStart"/>
      <w:r w:rsidRPr="00AF469F">
        <w:rPr>
          <w:sz w:val="26"/>
          <w:szCs w:val="26"/>
        </w:rPr>
        <w:t>т.ч</w:t>
      </w:r>
      <w:proofErr w:type="spellEnd"/>
      <w:r w:rsidRPr="00AF469F">
        <w:rPr>
          <w:sz w:val="26"/>
          <w:szCs w:val="26"/>
        </w:rPr>
        <w:t>.:</w:t>
      </w:r>
    </w:p>
    <w:p w:rsidR="0081422D" w:rsidRPr="00AF469F" w:rsidRDefault="0081422D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>2 молодые семьи получили социальную выплату в рамках реализации мероприятия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сумме 1644,6 тыс. руб.;</w:t>
      </w:r>
    </w:p>
    <w:p w:rsidR="0081422D" w:rsidRPr="00AF469F" w:rsidRDefault="0081422D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>7 многодетным семьям предоставлена единовременная выплата на улучшение жилищных условий за счет средств бюджета УР в сумме 1750,00 тыс. руб.</w:t>
      </w:r>
    </w:p>
    <w:p w:rsidR="00E46947" w:rsidRPr="00AF469F" w:rsidRDefault="00E46947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>В 202</w:t>
      </w:r>
      <w:r w:rsidR="0081422D" w:rsidRPr="00AF469F">
        <w:rPr>
          <w:sz w:val="26"/>
          <w:szCs w:val="26"/>
        </w:rPr>
        <w:t>2</w:t>
      </w:r>
      <w:r w:rsidRPr="00AF469F">
        <w:rPr>
          <w:sz w:val="26"/>
          <w:szCs w:val="26"/>
        </w:rPr>
        <w:t xml:space="preserve"> году</w:t>
      </w:r>
      <w:r w:rsidR="0081422D" w:rsidRPr="00AF469F">
        <w:rPr>
          <w:sz w:val="26"/>
          <w:szCs w:val="26"/>
        </w:rPr>
        <w:t xml:space="preserve"> ввод жилья</w:t>
      </w:r>
      <w:r w:rsidRPr="00AF469F">
        <w:rPr>
          <w:sz w:val="26"/>
          <w:szCs w:val="26"/>
        </w:rPr>
        <w:t xml:space="preserve"> гражданами </w:t>
      </w:r>
      <w:r w:rsidR="0081422D" w:rsidRPr="00AF469F">
        <w:rPr>
          <w:sz w:val="26"/>
          <w:szCs w:val="26"/>
        </w:rPr>
        <w:t xml:space="preserve"> составил 2947 кв.м.</w:t>
      </w:r>
      <w:r w:rsidRPr="00AF469F">
        <w:rPr>
          <w:sz w:val="26"/>
          <w:szCs w:val="26"/>
        </w:rPr>
        <w:t>, газифицировано с начала  газификации 2</w:t>
      </w:r>
      <w:r w:rsidR="0081422D" w:rsidRPr="00AF469F">
        <w:rPr>
          <w:sz w:val="26"/>
          <w:szCs w:val="26"/>
        </w:rPr>
        <w:t>958</w:t>
      </w:r>
      <w:r w:rsidRPr="00AF469F">
        <w:rPr>
          <w:sz w:val="26"/>
          <w:szCs w:val="26"/>
        </w:rPr>
        <w:t xml:space="preserve"> жилых помещений, </w:t>
      </w:r>
      <w:r w:rsidR="00717C01" w:rsidRPr="00AF469F">
        <w:rPr>
          <w:sz w:val="26"/>
          <w:szCs w:val="26"/>
        </w:rPr>
        <w:t>т.е.</w:t>
      </w:r>
      <w:r w:rsidRPr="00AF469F">
        <w:rPr>
          <w:sz w:val="26"/>
          <w:szCs w:val="26"/>
        </w:rPr>
        <w:t xml:space="preserve"> </w:t>
      </w:r>
      <w:r w:rsidR="0081422D" w:rsidRPr="00AF469F">
        <w:rPr>
          <w:sz w:val="26"/>
          <w:szCs w:val="26"/>
        </w:rPr>
        <w:t>69,98</w:t>
      </w:r>
      <w:r w:rsidRPr="00AF469F">
        <w:rPr>
          <w:sz w:val="26"/>
          <w:szCs w:val="26"/>
        </w:rPr>
        <w:t xml:space="preserve"> %   от общего числа  домовладений.</w:t>
      </w:r>
    </w:p>
    <w:p w:rsidR="00717C01" w:rsidRPr="00AF469F" w:rsidRDefault="001F1667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По </w:t>
      </w:r>
      <w:r w:rsidR="00E46947" w:rsidRPr="00AF469F">
        <w:rPr>
          <w:sz w:val="26"/>
          <w:szCs w:val="26"/>
        </w:rPr>
        <w:t>программ</w:t>
      </w:r>
      <w:r w:rsidRPr="00AF469F">
        <w:rPr>
          <w:sz w:val="26"/>
          <w:szCs w:val="26"/>
        </w:rPr>
        <w:t>е</w:t>
      </w:r>
      <w:r w:rsidR="00E46947" w:rsidRPr="00AF469F">
        <w:rPr>
          <w:sz w:val="26"/>
          <w:szCs w:val="26"/>
        </w:rPr>
        <w:t xml:space="preserve"> «</w:t>
      </w:r>
      <w:proofErr w:type="spellStart"/>
      <w:r w:rsidR="00E46947" w:rsidRPr="00AF469F">
        <w:rPr>
          <w:sz w:val="26"/>
          <w:szCs w:val="26"/>
        </w:rPr>
        <w:t>Догазификация</w:t>
      </w:r>
      <w:proofErr w:type="spellEnd"/>
      <w:r w:rsidR="00E46947" w:rsidRPr="00AF469F">
        <w:rPr>
          <w:sz w:val="26"/>
          <w:szCs w:val="26"/>
        </w:rPr>
        <w:t>» по состоянию на 31.12.202</w:t>
      </w:r>
      <w:r w:rsidRPr="00AF469F">
        <w:rPr>
          <w:sz w:val="26"/>
          <w:szCs w:val="26"/>
        </w:rPr>
        <w:t>2</w:t>
      </w:r>
      <w:r w:rsidR="00E46947" w:rsidRPr="00AF469F">
        <w:rPr>
          <w:sz w:val="26"/>
          <w:szCs w:val="26"/>
        </w:rPr>
        <w:t xml:space="preserve"> г. работы проведены на </w:t>
      </w:r>
      <w:r w:rsidRPr="00AF469F">
        <w:rPr>
          <w:sz w:val="26"/>
          <w:szCs w:val="26"/>
        </w:rPr>
        <w:t>279</w:t>
      </w:r>
      <w:r w:rsidR="00E46947" w:rsidRPr="00AF469F">
        <w:rPr>
          <w:sz w:val="26"/>
          <w:szCs w:val="26"/>
        </w:rPr>
        <w:t xml:space="preserve"> земельных участках.</w:t>
      </w:r>
    </w:p>
    <w:p w:rsidR="00717C01" w:rsidRPr="00AF469F" w:rsidRDefault="00717C01" w:rsidP="0045734C">
      <w:pPr>
        <w:ind w:firstLine="567"/>
        <w:jc w:val="both"/>
        <w:rPr>
          <w:sz w:val="26"/>
          <w:szCs w:val="26"/>
        </w:rPr>
      </w:pPr>
      <w:r w:rsidRPr="00AF469F">
        <w:rPr>
          <w:sz w:val="26"/>
          <w:szCs w:val="26"/>
        </w:rPr>
        <w:t xml:space="preserve">Инвестиции в основной капитал с учетом инвестиций субъектов малого и среднего  предпринимательства составили </w:t>
      </w:r>
      <w:r w:rsidR="001F1667" w:rsidRPr="00AF469F">
        <w:rPr>
          <w:sz w:val="26"/>
          <w:szCs w:val="26"/>
        </w:rPr>
        <w:t>516,1</w:t>
      </w:r>
      <w:r w:rsidRPr="00AF469F">
        <w:rPr>
          <w:sz w:val="26"/>
          <w:szCs w:val="26"/>
        </w:rPr>
        <w:t xml:space="preserve"> млн. руб., что составило </w:t>
      </w:r>
      <w:r w:rsidR="001F1667" w:rsidRPr="00AF469F">
        <w:rPr>
          <w:sz w:val="26"/>
          <w:szCs w:val="26"/>
        </w:rPr>
        <w:t>88,6</w:t>
      </w:r>
      <w:r w:rsidRPr="00AF469F">
        <w:rPr>
          <w:sz w:val="26"/>
          <w:szCs w:val="26"/>
        </w:rPr>
        <w:t xml:space="preserve"> % от 202</w:t>
      </w:r>
      <w:r w:rsidR="001F1667" w:rsidRPr="00AF469F">
        <w:rPr>
          <w:sz w:val="26"/>
          <w:szCs w:val="26"/>
        </w:rPr>
        <w:t>1</w:t>
      </w:r>
      <w:r w:rsidRPr="00AF469F">
        <w:rPr>
          <w:sz w:val="26"/>
          <w:szCs w:val="26"/>
        </w:rPr>
        <w:t xml:space="preserve"> года.</w:t>
      </w: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>Среднесписочная численность работников крупных и средних предприятий у</w:t>
      </w:r>
      <w:r w:rsidR="001F1667" w:rsidRPr="00AF469F">
        <w:rPr>
          <w:rFonts w:ascii="Times New Roman" w:hAnsi="Times New Roman"/>
          <w:sz w:val="26"/>
          <w:szCs w:val="26"/>
        </w:rPr>
        <w:t>величилась</w:t>
      </w:r>
      <w:r w:rsidRPr="00AF469F">
        <w:rPr>
          <w:rFonts w:ascii="Times New Roman" w:hAnsi="Times New Roman"/>
          <w:sz w:val="26"/>
          <w:szCs w:val="26"/>
        </w:rPr>
        <w:t xml:space="preserve"> на </w:t>
      </w:r>
      <w:r w:rsidR="001F1667" w:rsidRPr="00AF469F">
        <w:rPr>
          <w:rFonts w:ascii="Times New Roman" w:hAnsi="Times New Roman"/>
          <w:sz w:val="26"/>
          <w:szCs w:val="26"/>
        </w:rPr>
        <w:t>0,77</w:t>
      </w:r>
      <w:r w:rsidRPr="00AF469F">
        <w:rPr>
          <w:rFonts w:ascii="Times New Roman" w:hAnsi="Times New Roman"/>
          <w:sz w:val="26"/>
          <w:szCs w:val="26"/>
        </w:rPr>
        <w:t xml:space="preserve">% по отношению к </w:t>
      </w:r>
      <w:r w:rsidR="00612264" w:rsidRPr="00AF469F">
        <w:rPr>
          <w:rFonts w:ascii="Times New Roman" w:hAnsi="Times New Roman"/>
          <w:sz w:val="26"/>
          <w:szCs w:val="26"/>
        </w:rPr>
        <w:t>прошло</w:t>
      </w:r>
      <w:r w:rsidR="00717C01" w:rsidRPr="00AF469F">
        <w:rPr>
          <w:rFonts w:ascii="Times New Roman" w:hAnsi="Times New Roman"/>
          <w:sz w:val="26"/>
          <w:szCs w:val="26"/>
        </w:rPr>
        <w:t>му</w:t>
      </w:r>
      <w:r w:rsidR="00612264" w:rsidRPr="00AF469F">
        <w:rPr>
          <w:rFonts w:ascii="Times New Roman" w:hAnsi="Times New Roman"/>
          <w:sz w:val="26"/>
          <w:szCs w:val="26"/>
        </w:rPr>
        <w:t xml:space="preserve"> год</w:t>
      </w:r>
      <w:r w:rsidR="00717C01" w:rsidRPr="00AF469F">
        <w:rPr>
          <w:rFonts w:ascii="Times New Roman" w:hAnsi="Times New Roman"/>
          <w:sz w:val="26"/>
          <w:szCs w:val="26"/>
        </w:rPr>
        <w:t>у</w:t>
      </w:r>
      <w:r w:rsidR="00612264" w:rsidRPr="00AF469F">
        <w:rPr>
          <w:rFonts w:ascii="Times New Roman" w:hAnsi="Times New Roman"/>
          <w:sz w:val="26"/>
          <w:szCs w:val="26"/>
        </w:rPr>
        <w:t xml:space="preserve"> и составила 1</w:t>
      </w:r>
      <w:r w:rsidR="00717C01" w:rsidRPr="00AF469F">
        <w:rPr>
          <w:rFonts w:ascii="Times New Roman" w:hAnsi="Times New Roman"/>
          <w:sz w:val="26"/>
          <w:szCs w:val="26"/>
        </w:rPr>
        <w:t>4</w:t>
      </w:r>
      <w:r w:rsidR="001F1667" w:rsidRPr="00AF469F">
        <w:rPr>
          <w:rFonts w:ascii="Times New Roman" w:hAnsi="Times New Roman"/>
          <w:sz w:val="26"/>
          <w:szCs w:val="26"/>
        </w:rPr>
        <w:t xml:space="preserve">39 </w:t>
      </w:r>
      <w:r w:rsidR="00612264" w:rsidRPr="00AF469F">
        <w:rPr>
          <w:rFonts w:ascii="Times New Roman" w:hAnsi="Times New Roman"/>
          <w:sz w:val="26"/>
          <w:szCs w:val="26"/>
        </w:rPr>
        <w:t>человек.</w:t>
      </w:r>
      <w:r w:rsidRPr="00AF469F">
        <w:rPr>
          <w:rFonts w:ascii="Times New Roman" w:hAnsi="Times New Roman"/>
          <w:sz w:val="26"/>
          <w:szCs w:val="26"/>
        </w:rPr>
        <w:t xml:space="preserve"> </w:t>
      </w: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 xml:space="preserve">Среднемесячная заработная плата одного работника увеличилась по сравнению с прошлым годом на </w:t>
      </w:r>
      <w:r w:rsidR="0045734C" w:rsidRPr="00AF469F">
        <w:rPr>
          <w:rFonts w:ascii="Times New Roman" w:hAnsi="Times New Roman"/>
          <w:sz w:val="26"/>
          <w:szCs w:val="26"/>
        </w:rPr>
        <w:t>11,2</w:t>
      </w:r>
      <w:r w:rsidRPr="00AF469F">
        <w:rPr>
          <w:rFonts w:ascii="Times New Roman" w:hAnsi="Times New Roman"/>
          <w:sz w:val="26"/>
          <w:szCs w:val="26"/>
        </w:rPr>
        <w:t xml:space="preserve"> % и составила </w:t>
      </w:r>
      <w:r w:rsidR="00612264" w:rsidRPr="00AF469F">
        <w:rPr>
          <w:rFonts w:ascii="Times New Roman" w:hAnsi="Times New Roman"/>
          <w:sz w:val="26"/>
          <w:szCs w:val="26"/>
        </w:rPr>
        <w:t>з</w:t>
      </w:r>
      <w:r w:rsidRPr="00AF469F">
        <w:rPr>
          <w:rFonts w:ascii="Times New Roman" w:hAnsi="Times New Roman"/>
          <w:sz w:val="26"/>
          <w:szCs w:val="26"/>
        </w:rPr>
        <w:t xml:space="preserve">а </w:t>
      </w:r>
      <w:r w:rsidR="00612264" w:rsidRPr="00AF469F">
        <w:rPr>
          <w:rFonts w:ascii="Times New Roman" w:hAnsi="Times New Roman"/>
          <w:sz w:val="26"/>
          <w:szCs w:val="26"/>
        </w:rPr>
        <w:t>20</w:t>
      </w:r>
      <w:r w:rsidR="00FF6065"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>2</w:t>
      </w:r>
      <w:r w:rsidRPr="00AF469F">
        <w:rPr>
          <w:rFonts w:ascii="Times New Roman" w:hAnsi="Times New Roman"/>
          <w:sz w:val="26"/>
          <w:szCs w:val="26"/>
        </w:rPr>
        <w:t xml:space="preserve">год </w:t>
      </w:r>
      <w:r w:rsidR="0045734C" w:rsidRPr="00AF469F">
        <w:rPr>
          <w:rFonts w:ascii="Times New Roman" w:hAnsi="Times New Roman"/>
          <w:sz w:val="26"/>
          <w:szCs w:val="26"/>
        </w:rPr>
        <w:t>34607,9</w:t>
      </w:r>
      <w:r w:rsidR="00FF6065" w:rsidRPr="00AF469F">
        <w:rPr>
          <w:rFonts w:ascii="Times New Roman" w:hAnsi="Times New Roman"/>
          <w:sz w:val="26"/>
          <w:szCs w:val="26"/>
        </w:rPr>
        <w:t xml:space="preserve"> </w:t>
      </w:r>
      <w:r w:rsidR="00612264" w:rsidRPr="00AF469F">
        <w:rPr>
          <w:rFonts w:ascii="Times New Roman" w:hAnsi="Times New Roman"/>
          <w:sz w:val="26"/>
          <w:szCs w:val="26"/>
        </w:rPr>
        <w:t>рубл</w:t>
      </w:r>
      <w:r w:rsidR="00717C01" w:rsidRPr="00AF469F">
        <w:rPr>
          <w:rFonts w:ascii="Times New Roman" w:hAnsi="Times New Roman"/>
          <w:sz w:val="26"/>
          <w:szCs w:val="26"/>
        </w:rPr>
        <w:t>ей</w:t>
      </w:r>
      <w:r w:rsidRPr="00AF469F">
        <w:rPr>
          <w:rFonts w:ascii="Times New Roman" w:hAnsi="Times New Roman"/>
          <w:sz w:val="26"/>
          <w:szCs w:val="26"/>
        </w:rPr>
        <w:t xml:space="preserve">.  Фонд оплаты труда составил </w:t>
      </w:r>
      <w:r w:rsidR="0045734C" w:rsidRPr="00AF469F">
        <w:rPr>
          <w:rFonts w:ascii="Times New Roman" w:hAnsi="Times New Roman"/>
          <w:sz w:val="26"/>
          <w:szCs w:val="26"/>
        </w:rPr>
        <w:t>597,6</w:t>
      </w:r>
      <w:r w:rsidRPr="00AF469F">
        <w:rPr>
          <w:rFonts w:ascii="Times New Roman" w:hAnsi="Times New Roman"/>
          <w:sz w:val="26"/>
          <w:szCs w:val="26"/>
        </w:rPr>
        <w:t xml:space="preserve"> млн. руб. или </w:t>
      </w:r>
      <w:r w:rsidR="0045734C" w:rsidRPr="00AF469F">
        <w:rPr>
          <w:rFonts w:ascii="Times New Roman" w:hAnsi="Times New Roman"/>
          <w:sz w:val="26"/>
          <w:szCs w:val="26"/>
        </w:rPr>
        <w:t>112</w:t>
      </w:r>
      <w:r w:rsidRPr="00AF469F">
        <w:rPr>
          <w:rFonts w:ascii="Times New Roman" w:hAnsi="Times New Roman"/>
          <w:sz w:val="26"/>
          <w:szCs w:val="26"/>
        </w:rPr>
        <w:t>% от показателя за 20</w:t>
      </w:r>
      <w:r w:rsidR="00E5421F"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>1</w:t>
      </w:r>
      <w:r w:rsidRPr="00AF469F">
        <w:rPr>
          <w:rFonts w:ascii="Times New Roman" w:hAnsi="Times New Roman"/>
          <w:sz w:val="26"/>
          <w:szCs w:val="26"/>
        </w:rPr>
        <w:t>год.</w:t>
      </w: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lastRenderedPageBreak/>
        <w:t>На территории района зарегистрировано 2</w:t>
      </w:r>
      <w:r w:rsidR="0045734C" w:rsidRPr="00AF469F">
        <w:rPr>
          <w:rFonts w:ascii="Times New Roman" w:hAnsi="Times New Roman"/>
          <w:sz w:val="26"/>
          <w:szCs w:val="26"/>
        </w:rPr>
        <w:t xml:space="preserve">5 </w:t>
      </w:r>
      <w:r w:rsidRPr="00AF469F">
        <w:rPr>
          <w:rFonts w:ascii="Times New Roman" w:hAnsi="Times New Roman"/>
          <w:sz w:val="26"/>
          <w:szCs w:val="26"/>
        </w:rPr>
        <w:t xml:space="preserve">малых </w:t>
      </w:r>
      <w:r w:rsidR="00FA40B7" w:rsidRPr="00AF469F">
        <w:rPr>
          <w:rFonts w:ascii="Times New Roman" w:hAnsi="Times New Roman"/>
          <w:sz w:val="26"/>
          <w:szCs w:val="26"/>
        </w:rPr>
        <w:t>предприяти</w:t>
      </w:r>
      <w:r w:rsidR="0045734C" w:rsidRPr="00AF469F">
        <w:rPr>
          <w:rFonts w:ascii="Times New Roman" w:hAnsi="Times New Roman"/>
          <w:sz w:val="26"/>
          <w:szCs w:val="26"/>
        </w:rPr>
        <w:t>й</w:t>
      </w:r>
      <w:r w:rsidRPr="00AF469F">
        <w:rPr>
          <w:rFonts w:ascii="Times New Roman" w:hAnsi="Times New Roman"/>
          <w:sz w:val="26"/>
          <w:szCs w:val="26"/>
        </w:rPr>
        <w:t xml:space="preserve"> - юридических лиц</w:t>
      </w:r>
      <w:r w:rsidR="00E77662" w:rsidRPr="00AF469F">
        <w:rPr>
          <w:rFonts w:ascii="Times New Roman" w:hAnsi="Times New Roman"/>
          <w:sz w:val="26"/>
          <w:szCs w:val="26"/>
        </w:rPr>
        <w:t>,</w:t>
      </w:r>
      <w:r w:rsidR="0045734C" w:rsidRPr="00AF469F">
        <w:rPr>
          <w:rFonts w:ascii="Times New Roman" w:hAnsi="Times New Roman"/>
          <w:sz w:val="26"/>
          <w:szCs w:val="26"/>
        </w:rPr>
        <w:t xml:space="preserve"> у</w:t>
      </w:r>
      <w:r w:rsidR="00E77662" w:rsidRPr="00AF469F">
        <w:rPr>
          <w:rFonts w:ascii="Times New Roman" w:hAnsi="Times New Roman"/>
          <w:sz w:val="26"/>
          <w:szCs w:val="26"/>
        </w:rPr>
        <w:t xml:space="preserve"> </w:t>
      </w:r>
      <w:r w:rsidR="0045734C" w:rsidRPr="00AF469F">
        <w:rPr>
          <w:rFonts w:ascii="Times New Roman" w:hAnsi="Times New Roman"/>
          <w:sz w:val="26"/>
          <w:szCs w:val="26"/>
        </w:rPr>
        <w:t>3-х</w:t>
      </w:r>
      <w:r w:rsidR="00E77662" w:rsidRPr="00AF469F">
        <w:rPr>
          <w:rFonts w:ascii="Times New Roman" w:hAnsi="Times New Roman"/>
          <w:sz w:val="26"/>
          <w:szCs w:val="26"/>
        </w:rPr>
        <w:t xml:space="preserve"> индивидуальны</w:t>
      </w:r>
      <w:r w:rsidR="00E5421F" w:rsidRPr="00AF469F">
        <w:rPr>
          <w:rFonts w:ascii="Times New Roman" w:hAnsi="Times New Roman"/>
          <w:sz w:val="26"/>
          <w:szCs w:val="26"/>
        </w:rPr>
        <w:t>х</w:t>
      </w:r>
      <w:r w:rsidR="00E77662" w:rsidRPr="00AF469F">
        <w:rPr>
          <w:rFonts w:ascii="Times New Roman" w:hAnsi="Times New Roman"/>
          <w:sz w:val="26"/>
          <w:szCs w:val="26"/>
        </w:rPr>
        <w:t xml:space="preserve"> предпринимател</w:t>
      </w:r>
      <w:r w:rsidR="0045734C" w:rsidRPr="00AF469F">
        <w:rPr>
          <w:rFonts w:ascii="Times New Roman" w:hAnsi="Times New Roman"/>
          <w:sz w:val="26"/>
          <w:szCs w:val="26"/>
        </w:rPr>
        <w:t>ей</w:t>
      </w:r>
      <w:r w:rsidR="00E77662" w:rsidRPr="00AF469F">
        <w:rPr>
          <w:rFonts w:ascii="Times New Roman" w:hAnsi="Times New Roman"/>
          <w:sz w:val="26"/>
          <w:szCs w:val="26"/>
        </w:rPr>
        <w:t xml:space="preserve"> </w:t>
      </w:r>
      <w:r w:rsidR="00E5421F" w:rsidRPr="00AF469F">
        <w:rPr>
          <w:rFonts w:ascii="Times New Roman" w:hAnsi="Times New Roman"/>
          <w:sz w:val="26"/>
          <w:szCs w:val="26"/>
        </w:rPr>
        <w:t>в отчетном году</w:t>
      </w:r>
      <w:r w:rsidR="00E77662" w:rsidRPr="00AF469F">
        <w:rPr>
          <w:rFonts w:ascii="Times New Roman" w:hAnsi="Times New Roman"/>
          <w:sz w:val="26"/>
          <w:szCs w:val="26"/>
        </w:rPr>
        <w:t xml:space="preserve"> </w:t>
      </w:r>
      <w:r w:rsidR="0045734C" w:rsidRPr="00AF469F">
        <w:rPr>
          <w:rFonts w:ascii="Times New Roman" w:hAnsi="Times New Roman"/>
          <w:sz w:val="26"/>
          <w:szCs w:val="26"/>
        </w:rPr>
        <w:t xml:space="preserve">был </w:t>
      </w:r>
      <w:r w:rsidR="00E77662" w:rsidRPr="00AF469F">
        <w:rPr>
          <w:rFonts w:ascii="Times New Roman" w:hAnsi="Times New Roman"/>
          <w:sz w:val="26"/>
          <w:szCs w:val="26"/>
        </w:rPr>
        <w:t>в статус малого предприятия.</w:t>
      </w: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>Среднесписочная численность работников малых предприятий по сравнению с прошлым годом у</w:t>
      </w:r>
      <w:r w:rsidR="0045734C" w:rsidRPr="00AF469F">
        <w:rPr>
          <w:rFonts w:ascii="Times New Roman" w:hAnsi="Times New Roman"/>
          <w:sz w:val="26"/>
          <w:szCs w:val="26"/>
        </w:rPr>
        <w:t>в</w:t>
      </w:r>
      <w:r w:rsidR="005E2ACC" w:rsidRPr="00AF469F">
        <w:rPr>
          <w:rFonts w:ascii="Times New Roman" w:hAnsi="Times New Roman"/>
          <w:sz w:val="26"/>
          <w:szCs w:val="26"/>
        </w:rPr>
        <w:t>е</w:t>
      </w:r>
      <w:r w:rsidR="0045734C" w:rsidRPr="00AF469F">
        <w:rPr>
          <w:rFonts w:ascii="Times New Roman" w:hAnsi="Times New Roman"/>
          <w:sz w:val="26"/>
          <w:szCs w:val="26"/>
        </w:rPr>
        <w:t>личи</w:t>
      </w:r>
      <w:r w:rsidR="005E2ACC" w:rsidRPr="00AF469F">
        <w:rPr>
          <w:rFonts w:ascii="Times New Roman" w:hAnsi="Times New Roman"/>
          <w:sz w:val="26"/>
          <w:szCs w:val="26"/>
        </w:rPr>
        <w:t>лась</w:t>
      </w:r>
      <w:r w:rsidRPr="00AF469F">
        <w:rPr>
          <w:rFonts w:ascii="Times New Roman" w:hAnsi="Times New Roman"/>
          <w:sz w:val="26"/>
          <w:szCs w:val="26"/>
        </w:rPr>
        <w:t xml:space="preserve"> на </w:t>
      </w:r>
      <w:r w:rsidR="0045734C" w:rsidRPr="00AF469F">
        <w:rPr>
          <w:rFonts w:ascii="Times New Roman" w:hAnsi="Times New Roman"/>
          <w:sz w:val="26"/>
          <w:szCs w:val="26"/>
        </w:rPr>
        <w:t>44</w:t>
      </w:r>
      <w:r w:rsidRPr="00AF469F">
        <w:rPr>
          <w:rFonts w:ascii="Times New Roman" w:hAnsi="Times New Roman"/>
          <w:sz w:val="26"/>
          <w:szCs w:val="26"/>
        </w:rPr>
        <w:t xml:space="preserve"> человек</w:t>
      </w:r>
      <w:r w:rsidR="0045734C" w:rsidRPr="00AF469F">
        <w:rPr>
          <w:rFonts w:ascii="Times New Roman" w:hAnsi="Times New Roman"/>
          <w:sz w:val="26"/>
          <w:szCs w:val="26"/>
        </w:rPr>
        <w:t>а</w:t>
      </w:r>
      <w:r w:rsidRPr="00AF469F">
        <w:rPr>
          <w:rFonts w:ascii="Times New Roman" w:hAnsi="Times New Roman"/>
          <w:sz w:val="26"/>
          <w:szCs w:val="26"/>
        </w:rPr>
        <w:t xml:space="preserve"> и на отчетную дату составила  </w:t>
      </w:r>
      <w:r w:rsidR="0045734C" w:rsidRPr="00AF469F">
        <w:rPr>
          <w:rFonts w:ascii="Times New Roman" w:hAnsi="Times New Roman"/>
          <w:sz w:val="26"/>
          <w:szCs w:val="26"/>
        </w:rPr>
        <w:t>313</w:t>
      </w:r>
      <w:r w:rsidRPr="00AF469F">
        <w:rPr>
          <w:rFonts w:ascii="Times New Roman" w:hAnsi="Times New Roman"/>
          <w:sz w:val="26"/>
          <w:szCs w:val="26"/>
        </w:rPr>
        <w:t xml:space="preserve"> человек. Прогнозный показатель выполнен на </w:t>
      </w:r>
      <w:r w:rsidR="0045734C" w:rsidRPr="00AF469F">
        <w:rPr>
          <w:rFonts w:ascii="Times New Roman" w:hAnsi="Times New Roman"/>
          <w:sz w:val="26"/>
          <w:szCs w:val="26"/>
        </w:rPr>
        <w:t>104,3</w:t>
      </w:r>
      <w:r w:rsidR="00042DA3" w:rsidRPr="00AF469F">
        <w:rPr>
          <w:rFonts w:ascii="Times New Roman" w:hAnsi="Times New Roman"/>
          <w:sz w:val="26"/>
          <w:szCs w:val="26"/>
        </w:rPr>
        <w:t>%</w:t>
      </w:r>
      <w:r w:rsidRPr="00AF469F">
        <w:rPr>
          <w:rFonts w:ascii="Times New Roman" w:hAnsi="Times New Roman"/>
          <w:sz w:val="26"/>
          <w:szCs w:val="26"/>
        </w:rPr>
        <w:t>.</w:t>
      </w:r>
    </w:p>
    <w:p w:rsidR="00042DA3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 xml:space="preserve">Оборот малых предприятий составил  </w:t>
      </w:r>
      <w:r w:rsidR="0045734C" w:rsidRPr="00AF469F">
        <w:rPr>
          <w:rFonts w:ascii="Times New Roman" w:hAnsi="Times New Roman"/>
          <w:sz w:val="26"/>
          <w:szCs w:val="26"/>
        </w:rPr>
        <w:t>745,3</w:t>
      </w:r>
      <w:r w:rsidRPr="00AF469F">
        <w:rPr>
          <w:rFonts w:ascii="Times New Roman" w:hAnsi="Times New Roman"/>
          <w:sz w:val="26"/>
          <w:szCs w:val="26"/>
        </w:rPr>
        <w:t xml:space="preserve"> млн. руб. или </w:t>
      </w:r>
      <w:r w:rsidR="0045734C" w:rsidRPr="00AF469F">
        <w:rPr>
          <w:rFonts w:ascii="Times New Roman" w:hAnsi="Times New Roman"/>
          <w:sz w:val="26"/>
          <w:szCs w:val="26"/>
        </w:rPr>
        <w:t>112,9</w:t>
      </w:r>
      <w:r w:rsidRPr="00AF469F">
        <w:rPr>
          <w:rFonts w:ascii="Times New Roman" w:hAnsi="Times New Roman"/>
          <w:sz w:val="26"/>
          <w:szCs w:val="26"/>
        </w:rPr>
        <w:t xml:space="preserve"> % от прогноза на 20</w:t>
      </w:r>
      <w:r w:rsidR="00042DA3"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>2</w:t>
      </w:r>
      <w:r w:rsidRPr="00AF469F">
        <w:rPr>
          <w:rFonts w:ascii="Times New Roman" w:hAnsi="Times New Roman"/>
          <w:sz w:val="26"/>
          <w:szCs w:val="26"/>
        </w:rPr>
        <w:t xml:space="preserve"> год</w:t>
      </w:r>
      <w:r w:rsidR="00E5421F" w:rsidRPr="00AF469F">
        <w:rPr>
          <w:rFonts w:ascii="Times New Roman" w:hAnsi="Times New Roman"/>
          <w:sz w:val="26"/>
          <w:szCs w:val="26"/>
        </w:rPr>
        <w:t xml:space="preserve"> и </w:t>
      </w:r>
      <w:r w:rsidR="0045734C" w:rsidRPr="00AF469F">
        <w:rPr>
          <w:rFonts w:ascii="Times New Roman" w:hAnsi="Times New Roman"/>
          <w:sz w:val="26"/>
          <w:szCs w:val="26"/>
        </w:rPr>
        <w:t>125,1</w:t>
      </w:r>
      <w:r w:rsidR="00E5421F" w:rsidRPr="00AF469F">
        <w:rPr>
          <w:rFonts w:ascii="Times New Roman" w:hAnsi="Times New Roman"/>
          <w:sz w:val="26"/>
          <w:szCs w:val="26"/>
        </w:rPr>
        <w:t>% к прошлогоднему уровню</w:t>
      </w:r>
      <w:r w:rsidRPr="00AF469F">
        <w:rPr>
          <w:rFonts w:ascii="Times New Roman" w:hAnsi="Times New Roman"/>
          <w:sz w:val="26"/>
          <w:szCs w:val="26"/>
        </w:rPr>
        <w:t xml:space="preserve">.  </w:t>
      </w:r>
    </w:p>
    <w:p w:rsidR="00042DA3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>В соответствии со ст. 2</w:t>
      </w:r>
      <w:r w:rsidR="000C199D" w:rsidRPr="00AF469F">
        <w:rPr>
          <w:rFonts w:ascii="Times New Roman" w:hAnsi="Times New Roman"/>
          <w:sz w:val="26"/>
          <w:szCs w:val="26"/>
        </w:rPr>
        <w:t>6</w:t>
      </w:r>
      <w:r w:rsidRPr="00AF469F">
        <w:rPr>
          <w:rFonts w:ascii="Times New Roman" w:hAnsi="Times New Roman"/>
          <w:sz w:val="26"/>
          <w:szCs w:val="26"/>
        </w:rPr>
        <w:t xml:space="preserve"> Устава муниципального образования  "</w:t>
      </w:r>
      <w:r w:rsidR="00E5421F" w:rsidRPr="00AF469F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AF469F">
        <w:rPr>
          <w:rFonts w:ascii="Times New Roman" w:hAnsi="Times New Roman"/>
          <w:sz w:val="26"/>
          <w:szCs w:val="26"/>
        </w:rPr>
        <w:t>Киясовский район</w:t>
      </w:r>
      <w:r w:rsidR="00E5421F" w:rsidRPr="00AF469F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AF469F">
        <w:rPr>
          <w:rFonts w:ascii="Times New Roman" w:hAnsi="Times New Roman"/>
          <w:sz w:val="26"/>
          <w:szCs w:val="26"/>
        </w:rPr>
        <w:t xml:space="preserve">"  Совет депутатов муниципального образования </w:t>
      </w:r>
      <w:r w:rsidR="00E5421F" w:rsidRPr="00AF469F">
        <w:rPr>
          <w:rFonts w:ascii="Times New Roman" w:hAnsi="Times New Roman"/>
          <w:sz w:val="26"/>
          <w:szCs w:val="26"/>
        </w:rPr>
        <w:t>"Муниципальный округ Киясовский район Удмуртской Республики"</w:t>
      </w:r>
    </w:p>
    <w:p w:rsidR="00E5421F" w:rsidRPr="00AF469F" w:rsidRDefault="00E5421F" w:rsidP="0045734C">
      <w:pPr>
        <w:pStyle w:val="a6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113AB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caps/>
          <w:sz w:val="26"/>
          <w:szCs w:val="26"/>
        </w:rPr>
      </w:pPr>
      <w:r w:rsidRPr="00AF469F">
        <w:rPr>
          <w:rFonts w:ascii="Times New Roman" w:hAnsi="Times New Roman"/>
          <w:caps/>
          <w:sz w:val="26"/>
          <w:szCs w:val="26"/>
        </w:rPr>
        <w:t>решает:</w:t>
      </w:r>
    </w:p>
    <w:p w:rsidR="00917C27" w:rsidRPr="00AF469F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>1. Утвердить прилагаемый Отчет об исполнении Прогноза социально-экономического развития муниципального образования "</w:t>
      </w:r>
      <w:r w:rsidR="0045734C" w:rsidRPr="00AF469F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AF469F">
        <w:rPr>
          <w:rFonts w:ascii="Times New Roman" w:hAnsi="Times New Roman"/>
          <w:sz w:val="26"/>
          <w:szCs w:val="26"/>
        </w:rPr>
        <w:t>Киясовский район</w:t>
      </w:r>
      <w:r w:rsidR="0045734C" w:rsidRPr="00AF469F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AF469F">
        <w:rPr>
          <w:rFonts w:ascii="Times New Roman" w:hAnsi="Times New Roman"/>
          <w:sz w:val="26"/>
          <w:szCs w:val="26"/>
        </w:rPr>
        <w:t>" на 20</w:t>
      </w:r>
      <w:r w:rsidR="0064690E"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>2</w:t>
      </w:r>
      <w:r w:rsidRPr="00AF469F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45734C" w:rsidRPr="00AF469F">
        <w:rPr>
          <w:rFonts w:ascii="Times New Roman" w:hAnsi="Times New Roman"/>
          <w:sz w:val="26"/>
          <w:szCs w:val="26"/>
        </w:rPr>
        <w:t>3</w:t>
      </w:r>
      <w:r w:rsidRPr="00AF469F">
        <w:rPr>
          <w:rFonts w:ascii="Times New Roman" w:hAnsi="Times New Roman"/>
          <w:sz w:val="26"/>
          <w:szCs w:val="26"/>
        </w:rPr>
        <w:t xml:space="preserve"> и 202</w:t>
      </w:r>
      <w:r w:rsidR="0045734C" w:rsidRPr="00AF469F">
        <w:rPr>
          <w:rFonts w:ascii="Times New Roman" w:hAnsi="Times New Roman"/>
          <w:sz w:val="26"/>
          <w:szCs w:val="26"/>
        </w:rPr>
        <w:t>4</w:t>
      </w:r>
      <w:r w:rsidRPr="00AF469F">
        <w:rPr>
          <w:rFonts w:ascii="Times New Roman" w:hAnsi="Times New Roman"/>
          <w:sz w:val="26"/>
          <w:szCs w:val="26"/>
        </w:rPr>
        <w:t>годов в 20</w:t>
      </w:r>
      <w:r w:rsidR="0064690E"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>2</w:t>
      </w:r>
      <w:r w:rsidRPr="00AF469F">
        <w:rPr>
          <w:rFonts w:ascii="Times New Roman" w:hAnsi="Times New Roman"/>
          <w:sz w:val="26"/>
          <w:szCs w:val="26"/>
        </w:rPr>
        <w:t xml:space="preserve"> году. </w:t>
      </w:r>
    </w:p>
    <w:p w:rsidR="00B113AB" w:rsidRPr="00AF469F" w:rsidRDefault="00D80C23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F469F">
        <w:rPr>
          <w:rFonts w:ascii="Times New Roman" w:hAnsi="Times New Roman"/>
          <w:sz w:val="26"/>
          <w:szCs w:val="26"/>
        </w:rPr>
        <w:t>2</w:t>
      </w:r>
      <w:r w:rsidR="00B113AB" w:rsidRPr="00AF469F">
        <w:rPr>
          <w:rFonts w:ascii="Times New Roman" w:hAnsi="Times New Roman"/>
          <w:sz w:val="26"/>
          <w:szCs w:val="26"/>
        </w:rPr>
        <w:t xml:space="preserve">. Опубликовать настоящее решение в Вестнике правовых актов </w:t>
      </w:r>
      <w:r w:rsidR="00E5421F" w:rsidRPr="00AF469F">
        <w:rPr>
          <w:rFonts w:ascii="Times New Roman" w:hAnsi="Times New Roman"/>
          <w:sz w:val="26"/>
          <w:szCs w:val="26"/>
        </w:rPr>
        <w:t>муниципального образования</w:t>
      </w:r>
      <w:r w:rsidR="00F01DB5">
        <w:rPr>
          <w:rFonts w:ascii="Times New Roman" w:hAnsi="Times New Roman"/>
          <w:sz w:val="26"/>
          <w:szCs w:val="26"/>
        </w:rPr>
        <w:t xml:space="preserve"> </w:t>
      </w:r>
      <w:r w:rsidR="00F01DB5" w:rsidRPr="00AF469F">
        <w:rPr>
          <w:rFonts w:ascii="Times New Roman" w:hAnsi="Times New Roman"/>
          <w:sz w:val="26"/>
          <w:szCs w:val="26"/>
        </w:rPr>
        <w:t>"Муниципальный округ Киясовский район Удмуртской Республики"</w:t>
      </w:r>
      <w:r w:rsidR="00E5421F" w:rsidRPr="00AF469F">
        <w:rPr>
          <w:rFonts w:ascii="Times New Roman" w:hAnsi="Times New Roman"/>
          <w:sz w:val="26"/>
          <w:szCs w:val="26"/>
        </w:rPr>
        <w:t xml:space="preserve">, </w:t>
      </w:r>
      <w:r w:rsidR="00B113AB" w:rsidRPr="00AF469F">
        <w:rPr>
          <w:rFonts w:ascii="Times New Roman" w:hAnsi="Times New Roman"/>
          <w:sz w:val="26"/>
          <w:szCs w:val="26"/>
        </w:rPr>
        <w:t>информацию об исполнении Прогноза социально-экономического развития муниципального образования "</w:t>
      </w:r>
      <w:r w:rsidR="0045734C" w:rsidRPr="00AF469F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="00B113AB" w:rsidRPr="00AF469F">
        <w:rPr>
          <w:rFonts w:ascii="Times New Roman" w:hAnsi="Times New Roman"/>
          <w:sz w:val="26"/>
          <w:szCs w:val="26"/>
        </w:rPr>
        <w:t>Киясовский район</w:t>
      </w:r>
      <w:r w:rsidR="0045734C" w:rsidRPr="00AF469F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="00B113AB" w:rsidRPr="00AF469F">
        <w:rPr>
          <w:rFonts w:ascii="Times New Roman" w:hAnsi="Times New Roman"/>
          <w:sz w:val="26"/>
          <w:szCs w:val="26"/>
        </w:rPr>
        <w:t>" на 20</w:t>
      </w:r>
      <w:r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>2</w:t>
      </w:r>
      <w:r w:rsidR="00B113AB" w:rsidRPr="00AF469F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45734C" w:rsidRPr="00AF469F">
        <w:rPr>
          <w:rFonts w:ascii="Times New Roman" w:hAnsi="Times New Roman"/>
          <w:sz w:val="26"/>
          <w:szCs w:val="26"/>
        </w:rPr>
        <w:t>3</w:t>
      </w:r>
      <w:r w:rsidR="00B113AB" w:rsidRPr="00AF469F">
        <w:rPr>
          <w:rFonts w:ascii="Times New Roman" w:hAnsi="Times New Roman"/>
          <w:sz w:val="26"/>
          <w:szCs w:val="26"/>
        </w:rPr>
        <w:t xml:space="preserve"> и 202</w:t>
      </w:r>
      <w:r w:rsidR="0045734C" w:rsidRPr="00AF469F">
        <w:rPr>
          <w:rFonts w:ascii="Times New Roman" w:hAnsi="Times New Roman"/>
          <w:sz w:val="26"/>
          <w:szCs w:val="26"/>
        </w:rPr>
        <w:t>4</w:t>
      </w:r>
      <w:r w:rsidR="00B113AB" w:rsidRPr="00AF469F">
        <w:rPr>
          <w:rFonts w:ascii="Times New Roman" w:hAnsi="Times New Roman"/>
          <w:sz w:val="26"/>
          <w:szCs w:val="26"/>
        </w:rPr>
        <w:t xml:space="preserve"> годов в 20</w:t>
      </w:r>
      <w:r w:rsidRPr="00AF469F">
        <w:rPr>
          <w:rFonts w:ascii="Times New Roman" w:hAnsi="Times New Roman"/>
          <w:sz w:val="26"/>
          <w:szCs w:val="26"/>
        </w:rPr>
        <w:t>2</w:t>
      </w:r>
      <w:r w:rsidR="0045734C" w:rsidRPr="00AF469F">
        <w:rPr>
          <w:rFonts w:ascii="Times New Roman" w:hAnsi="Times New Roman"/>
          <w:sz w:val="26"/>
          <w:szCs w:val="26"/>
        </w:rPr>
        <w:t xml:space="preserve">2 </w:t>
      </w:r>
      <w:r w:rsidR="00E5421F" w:rsidRPr="00AF469F">
        <w:rPr>
          <w:rFonts w:ascii="Times New Roman" w:hAnsi="Times New Roman"/>
          <w:sz w:val="26"/>
          <w:szCs w:val="26"/>
        </w:rPr>
        <w:t xml:space="preserve">году разместить на сайте органов местного самоуправления </w:t>
      </w:r>
      <w:r w:rsidR="00B113AB" w:rsidRPr="00AF469F">
        <w:rPr>
          <w:rFonts w:ascii="Times New Roman" w:hAnsi="Times New Roman"/>
          <w:sz w:val="26"/>
          <w:szCs w:val="26"/>
        </w:rPr>
        <w:t xml:space="preserve"> Киясовс</w:t>
      </w:r>
      <w:r w:rsidR="00E5421F" w:rsidRPr="00AF469F">
        <w:rPr>
          <w:rFonts w:ascii="Times New Roman" w:hAnsi="Times New Roman"/>
          <w:sz w:val="26"/>
          <w:szCs w:val="26"/>
        </w:rPr>
        <w:t>кого района</w:t>
      </w:r>
      <w:r w:rsidR="00B113AB" w:rsidRPr="00AF469F">
        <w:rPr>
          <w:rFonts w:ascii="Times New Roman" w:hAnsi="Times New Roman"/>
          <w:sz w:val="26"/>
          <w:szCs w:val="26"/>
        </w:rPr>
        <w:t>.</w:t>
      </w:r>
    </w:p>
    <w:p w:rsidR="0022792B" w:rsidRPr="00AF469F" w:rsidRDefault="0022792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13AB" w:rsidRPr="00AF469F" w:rsidRDefault="00B113AB" w:rsidP="0045734C">
      <w:pPr>
        <w:jc w:val="both"/>
        <w:rPr>
          <w:sz w:val="26"/>
          <w:szCs w:val="26"/>
        </w:rPr>
      </w:pPr>
    </w:p>
    <w:p w:rsidR="00305917" w:rsidRPr="00AF469F" w:rsidRDefault="0030591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 xml:space="preserve">Председатель Совета депутатов </w:t>
      </w:r>
    </w:p>
    <w:p w:rsidR="00305917" w:rsidRPr="00AF469F" w:rsidRDefault="0030591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>муниципального образования «Муниципальный округ</w:t>
      </w:r>
    </w:p>
    <w:p w:rsidR="00305917" w:rsidRPr="00AF469F" w:rsidRDefault="0030591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>Киясовский район Удмуртской Республики»</w:t>
      </w:r>
      <w:r w:rsidRPr="00AF469F">
        <w:rPr>
          <w:sz w:val="26"/>
          <w:szCs w:val="26"/>
        </w:rPr>
        <w:tab/>
      </w:r>
      <w:r w:rsidRPr="00AF469F">
        <w:rPr>
          <w:sz w:val="26"/>
          <w:szCs w:val="26"/>
        </w:rPr>
        <w:tab/>
        <w:t xml:space="preserve">                  </w:t>
      </w:r>
      <w:r w:rsidRPr="00AF469F">
        <w:rPr>
          <w:sz w:val="26"/>
          <w:szCs w:val="26"/>
        </w:rPr>
        <w:tab/>
        <w:t>И.М. Сибиряков</w:t>
      </w:r>
    </w:p>
    <w:p w:rsidR="00305917" w:rsidRPr="00AF469F" w:rsidRDefault="00305917" w:rsidP="0045734C">
      <w:pPr>
        <w:rPr>
          <w:sz w:val="26"/>
          <w:szCs w:val="26"/>
        </w:rPr>
      </w:pPr>
    </w:p>
    <w:p w:rsidR="00305917" w:rsidRPr="00AF469F" w:rsidRDefault="00305917" w:rsidP="0045734C">
      <w:pPr>
        <w:rPr>
          <w:sz w:val="26"/>
          <w:szCs w:val="26"/>
        </w:rPr>
      </w:pPr>
    </w:p>
    <w:p w:rsidR="00305917" w:rsidRPr="00AF469F" w:rsidRDefault="00305917" w:rsidP="0045734C">
      <w:pPr>
        <w:rPr>
          <w:sz w:val="26"/>
          <w:szCs w:val="26"/>
        </w:rPr>
      </w:pPr>
    </w:p>
    <w:p w:rsidR="00305917" w:rsidRPr="00AF469F" w:rsidRDefault="0045734C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>Первый заместитель г</w:t>
      </w:r>
      <w:r w:rsidR="00305917" w:rsidRPr="00AF469F">
        <w:rPr>
          <w:sz w:val="26"/>
          <w:szCs w:val="26"/>
        </w:rPr>
        <w:t>лав</w:t>
      </w:r>
      <w:r w:rsidRPr="00AF469F">
        <w:rPr>
          <w:sz w:val="26"/>
          <w:szCs w:val="26"/>
        </w:rPr>
        <w:t>ы</w:t>
      </w:r>
      <w:r w:rsidR="00305917" w:rsidRPr="00AF469F">
        <w:rPr>
          <w:sz w:val="26"/>
          <w:szCs w:val="26"/>
        </w:rPr>
        <w:t xml:space="preserve"> </w:t>
      </w:r>
      <w:r w:rsidRPr="00AF469F">
        <w:rPr>
          <w:sz w:val="26"/>
          <w:szCs w:val="26"/>
        </w:rPr>
        <w:t>Администрации</w:t>
      </w:r>
    </w:p>
    <w:p w:rsidR="00305917" w:rsidRPr="00AF469F" w:rsidRDefault="0030591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>«Муниципальный округ</w:t>
      </w:r>
    </w:p>
    <w:p w:rsidR="00305917" w:rsidRPr="00AF469F" w:rsidRDefault="0030591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>Киясовский район Удмуртской Республики»</w:t>
      </w:r>
      <w:r w:rsidRPr="00AF469F">
        <w:rPr>
          <w:sz w:val="26"/>
          <w:szCs w:val="26"/>
        </w:rPr>
        <w:tab/>
      </w:r>
      <w:r w:rsidRPr="00AF469F">
        <w:rPr>
          <w:sz w:val="26"/>
          <w:szCs w:val="26"/>
        </w:rPr>
        <w:tab/>
      </w:r>
      <w:r w:rsidRPr="00AF469F">
        <w:rPr>
          <w:sz w:val="26"/>
          <w:szCs w:val="26"/>
        </w:rPr>
        <w:tab/>
      </w:r>
      <w:r w:rsidRPr="00AF469F">
        <w:rPr>
          <w:sz w:val="26"/>
          <w:szCs w:val="26"/>
        </w:rPr>
        <w:tab/>
      </w:r>
      <w:r w:rsidR="0045734C" w:rsidRPr="00AF469F">
        <w:rPr>
          <w:sz w:val="26"/>
          <w:szCs w:val="26"/>
        </w:rPr>
        <w:t>М.С. Митрошина</w:t>
      </w:r>
    </w:p>
    <w:p w:rsidR="00305917" w:rsidRPr="00AF469F" w:rsidRDefault="00305917" w:rsidP="0045734C">
      <w:pPr>
        <w:rPr>
          <w:sz w:val="26"/>
          <w:szCs w:val="26"/>
        </w:rPr>
      </w:pPr>
    </w:p>
    <w:p w:rsidR="00305917" w:rsidRPr="00AF469F" w:rsidRDefault="00305917" w:rsidP="0045734C">
      <w:pPr>
        <w:rPr>
          <w:sz w:val="26"/>
          <w:szCs w:val="26"/>
        </w:rPr>
      </w:pPr>
    </w:p>
    <w:p w:rsidR="00305917" w:rsidRPr="00AF469F" w:rsidRDefault="00917C2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 xml:space="preserve">с. Киясово </w:t>
      </w:r>
    </w:p>
    <w:p w:rsidR="00917C27" w:rsidRPr="00AF469F" w:rsidRDefault="0030591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>___</w:t>
      </w:r>
      <w:r w:rsidR="00042DA3" w:rsidRPr="00AF469F">
        <w:rPr>
          <w:sz w:val="26"/>
          <w:szCs w:val="26"/>
        </w:rPr>
        <w:t xml:space="preserve"> </w:t>
      </w:r>
      <w:r w:rsidRPr="00AF469F">
        <w:rPr>
          <w:sz w:val="26"/>
          <w:szCs w:val="26"/>
        </w:rPr>
        <w:t xml:space="preserve"> апреля</w:t>
      </w:r>
      <w:r w:rsidR="00917C27" w:rsidRPr="00AF469F">
        <w:rPr>
          <w:sz w:val="26"/>
          <w:szCs w:val="26"/>
        </w:rPr>
        <w:t xml:space="preserve">  202</w:t>
      </w:r>
      <w:r w:rsidR="0045734C" w:rsidRPr="00AF469F">
        <w:rPr>
          <w:sz w:val="26"/>
          <w:szCs w:val="26"/>
        </w:rPr>
        <w:t>3</w:t>
      </w:r>
      <w:r w:rsidRPr="00AF469F">
        <w:rPr>
          <w:sz w:val="26"/>
          <w:szCs w:val="26"/>
        </w:rPr>
        <w:t xml:space="preserve"> </w:t>
      </w:r>
      <w:r w:rsidR="00917C27" w:rsidRPr="00AF469F">
        <w:rPr>
          <w:sz w:val="26"/>
          <w:szCs w:val="26"/>
        </w:rPr>
        <w:t>года</w:t>
      </w:r>
    </w:p>
    <w:p w:rsidR="00917C27" w:rsidRDefault="00917C27" w:rsidP="0045734C">
      <w:pPr>
        <w:rPr>
          <w:sz w:val="26"/>
          <w:szCs w:val="26"/>
        </w:rPr>
      </w:pPr>
      <w:r w:rsidRPr="00AF469F">
        <w:rPr>
          <w:sz w:val="26"/>
          <w:szCs w:val="26"/>
        </w:rPr>
        <w:t xml:space="preserve">№ </w:t>
      </w:r>
      <w:r w:rsidR="00042DA3" w:rsidRPr="00AF469F">
        <w:rPr>
          <w:sz w:val="26"/>
          <w:szCs w:val="26"/>
        </w:rPr>
        <w:t>__</w:t>
      </w: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Default="00AF469F" w:rsidP="0045734C">
      <w:pPr>
        <w:rPr>
          <w:sz w:val="26"/>
          <w:szCs w:val="26"/>
        </w:rPr>
      </w:pPr>
    </w:p>
    <w:p w:rsidR="00AF469F" w:rsidRPr="005E38C9" w:rsidRDefault="00AF469F" w:rsidP="00AF469F">
      <w:pPr>
        <w:shd w:val="clear" w:color="auto" w:fill="FFFFFF"/>
        <w:jc w:val="center"/>
        <w:rPr>
          <w:b/>
          <w:bCs/>
          <w:sz w:val="24"/>
          <w:szCs w:val="24"/>
        </w:rPr>
      </w:pPr>
      <w:r w:rsidRPr="005E38C9">
        <w:rPr>
          <w:b/>
          <w:bCs/>
          <w:sz w:val="24"/>
          <w:szCs w:val="24"/>
        </w:rPr>
        <w:lastRenderedPageBreak/>
        <w:t>Об исполнении Прогноза социально-экономического развития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муниципального образования «</w:t>
      </w:r>
      <w:r>
        <w:rPr>
          <w:b/>
          <w:bCs/>
          <w:sz w:val="24"/>
          <w:szCs w:val="24"/>
        </w:rPr>
        <w:t xml:space="preserve">Муниципальный округ </w:t>
      </w:r>
      <w:r w:rsidRPr="005E38C9">
        <w:rPr>
          <w:b/>
          <w:bCs/>
          <w:sz w:val="24"/>
          <w:szCs w:val="24"/>
        </w:rPr>
        <w:t>Киясовский район</w:t>
      </w:r>
      <w:r>
        <w:rPr>
          <w:b/>
          <w:bCs/>
          <w:sz w:val="24"/>
          <w:szCs w:val="24"/>
        </w:rPr>
        <w:t xml:space="preserve"> Удмуртской Республики</w:t>
      </w:r>
      <w:r w:rsidRPr="005E38C9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2</w:t>
      </w:r>
      <w:r w:rsidRPr="005E38C9"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>3</w:t>
      </w:r>
      <w:r w:rsidRPr="005E38C9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 xml:space="preserve">4 </w:t>
      </w:r>
      <w:r w:rsidRPr="005E38C9">
        <w:rPr>
          <w:b/>
          <w:bCs/>
          <w:sz w:val="24"/>
          <w:szCs w:val="24"/>
        </w:rPr>
        <w:t>годов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в 202</w:t>
      </w:r>
      <w:r>
        <w:rPr>
          <w:b/>
          <w:bCs/>
          <w:sz w:val="24"/>
          <w:szCs w:val="24"/>
        </w:rPr>
        <w:t>2</w:t>
      </w:r>
      <w:r w:rsidRPr="005E38C9">
        <w:rPr>
          <w:b/>
          <w:bCs/>
          <w:sz w:val="24"/>
          <w:szCs w:val="24"/>
        </w:rPr>
        <w:t xml:space="preserve"> году</w:t>
      </w:r>
    </w:p>
    <w:p w:rsidR="00AF469F" w:rsidRPr="005E38C9" w:rsidRDefault="00AF469F" w:rsidP="00AF469F">
      <w:pPr>
        <w:pStyle w:val="a3"/>
        <w:ind w:left="0" w:firstLine="0"/>
        <w:rPr>
          <w:sz w:val="24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134"/>
        <w:gridCol w:w="1134"/>
        <w:gridCol w:w="1134"/>
        <w:gridCol w:w="1134"/>
        <w:gridCol w:w="284"/>
        <w:gridCol w:w="1133"/>
      </w:tblGrid>
      <w:tr w:rsidR="00AF469F" w:rsidRPr="005E38C9" w:rsidTr="00D415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color w:val="000000"/>
                <w:sz w:val="24"/>
                <w:szCs w:val="24"/>
              </w:rPr>
            </w:pPr>
            <w:r w:rsidRPr="005E38C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38C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38C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proofErr w:type="spellStart"/>
            <w:r w:rsidRPr="005E38C9">
              <w:rPr>
                <w:sz w:val="24"/>
                <w:szCs w:val="24"/>
              </w:rPr>
              <w:t>Ед</w:t>
            </w:r>
            <w:proofErr w:type="gramStart"/>
            <w:r w:rsidRPr="005E38C9">
              <w:rPr>
                <w:sz w:val="24"/>
                <w:szCs w:val="24"/>
              </w:rPr>
              <w:t>.и</w:t>
            </w:r>
            <w:proofErr w:type="gramEnd"/>
            <w:r w:rsidRPr="005E38C9">
              <w:rPr>
                <w:sz w:val="24"/>
                <w:szCs w:val="24"/>
              </w:rPr>
              <w:t>зм</w:t>
            </w:r>
            <w:proofErr w:type="spellEnd"/>
            <w:r w:rsidRPr="005E38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E38C9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E38C9">
              <w:rPr>
                <w:sz w:val="24"/>
                <w:szCs w:val="24"/>
              </w:rPr>
              <w:t xml:space="preserve"> год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</w:p>
          <w:p w:rsidR="00AF469F" w:rsidRPr="000237C2" w:rsidRDefault="00AF469F" w:rsidP="00D415BE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E38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год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ind w:left="-391" w:firstLine="39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ind w:left="-107" w:firstLine="107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% выполнения прогноза</w:t>
            </w: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Население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Численность населения </w:t>
            </w:r>
          </w:p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8,7</w:t>
            </w:r>
            <w:r>
              <w:rPr>
                <w:bCs/>
                <w:sz w:val="24"/>
                <w:szCs w:val="24"/>
              </w:rPr>
              <w:t>1</w:t>
            </w: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55600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Pr="00A55600"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9F" w:rsidRPr="00346FE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346FE9">
              <w:rPr>
                <w:bCs/>
                <w:sz w:val="24"/>
                <w:szCs w:val="24"/>
              </w:rPr>
              <w:t>98,2</w:t>
            </w:r>
          </w:p>
        </w:tc>
      </w:tr>
      <w:tr w:rsidR="00AF469F" w:rsidRPr="005E38C9" w:rsidTr="00D415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Численность детей до 18 лет на начало года (17 лет включительно)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9F" w:rsidRPr="00346FE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346FE9">
              <w:rPr>
                <w:bCs/>
                <w:sz w:val="24"/>
                <w:szCs w:val="24"/>
              </w:rPr>
              <w:t>106</w:t>
            </w: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(по чистым видам экономической деятельности) по полному кругу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tabs>
                <w:tab w:val="left" w:pos="147"/>
              </w:tabs>
              <w:ind w:right="-392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1038</w:t>
            </w:r>
            <w:r w:rsidRPr="005E38C9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913F52" w:rsidRDefault="00AF469F" w:rsidP="00D415BE">
            <w:pPr>
              <w:ind w:right="-392"/>
              <w:jc w:val="center"/>
              <w:rPr>
                <w:bCs/>
                <w:sz w:val="24"/>
                <w:szCs w:val="24"/>
              </w:rPr>
            </w:pPr>
            <w:r w:rsidRPr="00913F52">
              <w:rPr>
                <w:bCs/>
                <w:sz w:val="24"/>
                <w:szCs w:val="24"/>
              </w:rPr>
              <w:t>857,1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913F52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913F52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80,6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913F52" w:rsidRDefault="00AF469F" w:rsidP="00D415BE">
            <w:pPr>
              <w:jc w:val="center"/>
              <w:rPr>
                <w:sz w:val="22"/>
                <w:szCs w:val="22"/>
              </w:rPr>
            </w:pPr>
            <w:r w:rsidRPr="00913F52">
              <w:rPr>
                <w:sz w:val="22"/>
                <w:szCs w:val="22"/>
              </w:rPr>
              <w:t xml:space="preserve">% к </w:t>
            </w:r>
            <w:proofErr w:type="spellStart"/>
            <w:r w:rsidRPr="00913F52">
              <w:rPr>
                <w:sz w:val="22"/>
                <w:szCs w:val="22"/>
              </w:rPr>
              <w:t>предыд</w:t>
            </w:r>
            <w:proofErr w:type="spellEnd"/>
            <w:r w:rsidRPr="00913F52">
              <w:rPr>
                <w:sz w:val="22"/>
                <w:szCs w:val="22"/>
              </w:rPr>
              <w:t>. году</w:t>
            </w:r>
            <w:r w:rsidRPr="00913F52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913F52">
              <w:rPr>
                <w:sz w:val="22"/>
                <w:szCs w:val="22"/>
              </w:rPr>
              <w:t>сопост</w:t>
            </w:r>
            <w:proofErr w:type="spellEnd"/>
            <w:r w:rsidRPr="00913F52">
              <w:rPr>
                <w:sz w:val="22"/>
                <w:szCs w:val="22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109,4</w:t>
            </w:r>
          </w:p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615544">
              <w:rPr>
                <w:sz w:val="24"/>
                <w:szCs w:val="24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Сельское хозяйство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2070,5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139,2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913F52" w:rsidRDefault="00AF469F" w:rsidP="00D415BE">
            <w:pPr>
              <w:tabs>
                <w:tab w:val="left" w:pos="369"/>
              </w:tabs>
              <w:jc w:val="center"/>
              <w:rPr>
                <w:sz w:val="22"/>
                <w:szCs w:val="22"/>
              </w:rPr>
            </w:pPr>
            <w:r w:rsidRPr="00913F52">
              <w:rPr>
                <w:sz w:val="22"/>
                <w:szCs w:val="22"/>
              </w:rPr>
              <w:t xml:space="preserve">% к </w:t>
            </w:r>
            <w:proofErr w:type="spellStart"/>
            <w:r w:rsidRPr="00913F52">
              <w:rPr>
                <w:sz w:val="22"/>
                <w:szCs w:val="22"/>
              </w:rPr>
              <w:t>предыд</w:t>
            </w:r>
            <w:proofErr w:type="spellEnd"/>
            <w:r w:rsidRPr="00913F52">
              <w:rPr>
                <w:sz w:val="22"/>
                <w:szCs w:val="22"/>
              </w:rPr>
              <w:t>. году</w:t>
            </w:r>
            <w:r w:rsidRPr="00913F52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913F52">
              <w:rPr>
                <w:sz w:val="22"/>
                <w:szCs w:val="22"/>
              </w:rPr>
              <w:t>сопост</w:t>
            </w:r>
            <w:proofErr w:type="spellEnd"/>
            <w:r w:rsidRPr="00913F52">
              <w:rPr>
                <w:sz w:val="22"/>
                <w:szCs w:val="22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615544">
              <w:rPr>
                <w:sz w:val="24"/>
                <w:szCs w:val="24"/>
              </w:rPr>
              <w:t>131,9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Торговля и услуги населению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Объем розничного товарооборота</w:t>
            </w:r>
          </w:p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(по крупным и средним предприятиям)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54FF3">
              <w:rPr>
                <w:bCs/>
                <w:sz w:val="24"/>
                <w:szCs w:val="24"/>
              </w:rPr>
              <w:t>244,6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123,7</w:t>
            </w:r>
          </w:p>
        </w:tc>
      </w:tr>
      <w:tr w:rsidR="00AF469F" w:rsidRPr="005E38C9" w:rsidTr="00D415BE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DB0EFC" w:rsidRDefault="00AF469F" w:rsidP="00D415BE">
            <w:pPr>
              <w:jc w:val="center"/>
              <w:rPr>
                <w:sz w:val="22"/>
                <w:szCs w:val="22"/>
              </w:rPr>
            </w:pPr>
            <w:r w:rsidRPr="00DB0EFC">
              <w:rPr>
                <w:sz w:val="22"/>
                <w:szCs w:val="22"/>
              </w:rPr>
              <w:t xml:space="preserve">% к </w:t>
            </w:r>
            <w:proofErr w:type="spellStart"/>
            <w:r w:rsidRPr="00DB0EFC">
              <w:rPr>
                <w:sz w:val="22"/>
                <w:szCs w:val="22"/>
              </w:rPr>
              <w:t>предыд</w:t>
            </w:r>
            <w:proofErr w:type="spellEnd"/>
            <w:r w:rsidRPr="00DB0EFC">
              <w:rPr>
                <w:sz w:val="22"/>
                <w:szCs w:val="22"/>
              </w:rPr>
              <w:t>. году</w:t>
            </w:r>
            <w:r w:rsidRPr="00DB0EFC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DB0EFC">
              <w:rPr>
                <w:sz w:val="22"/>
                <w:szCs w:val="22"/>
              </w:rPr>
              <w:t>сопост</w:t>
            </w:r>
            <w:proofErr w:type="spellEnd"/>
            <w:r w:rsidRPr="00DB0EFC">
              <w:rPr>
                <w:sz w:val="22"/>
                <w:szCs w:val="22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615544">
              <w:rPr>
                <w:sz w:val="24"/>
                <w:szCs w:val="24"/>
              </w:rPr>
              <w:t>110,3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Инвестиции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447E5">
              <w:rPr>
                <w:bCs/>
                <w:sz w:val="24"/>
                <w:szCs w:val="24"/>
              </w:rPr>
              <w:t>205,4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DD2A2F">
              <w:rPr>
                <w:bCs/>
                <w:sz w:val="24"/>
                <w:szCs w:val="24"/>
              </w:rPr>
              <w:t>151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B65535" w:rsidRDefault="00AF469F" w:rsidP="00D415BE">
            <w:pPr>
              <w:jc w:val="center"/>
            </w:pPr>
            <w:r w:rsidRPr="00B65535">
              <w:t xml:space="preserve">% к </w:t>
            </w:r>
            <w:proofErr w:type="spellStart"/>
            <w:r w:rsidRPr="00B65535">
              <w:t>предыд</w:t>
            </w:r>
            <w:proofErr w:type="spellEnd"/>
            <w:r w:rsidRPr="00B65535">
              <w:t>. году</w:t>
            </w:r>
            <w:r w:rsidRPr="00B65535">
              <w:br/>
              <w:t xml:space="preserve">в </w:t>
            </w:r>
            <w:proofErr w:type="spellStart"/>
            <w:r w:rsidRPr="00B65535">
              <w:t>сопост</w:t>
            </w:r>
            <w:proofErr w:type="spellEnd"/>
            <w:r w:rsidRPr="00B65535"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396003">
              <w:rPr>
                <w:sz w:val="24"/>
                <w:szCs w:val="24"/>
              </w:rPr>
              <w:t>153,2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Труд и занятость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67370A">
              <w:rPr>
                <w:sz w:val="24"/>
                <w:szCs w:val="24"/>
              </w:rPr>
              <w:t>34607,9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08096F">
              <w:rPr>
                <w:sz w:val="24"/>
                <w:szCs w:val="24"/>
              </w:rPr>
              <w:t>107,6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716895" w:rsidRDefault="00AF469F" w:rsidP="00D415BE">
            <w:pPr>
              <w:jc w:val="center"/>
              <w:rPr>
                <w:sz w:val="24"/>
                <w:szCs w:val="24"/>
              </w:rPr>
            </w:pPr>
            <w:r w:rsidRPr="007168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16895">
              <w:rPr>
                <w:sz w:val="24"/>
                <w:szCs w:val="24"/>
              </w:rPr>
              <w:t>439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716895" w:rsidRDefault="00AF469F" w:rsidP="00D41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716895">
              <w:rPr>
                <w:sz w:val="24"/>
                <w:szCs w:val="24"/>
              </w:rPr>
              <w:t>99,4</w:t>
            </w:r>
          </w:p>
        </w:tc>
      </w:tr>
      <w:tr w:rsidR="00AF469F" w:rsidRPr="005E38C9" w:rsidTr="00D415BE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1954CF">
              <w:rPr>
                <w:sz w:val="24"/>
                <w:szCs w:val="24"/>
              </w:rPr>
              <w:t>597,6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67370A" w:rsidRDefault="00AF469F" w:rsidP="00D415BE">
            <w:pPr>
              <w:ind w:right="-10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1954CF">
              <w:rPr>
                <w:sz w:val="24"/>
                <w:szCs w:val="24"/>
              </w:rPr>
              <w:t>107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984721" w:rsidRDefault="00AF469F" w:rsidP="00D415BE">
            <w:pPr>
              <w:jc w:val="center"/>
              <w:rPr>
                <w:sz w:val="24"/>
                <w:szCs w:val="24"/>
              </w:rPr>
            </w:pPr>
            <w:r w:rsidRPr="00984721">
              <w:rPr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984721" w:rsidRDefault="00AF469F" w:rsidP="00D415BE">
            <w:pPr>
              <w:jc w:val="center"/>
              <w:rPr>
                <w:sz w:val="24"/>
                <w:szCs w:val="24"/>
              </w:rPr>
            </w:pPr>
            <w:r w:rsidRPr="00984721">
              <w:rPr>
                <w:sz w:val="24"/>
                <w:szCs w:val="24"/>
              </w:rPr>
              <w:t>1,34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08096F" w:rsidRDefault="00AF469F" w:rsidP="00D415BE">
            <w:pPr>
              <w:jc w:val="center"/>
              <w:rPr>
                <w:sz w:val="24"/>
                <w:szCs w:val="24"/>
              </w:rPr>
            </w:pPr>
            <w:r w:rsidRPr="0008096F">
              <w:rPr>
                <w:sz w:val="24"/>
                <w:szCs w:val="24"/>
              </w:rPr>
              <w:t>51,5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безработных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984721" w:rsidRDefault="00AF469F" w:rsidP="00D415BE">
            <w:pPr>
              <w:jc w:val="center"/>
              <w:rPr>
                <w:sz w:val="24"/>
                <w:szCs w:val="24"/>
              </w:rPr>
            </w:pPr>
            <w:r w:rsidRPr="00984721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984721" w:rsidRDefault="00AF469F" w:rsidP="00D415BE">
            <w:pPr>
              <w:jc w:val="center"/>
              <w:rPr>
                <w:sz w:val="24"/>
                <w:szCs w:val="24"/>
              </w:rPr>
            </w:pPr>
            <w:r w:rsidRPr="00984721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08096F" w:rsidRDefault="00AF469F" w:rsidP="00D415BE">
            <w:pPr>
              <w:jc w:val="center"/>
              <w:rPr>
                <w:sz w:val="24"/>
                <w:szCs w:val="24"/>
              </w:rPr>
            </w:pPr>
            <w:r w:rsidRPr="0008096F">
              <w:rPr>
                <w:sz w:val="24"/>
                <w:szCs w:val="24"/>
              </w:rPr>
              <w:t>53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F469F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Default="00AF469F" w:rsidP="00D4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Прибыль прибыльных организаций </w:t>
            </w:r>
            <w:r w:rsidRPr="001A694E">
              <w:rPr>
                <w:i/>
                <w:sz w:val="24"/>
                <w:szCs w:val="24"/>
              </w:rPr>
              <w:t>(по с/х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1A694E">
              <w:rPr>
                <w:sz w:val="24"/>
                <w:szCs w:val="24"/>
              </w:rPr>
              <w:t>26,257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AF5137">
              <w:rPr>
                <w:sz w:val="24"/>
                <w:szCs w:val="24"/>
              </w:rPr>
              <w:t>75,7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color w:val="FF0000"/>
                <w:sz w:val="24"/>
                <w:szCs w:val="24"/>
              </w:rPr>
            </w:pPr>
            <w:r w:rsidRPr="001954CF">
              <w:rPr>
                <w:sz w:val="24"/>
                <w:szCs w:val="24"/>
              </w:rPr>
              <w:t>174,8</w:t>
            </w:r>
          </w:p>
        </w:tc>
      </w:tr>
      <w:tr w:rsidR="00AF469F" w:rsidRPr="005E38C9" w:rsidTr="00D415BE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69F" w:rsidRPr="005E38C9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469F" w:rsidRPr="005E38C9" w:rsidTr="00D415BE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Количество малых предприятий, в том числе </w:t>
            </w:r>
            <w:proofErr w:type="spellStart"/>
            <w:r w:rsidRPr="005E38C9">
              <w:rPr>
                <w:sz w:val="24"/>
                <w:szCs w:val="24"/>
              </w:rPr>
              <w:t>микропредприятий</w:t>
            </w:r>
            <w:proofErr w:type="spellEnd"/>
            <w:r w:rsidRPr="005E38C9">
              <w:rPr>
                <w:sz w:val="24"/>
                <w:szCs w:val="24"/>
              </w:rPr>
              <w:t>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1554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1554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AF469F" w:rsidRPr="005E38C9" w:rsidTr="00D415B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5E38C9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F469F" w:rsidRPr="005E38C9" w:rsidTr="00D415BE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E38C9">
              <w:rPr>
                <w:sz w:val="24"/>
                <w:szCs w:val="24"/>
              </w:rPr>
              <w:t>микропредприятия</w:t>
            </w:r>
            <w:proofErr w:type="spellEnd"/>
            <w:r w:rsidRPr="005E38C9">
              <w:rPr>
                <w:sz w:val="24"/>
                <w:szCs w:val="24"/>
              </w:rPr>
              <w:t>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08096F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08096F">
              <w:rPr>
                <w:bCs/>
                <w:sz w:val="24"/>
                <w:szCs w:val="24"/>
              </w:rPr>
              <w:t>313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08096F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08096F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08096F">
              <w:rPr>
                <w:bCs/>
                <w:sz w:val="24"/>
                <w:szCs w:val="24"/>
              </w:rPr>
              <w:t>104,3</w:t>
            </w:r>
          </w:p>
        </w:tc>
      </w:tr>
      <w:tr w:rsidR="00AF469F" w:rsidRPr="005E38C9" w:rsidTr="00D415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615544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6155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615544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615544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615544">
              <w:rPr>
                <w:bCs/>
                <w:sz w:val="24"/>
                <w:szCs w:val="24"/>
              </w:rPr>
              <w:t>0</w:t>
            </w:r>
          </w:p>
        </w:tc>
      </w:tr>
      <w:tr w:rsidR="00AF469F" w:rsidRPr="005E38C9" w:rsidTr="00D415BE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69F" w:rsidRPr="005E38C9" w:rsidRDefault="00AF469F" w:rsidP="00D415BE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Оборот малых предприятий (в том числе </w:t>
            </w:r>
            <w:proofErr w:type="spellStart"/>
            <w:r w:rsidRPr="005E38C9">
              <w:rPr>
                <w:sz w:val="24"/>
                <w:szCs w:val="24"/>
              </w:rPr>
              <w:t>микропредприятий</w:t>
            </w:r>
            <w:proofErr w:type="spellEnd"/>
            <w:r w:rsidRPr="005E38C9">
              <w:rPr>
                <w:sz w:val="24"/>
                <w:szCs w:val="24"/>
              </w:rPr>
              <w:t>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69F" w:rsidRPr="005E38C9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F469F" w:rsidRPr="0008096F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08096F">
              <w:rPr>
                <w:bCs/>
                <w:sz w:val="24"/>
                <w:szCs w:val="24"/>
              </w:rPr>
              <w:t>745,3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69F" w:rsidRPr="0008096F" w:rsidRDefault="00AF469F" w:rsidP="00D4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69F" w:rsidRPr="0008096F" w:rsidRDefault="00AF469F" w:rsidP="00D415BE">
            <w:pPr>
              <w:jc w:val="center"/>
              <w:rPr>
                <w:bCs/>
                <w:sz w:val="24"/>
                <w:szCs w:val="24"/>
              </w:rPr>
            </w:pPr>
            <w:r w:rsidRPr="0008096F">
              <w:rPr>
                <w:bCs/>
                <w:sz w:val="24"/>
                <w:szCs w:val="24"/>
              </w:rPr>
              <w:t>112,9</w:t>
            </w:r>
          </w:p>
        </w:tc>
      </w:tr>
    </w:tbl>
    <w:p w:rsidR="00AF469F" w:rsidRPr="000237C2" w:rsidRDefault="00AF469F" w:rsidP="00AF469F">
      <w:pPr>
        <w:shd w:val="clear" w:color="auto" w:fill="FFFFFF"/>
        <w:outlineLvl w:val="1"/>
        <w:rPr>
          <w:sz w:val="22"/>
          <w:szCs w:val="22"/>
        </w:rPr>
      </w:pPr>
      <w:bookmarkStart w:id="1" w:name="_Toc238009813"/>
      <w:r w:rsidRPr="000237C2">
        <w:rPr>
          <w:sz w:val="22"/>
          <w:szCs w:val="22"/>
        </w:rPr>
        <w:t>* кол-во МП по Реестру СМП (ЮЛ) (25) +ИП, работавшие в 2022г в статусе малых предприятий  (3 ед.)</w:t>
      </w:r>
    </w:p>
    <w:p w:rsidR="00AF469F" w:rsidRPr="00E634D0" w:rsidRDefault="00AF469F" w:rsidP="00AF469F">
      <w:pPr>
        <w:shd w:val="clear" w:color="auto" w:fill="FFFFFF"/>
        <w:spacing w:before="330" w:after="180"/>
        <w:outlineLvl w:val="1"/>
        <w:rPr>
          <w:b/>
          <w:sz w:val="24"/>
          <w:szCs w:val="24"/>
          <w:u w:val="single"/>
        </w:rPr>
      </w:pPr>
      <w:r w:rsidRPr="00E634D0">
        <w:rPr>
          <w:b/>
          <w:sz w:val="24"/>
          <w:szCs w:val="24"/>
          <w:u w:val="single"/>
        </w:rPr>
        <w:t>Производственная сфера</w:t>
      </w:r>
      <w:bookmarkEnd w:id="1"/>
    </w:p>
    <w:p w:rsidR="00AF469F" w:rsidRPr="00E634D0" w:rsidRDefault="00AF469F" w:rsidP="00AF469F">
      <w:pPr>
        <w:pStyle w:val="a3"/>
        <w:spacing w:line="276" w:lineRule="auto"/>
        <w:ind w:left="0" w:firstLine="567"/>
        <w:rPr>
          <w:sz w:val="24"/>
        </w:rPr>
      </w:pPr>
      <w:r w:rsidRPr="00E634D0">
        <w:rPr>
          <w:sz w:val="24"/>
        </w:rPr>
        <w:t xml:space="preserve">Отгружено товаров собственного производства, выполнено работ и услуг собственными силами по крупным и средним организациям (без организаций с численностью работников менее 15 чел.) </w:t>
      </w:r>
      <w:r w:rsidRPr="00E634D0">
        <w:rPr>
          <w:iCs/>
          <w:sz w:val="24"/>
        </w:rPr>
        <w:t>в 2022 году</w:t>
      </w:r>
      <w:r w:rsidRPr="00E634D0">
        <w:rPr>
          <w:i/>
          <w:iCs/>
          <w:sz w:val="24"/>
        </w:rPr>
        <w:t xml:space="preserve"> </w:t>
      </w:r>
      <w:r w:rsidRPr="00E634D0">
        <w:rPr>
          <w:sz w:val="24"/>
        </w:rPr>
        <w:t xml:space="preserve"> на сумму  857,13  </w:t>
      </w:r>
      <w:r w:rsidRPr="00E634D0">
        <w:rPr>
          <w:bCs/>
          <w:sz w:val="24"/>
        </w:rPr>
        <w:t>млн. рублей</w:t>
      </w:r>
      <w:r w:rsidRPr="00E634D0">
        <w:rPr>
          <w:b/>
          <w:bCs/>
          <w:sz w:val="24"/>
        </w:rPr>
        <w:t xml:space="preserve"> </w:t>
      </w:r>
      <w:r w:rsidRPr="00E634D0">
        <w:rPr>
          <w:sz w:val="24"/>
        </w:rPr>
        <w:t xml:space="preserve">(в 2021 году – 1038,8 млн. руб.). </w:t>
      </w:r>
      <w:r w:rsidRPr="00E634D0">
        <w:rPr>
          <w:bCs/>
          <w:sz w:val="24"/>
        </w:rPr>
        <w:t xml:space="preserve">Темп роста в действующих ценах к 2022 году составил 82,5%, </w:t>
      </w:r>
      <w:r w:rsidRPr="00615544">
        <w:rPr>
          <w:bCs/>
          <w:sz w:val="24"/>
        </w:rPr>
        <w:t xml:space="preserve">в сопоставимых ценах  - 73,1%, </w:t>
      </w:r>
      <w:r w:rsidRPr="00E634D0">
        <w:rPr>
          <w:bCs/>
          <w:sz w:val="24"/>
        </w:rPr>
        <w:t>отношение к прогнозному показателю 80,6%.</w:t>
      </w:r>
    </w:p>
    <w:p w:rsidR="00AF469F" w:rsidRPr="003C5CF7" w:rsidRDefault="00AF469F" w:rsidP="00AF469F">
      <w:pPr>
        <w:pStyle w:val="a3"/>
        <w:spacing w:line="276" w:lineRule="auto"/>
        <w:ind w:left="0" w:firstLine="567"/>
        <w:rPr>
          <w:sz w:val="24"/>
        </w:rPr>
      </w:pPr>
      <w:proofErr w:type="gramStart"/>
      <w:r w:rsidRPr="00E634D0">
        <w:rPr>
          <w:sz w:val="24"/>
        </w:rPr>
        <w:t xml:space="preserve">Основную долю 55%  по показателю составляет </w:t>
      </w:r>
      <w:r>
        <w:rPr>
          <w:sz w:val="24"/>
        </w:rPr>
        <w:t>группа по ОКВЭД</w:t>
      </w:r>
      <w:r w:rsidRPr="00E634D0">
        <w:rPr>
          <w:sz w:val="24"/>
        </w:rPr>
        <w:t xml:space="preserve"> «Добыча полезных ископаемых»,  темп роста к АППГ составил 98,1%. </w:t>
      </w:r>
      <w:r w:rsidRPr="001813B5">
        <w:rPr>
          <w:color w:val="FF0000"/>
          <w:sz w:val="24"/>
        </w:rPr>
        <w:t xml:space="preserve"> </w:t>
      </w:r>
      <w:r w:rsidRPr="003C5CF7">
        <w:rPr>
          <w:sz w:val="24"/>
        </w:rPr>
        <w:t xml:space="preserve">25,8% приходится на раздел «Сельское хозяйство»,  7,7% на «Деятельность в области здравоохранения и социальных услуг», 5,4% на </w:t>
      </w:r>
      <w:r>
        <w:rPr>
          <w:sz w:val="24"/>
        </w:rPr>
        <w:lastRenderedPageBreak/>
        <w:t>ОКВЭД</w:t>
      </w:r>
      <w:r w:rsidRPr="003C5CF7">
        <w:rPr>
          <w:sz w:val="24"/>
        </w:rPr>
        <w:t xml:space="preserve"> «Обеспечение электрической энергией, газом и паром; кондиционирование воздуха», 2% на «Транспортировка и хранение»;</w:t>
      </w:r>
      <w:r w:rsidRPr="001813B5">
        <w:rPr>
          <w:color w:val="FF0000"/>
          <w:sz w:val="24"/>
        </w:rPr>
        <w:t xml:space="preserve"> </w:t>
      </w:r>
      <w:r w:rsidRPr="003C5CF7">
        <w:rPr>
          <w:sz w:val="24"/>
        </w:rPr>
        <w:t>4,15% составляют остальные разделы.</w:t>
      </w:r>
      <w:proofErr w:type="gramEnd"/>
    </w:p>
    <w:p w:rsidR="00AF469F" w:rsidRPr="00D52AB2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D52AB2">
        <w:rPr>
          <w:sz w:val="24"/>
          <w:szCs w:val="24"/>
        </w:rPr>
        <w:t xml:space="preserve">На территории района промышленная продукция производится субъектами малого и среднего предпринимательства, зарегистрированными на территории района,  и субъектами МСП, зарегистрированными за пределами района, но имеющими обособленные структурные подразделения или цеха по производству в Киясовском районе. </w:t>
      </w:r>
    </w:p>
    <w:p w:rsidR="00AF469F" w:rsidRPr="009E538E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615544">
        <w:rPr>
          <w:sz w:val="24"/>
          <w:szCs w:val="24"/>
        </w:rPr>
        <w:t>По оперативным данным, предоставленным субъектами МСП, объем произведенной промышленной продукции предприятий Киясовского района в 2022 году составил</w:t>
      </w:r>
      <w:r w:rsidRPr="001813B5">
        <w:rPr>
          <w:color w:val="FF0000"/>
          <w:sz w:val="24"/>
          <w:szCs w:val="24"/>
        </w:rPr>
        <w:t xml:space="preserve"> </w:t>
      </w:r>
      <w:r w:rsidRPr="009E538E">
        <w:rPr>
          <w:sz w:val="24"/>
          <w:szCs w:val="24"/>
        </w:rPr>
        <w:t xml:space="preserve">305 млн. руб. </w:t>
      </w:r>
    </w:p>
    <w:p w:rsidR="00AF469F" w:rsidRPr="009E538E" w:rsidRDefault="00AF469F" w:rsidP="00AF469F">
      <w:pPr>
        <w:spacing w:line="276" w:lineRule="auto"/>
        <w:ind w:firstLine="426"/>
        <w:jc w:val="both"/>
        <w:rPr>
          <w:sz w:val="24"/>
          <w:szCs w:val="24"/>
        </w:rPr>
      </w:pPr>
      <w:r w:rsidRPr="009E538E">
        <w:rPr>
          <w:sz w:val="24"/>
          <w:szCs w:val="24"/>
        </w:rPr>
        <w:t xml:space="preserve">В целом за 2022 год отмечается рост производства к прошлому году </w:t>
      </w:r>
      <w:r>
        <w:rPr>
          <w:color w:val="FF0000"/>
          <w:sz w:val="24"/>
          <w:szCs w:val="24"/>
        </w:rPr>
        <w:t xml:space="preserve"> </w:t>
      </w:r>
      <w:r w:rsidRPr="00385F88">
        <w:rPr>
          <w:sz w:val="24"/>
          <w:szCs w:val="24"/>
        </w:rPr>
        <w:t>на 33,2</w:t>
      </w:r>
      <w:r w:rsidRPr="009E538E">
        <w:rPr>
          <w:sz w:val="24"/>
          <w:szCs w:val="24"/>
        </w:rPr>
        <w:t xml:space="preserve">%  по предприятиям, представившим информацию.  </w:t>
      </w:r>
    </w:p>
    <w:p w:rsidR="00AF469F" w:rsidRPr="001813B5" w:rsidRDefault="00AF469F" w:rsidP="00AF469F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1813B5">
        <w:rPr>
          <w:color w:val="FF0000"/>
          <w:sz w:val="24"/>
          <w:szCs w:val="24"/>
        </w:rPr>
        <w:tab/>
      </w:r>
    </w:p>
    <w:p w:rsidR="00AF469F" w:rsidRPr="009E538E" w:rsidRDefault="00AF469F" w:rsidP="00AF469F">
      <w:pPr>
        <w:ind w:firstLine="426"/>
        <w:jc w:val="center"/>
        <w:rPr>
          <w:sz w:val="24"/>
          <w:szCs w:val="24"/>
        </w:rPr>
      </w:pPr>
      <w:r w:rsidRPr="009E538E">
        <w:rPr>
          <w:sz w:val="24"/>
          <w:szCs w:val="24"/>
        </w:rPr>
        <w:t>Продукция промышленности субъектов МСП, млн. руб.</w:t>
      </w:r>
    </w:p>
    <w:p w:rsidR="00AF469F" w:rsidRPr="001813B5" w:rsidRDefault="00AF469F" w:rsidP="00AF469F">
      <w:pPr>
        <w:pStyle w:val="a8"/>
        <w:ind w:left="786"/>
        <w:jc w:val="both"/>
        <w:rPr>
          <w:color w:val="FF0000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693"/>
        <w:gridCol w:w="2268"/>
        <w:gridCol w:w="1559"/>
        <w:gridCol w:w="1701"/>
      </w:tblGrid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 xml:space="preserve">№ </w:t>
            </w:r>
            <w:proofErr w:type="gramStart"/>
            <w:r w:rsidRPr="009E538E">
              <w:t>п</w:t>
            </w:r>
            <w:proofErr w:type="gramEnd"/>
            <w:r w:rsidRPr="009E538E">
              <w:t>/п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Предприятие</w:t>
            </w:r>
          </w:p>
        </w:tc>
        <w:tc>
          <w:tcPr>
            <w:tcW w:w="2268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5E38C9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AF469F" w:rsidRPr="005E38C9" w:rsidRDefault="00AF469F" w:rsidP="00D415BE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vAlign w:val="center"/>
          </w:tcPr>
          <w:p w:rsidR="00AF469F" w:rsidRPr="001813B5" w:rsidRDefault="00AF469F" w:rsidP="00D415BE">
            <w:pPr>
              <w:ind w:firstLine="426"/>
              <w:jc w:val="center"/>
              <w:rPr>
                <w:color w:val="FF0000"/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2022г в %  к 2021г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1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 xml:space="preserve">Швейные цеха </w:t>
            </w:r>
          </w:p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proofErr w:type="gramStart"/>
            <w:r w:rsidRPr="009E538E">
              <w:rPr>
                <w:sz w:val="24"/>
                <w:szCs w:val="24"/>
              </w:rPr>
              <w:t xml:space="preserve">(ИП </w:t>
            </w:r>
            <w:proofErr w:type="spellStart"/>
            <w:r w:rsidRPr="009E538E">
              <w:rPr>
                <w:sz w:val="24"/>
                <w:szCs w:val="24"/>
              </w:rPr>
              <w:t>Мосалева</w:t>
            </w:r>
            <w:proofErr w:type="spellEnd"/>
            <w:r w:rsidRPr="009E538E">
              <w:rPr>
                <w:sz w:val="24"/>
                <w:szCs w:val="24"/>
              </w:rPr>
              <w:t xml:space="preserve"> И.Н.</w:t>
            </w:r>
            <w:proofErr w:type="gramEnd"/>
          </w:p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 xml:space="preserve">ИП </w:t>
            </w:r>
            <w:proofErr w:type="spellStart"/>
            <w:r w:rsidRPr="009E538E">
              <w:rPr>
                <w:sz w:val="24"/>
                <w:szCs w:val="24"/>
              </w:rPr>
              <w:t>Ешкеева</w:t>
            </w:r>
            <w:proofErr w:type="spellEnd"/>
            <w:r w:rsidRPr="009E538E">
              <w:rPr>
                <w:sz w:val="24"/>
                <w:szCs w:val="24"/>
              </w:rPr>
              <w:t xml:space="preserve"> Е.В.)</w:t>
            </w:r>
          </w:p>
        </w:tc>
        <w:tc>
          <w:tcPr>
            <w:tcW w:w="2268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100,93</w:t>
            </w:r>
          </w:p>
        </w:tc>
        <w:tc>
          <w:tcPr>
            <w:tcW w:w="1559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117,07</w:t>
            </w:r>
          </w:p>
        </w:tc>
        <w:tc>
          <w:tcPr>
            <w:tcW w:w="1701" w:type="dxa"/>
          </w:tcPr>
          <w:p w:rsidR="00AF469F" w:rsidRPr="005E38C9" w:rsidRDefault="00AF469F" w:rsidP="00D415BE">
            <w:pPr>
              <w:tabs>
                <w:tab w:val="left" w:pos="255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2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ООО «</w:t>
            </w:r>
            <w:proofErr w:type="spellStart"/>
            <w:r w:rsidRPr="009E538E">
              <w:rPr>
                <w:sz w:val="24"/>
                <w:szCs w:val="24"/>
              </w:rPr>
              <w:t>АкваАргентум</w:t>
            </w:r>
            <w:proofErr w:type="spellEnd"/>
            <w:r w:rsidRPr="009E538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56,62</w:t>
            </w:r>
          </w:p>
        </w:tc>
        <w:tc>
          <w:tcPr>
            <w:tcW w:w="1559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73,22</w:t>
            </w:r>
          </w:p>
        </w:tc>
        <w:tc>
          <w:tcPr>
            <w:tcW w:w="1701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AF469F" w:rsidRPr="001813B5" w:rsidTr="00D415BE">
        <w:tc>
          <w:tcPr>
            <w:tcW w:w="702" w:type="dxa"/>
            <w:vAlign w:val="center"/>
          </w:tcPr>
          <w:p w:rsidR="00AF469F" w:rsidRDefault="00AF469F" w:rsidP="00D415BE">
            <w:pPr>
              <w:pStyle w:val="a8"/>
              <w:ind w:left="0"/>
            </w:pPr>
          </w:p>
          <w:p w:rsidR="00AF469F" w:rsidRPr="009E538E" w:rsidRDefault="00AF469F" w:rsidP="00D415BE">
            <w:pPr>
              <w:pStyle w:val="a8"/>
              <w:ind w:left="0"/>
            </w:pPr>
            <w:r w:rsidRPr="009E538E">
              <w:t>3</w:t>
            </w:r>
          </w:p>
        </w:tc>
        <w:tc>
          <w:tcPr>
            <w:tcW w:w="3693" w:type="dxa"/>
            <w:vAlign w:val="center"/>
          </w:tcPr>
          <w:p w:rsidR="00AF469F" w:rsidRDefault="00AF469F" w:rsidP="00D415BE">
            <w:pPr>
              <w:rPr>
                <w:sz w:val="24"/>
                <w:szCs w:val="24"/>
              </w:rPr>
            </w:pPr>
          </w:p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«Время+»</w:t>
            </w:r>
          </w:p>
        </w:tc>
        <w:tc>
          <w:tcPr>
            <w:tcW w:w="2268" w:type="dxa"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 w:rsidRPr="008F618E">
              <w:rPr>
                <w:sz w:val="24"/>
                <w:szCs w:val="24"/>
              </w:rPr>
              <w:t>25,53</w:t>
            </w:r>
          </w:p>
        </w:tc>
        <w:tc>
          <w:tcPr>
            <w:tcW w:w="1559" w:type="dxa"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63,77</w:t>
            </w:r>
          </w:p>
        </w:tc>
        <w:tc>
          <w:tcPr>
            <w:tcW w:w="1701" w:type="dxa"/>
            <w:vAlign w:val="center"/>
          </w:tcPr>
          <w:p w:rsidR="00AF469F" w:rsidRPr="005E38C9" w:rsidRDefault="00AF469F" w:rsidP="00D4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4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 xml:space="preserve">ООО «Глория Продукт» </w:t>
            </w:r>
          </w:p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(ИП Глухова Е.Н.)</w:t>
            </w:r>
          </w:p>
        </w:tc>
        <w:tc>
          <w:tcPr>
            <w:tcW w:w="2268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7,97</w:t>
            </w:r>
          </w:p>
        </w:tc>
        <w:tc>
          <w:tcPr>
            <w:tcW w:w="1559" w:type="dxa"/>
            <w:vAlign w:val="center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6,41</w:t>
            </w:r>
          </w:p>
        </w:tc>
        <w:tc>
          <w:tcPr>
            <w:tcW w:w="1701" w:type="dxa"/>
          </w:tcPr>
          <w:p w:rsidR="00AF469F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  <w:tr w:rsidR="00AF469F" w:rsidRPr="001813B5" w:rsidTr="00D415BE">
        <w:trPr>
          <w:trHeight w:val="276"/>
        </w:trPr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5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ПО «Оптовик»</w:t>
            </w:r>
          </w:p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AF469F" w:rsidRPr="009E538E" w:rsidRDefault="00AF469F" w:rsidP="00D415BE">
            <w:pPr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Информацию не представили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6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ИП Колчин С.Н.</w:t>
            </w:r>
          </w:p>
        </w:tc>
        <w:tc>
          <w:tcPr>
            <w:tcW w:w="2268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8,97</w:t>
            </w:r>
          </w:p>
        </w:tc>
        <w:tc>
          <w:tcPr>
            <w:tcW w:w="1559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  <w:tc>
          <w:tcPr>
            <w:tcW w:w="1701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7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 xml:space="preserve">ИП </w:t>
            </w:r>
            <w:proofErr w:type="spellStart"/>
            <w:r w:rsidRPr="009E538E">
              <w:rPr>
                <w:sz w:val="24"/>
                <w:szCs w:val="24"/>
              </w:rPr>
              <w:t>Гусманова</w:t>
            </w:r>
            <w:proofErr w:type="spellEnd"/>
            <w:r w:rsidRPr="009E538E"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2268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701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8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ИП Каменев А.В.</w:t>
            </w:r>
          </w:p>
        </w:tc>
        <w:tc>
          <w:tcPr>
            <w:tcW w:w="2268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20,50</w:t>
            </w:r>
          </w:p>
        </w:tc>
        <w:tc>
          <w:tcPr>
            <w:tcW w:w="1701" w:type="dxa"/>
          </w:tcPr>
          <w:p w:rsidR="00AF469F" w:rsidRPr="005E38C9" w:rsidRDefault="00AF469F" w:rsidP="00D415BE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  <w:r w:rsidRPr="009E538E">
              <w:t>9</w:t>
            </w: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ООО «Адмирал+»</w:t>
            </w:r>
          </w:p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AF469F" w:rsidRPr="009E538E" w:rsidRDefault="00AF469F" w:rsidP="00D415BE">
            <w:pPr>
              <w:ind w:firstLine="33"/>
              <w:jc w:val="both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Информацию не представили</w:t>
            </w:r>
          </w:p>
        </w:tc>
      </w:tr>
      <w:tr w:rsidR="00AF469F" w:rsidRPr="001813B5" w:rsidTr="00D415BE">
        <w:tc>
          <w:tcPr>
            <w:tcW w:w="702" w:type="dxa"/>
          </w:tcPr>
          <w:p w:rsidR="00AF469F" w:rsidRPr="009E538E" w:rsidRDefault="00AF469F" w:rsidP="00D415BE">
            <w:pPr>
              <w:pStyle w:val="a8"/>
              <w:ind w:left="0"/>
              <w:jc w:val="both"/>
            </w:pPr>
          </w:p>
        </w:tc>
        <w:tc>
          <w:tcPr>
            <w:tcW w:w="3693" w:type="dxa"/>
          </w:tcPr>
          <w:p w:rsidR="00AF469F" w:rsidRPr="009E538E" w:rsidRDefault="00AF469F" w:rsidP="00D415BE">
            <w:pPr>
              <w:ind w:firstLine="426"/>
              <w:rPr>
                <w:sz w:val="24"/>
                <w:szCs w:val="24"/>
              </w:rPr>
            </w:pPr>
            <w:r w:rsidRPr="009E538E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F469F" w:rsidRPr="001813B5" w:rsidRDefault="00AF469F" w:rsidP="00D415BE">
            <w:pPr>
              <w:ind w:firstLine="42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228,93</w:t>
            </w:r>
          </w:p>
        </w:tc>
        <w:tc>
          <w:tcPr>
            <w:tcW w:w="1559" w:type="dxa"/>
          </w:tcPr>
          <w:p w:rsidR="00AF469F" w:rsidRPr="001813B5" w:rsidRDefault="00AF469F" w:rsidP="00D415BE">
            <w:pPr>
              <w:ind w:firstLine="42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305,01</w:t>
            </w:r>
          </w:p>
        </w:tc>
        <w:tc>
          <w:tcPr>
            <w:tcW w:w="1701" w:type="dxa"/>
          </w:tcPr>
          <w:p w:rsidR="00AF469F" w:rsidRPr="001813B5" w:rsidRDefault="00AF469F" w:rsidP="00D415BE">
            <w:pPr>
              <w:ind w:firstLine="42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</w:tbl>
    <w:p w:rsidR="00AF469F" w:rsidRPr="00984721" w:rsidRDefault="00AF469F" w:rsidP="00AF469F">
      <w:pPr>
        <w:pStyle w:val="a8"/>
        <w:ind w:left="786"/>
        <w:jc w:val="both"/>
        <w:rPr>
          <w:color w:val="FF0000"/>
        </w:rPr>
      </w:pPr>
    </w:p>
    <w:p w:rsidR="00AF469F" w:rsidRPr="00E77BDC" w:rsidRDefault="00AF469F" w:rsidP="00AF469F">
      <w:pPr>
        <w:spacing w:line="276" w:lineRule="auto"/>
        <w:ind w:firstLine="426"/>
        <w:jc w:val="both"/>
        <w:rPr>
          <w:sz w:val="24"/>
          <w:szCs w:val="24"/>
        </w:rPr>
      </w:pPr>
      <w:bookmarkStart w:id="2" w:name="_Toc428781025"/>
      <w:r w:rsidRPr="00E77BDC">
        <w:rPr>
          <w:sz w:val="24"/>
          <w:szCs w:val="24"/>
        </w:rPr>
        <w:t xml:space="preserve">В отчетном периоде произведено: </w:t>
      </w:r>
    </w:p>
    <w:p w:rsidR="00AF469F" w:rsidRPr="00E77BDC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77BDC">
        <w:rPr>
          <w:sz w:val="24"/>
          <w:szCs w:val="24"/>
        </w:rPr>
        <w:t xml:space="preserve">- 84,32 тыс. шт. на сумму 117,07 млн. рублей трикотажных изделий швейными цехами ИП </w:t>
      </w:r>
      <w:proofErr w:type="spellStart"/>
      <w:r w:rsidRPr="00E77BDC">
        <w:rPr>
          <w:sz w:val="24"/>
          <w:szCs w:val="24"/>
        </w:rPr>
        <w:t>Мосалевой</w:t>
      </w:r>
      <w:proofErr w:type="spellEnd"/>
      <w:r w:rsidRPr="00E77BDC">
        <w:rPr>
          <w:sz w:val="24"/>
          <w:szCs w:val="24"/>
        </w:rPr>
        <w:t xml:space="preserve"> И.Н.  (97,9 % к 2021г.);</w:t>
      </w:r>
    </w:p>
    <w:p w:rsidR="00AF469F" w:rsidRPr="00E77BDC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77BDC">
        <w:rPr>
          <w:sz w:val="24"/>
          <w:szCs w:val="24"/>
        </w:rPr>
        <w:t xml:space="preserve"> - 1129 тонн минеральной воды, 685 тонн безалкогольных напитков6429 тонн питьевой воды на общую сумму 73,22 млн. рублей ООО «Водовоз 18»  (129,32 % к 2021 г.); </w:t>
      </w:r>
    </w:p>
    <w:p w:rsidR="00AF469F" w:rsidRPr="00E77BDC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E77BDC">
        <w:rPr>
          <w:sz w:val="24"/>
          <w:szCs w:val="24"/>
        </w:rPr>
        <w:t xml:space="preserve">- 498,68 тонны (142 % к 2021 г.)  мясных полуфабрикатов на общую сумму 91,8 млн. рублей, в </w:t>
      </w:r>
      <w:proofErr w:type="spellStart"/>
      <w:r w:rsidRPr="00E77BDC">
        <w:rPr>
          <w:sz w:val="24"/>
          <w:szCs w:val="24"/>
        </w:rPr>
        <w:t>т.ч</w:t>
      </w:r>
      <w:proofErr w:type="spellEnd"/>
      <w:r w:rsidRPr="00E77BDC">
        <w:rPr>
          <w:sz w:val="24"/>
          <w:szCs w:val="24"/>
        </w:rPr>
        <w:t xml:space="preserve">. ИП Каменевым А.В. – 77,5 тонн (129,12 % к 2021 г.), ИП Глуховой Е.Н. – 4,69 тонн (45 % к 2021 г.), ИП Колчиным С.Н – 8,05 тонн (113,38 % к 2021 г.); ИП </w:t>
      </w:r>
      <w:proofErr w:type="spellStart"/>
      <w:r w:rsidRPr="00E77BDC">
        <w:rPr>
          <w:sz w:val="24"/>
          <w:szCs w:val="24"/>
        </w:rPr>
        <w:t>Гусмановой</w:t>
      </w:r>
      <w:proofErr w:type="spellEnd"/>
      <w:r w:rsidRPr="00E77BDC">
        <w:rPr>
          <w:sz w:val="24"/>
          <w:szCs w:val="24"/>
        </w:rPr>
        <w:t xml:space="preserve"> Ф.Г. – 12,74 тонн (98 % к 2021г.);</w:t>
      </w:r>
      <w:proofErr w:type="gramEnd"/>
      <w:r>
        <w:rPr>
          <w:sz w:val="24"/>
          <w:szCs w:val="24"/>
        </w:rPr>
        <w:t xml:space="preserve"> ООО «Время +» - 395,7 тонн (151,7% к 2021г.);</w:t>
      </w:r>
    </w:p>
    <w:p w:rsidR="00AF469F" w:rsidRPr="00E77BDC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77BDC">
        <w:rPr>
          <w:sz w:val="24"/>
          <w:szCs w:val="24"/>
        </w:rPr>
        <w:t xml:space="preserve">- 281,53 тонны (80 % к 2021 г.) хлебобулочных изделий, в </w:t>
      </w:r>
      <w:proofErr w:type="spellStart"/>
      <w:r w:rsidRPr="00E77BDC">
        <w:rPr>
          <w:sz w:val="24"/>
          <w:szCs w:val="24"/>
        </w:rPr>
        <w:t>т.ч</w:t>
      </w:r>
      <w:proofErr w:type="spellEnd"/>
      <w:r w:rsidRPr="00E77BDC">
        <w:rPr>
          <w:sz w:val="24"/>
          <w:szCs w:val="24"/>
        </w:rPr>
        <w:t xml:space="preserve">. ИП Глуховой Е.Н. – 60,4 тонны (77,89 % к 2021 г.), ИП </w:t>
      </w:r>
      <w:proofErr w:type="spellStart"/>
      <w:r w:rsidRPr="00E77BDC">
        <w:rPr>
          <w:sz w:val="24"/>
          <w:szCs w:val="24"/>
        </w:rPr>
        <w:t>Гусмановой</w:t>
      </w:r>
      <w:proofErr w:type="spellEnd"/>
      <w:r w:rsidRPr="00E77BDC">
        <w:rPr>
          <w:sz w:val="24"/>
          <w:szCs w:val="24"/>
        </w:rPr>
        <w:t xml:space="preserve"> Ф.Г. – 124,9 тонны (75,27 % к 2021 г.),  ИП Колчиным С.Н. - 96,23 тонны (88,29 % к 2021 г.). </w:t>
      </w:r>
    </w:p>
    <w:p w:rsidR="00AF469F" w:rsidRPr="001813B5" w:rsidRDefault="00AF469F" w:rsidP="00AF469F">
      <w:pPr>
        <w:tabs>
          <w:tab w:val="left" w:pos="4120"/>
        </w:tabs>
        <w:spacing w:before="330" w:after="180"/>
        <w:outlineLvl w:val="1"/>
        <w:rPr>
          <w:b/>
          <w:sz w:val="24"/>
          <w:szCs w:val="24"/>
          <w:u w:val="single"/>
        </w:rPr>
      </w:pPr>
      <w:r w:rsidRPr="001813B5">
        <w:rPr>
          <w:b/>
          <w:sz w:val="24"/>
          <w:szCs w:val="24"/>
          <w:u w:val="single"/>
        </w:rPr>
        <w:t>Агропромышленный компле</w:t>
      </w:r>
      <w:bookmarkEnd w:id="2"/>
      <w:r w:rsidRPr="001813B5">
        <w:rPr>
          <w:b/>
          <w:sz w:val="24"/>
          <w:szCs w:val="24"/>
          <w:u w:val="single"/>
        </w:rPr>
        <w:t>кс</w:t>
      </w:r>
      <w:bookmarkStart w:id="3" w:name="_Toc428781026"/>
    </w:p>
    <w:p w:rsidR="00AF469F" w:rsidRPr="001813B5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1813B5">
        <w:rPr>
          <w:sz w:val="24"/>
          <w:szCs w:val="24"/>
        </w:rPr>
        <w:t xml:space="preserve">В 2022 году произведено продукции сельского хозяйства на </w:t>
      </w:r>
      <w:r>
        <w:rPr>
          <w:sz w:val="24"/>
          <w:szCs w:val="24"/>
        </w:rPr>
        <w:t>2070,5</w:t>
      </w:r>
      <w:r w:rsidRPr="001813B5">
        <w:rPr>
          <w:sz w:val="24"/>
          <w:szCs w:val="24"/>
        </w:rPr>
        <w:t xml:space="preserve"> млн. рублей, что составляет </w:t>
      </w:r>
      <w:r>
        <w:rPr>
          <w:sz w:val="24"/>
          <w:szCs w:val="24"/>
        </w:rPr>
        <w:t>139,2%</w:t>
      </w:r>
      <w:r w:rsidRPr="001813B5">
        <w:rPr>
          <w:sz w:val="24"/>
          <w:szCs w:val="24"/>
        </w:rPr>
        <w:t xml:space="preserve"> от годового прогнозного показателя и 13</w:t>
      </w:r>
      <w:r>
        <w:rPr>
          <w:sz w:val="24"/>
          <w:szCs w:val="24"/>
        </w:rPr>
        <w:t>8,5</w:t>
      </w:r>
      <w:r w:rsidRPr="001813B5">
        <w:rPr>
          <w:sz w:val="24"/>
          <w:szCs w:val="24"/>
        </w:rPr>
        <w:t>% от показателя за АППГ.</w:t>
      </w:r>
    </w:p>
    <w:p w:rsidR="00AF469F" w:rsidRPr="008C0DDC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F63505">
        <w:rPr>
          <w:sz w:val="24"/>
          <w:szCs w:val="24"/>
        </w:rPr>
        <w:t>Посевная площадь сельскохозяйственных культур составила 22913 га, что на 1322 га или на 6,1% больше, чем в 202</w:t>
      </w:r>
      <w:r>
        <w:rPr>
          <w:sz w:val="24"/>
          <w:szCs w:val="24"/>
        </w:rPr>
        <w:t>1</w:t>
      </w:r>
      <w:r w:rsidRPr="00F63505">
        <w:rPr>
          <w:sz w:val="24"/>
          <w:szCs w:val="24"/>
        </w:rPr>
        <w:t xml:space="preserve"> году. </w:t>
      </w:r>
      <w:r>
        <w:rPr>
          <w:sz w:val="24"/>
          <w:szCs w:val="24"/>
        </w:rPr>
        <w:t>Посевную площадь увеличил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Экоферма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Дубровское</w:t>
      </w:r>
      <w:proofErr w:type="spellEnd"/>
      <w:r>
        <w:rPr>
          <w:sz w:val="24"/>
          <w:szCs w:val="24"/>
        </w:rPr>
        <w:t xml:space="preserve">». </w:t>
      </w:r>
      <w:r w:rsidRPr="008C0DDC">
        <w:rPr>
          <w:sz w:val="24"/>
          <w:szCs w:val="24"/>
        </w:rPr>
        <w:t xml:space="preserve">Площадь зерновых культур  составила 10494 га, по сравнению с прошлым годом </w:t>
      </w:r>
      <w:r w:rsidRPr="008C0DDC">
        <w:rPr>
          <w:sz w:val="24"/>
          <w:szCs w:val="24"/>
        </w:rPr>
        <w:lastRenderedPageBreak/>
        <w:t>уменьшилась на 26 га или на 0,2%. Уборочная площадь  зерновых составила 10744 га, что составляет 102,4% от первоначально посеянной площади в связи с тем, что часть кормовых культур была переведена в зерновые.</w:t>
      </w:r>
    </w:p>
    <w:p w:rsidR="00AF469F" w:rsidRDefault="00AF469F" w:rsidP="00AF469F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1813B5">
        <w:rPr>
          <w:color w:val="FF0000"/>
          <w:sz w:val="24"/>
          <w:szCs w:val="24"/>
        </w:rPr>
        <w:t xml:space="preserve"> </w:t>
      </w:r>
      <w:r w:rsidRPr="008A4E61">
        <w:rPr>
          <w:sz w:val="24"/>
          <w:szCs w:val="24"/>
        </w:rPr>
        <w:t xml:space="preserve">Выращиванием картофеля в этом году занимались два фермера. Площадь возделывания картофеля составила 8 га, собрано 96 тонн, это на 36 тонн или на 60% больше, чем в 2021 году. Средняя урожайность картофеля  составила 120 ц/га, что составило 180% к уровню прошлого года.  </w:t>
      </w:r>
    </w:p>
    <w:p w:rsidR="00AF469F" w:rsidRPr="00E811E7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811E7">
        <w:rPr>
          <w:sz w:val="24"/>
          <w:szCs w:val="24"/>
        </w:rPr>
        <w:t>Производственную деятельность осуществляют 2 СПК, 4 общества с ограниченной ответственностью  и 19 крестьянских (фермерских) хозяйств, в которых трудится около</w:t>
      </w:r>
      <w:r w:rsidRPr="001813B5">
        <w:rPr>
          <w:color w:val="FF0000"/>
          <w:sz w:val="24"/>
          <w:szCs w:val="24"/>
        </w:rPr>
        <w:t xml:space="preserve"> </w:t>
      </w:r>
      <w:r w:rsidRPr="00836393">
        <w:rPr>
          <w:sz w:val="24"/>
          <w:szCs w:val="24"/>
        </w:rPr>
        <w:t>470</w:t>
      </w:r>
      <w:r>
        <w:rPr>
          <w:color w:val="FF0000"/>
          <w:sz w:val="24"/>
          <w:szCs w:val="24"/>
        </w:rPr>
        <w:t xml:space="preserve"> </w:t>
      </w:r>
      <w:r w:rsidRPr="00E811E7">
        <w:rPr>
          <w:sz w:val="24"/>
          <w:szCs w:val="24"/>
        </w:rPr>
        <w:t>человек (по данным Управления с/х).</w:t>
      </w:r>
    </w:p>
    <w:p w:rsidR="00AF469F" w:rsidRPr="001813B5" w:rsidRDefault="00AF469F" w:rsidP="00AF469F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1813B5">
        <w:rPr>
          <w:color w:val="FF0000"/>
          <w:sz w:val="24"/>
          <w:szCs w:val="24"/>
        </w:rPr>
        <w:t>.</w:t>
      </w:r>
    </w:p>
    <w:p w:rsidR="00AF469F" w:rsidRPr="001813B5" w:rsidRDefault="00AF469F" w:rsidP="00AF469F">
      <w:pPr>
        <w:spacing w:line="100" w:lineRule="atLeast"/>
        <w:jc w:val="center"/>
        <w:rPr>
          <w:b/>
          <w:sz w:val="24"/>
          <w:szCs w:val="24"/>
        </w:rPr>
      </w:pPr>
      <w:r w:rsidRPr="001813B5">
        <w:rPr>
          <w:b/>
          <w:sz w:val="24"/>
          <w:szCs w:val="24"/>
        </w:rPr>
        <w:t>Основные показатели развития сельского хозяйства: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2268"/>
      </w:tblGrid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F469F" w:rsidRPr="001813B5" w:rsidRDefault="00AF469F" w:rsidP="00D415BE">
            <w:pPr>
              <w:spacing w:line="100" w:lineRule="atLeast"/>
              <w:rPr>
                <w:b/>
                <w:bCs/>
                <w:sz w:val="24"/>
                <w:szCs w:val="24"/>
              </w:rPr>
            </w:pPr>
            <w:r w:rsidRPr="001813B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13B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13B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(с КФХ), чел.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195 (за 9 мес. по данным </w:t>
            </w:r>
            <w:proofErr w:type="spellStart"/>
            <w:r w:rsidRPr="005E38C9">
              <w:rPr>
                <w:sz w:val="24"/>
                <w:szCs w:val="24"/>
              </w:rPr>
              <w:t>Удмуртстат</w:t>
            </w:r>
            <w:proofErr w:type="spellEnd"/>
            <w:r w:rsidRPr="005E38C9">
              <w:rPr>
                <w:sz w:val="24"/>
                <w:szCs w:val="24"/>
              </w:rPr>
              <w:t>)</w:t>
            </w:r>
          </w:p>
          <w:p w:rsidR="00AF469F" w:rsidRPr="005E38C9" w:rsidRDefault="00AF469F" w:rsidP="00D415BE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639 (по данным управ</w:t>
            </w:r>
            <w:proofErr w:type="gramStart"/>
            <w:r w:rsidRPr="005E38C9">
              <w:rPr>
                <w:sz w:val="24"/>
                <w:szCs w:val="24"/>
              </w:rPr>
              <w:t>.</w:t>
            </w:r>
            <w:proofErr w:type="gramEnd"/>
            <w:r w:rsidRPr="005E38C9">
              <w:rPr>
                <w:sz w:val="24"/>
                <w:szCs w:val="24"/>
              </w:rPr>
              <w:t xml:space="preserve"> </w:t>
            </w:r>
            <w:proofErr w:type="gramStart"/>
            <w:r w:rsidRPr="005E38C9">
              <w:rPr>
                <w:sz w:val="24"/>
                <w:szCs w:val="24"/>
              </w:rPr>
              <w:t>с</w:t>
            </w:r>
            <w:proofErr w:type="gramEnd"/>
            <w:r w:rsidRPr="005E38C9">
              <w:rPr>
                <w:sz w:val="24"/>
                <w:szCs w:val="24"/>
              </w:rPr>
              <w:t>/х)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 (по данным управ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/х)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Среднемесячная заработная плата, руб. (по СХО)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39466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управл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E38C9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5E38C9">
              <w:rPr>
                <w:sz w:val="24"/>
                <w:szCs w:val="24"/>
              </w:rPr>
              <w:t>/х)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41118 (</w:t>
            </w:r>
            <w:proofErr w:type="spellStart"/>
            <w:r>
              <w:rPr>
                <w:sz w:val="24"/>
                <w:szCs w:val="24"/>
              </w:rPr>
              <w:t>управл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E38C9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5E38C9">
              <w:rPr>
                <w:sz w:val="24"/>
                <w:szCs w:val="24"/>
              </w:rPr>
              <w:t>/х)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Посевная площадь всего, </w:t>
            </w:r>
            <w:proofErr w:type="gramStart"/>
            <w:r w:rsidRPr="001813B5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21591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22913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17084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18464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4507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Объем валовой продукции, всего млн.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1494,8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2070,5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1350,3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1882,7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187,7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Производство молока всего, тыс. тонн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22315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25242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18587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21808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3728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Производство мяса (</w:t>
            </w:r>
            <w:proofErr w:type="gramStart"/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ж</w:t>
            </w:r>
            <w:proofErr w:type="gramEnd"/>
            <w:r w:rsidRPr="001813B5">
              <w:rPr>
                <w:sz w:val="24"/>
                <w:szCs w:val="24"/>
              </w:rPr>
              <w:t>.м</w:t>
            </w:r>
            <w:proofErr w:type="spellEnd"/>
            <w:r w:rsidRPr="001813B5">
              <w:rPr>
                <w:sz w:val="24"/>
                <w:szCs w:val="24"/>
              </w:rPr>
              <w:t xml:space="preserve">.) всего, тыс. тонн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6102,5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5184,1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5958,3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5079,6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144,2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Поголовье КРС,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8589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6896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7446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том числе коров,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3828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3757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Надой молока от одной фуражной коровы, </w:t>
            </w:r>
            <w:proofErr w:type="gramStart"/>
            <w:r w:rsidRPr="001813B5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6907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6653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 xml:space="preserve">в </w:t>
            </w:r>
            <w:proofErr w:type="spellStart"/>
            <w:r w:rsidRPr="001813B5">
              <w:rPr>
                <w:sz w:val="24"/>
                <w:szCs w:val="24"/>
              </w:rPr>
              <w:t>т.ч</w:t>
            </w:r>
            <w:proofErr w:type="spellEnd"/>
            <w:r w:rsidRPr="001813B5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</w:t>
            </w:r>
          </w:p>
        </w:tc>
      </w:tr>
      <w:tr w:rsidR="00AF469F" w:rsidRPr="001813B5" w:rsidTr="00D415BE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9F" w:rsidRPr="001813B5" w:rsidRDefault="00AF469F" w:rsidP="00D415BE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1813B5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5E38C9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6216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9F" w:rsidRPr="001813B5" w:rsidRDefault="00AF469F" w:rsidP="00D415B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5641</w:t>
            </w:r>
          </w:p>
        </w:tc>
      </w:tr>
    </w:tbl>
    <w:p w:rsidR="00AF469F" w:rsidRPr="001813B5" w:rsidRDefault="00AF469F" w:rsidP="00AF469F">
      <w:pPr>
        <w:pStyle w:val="a3"/>
        <w:ind w:left="0" w:firstLine="0"/>
        <w:rPr>
          <w:sz w:val="24"/>
        </w:rPr>
      </w:pPr>
    </w:p>
    <w:p w:rsidR="00AF469F" w:rsidRPr="00800BBE" w:rsidRDefault="00AF469F" w:rsidP="00AF469F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00BBE">
        <w:rPr>
          <w:rFonts w:ascii="Times New Roman" w:hAnsi="Times New Roman" w:cs="Times New Roman"/>
          <w:color w:val="auto"/>
          <w:lang w:eastAsia="en-US"/>
        </w:rPr>
        <w:t>На 01 января 2023 года поголовье крупного рогатого скота  составило 8589 голов, это больше по сравнению с прошлым годом  на 463 головы, что составляет 105,7 % к прошлому году. Поголовье увеличилось за счет молодняка КРС в ООО «</w:t>
      </w:r>
      <w:proofErr w:type="spellStart"/>
      <w:r w:rsidRPr="00800BBE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800BBE">
        <w:rPr>
          <w:rFonts w:ascii="Times New Roman" w:hAnsi="Times New Roman" w:cs="Times New Roman"/>
          <w:color w:val="auto"/>
          <w:lang w:eastAsia="en-US"/>
        </w:rPr>
        <w:t xml:space="preserve"> «</w:t>
      </w:r>
      <w:proofErr w:type="spellStart"/>
      <w:r w:rsidRPr="00800BBE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800BBE">
        <w:rPr>
          <w:rFonts w:ascii="Times New Roman" w:hAnsi="Times New Roman" w:cs="Times New Roman"/>
          <w:color w:val="auto"/>
          <w:lang w:eastAsia="en-US"/>
        </w:rPr>
        <w:t>», СПК им. Суворова и СПК «Киясовский». Поголовье коров уменьшилось на 71 голову или на 1,9%.</w:t>
      </w:r>
    </w:p>
    <w:p w:rsidR="00AF469F" w:rsidRPr="00E667AC" w:rsidRDefault="00AF469F" w:rsidP="00AF469F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E667AC">
        <w:rPr>
          <w:rFonts w:ascii="Times New Roman" w:hAnsi="Times New Roman" w:cs="Times New Roman"/>
          <w:color w:val="auto"/>
          <w:lang w:eastAsia="en-US"/>
        </w:rPr>
        <w:t>Поголовье свиней на конец года составило 25378 голов, это на 5596 голов или на 28,3% больше по сравнению с 2021 годом. Поголовье свиней было восстановлено до плановых значений после реконструкции.</w:t>
      </w:r>
    </w:p>
    <w:p w:rsidR="00AF469F" w:rsidRDefault="00AF469F" w:rsidP="00AF469F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DF3F59">
        <w:rPr>
          <w:rFonts w:ascii="Times New Roman" w:hAnsi="Times New Roman" w:cs="Times New Roman"/>
          <w:color w:val="auto"/>
          <w:lang w:eastAsia="en-US"/>
        </w:rPr>
        <w:t xml:space="preserve">Валовый надой молока увеличился  на 13,1 % по сравнению с прошлым годом и составил 25342т. Это новый рекорд Киясовского района. На увеличение производства молока оказало влияние выход на полную мощность молочного комплекса и </w:t>
      </w:r>
      <w:proofErr w:type="spellStart"/>
      <w:r w:rsidRPr="00DF3F59">
        <w:rPr>
          <w:rFonts w:ascii="Times New Roman" w:hAnsi="Times New Roman" w:cs="Times New Roman"/>
          <w:color w:val="auto"/>
          <w:lang w:eastAsia="en-US"/>
        </w:rPr>
        <w:t>козофермы</w:t>
      </w:r>
      <w:proofErr w:type="spellEnd"/>
      <w:r w:rsidRPr="00DF3F59">
        <w:rPr>
          <w:rFonts w:ascii="Times New Roman" w:hAnsi="Times New Roman" w:cs="Times New Roman"/>
          <w:color w:val="auto"/>
          <w:lang w:eastAsia="en-US"/>
        </w:rPr>
        <w:t xml:space="preserve"> в ООО "</w:t>
      </w:r>
      <w:proofErr w:type="spellStart"/>
      <w:r w:rsidRPr="00DF3F59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DF3F59">
        <w:rPr>
          <w:rFonts w:ascii="Times New Roman" w:hAnsi="Times New Roman" w:cs="Times New Roman"/>
          <w:color w:val="auto"/>
          <w:lang w:eastAsia="en-US"/>
        </w:rPr>
        <w:t xml:space="preserve"> "</w:t>
      </w:r>
      <w:proofErr w:type="spellStart"/>
      <w:r w:rsidRPr="00DF3F59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DF3F59">
        <w:rPr>
          <w:rFonts w:ascii="Times New Roman" w:hAnsi="Times New Roman" w:cs="Times New Roman"/>
          <w:color w:val="auto"/>
          <w:lang w:eastAsia="en-US"/>
        </w:rPr>
        <w:t xml:space="preserve">", где рост производства молока (как коровьего, так и козьего) составил 193% к </w:t>
      </w:r>
      <w:r w:rsidRPr="00DF3F59">
        <w:rPr>
          <w:rFonts w:ascii="Times New Roman" w:hAnsi="Times New Roman" w:cs="Times New Roman"/>
          <w:color w:val="auto"/>
          <w:lang w:eastAsia="en-US"/>
        </w:rPr>
        <w:lastRenderedPageBreak/>
        <w:t>прошлому году.</w:t>
      </w:r>
      <w:r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DF3F59">
        <w:rPr>
          <w:rFonts w:ascii="Times New Roman" w:hAnsi="Times New Roman" w:cs="Times New Roman"/>
          <w:color w:val="auto"/>
          <w:lang w:eastAsia="en-US"/>
        </w:rPr>
        <w:t xml:space="preserve">Увеличили производство молока и СПК им. Суворова,  КФХ </w:t>
      </w:r>
      <w:proofErr w:type="spellStart"/>
      <w:r w:rsidRPr="00DF3F59">
        <w:rPr>
          <w:rFonts w:ascii="Times New Roman" w:hAnsi="Times New Roman" w:cs="Times New Roman"/>
          <w:color w:val="auto"/>
          <w:lang w:eastAsia="en-US"/>
        </w:rPr>
        <w:t>Вострецова</w:t>
      </w:r>
      <w:proofErr w:type="spellEnd"/>
      <w:r w:rsidRPr="00DF3F59">
        <w:rPr>
          <w:rFonts w:ascii="Times New Roman" w:hAnsi="Times New Roman" w:cs="Times New Roman"/>
          <w:color w:val="auto"/>
          <w:lang w:eastAsia="en-US"/>
        </w:rPr>
        <w:t xml:space="preserve"> С.В. У других сельхозпроизводителей производство молока снижено. Сказалась экономия корма с начала года до свежего урожая.   </w:t>
      </w:r>
      <w:r w:rsidRPr="00900810">
        <w:rPr>
          <w:rFonts w:ascii="Times New Roman" w:hAnsi="Times New Roman" w:cs="Times New Roman"/>
          <w:color w:val="auto"/>
          <w:lang w:eastAsia="en-US"/>
        </w:rPr>
        <w:t xml:space="preserve">Надой на 1 фуражную корову в целом по району составил </w:t>
      </w:r>
      <w:r>
        <w:rPr>
          <w:rFonts w:ascii="Times New Roman" w:hAnsi="Times New Roman" w:cs="Times New Roman"/>
          <w:color w:val="auto"/>
          <w:lang w:eastAsia="en-US"/>
        </w:rPr>
        <w:t>6653 кг</w:t>
      </w:r>
      <w:r w:rsidRPr="00900810">
        <w:rPr>
          <w:rFonts w:ascii="Times New Roman" w:hAnsi="Times New Roman" w:cs="Times New Roman"/>
          <w:color w:val="auto"/>
          <w:lang w:eastAsia="en-US"/>
        </w:rPr>
        <w:t xml:space="preserve">,  в </w:t>
      </w:r>
      <w:proofErr w:type="spellStart"/>
      <w:r w:rsidRPr="00900810">
        <w:rPr>
          <w:rFonts w:ascii="Times New Roman" w:hAnsi="Times New Roman" w:cs="Times New Roman"/>
          <w:color w:val="auto"/>
          <w:lang w:eastAsia="en-US"/>
        </w:rPr>
        <w:t>т.ч</w:t>
      </w:r>
      <w:proofErr w:type="spellEnd"/>
      <w:r w:rsidRPr="00900810">
        <w:rPr>
          <w:rFonts w:ascii="Times New Roman" w:hAnsi="Times New Roman" w:cs="Times New Roman"/>
          <w:color w:val="auto"/>
          <w:lang w:eastAsia="en-US"/>
        </w:rPr>
        <w:t xml:space="preserve">. в сельхозпредприятиях надой составил 6850 кг от каждой коровы, в КФХ - 5641 кг. </w:t>
      </w:r>
    </w:p>
    <w:p w:rsidR="00AF469F" w:rsidRPr="00900810" w:rsidRDefault="00AF469F" w:rsidP="00AF469F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900810">
        <w:rPr>
          <w:rFonts w:ascii="Times New Roman" w:hAnsi="Times New Roman" w:cs="Times New Roman"/>
          <w:color w:val="auto"/>
          <w:lang w:eastAsia="en-US"/>
        </w:rPr>
        <w:t xml:space="preserve">Мяса в живом весе выращено 5184,1 т,  что составило 85% к прошлому году.  Мяса крупного рогатого скота произведено 675,8 т, мяса свиней 4399,2 тонны.  На снижение производства мяса повлияли проведение реконструкции на </w:t>
      </w:r>
      <w:proofErr w:type="spellStart"/>
      <w:r w:rsidRPr="00900810">
        <w:rPr>
          <w:rFonts w:ascii="Times New Roman" w:hAnsi="Times New Roman" w:cs="Times New Roman"/>
          <w:color w:val="auto"/>
          <w:lang w:eastAsia="en-US"/>
        </w:rPr>
        <w:t>свинокомплексе</w:t>
      </w:r>
      <w:proofErr w:type="spellEnd"/>
      <w:r w:rsidRPr="00900810">
        <w:rPr>
          <w:rFonts w:ascii="Times New Roman" w:hAnsi="Times New Roman" w:cs="Times New Roman"/>
          <w:color w:val="auto"/>
          <w:lang w:eastAsia="en-US"/>
        </w:rPr>
        <w:t xml:space="preserve"> «</w:t>
      </w:r>
      <w:proofErr w:type="spellStart"/>
      <w:r w:rsidRPr="00900810">
        <w:rPr>
          <w:rFonts w:ascii="Times New Roman" w:hAnsi="Times New Roman" w:cs="Times New Roman"/>
          <w:color w:val="auto"/>
          <w:lang w:eastAsia="en-US"/>
        </w:rPr>
        <w:t>Кияс</w:t>
      </w:r>
      <w:r>
        <w:rPr>
          <w:rFonts w:ascii="Times New Roman" w:hAnsi="Times New Roman" w:cs="Times New Roman"/>
          <w:color w:val="auto"/>
          <w:lang w:eastAsia="en-US"/>
        </w:rPr>
        <w:t>в</w:t>
      </w:r>
      <w:r w:rsidRPr="00900810">
        <w:rPr>
          <w:rFonts w:ascii="Times New Roman" w:hAnsi="Times New Roman" w:cs="Times New Roman"/>
          <w:color w:val="auto"/>
          <w:lang w:eastAsia="en-US"/>
        </w:rPr>
        <w:t>ский</w:t>
      </w:r>
      <w:proofErr w:type="spellEnd"/>
      <w:r w:rsidRPr="00900810">
        <w:rPr>
          <w:rFonts w:ascii="Times New Roman" w:hAnsi="Times New Roman" w:cs="Times New Roman"/>
          <w:color w:val="auto"/>
          <w:lang w:eastAsia="en-US"/>
        </w:rPr>
        <w:t xml:space="preserve">» ООО «Восточный», в </w:t>
      </w:r>
      <w:proofErr w:type="gramStart"/>
      <w:r w:rsidRPr="00900810">
        <w:rPr>
          <w:rFonts w:ascii="Times New Roman" w:hAnsi="Times New Roman" w:cs="Times New Roman"/>
          <w:color w:val="auto"/>
          <w:lang w:eastAsia="en-US"/>
        </w:rPr>
        <w:t>связи</w:t>
      </w:r>
      <w:proofErr w:type="gramEnd"/>
      <w:r w:rsidRPr="00900810">
        <w:rPr>
          <w:rFonts w:ascii="Times New Roman" w:hAnsi="Times New Roman" w:cs="Times New Roman"/>
          <w:color w:val="auto"/>
          <w:lang w:eastAsia="en-US"/>
        </w:rPr>
        <w:t xml:space="preserve"> с чем было снижено поголовье свиней.</w:t>
      </w:r>
    </w:p>
    <w:p w:rsidR="00AF469F" w:rsidRPr="00836393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836393">
        <w:rPr>
          <w:sz w:val="24"/>
          <w:szCs w:val="24"/>
        </w:rPr>
        <w:t>Среднемесячная заработная плата за 2022 год по данным Управления с/х в сельхозпредприятиях района (без ООО «Восточный») составила 41118 руб.</w:t>
      </w:r>
    </w:p>
    <w:p w:rsidR="00AF469F" w:rsidRPr="001813B5" w:rsidRDefault="00AF469F" w:rsidP="00AF469F">
      <w:pPr>
        <w:jc w:val="both"/>
        <w:rPr>
          <w:b/>
          <w:iCs/>
          <w:color w:val="FF0000"/>
          <w:kern w:val="36"/>
          <w:sz w:val="24"/>
          <w:szCs w:val="24"/>
          <w:u w:val="single"/>
        </w:rPr>
      </w:pPr>
      <w:r w:rsidRPr="001813B5">
        <w:rPr>
          <w:color w:val="FF0000"/>
          <w:sz w:val="24"/>
          <w:szCs w:val="24"/>
        </w:rPr>
        <w:t xml:space="preserve">         </w:t>
      </w:r>
    </w:p>
    <w:p w:rsidR="00AF469F" w:rsidRPr="002F74E6" w:rsidRDefault="00AF469F" w:rsidP="00AF469F">
      <w:pPr>
        <w:jc w:val="both"/>
        <w:rPr>
          <w:sz w:val="24"/>
          <w:szCs w:val="24"/>
        </w:rPr>
      </w:pPr>
      <w:r w:rsidRPr="002F74E6">
        <w:rPr>
          <w:b/>
          <w:iCs/>
          <w:kern w:val="36"/>
          <w:sz w:val="24"/>
          <w:szCs w:val="24"/>
          <w:u w:val="single"/>
        </w:rPr>
        <w:t>Потребительский рынок</w:t>
      </w:r>
      <w:bookmarkEnd w:id="3"/>
    </w:p>
    <w:p w:rsidR="00AF469F" w:rsidRPr="002F74E6" w:rsidRDefault="00AF469F" w:rsidP="00AF469F">
      <w:pPr>
        <w:tabs>
          <w:tab w:val="left" w:pos="6804"/>
        </w:tabs>
        <w:spacing w:line="276" w:lineRule="auto"/>
        <w:ind w:firstLine="567"/>
        <w:jc w:val="both"/>
        <w:outlineLvl w:val="0"/>
        <w:rPr>
          <w:bCs/>
          <w:sz w:val="24"/>
          <w:szCs w:val="24"/>
        </w:rPr>
      </w:pPr>
      <w:r w:rsidRPr="002F74E6">
        <w:rPr>
          <w:b/>
          <w:sz w:val="24"/>
          <w:szCs w:val="24"/>
        </w:rPr>
        <w:t xml:space="preserve"> </w:t>
      </w:r>
    </w:p>
    <w:p w:rsidR="00AF469F" w:rsidRPr="00636D4E" w:rsidRDefault="00AF469F" w:rsidP="00AF469F">
      <w:pPr>
        <w:tabs>
          <w:tab w:val="left" w:pos="6804"/>
        </w:tabs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636D4E">
        <w:rPr>
          <w:bCs/>
          <w:sz w:val="24"/>
          <w:szCs w:val="24"/>
        </w:rPr>
        <w:t xml:space="preserve"> За отчетный год оборот розничной торговли  составил  244,6 млн. рублей, что  составило 12</w:t>
      </w:r>
      <w:r>
        <w:rPr>
          <w:bCs/>
          <w:sz w:val="24"/>
          <w:szCs w:val="24"/>
        </w:rPr>
        <w:t>3,7</w:t>
      </w:r>
      <w:r w:rsidRPr="00636D4E">
        <w:rPr>
          <w:bCs/>
          <w:sz w:val="24"/>
          <w:szCs w:val="24"/>
        </w:rPr>
        <w:t xml:space="preserve">% к прогнозному показателю и </w:t>
      </w:r>
      <w:r>
        <w:rPr>
          <w:bCs/>
          <w:sz w:val="24"/>
          <w:szCs w:val="24"/>
        </w:rPr>
        <w:t>125,1%</w:t>
      </w:r>
      <w:r w:rsidRPr="00636D4E">
        <w:rPr>
          <w:bCs/>
          <w:sz w:val="24"/>
          <w:szCs w:val="24"/>
        </w:rPr>
        <w:t xml:space="preserve"> к показателю за 202</w:t>
      </w:r>
      <w:r>
        <w:rPr>
          <w:bCs/>
          <w:sz w:val="24"/>
          <w:szCs w:val="24"/>
        </w:rPr>
        <w:t>1</w:t>
      </w:r>
      <w:r w:rsidRPr="00636D4E">
        <w:rPr>
          <w:bCs/>
          <w:sz w:val="24"/>
          <w:szCs w:val="24"/>
        </w:rPr>
        <w:t xml:space="preserve"> год.</w:t>
      </w:r>
    </w:p>
    <w:p w:rsidR="00AF469F" w:rsidRPr="00636D4E" w:rsidRDefault="00AF469F" w:rsidP="00AF469F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636D4E">
        <w:rPr>
          <w:sz w:val="24"/>
          <w:szCs w:val="24"/>
        </w:rPr>
        <w:t>На территории Киясовского района по итогам года осуществляют свою деятельность:</w:t>
      </w:r>
    </w:p>
    <w:p w:rsidR="00AF469F" w:rsidRPr="00636D4E" w:rsidRDefault="00AF469F" w:rsidP="00AF469F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636D4E">
        <w:t>78</w:t>
      </w:r>
      <w:r w:rsidRPr="001813B5">
        <w:rPr>
          <w:color w:val="FF0000"/>
        </w:rPr>
        <w:t xml:space="preserve"> </w:t>
      </w:r>
      <w:r w:rsidRPr="00636D4E">
        <w:t xml:space="preserve">стационарных объектов розничной торговли; </w:t>
      </w:r>
    </w:p>
    <w:p w:rsidR="00AF469F" w:rsidRPr="00636D4E" w:rsidRDefault="00AF469F" w:rsidP="00AF469F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636D4E">
        <w:t>4 предприятия общественного питания (4 кафе);</w:t>
      </w:r>
    </w:p>
    <w:p w:rsidR="00AF469F" w:rsidRPr="00636D4E" w:rsidRDefault="00AF469F" w:rsidP="00AF469F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636D4E">
        <w:t xml:space="preserve"> пункты бытового обслуживания;</w:t>
      </w:r>
    </w:p>
    <w:p w:rsidR="00AF469F" w:rsidRPr="00636D4E" w:rsidRDefault="00AF469F" w:rsidP="00AF469F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636D4E">
        <w:t>1 ярмарка выходного дня.</w:t>
      </w:r>
    </w:p>
    <w:p w:rsidR="00AF469F" w:rsidRPr="00636D4E" w:rsidRDefault="00AF469F" w:rsidP="00AF469F">
      <w:pPr>
        <w:spacing w:line="276" w:lineRule="auto"/>
        <w:jc w:val="both"/>
        <w:rPr>
          <w:sz w:val="24"/>
          <w:szCs w:val="24"/>
        </w:rPr>
      </w:pPr>
      <w:r w:rsidRPr="00636D4E">
        <w:rPr>
          <w:sz w:val="24"/>
          <w:szCs w:val="24"/>
        </w:rPr>
        <w:t xml:space="preserve">           Торговые площади объектов розничной торговли составляют 5177,54 м</w:t>
      </w:r>
      <w:proofErr w:type="gramStart"/>
      <w:r w:rsidRPr="00636D4E">
        <w:rPr>
          <w:sz w:val="24"/>
          <w:szCs w:val="24"/>
          <w:vertAlign w:val="superscript"/>
        </w:rPr>
        <w:t>2</w:t>
      </w:r>
      <w:proofErr w:type="gramEnd"/>
      <w:r w:rsidRPr="00636D4E">
        <w:rPr>
          <w:sz w:val="24"/>
          <w:szCs w:val="24"/>
        </w:rPr>
        <w:t>. Фактическая обеспеченность населения торговыми площадями составляет на</w:t>
      </w:r>
      <w:r w:rsidRPr="001813B5">
        <w:rPr>
          <w:color w:val="FF0000"/>
          <w:sz w:val="24"/>
          <w:szCs w:val="24"/>
        </w:rPr>
        <w:t xml:space="preserve"> </w:t>
      </w:r>
      <w:r w:rsidRPr="00636D4E">
        <w:rPr>
          <w:sz w:val="24"/>
          <w:szCs w:val="24"/>
        </w:rPr>
        <w:t>1.01.2023г.</w:t>
      </w:r>
      <w:r w:rsidRPr="001813B5">
        <w:rPr>
          <w:color w:val="FF0000"/>
          <w:sz w:val="24"/>
          <w:szCs w:val="24"/>
        </w:rPr>
        <w:t xml:space="preserve"> </w:t>
      </w:r>
      <w:r w:rsidRPr="00636D4E">
        <w:rPr>
          <w:sz w:val="24"/>
          <w:szCs w:val="24"/>
        </w:rPr>
        <w:t>605,3 м</w:t>
      </w:r>
      <w:proofErr w:type="gramStart"/>
      <w:r w:rsidRPr="00636D4E">
        <w:rPr>
          <w:sz w:val="24"/>
          <w:szCs w:val="24"/>
          <w:vertAlign w:val="superscript"/>
        </w:rPr>
        <w:t>2</w:t>
      </w:r>
      <w:proofErr w:type="gramEnd"/>
      <w:r w:rsidRPr="00636D4E">
        <w:rPr>
          <w:sz w:val="24"/>
          <w:szCs w:val="24"/>
        </w:rPr>
        <w:t xml:space="preserve"> на 1 тыс. жителей, что выше норматива минимальной обеспеченности населения стационарными торговыми площадями (340 м</w:t>
      </w:r>
      <w:r w:rsidRPr="00636D4E">
        <w:rPr>
          <w:sz w:val="24"/>
          <w:szCs w:val="24"/>
          <w:vertAlign w:val="superscript"/>
        </w:rPr>
        <w:t xml:space="preserve">2 </w:t>
      </w:r>
      <w:r w:rsidRPr="00636D4E">
        <w:rPr>
          <w:sz w:val="24"/>
          <w:szCs w:val="24"/>
        </w:rPr>
        <w:t xml:space="preserve">на 1 тыс. жителей) </w:t>
      </w:r>
      <w:r w:rsidRPr="00636D4E">
        <w:rPr>
          <w:sz w:val="24"/>
          <w:szCs w:val="24"/>
          <w:vertAlign w:val="superscript"/>
        </w:rPr>
        <w:t xml:space="preserve"> </w:t>
      </w:r>
      <w:r w:rsidRPr="00636D4E">
        <w:rPr>
          <w:sz w:val="24"/>
          <w:szCs w:val="24"/>
        </w:rPr>
        <w:t>в 1,</w:t>
      </w:r>
      <w:r>
        <w:rPr>
          <w:sz w:val="24"/>
          <w:szCs w:val="24"/>
        </w:rPr>
        <w:t>8</w:t>
      </w:r>
      <w:r w:rsidRPr="00636D4E">
        <w:rPr>
          <w:sz w:val="24"/>
          <w:szCs w:val="24"/>
        </w:rPr>
        <w:t xml:space="preserve"> раз. </w:t>
      </w:r>
    </w:p>
    <w:p w:rsidR="00AF469F" w:rsidRPr="001813B5" w:rsidRDefault="00AF469F" w:rsidP="00AF469F">
      <w:pPr>
        <w:spacing w:line="276" w:lineRule="auto"/>
        <w:jc w:val="both"/>
        <w:rPr>
          <w:color w:val="FF0000"/>
          <w:sz w:val="24"/>
          <w:szCs w:val="24"/>
        </w:rPr>
      </w:pP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8"/>
      </w:tblGrid>
      <w:tr w:rsidR="00AF469F" w:rsidRPr="001813B5" w:rsidTr="00D415BE"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9F" w:rsidRPr="006E13ED" w:rsidRDefault="00AF469F" w:rsidP="00D415BE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3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Инвестиции в основной капитал</w:t>
            </w:r>
          </w:p>
          <w:p w:rsidR="00AF469F" w:rsidRPr="001813B5" w:rsidRDefault="00AF469F" w:rsidP="00D415BE">
            <w:pPr>
              <w:pStyle w:val="a6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</w:tr>
    </w:tbl>
    <w:p w:rsidR="00AF469F" w:rsidRPr="00332311" w:rsidRDefault="00AF469F" w:rsidP="00AF469F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1BE">
        <w:rPr>
          <w:rFonts w:ascii="Times New Roman" w:hAnsi="Times New Roman"/>
          <w:sz w:val="24"/>
          <w:szCs w:val="24"/>
        </w:rPr>
        <w:t xml:space="preserve"> В течение прошлого года привлечено инвестиций в основной капитал крупными и средними предприятиями на сумму 205,4 млн. рублей, что составляет к 2021 году </w:t>
      </w:r>
      <w:r w:rsidRPr="00332311">
        <w:rPr>
          <w:rFonts w:ascii="Times New Roman" w:hAnsi="Times New Roman"/>
          <w:sz w:val="24"/>
          <w:szCs w:val="24"/>
        </w:rPr>
        <w:t>161%, к прогнозу 151%</w:t>
      </w:r>
      <w:r>
        <w:rPr>
          <w:rFonts w:ascii="Times New Roman" w:hAnsi="Times New Roman"/>
          <w:sz w:val="24"/>
          <w:szCs w:val="24"/>
        </w:rPr>
        <w:t>, в том числе бюджетные средства всех уровней -11млн. 287 тыс. рублей.</w:t>
      </w:r>
      <w:r w:rsidRPr="00332311">
        <w:rPr>
          <w:rFonts w:ascii="Times New Roman" w:hAnsi="Times New Roman"/>
          <w:sz w:val="24"/>
          <w:szCs w:val="24"/>
        </w:rPr>
        <w:t xml:space="preserve"> </w:t>
      </w:r>
    </w:p>
    <w:p w:rsidR="00AF469F" w:rsidRPr="00481406" w:rsidRDefault="00AF469F" w:rsidP="00AF469F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406">
        <w:rPr>
          <w:rFonts w:ascii="Times New Roman" w:hAnsi="Times New Roman"/>
          <w:sz w:val="24"/>
          <w:szCs w:val="24"/>
        </w:rPr>
        <w:t xml:space="preserve">Субъектами малого предпринимательства (в </w:t>
      </w:r>
      <w:proofErr w:type="spellStart"/>
      <w:r w:rsidRPr="00481406">
        <w:rPr>
          <w:rFonts w:ascii="Times New Roman" w:hAnsi="Times New Roman"/>
          <w:sz w:val="24"/>
          <w:szCs w:val="24"/>
        </w:rPr>
        <w:t>т.ч</w:t>
      </w:r>
      <w:proofErr w:type="spellEnd"/>
      <w:r w:rsidRPr="00481406">
        <w:rPr>
          <w:rFonts w:ascii="Times New Roman" w:hAnsi="Times New Roman"/>
          <w:sz w:val="24"/>
          <w:szCs w:val="24"/>
        </w:rPr>
        <w:t>. малые предприятия с/х) в течение года привлечено инвестиций в размере  310,7  млн. рублей  (2021г - 455,0 млн. рублей</w:t>
      </w:r>
      <w:r>
        <w:rPr>
          <w:rFonts w:ascii="Times New Roman" w:hAnsi="Times New Roman"/>
          <w:sz w:val="24"/>
          <w:szCs w:val="24"/>
        </w:rPr>
        <w:t>)</w:t>
      </w:r>
      <w:r w:rsidRPr="00481406">
        <w:rPr>
          <w:rFonts w:ascii="Times New Roman" w:hAnsi="Times New Roman"/>
          <w:sz w:val="24"/>
          <w:szCs w:val="24"/>
        </w:rPr>
        <w:t>.</w:t>
      </w:r>
    </w:p>
    <w:p w:rsidR="00AF469F" w:rsidRPr="00481406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E1477D">
        <w:rPr>
          <w:sz w:val="24"/>
          <w:szCs w:val="24"/>
        </w:rPr>
        <w:t xml:space="preserve">Ввод жилья по району за 2022 год составил 2947 </w:t>
      </w:r>
      <w:proofErr w:type="spellStart"/>
      <w:r w:rsidRPr="00E1477D">
        <w:rPr>
          <w:sz w:val="24"/>
          <w:szCs w:val="24"/>
        </w:rPr>
        <w:t>кв.м</w:t>
      </w:r>
      <w:proofErr w:type="spellEnd"/>
      <w:r w:rsidRPr="00E1477D">
        <w:rPr>
          <w:sz w:val="24"/>
          <w:szCs w:val="24"/>
        </w:rPr>
        <w:t>.</w:t>
      </w:r>
      <w:r>
        <w:rPr>
          <w:sz w:val="24"/>
          <w:szCs w:val="24"/>
        </w:rPr>
        <w:t xml:space="preserve"> (2021 год – 2318,3кв.м.).</w:t>
      </w:r>
    </w:p>
    <w:p w:rsidR="00AF469F" w:rsidRPr="00E1477D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1477D">
        <w:rPr>
          <w:sz w:val="24"/>
          <w:szCs w:val="24"/>
        </w:rPr>
        <w:t>Газифицировано с начала  газификации 2958 жилых помещений, что составляет 69,98 %   от общего числа  домовладений.</w:t>
      </w:r>
    </w:p>
    <w:p w:rsidR="00AF469F" w:rsidRPr="00E1477D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E1477D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E1477D">
        <w:rPr>
          <w:sz w:val="24"/>
          <w:szCs w:val="24"/>
        </w:rPr>
        <w:t xml:space="preserve"> «</w:t>
      </w:r>
      <w:proofErr w:type="spellStart"/>
      <w:r w:rsidRPr="00E1477D">
        <w:rPr>
          <w:sz w:val="24"/>
          <w:szCs w:val="24"/>
        </w:rPr>
        <w:t>Догазификация</w:t>
      </w:r>
      <w:proofErr w:type="spellEnd"/>
      <w:r w:rsidRPr="00E1477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1477D">
        <w:rPr>
          <w:sz w:val="24"/>
          <w:szCs w:val="24"/>
        </w:rPr>
        <w:t>по состоянию на 31.12.2022г. работы проведены на 279 земельных участках.</w:t>
      </w:r>
    </w:p>
    <w:p w:rsidR="00AF469F" w:rsidRPr="00E1477D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  <w:highlight w:val="yellow"/>
        </w:rPr>
      </w:pPr>
      <w:r w:rsidRPr="00E1477D">
        <w:rPr>
          <w:sz w:val="24"/>
          <w:szCs w:val="24"/>
        </w:rPr>
        <w:t xml:space="preserve">На улучшение жилищных условий государственную поддержку </w:t>
      </w:r>
      <w:r>
        <w:rPr>
          <w:sz w:val="24"/>
          <w:szCs w:val="24"/>
        </w:rPr>
        <w:t xml:space="preserve">в отчетном году </w:t>
      </w:r>
      <w:r w:rsidRPr="00E1477D">
        <w:rPr>
          <w:sz w:val="24"/>
          <w:szCs w:val="24"/>
        </w:rPr>
        <w:t xml:space="preserve">получили 9 семей на общую сумму 3394,6 тыс. руб., в </w:t>
      </w:r>
      <w:proofErr w:type="spellStart"/>
      <w:r w:rsidRPr="00E1477D">
        <w:rPr>
          <w:sz w:val="24"/>
          <w:szCs w:val="24"/>
        </w:rPr>
        <w:t>т.ч</w:t>
      </w:r>
      <w:proofErr w:type="spellEnd"/>
      <w:r w:rsidRPr="00E1477D">
        <w:rPr>
          <w:sz w:val="24"/>
          <w:szCs w:val="24"/>
        </w:rPr>
        <w:t>.:</w:t>
      </w:r>
    </w:p>
    <w:p w:rsidR="00AF469F" w:rsidRPr="00E1477D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1477D">
        <w:rPr>
          <w:sz w:val="24"/>
          <w:szCs w:val="24"/>
        </w:rPr>
        <w:t xml:space="preserve">2 молодые семьи получили социальную выплату в рамках реализации мероприятия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сумме </w:t>
      </w:r>
      <w:r>
        <w:rPr>
          <w:sz w:val="24"/>
          <w:szCs w:val="24"/>
        </w:rPr>
        <w:t>1644,6</w:t>
      </w:r>
      <w:r w:rsidRPr="00E1477D">
        <w:rPr>
          <w:sz w:val="24"/>
          <w:szCs w:val="24"/>
        </w:rPr>
        <w:t xml:space="preserve"> тыс. руб.;</w:t>
      </w:r>
    </w:p>
    <w:p w:rsidR="00AF469F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E1477D">
        <w:rPr>
          <w:sz w:val="24"/>
          <w:szCs w:val="24"/>
        </w:rPr>
        <w:t>7 многодетным семьям предоставлена единовременная выплата на улучшение жилищных условий за счет средств бюджета УР в сумме 1750,00 тыс. руб</w:t>
      </w:r>
      <w:r>
        <w:rPr>
          <w:sz w:val="24"/>
          <w:szCs w:val="24"/>
        </w:rPr>
        <w:t>.</w:t>
      </w:r>
    </w:p>
    <w:p w:rsidR="00AF469F" w:rsidRPr="007D3A53" w:rsidRDefault="00AF469F" w:rsidP="00AF469F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7D3A53">
        <w:rPr>
          <w:sz w:val="24"/>
          <w:szCs w:val="24"/>
        </w:rPr>
        <w:t xml:space="preserve">Продолжается реализация Региональной адресной программы по переселению граждан из аварийного жилищного фонда, признанного таковым до 1 января 2017 года и подлежащего </w:t>
      </w:r>
      <w:r w:rsidRPr="007D3A53">
        <w:rPr>
          <w:sz w:val="24"/>
          <w:szCs w:val="24"/>
        </w:rPr>
        <w:lastRenderedPageBreak/>
        <w:t>расселению в 2019 – 2025 годах. В 2022 году приобретено 8 жилых помещени</w:t>
      </w:r>
      <w:r>
        <w:rPr>
          <w:sz w:val="24"/>
          <w:szCs w:val="24"/>
        </w:rPr>
        <w:t>й</w:t>
      </w:r>
      <w:r w:rsidRPr="007D3A53">
        <w:rPr>
          <w:sz w:val="24"/>
          <w:szCs w:val="24"/>
        </w:rPr>
        <w:t xml:space="preserve"> площадью 281,2 </w:t>
      </w:r>
      <w:proofErr w:type="spellStart"/>
      <w:r w:rsidRPr="007D3A53">
        <w:rPr>
          <w:sz w:val="24"/>
          <w:szCs w:val="24"/>
        </w:rPr>
        <w:t>кв</w:t>
      </w:r>
      <w:proofErr w:type="gramStart"/>
      <w:r w:rsidRPr="007D3A53">
        <w:rPr>
          <w:sz w:val="24"/>
          <w:szCs w:val="24"/>
        </w:rPr>
        <w:t>.м</w:t>
      </w:r>
      <w:proofErr w:type="spellEnd"/>
      <w:proofErr w:type="gramEnd"/>
      <w:r w:rsidRPr="007D3A53">
        <w:rPr>
          <w:sz w:val="24"/>
          <w:szCs w:val="24"/>
        </w:rPr>
        <w:t xml:space="preserve"> на сумму 16 190 130,38 руб. </w:t>
      </w:r>
    </w:p>
    <w:p w:rsidR="00AF469F" w:rsidRPr="00632F96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632F96">
        <w:rPr>
          <w:sz w:val="24"/>
          <w:szCs w:val="24"/>
        </w:rPr>
        <w:t xml:space="preserve">В отчетном году </w:t>
      </w:r>
      <w:r>
        <w:rPr>
          <w:sz w:val="24"/>
          <w:szCs w:val="24"/>
        </w:rPr>
        <w:t xml:space="preserve">за счет всех источников финансирования </w:t>
      </w:r>
      <w:r w:rsidRPr="00632F96">
        <w:rPr>
          <w:sz w:val="24"/>
          <w:szCs w:val="24"/>
        </w:rPr>
        <w:t>проведен капитальный ремонт:</w:t>
      </w:r>
    </w:p>
    <w:p w:rsidR="00AF469F" w:rsidRPr="004638BC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4638BC">
        <w:rPr>
          <w:sz w:val="24"/>
          <w:szCs w:val="24"/>
        </w:rPr>
        <w:t xml:space="preserve">сетей теплоснабжения </w:t>
      </w:r>
      <w:proofErr w:type="gramStart"/>
      <w:r w:rsidRPr="004638BC">
        <w:rPr>
          <w:sz w:val="24"/>
          <w:szCs w:val="24"/>
        </w:rPr>
        <w:t>в</w:t>
      </w:r>
      <w:proofErr w:type="gramEnd"/>
      <w:r w:rsidRPr="004638BC">
        <w:rPr>
          <w:sz w:val="24"/>
          <w:szCs w:val="24"/>
        </w:rPr>
        <w:t xml:space="preserve"> с. </w:t>
      </w:r>
      <w:proofErr w:type="spellStart"/>
      <w:r w:rsidRPr="004638BC">
        <w:rPr>
          <w:sz w:val="24"/>
          <w:szCs w:val="24"/>
        </w:rPr>
        <w:t>Киясово</w:t>
      </w:r>
      <w:proofErr w:type="spellEnd"/>
      <w:r w:rsidRPr="004638BC">
        <w:rPr>
          <w:sz w:val="24"/>
          <w:szCs w:val="24"/>
        </w:rPr>
        <w:t xml:space="preserve"> </w:t>
      </w:r>
      <w:proofErr w:type="gramStart"/>
      <w:r w:rsidRPr="004638BC">
        <w:rPr>
          <w:sz w:val="24"/>
          <w:szCs w:val="24"/>
        </w:rPr>
        <w:t>протяженностью</w:t>
      </w:r>
      <w:proofErr w:type="gramEnd"/>
      <w:r w:rsidRPr="004638BC">
        <w:rPr>
          <w:sz w:val="24"/>
          <w:szCs w:val="24"/>
        </w:rPr>
        <w:t xml:space="preserve"> 1</w:t>
      </w:r>
      <w:r>
        <w:rPr>
          <w:sz w:val="24"/>
          <w:szCs w:val="24"/>
        </w:rPr>
        <w:t>60 м</w:t>
      </w:r>
      <w:r w:rsidRPr="004638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400,1тыс. руб.; </w:t>
      </w:r>
      <w:r w:rsidRPr="004638BC">
        <w:rPr>
          <w:sz w:val="24"/>
          <w:szCs w:val="24"/>
        </w:rPr>
        <w:t xml:space="preserve"> </w:t>
      </w:r>
    </w:p>
    <w:p w:rsidR="00AF469F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4638BC">
        <w:rPr>
          <w:sz w:val="24"/>
          <w:szCs w:val="24"/>
        </w:rPr>
        <w:t xml:space="preserve">межпоселкового газопровода «д. </w:t>
      </w:r>
      <w:proofErr w:type="gramStart"/>
      <w:r w:rsidRPr="004638BC">
        <w:rPr>
          <w:sz w:val="24"/>
          <w:szCs w:val="24"/>
        </w:rPr>
        <w:t>Старая</w:t>
      </w:r>
      <w:proofErr w:type="gramEnd"/>
      <w:r w:rsidRPr="004638BC">
        <w:rPr>
          <w:sz w:val="24"/>
          <w:szCs w:val="24"/>
        </w:rPr>
        <w:t xml:space="preserve"> </w:t>
      </w:r>
      <w:proofErr w:type="spellStart"/>
      <w:r w:rsidRPr="004638BC">
        <w:rPr>
          <w:sz w:val="24"/>
          <w:szCs w:val="24"/>
        </w:rPr>
        <w:t>Монья</w:t>
      </w:r>
      <w:proofErr w:type="spellEnd"/>
      <w:r w:rsidRPr="004638BC">
        <w:rPr>
          <w:sz w:val="24"/>
          <w:szCs w:val="24"/>
        </w:rPr>
        <w:t xml:space="preserve"> - пос. Подгорное» </w:t>
      </w:r>
      <w:r>
        <w:rPr>
          <w:sz w:val="24"/>
          <w:szCs w:val="24"/>
        </w:rPr>
        <w:t>150м -1179,5 тыс. руб.</w:t>
      </w:r>
    </w:p>
    <w:p w:rsidR="00AF469F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Изготовлена</w:t>
      </w:r>
      <w:proofErr w:type="gramEnd"/>
      <w:r>
        <w:rPr>
          <w:sz w:val="24"/>
          <w:szCs w:val="24"/>
        </w:rPr>
        <w:t xml:space="preserve"> ПСД по объектам:</w:t>
      </w:r>
    </w:p>
    <w:p w:rsidR="00AF469F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реконструкция комплекса очистных сооружений канализации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иясово</w:t>
      </w:r>
      <w:proofErr w:type="spellEnd"/>
      <w:r>
        <w:rPr>
          <w:sz w:val="24"/>
          <w:szCs w:val="24"/>
        </w:rPr>
        <w:t xml:space="preserve"> – 4000,0тыс. руб.;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D3660">
        <w:rPr>
          <w:sz w:val="24"/>
          <w:szCs w:val="24"/>
        </w:rPr>
        <w:t xml:space="preserve">апитальный ремонт здания </w:t>
      </w:r>
      <w:proofErr w:type="spellStart"/>
      <w:r w:rsidRPr="003D3660">
        <w:rPr>
          <w:sz w:val="24"/>
          <w:szCs w:val="24"/>
        </w:rPr>
        <w:t>Лутохинской</w:t>
      </w:r>
      <w:proofErr w:type="spellEnd"/>
      <w:r w:rsidRPr="003D3660">
        <w:rPr>
          <w:sz w:val="24"/>
          <w:szCs w:val="24"/>
        </w:rPr>
        <w:t xml:space="preserve"> СОШ в д. </w:t>
      </w:r>
      <w:proofErr w:type="spellStart"/>
      <w:r w:rsidRPr="003D3660">
        <w:rPr>
          <w:sz w:val="24"/>
          <w:szCs w:val="24"/>
        </w:rPr>
        <w:t>Калашур</w:t>
      </w:r>
      <w:proofErr w:type="spellEnd"/>
      <w:r w:rsidRPr="003D3660">
        <w:rPr>
          <w:sz w:val="24"/>
          <w:szCs w:val="24"/>
        </w:rPr>
        <w:t xml:space="preserve"> (в </w:t>
      </w:r>
      <w:proofErr w:type="spellStart"/>
      <w:r w:rsidRPr="003D3660">
        <w:rPr>
          <w:sz w:val="24"/>
          <w:szCs w:val="24"/>
        </w:rPr>
        <w:t>т.ч</w:t>
      </w:r>
      <w:proofErr w:type="spellEnd"/>
      <w:r w:rsidRPr="003D3660">
        <w:rPr>
          <w:sz w:val="24"/>
          <w:szCs w:val="24"/>
        </w:rPr>
        <w:t>. ПИР)</w:t>
      </w:r>
      <w:r>
        <w:rPr>
          <w:sz w:val="24"/>
          <w:szCs w:val="24"/>
        </w:rPr>
        <w:t xml:space="preserve"> – 822,19 тыс. руб.;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D3660">
        <w:rPr>
          <w:sz w:val="24"/>
          <w:szCs w:val="24"/>
        </w:rPr>
        <w:t xml:space="preserve">апитальный ремонт здания </w:t>
      </w:r>
      <w:proofErr w:type="gramStart"/>
      <w:r w:rsidRPr="003D3660">
        <w:rPr>
          <w:sz w:val="24"/>
          <w:szCs w:val="24"/>
        </w:rPr>
        <w:t>Первомайской</w:t>
      </w:r>
      <w:proofErr w:type="gramEnd"/>
      <w:r w:rsidRPr="003D3660">
        <w:rPr>
          <w:sz w:val="24"/>
          <w:szCs w:val="24"/>
        </w:rPr>
        <w:t xml:space="preserve"> СОШ в с. Первомайский (в </w:t>
      </w:r>
      <w:proofErr w:type="spellStart"/>
      <w:r w:rsidRPr="003D3660">
        <w:rPr>
          <w:sz w:val="24"/>
          <w:szCs w:val="24"/>
        </w:rPr>
        <w:t>т.ч</w:t>
      </w:r>
      <w:proofErr w:type="spellEnd"/>
      <w:r w:rsidRPr="003D3660">
        <w:rPr>
          <w:sz w:val="24"/>
          <w:szCs w:val="24"/>
        </w:rPr>
        <w:t>. ПИР)</w:t>
      </w:r>
      <w:r>
        <w:rPr>
          <w:sz w:val="24"/>
          <w:szCs w:val="24"/>
        </w:rPr>
        <w:t xml:space="preserve"> – 866,4 тыс. руб.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Приобретены для котельных и сетей теплоснабжения: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D3660">
        <w:rPr>
          <w:sz w:val="24"/>
          <w:szCs w:val="24"/>
        </w:rPr>
        <w:t>газов</w:t>
      </w:r>
      <w:r>
        <w:rPr>
          <w:sz w:val="24"/>
          <w:szCs w:val="24"/>
        </w:rPr>
        <w:t>ый</w:t>
      </w:r>
      <w:r w:rsidRPr="003D3660">
        <w:rPr>
          <w:sz w:val="24"/>
          <w:szCs w:val="24"/>
        </w:rPr>
        <w:t xml:space="preserve"> кот</w:t>
      </w:r>
      <w:r>
        <w:rPr>
          <w:sz w:val="24"/>
          <w:szCs w:val="24"/>
        </w:rPr>
        <w:t>ел</w:t>
      </w:r>
      <w:r w:rsidRPr="003D3660">
        <w:rPr>
          <w:sz w:val="24"/>
          <w:szCs w:val="24"/>
        </w:rPr>
        <w:t xml:space="preserve"> мощностью 0,2 МВт с горелкой в котельную д. </w:t>
      </w:r>
      <w:proofErr w:type="spellStart"/>
      <w:r w:rsidRPr="003D3660">
        <w:rPr>
          <w:sz w:val="24"/>
          <w:szCs w:val="24"/>
        </w:rPr>
        <w:t>Атабаево</w:t>
      </w:r>
      <w:proofErr w:type="spellEnd"/>
      <w:r>
        <w:rPr>
          <w:sz w:val="24"/>
          <w:szCs w:val="24"/>
        </w:rPr>
        <w:t>, 767,9 тыс. руб.;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D3660">
        <w:rPr>
          <w:sz w:val="24"/>
          <w:szCs w:val="24"/>
        </w:rPr>
        <w:t>газов</w:t>
      </w:r>
      <w:r>
        <w:rPr>
          <w:sz w:val="24"/>
          <w:szCs w:val="24"/>
        </w:rPr>
        <w:t>ый</w:t>
      </w:r>
      <w:r w:rsidRPr="003D3660">
        <w:rPr>
          <w:sz w:val="24"/>
          <w:szCs w:val="24"/>
        </w:rPr>
        <w:t xml:space="preserve"> кот</w:t>
      </w:r>
      <w:r>
        <w:rPr>
          <w:sz w:val="24"/>
          <w:szCs w:val="24"/>
        </w:rPr>
        <w:t>ел</w:t>
      </w:r>
      <w:r w:rsidRPr="003D3660">
        <w:rPr>
          <w:sz w:val="24"/>
          <w:szCs w:val="24"/>
        </w:rPr>
        <w:t xml:space="preserve">  мощностью 1,25 МВт в котельную с. </w:t>
      </w:r>
      <w:proofErr w:type="gramStart"/>
      <w:r w:rsidRPr="003D3660">
        <w:rPr>
          <w:sz w:val="24"/>
          <w:szCs w:val="24"/>
        </w:rPr>
        <w:t>Подгорное</w:t>
      </w:r>
      <w:proofErr w:type="gramEnd"/>
      <w:r>
        <w:rPr>
          <w:sz w:val="24"/>
          <w:szCs w:val="24"/>
        </w:rPr>
        <w:t>, 1393,9 тыс. руб.;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D3660">
        <w:rPr>
          <w:sz w:val="24"/>
          <w:szCs w:val="24"/>
        </w:rPr>
        <w:t>газов</w:t>
      </w:r>
      <w:r>
        <w:rPr>
          <w:sz w:val="24"/>
          <w:szCs w:val="24"/>
        </w:rPr>
        <w:t xml:space="preserve">ая </w:t>
      </w:r>
      <w:r w:rsidRPr="003D3660">
        <w:rPr>
          <w:sz w:val="24"/>
          <w:szCs w:val="24"/>
        </w:rPr>
        <w:t>горелк</w:t>
      </w:r>
      <w:r>
        <w:rPr>
          <w:sz w:val="24"/>
          <w:szCs w:val="24"/>
        </w:rPr>
        <w:t>а</w:t>
      </w:r>
      <w:r w:rsidRPr="003D3660">
        <w:rPr>
          <w:sz w:val="24"/>
          <w:szCs w:val="24"/>
        </w:rPr>
        <w:t xml:space="preserve"> в котельную д. </w:t>
      </w:r>
      <w:proofErr w:type="spellStart"/>
      <w:r w:rsidRPr="003D3660">
        <w:rPr>
          <w:sz w:val="24"/>
          <w:szCs w:val="24"/>
        </w:rPr>
        <w:t>Атабаево</w:t>
      </w:r>
      <w:proofErr w:type="spellEnd"/>
      <w:r>
        <w:rPr>
          <w:sz w:val="24"/>
          <w:szCs w:val="24"/>
        </w:rPr>
        <w:t>, 288,9 тыс. руб.;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D3660">
        <w:rPr>
          <w:sz w:val="24"/>
          <w:szCs w:val="24"/>
        </w:rPr>
        <w:t>газов</w:t>
      </w:r>
      <w:r>
        <w:rPr>
          <w:sz w:val="24"/>
          <w:szCs w:val="24"/>
        </w:rPr>
        <w:t>ый</w:t>
      </w:r>
      <w:r w:rsidRPr="003D3660">
        <w:rPr>
          <w:sz w:val="24"/>
          <w:szCs w:val="24"/>
        </w:rPr>
        <w:t xml:space="preserve"> кот</w:t>
      </w:r>
      <w:r>
        <w:rPr>
          <w:sz w:val="24"/>
          <w:szCs w:val="24"/>
        </w:rPr>
        <w:t>е</w:t>
      </w:r>
      <w:r w:rsidRPr="003D3660">
        <w:rPr>
          <w:sz w:val="24"/>
          <w:szCs w:val="24"/>
        </w:rPr>
        <w:t>л мощностью 0,5 МВт в котельную ЦРБ</w:t>
      </w:r>
      <w:r>
        <w:rPr>
          <w:sz w:val="24"/>
          <w:szCs w:val="24"/>
        </w:rPr>
        <w:t>, 595,0 тыс. руб.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объекту «Водоснабжение в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увашайка</w:t>
      </w:r>
      <w:proofErr w:type="spellEnd"/>
      <w:r>
        <w:rPr>
          <w:sz w:val="24"/>
          <w:szCs w:val="24"/>
        </w:rPr>
        <w:t>» приобретены и установлены 2 артезианские скважины, 22 пожарных резервуара, 2 павильона и проведено благоустройство, общая стоимость 27446,5 тыс. руб.</w:t>
      </w:r>
    </w:p>
    <w:p w:rsidR="00AF469F" w:rsidRPr="00F409E7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отчетном году </w:t>
      </w:r>
      <w:r w:rsidRPr="00F409E7">
        <w:rPr>
          <w:sz w:val="24"/>
          <w:szCs w:val="24"/>
        </w:rPr>
        <w:t xml:space="preserve">по дорожной деятельности </w:t>
      </w:r>
      <w:r>
        <w:rPr>
          <w:sz w:val="24"/>
          <w:szCs w:val="24"/>
        </w:rPr>
        <w:t>освоено в целом 24,0 млн. рублей, в том числе</w:t>
      </w:r>
      <w:r w:rsidRPr="00F409E7">
        <w:rPr>
          <w:sz w:val="24"/>
          <w:szCs w:val="24"/>
        </w:rPr>
        <w:t>:</w:t>
      </w:r>
    </w:p>
    <w:p w:rsidR="00AF469F" w:rsidRPr="00F409E7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 за счет субсидии из бюджета Удмуртской Республики в сумме 13,6 млн. руб. проведен</w:t>
      </w:r>
      <w:r w:rsidRPr="00F409E7">
        <w:rPr>
          <w:sz w:val="24"/>
          <w:szCs w:val="24"/>
        </w:rPr>
        <w:t>:</w:t>
      </w:r>
    </w:p>
    <w:p w:rsidR="00AF469F" w:rsidRPr="00F409E7" w:rsidRDefault="00AF469F" w:rsidP="00AF469F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F409E7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F409E7">
        <w:rPr>
          <w:sz w:val="24"/>
          <w:szCs w:val="24"/>
        </w:rPr>
        <w:t xml:space="preserve">емонт асфальтовых дорог – 0,4 км (ул. Мира, ул. Молодежная в с. </w:t>
      </w:r>
      <w:proofErr w:type="spellStart"/>
      <w:r w:rsidRPr="00F409E7">
        <w:rPr>
          <w:sz w:val="24"/>
          <w:szCs w:val="24"/>
        </w:rPr>
        <w:t>Киясово</w:t>
      </w:r>
      <w:proofErr w:type="spellEnd"/>
      <w:r w:rsidRPr="00F409E7">
        <w:rPr>
          <w:sz w:val="24"/>
          <w:szCs w:val="24"/>
        </w:rPr>
        <w:t>, ул. Свободы в с. Подгорное)</w:t>
      </w:r>
      <w:r>
        <w:rPr>
          <w:sz w:val="24"/>
          <w:szCs w:val="24"/>
        </w:rPr>
        <w:t>;</w:t>
      </w:r>
      <w:proofErr w:type="gramEnd"/>
    </w:p>
    <w:p w:rsidR="00AF469F" w:rsidRPr="00F409E7" w:rsidRDefault="00AF469F" w:rsidP="00AF469F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409E7">
        <w:rPr>
          <w:sz w:val="24"/>
          <w:szCs w:val="24"/>
        </w:rPr>
        <w:t xml:space="preserve">емонт УДС в щебеночном исполнении – 3,05 км (ул. Рябиновая, ул. Запольская </w:t>
      </w:r>
      <w:proofErr w:type="gramStart"/>
      <w:r w:rsidRPr="00F409E7">
        <w:rPr>
          <w:sz w:val="24"/>
          <w:szCs w:val="24"/>
        </w:rPr>
        <w:t>в</w:t>
      </w:r>
      <w:proofErr w:type="gramEnd"/>
      <w:r w:rsidRPr="00F409E7">
        <w:rPr>
          <w:sz w:val="24"/>
          <w:szCs w:val="24"/>
        </w:rPr>
        <w:t xml:space="preserve"> с. </w:t>
      </w:r>
      <w:proofErr w:type="spellStart"/>
      <w:r w:rsidRPr="00F409E7">
        <w:rPr>
          <w:sz w:val="24"/>
          <w:szCs w:val="24"/>
        </w:rPr>
        <w:t>Киясово</w:t>
      </w:r>
      <w:proofErr w:type="spellEnd"/>
      <w:r w:rsidRPr="00F409E7">
        <w:rPr>
          <w:sz w:val="24"/>
          <w:szCs w:val="24"/>
        </w:rPr>
        <w:t xml:space="preserve">, ул. Полевая в д. </w:t>
      </w:r>
      <w:proofErr w:type="spellStart"/>
      <w:r w:rsidRPr="00F409E7">
        <w:rPr>
          <w:sz w:val="24"/>
          <w:szCs w:val="24"/>
        </w:rPr>
        <w:t>Тавзямал</w:t>
      </w:r>
      <w:proofErr w:type="spellEnd"/>
      <w:r w:rsidRPr="00F409E7">
        <w:rPr>
          <w:sz w:val="24"/>
          <w:szCs w:val="24"/>
        </w:rPr>
        <w:t xml:space="preserve">, ул. </w:t>
      </w:r>
      <w:proofErr w:type="spellStart"/>
      <w:r w:rsidRPr="00F409E7">
        <w:rPr>
          <w:sz w:val="24"/>
          <w:szCs w:val="24"/>
        </w:rPr>
        <w:t>Чистопольская</w:t>
      </w:r>
      <w:proofErr w:type="spellEnd"/>
      <w:r w:rsidRPr="00F409E7">
        <w:rPr>
          <w:sz w:val="24"/>
          <w:szCs w:val="24"/>
        </w:rPr>
        <w:t xml:space="preserve"> в д. Старая </w:t>
      </w:r>
      <w:proofErr w:type="spellStart"/>
      <w:r w:rsidRPr="00F409E7">
        <w:rPr>
          <w:sz w:val="24"/>
          <w:szCs w:val="24"/>
        </w:rPr>
        <w:t>Салья</w:t>
      </w:r>
      <w:proofErr w:type="spellEnd"/>
      <w:r w:rsidRPr="00F409E7">
        <w:rPr>
          <w:sz w:val="24"/>
          <w:szCs w:val="24"/>
        </w:rPr>
        <w:t xml:space="preserve">, ул. Советская в д. Нижняя Малая </w:t>
      </w:r>
      <w:proofErr w:type="spellStart"/>
      <w:r w:rsidRPr="00F409E7">
        <w:rPr>
          <w:sz w:val="24"/>
          <w:szCs w:val="24"/>
        </w:rPr>
        <w:t>Салья</w:t>
      </w:r>
      <w:proofErr w:type="spellEnd"/>
      <w:r w:rsidRPr="00F409E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F469F" w:rsidRPr="00F409E7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 за счет освоения</w:t>
      </w:r>
      <w:r w:rsidRPr="00F409E7">
        <w:rPr>
          <w:sz w:val="24"/>
          <w:szCs w:val="24"/>
        </w:rPr>
        <w:t xml:space="preserve"> Дорожного фонда (акцизы, Бюджет МО «Муниципальн</w:t>
      </w:r>
      <w:r>
        <w:rPr>
          <w:sz w:val="24"/>
          <w:szCs w:val="24"/>
        </w:rPr>
        <w:t xml:space="preserve">ый округ Киясовский район УР») в сумме </w:t>
      </w:r>
      <w:r w:rsidRPr="00F409E7">
        <w:rPr>
          <w:sz w:val="24"/>
          <w:szCs w:val="24"/>
        </w:rPr>
        <w:t>10,4 млн. руб.</w:t>
      </w:r>
      <w:r>
        <w:rPr>
          <w:sz w:val="24"/>
          <w:szCs w:val="24"/>
        </w:rPr>
        <w:t xml:space="preserve"> проведен</w:t>
      </w:r>
      <w:r w:rsidRPr="00F409E7">
        <w:rPr>
          <w:sz w:val="24"/>
          <w:szCs w:val="24"/>
        </w:rPr>
        <w:t>:</w:t>
      </w:r>
    </w:p>
    <w:p w:rsidR="00AF469F" w:rsidRPr="00F409E7" w:rsidRDefault="00AF469F" w:rsidP="00AF469F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409E7">
        <w:rPr>
          <w:sz w:val="24"/>
          <w:szCs w:val="24"/>
        </w:rPr>
        <w:t>емонт УДС в щебеночном исполнении – 2,46 км (9 объектов)</w:t>
      </w:r>
      <w:r>
        <w:rPr>
          <w:sz w:val="24"/>
          <w:szCs w:val="24"/>
        </w:rPr>
        <w:t>;</w:t>
      </w:r>
    </w:p>
    <w:p w:rsidR="00AF469F" w:rsidRPr="00F409E7" w:rsidRDefault="00AF469F" w:rsidP="00AF469F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409E7">
        <w:rPr>
          <w:sz w:val="24"/>
          <w:szCs w:val="24"/>
        </w:rPr>
        <w:t xml:space="preserve">емонт пешеходного тротуара между улицами Красноармейская и Набережная </w:t>
      </w:r>
      <w:proofErr w:type="gramStart"/>
      <w:r w:rsidRPr="00F409E7">
        <w:rPr>
          <w:sz w:val="24"/>
          <w:szCs w:val="24"/>
        </w:rPr>
        <w:t>в</w:t>
      </w:r>
      <w:proofErr w:type="gramEnd"/>
      <w:r w:rsidRPr="00F409E7">
        <w:rPr>
          <w:sz w:val="24"/>
          <w:szCs w:val="24"/>
        </w:rPr>
        <w:t xml:space="preserve"> с. </w:t>
      </w:r>
      <w:proofErr w:type="spellStart"/>
      <w:r w:rsidRPr="00F409E7">
        <w:rPr>
          <w:sz w:val="24"/>
          <w:szCs w:val="24"/>
        </w:rPr>
        <w:t>Киясово</w:t>
      </w:r>
      <w:proofErr w:type="spellEnd"/>
      <w:r w:rsidRPr="00F409E7">
        <w:rPr>
          <w:sz w:val="24"/>
          <w:szCs w:val="24"/>
        </w:rPr>
        <w:t xml:space="preserve"> – 91 </w:t>
      </w:r>
      <w:proofErr w:type="spellStart"/>
      <w:r w:rsidRPr="00F409E7">
        <w:rPr>
          <w:sz w:val="24"/>
          <w:szCs w:val="24"/>
        </w:rPr>
        <w:t>п.м</w:t>
      </w:r>
      <w:proofErr w:type="spellEnd"/>
      <w:r w:rsidRPr="00F409E7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AF469F" w:rsidRPr="00F409E7" w:rsidRDefault="00AF469F" w:rsidP="00AF469F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409E7">
        <w:rPr>
          <w:sz w:val="24"/>
          <w:szCs w:val="24"/>
        </w:rPr>
        <w:t xml:space="preserve">емонт автомобильного моста в д. Малое </w:t>
      </w:r>
      <w:proofErr w:type="spellStart"/>
      <w:r w:rsidRPr="00F409E7">
        <w:rPr>
          <w:sz w:val="24"/>
          <w:szCs w:val="24"/>
        </w:rPr>
        <w:t>Киясово</w:t>
      </w:r>
      <w:proofErr w:type="spellEnd"/>
      <w:r w:rsidRPr="00F409E7">
        <w:rPr>
          <w:sz w:val="24"/>
          <w:szCs w:val="24"/>
        </w:rPr>
        <w:t>;</w:t>
      </w:r>
    </w:p>
    <w:p w:rsidR="00AF469F" w:rsidRDefault="00AF469F" w:rsidP="00AF469F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409E7">
        <w:rPr>
          <w:sz w:val="24"/>
          <w:szCs w:val="24"/>
        </w:rPr>
        <w:t>емонт переезда с ул. Советская на ул. За</w:t>
      </w:r>
      <w:r>
        <w:rPr>
          <w:sz w:val="24"/>
          <w:szCs w:val="24"/>
        </w:rPr>
        <w:t xml:space="preserve">речная в д. Нижняя Малая </w:t>
      </w:r>
      <w:proofErr w:type="spellStart"/>
      <w:r>
        <w:rPr>
          <w:sz w:val="24"/>
          <w:szCs w:val="24"/>
        </w:rPr>
        <w:t>Салья</w:t>
      </w:r>
      <w:proofErr w:type="spellEnd"/>
      <w:r>
        <w:rPr>
          <w:sz w:val="24"/>
          <w:szCs w:val="24"/>
        </w:rPr>
        <w:t>.</w:t>
      </w: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AF469F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36A7E">
        <w:rPr>
          <w:sz w:val="24"/>
          <w:szCs w:val="24"/>
        </w:rPr>
        <w:t>о программе «</w:t>
      </w:r>
      <w:proofErr w:type="gramStart"/>
      <w:r w:rsidRPr="00136A7E">
        <w:rPr>
          <w:sz w:val="24"/>
          <w:szCs w:val="24"/>
        </w:rPr>
        <w:t>Инициативное</w:t>
      </w:r>
      <w:proofErr w:type="gramEnd"/>
      <w:r w:rsidRPr="00136A7E">
        <w:rPr>
          <w:sz w:val="24"/>
          <w:szCs w:val="24"/>
        </w:rPr>
        <w:t xml:space="preserve"> бюджетирование» </w:t>
      </w:r>
      <w:r>
        <w:rPr>
          <w:sz w:val="24"/>
          <w:szCs w:val="24"/>
        </w:rPr>
        <w:t>в</w:t>
      </w:r>
      <w:r w:rsidRPr="00136A7E">
        <w:rPr>
          <w:sz w:val="24"/>
          <w:szCs w:val="24"/>
        </w:rPr>
        <w:t xml:space="preserve"> 2022 году проведен</w:t>
      </w:r>
      <w:r>
        <w:rPr>
          <w:sz w:val="24"/>
          <w:szCs w:val="24"/>
        </w:rPr>
        <w:t>:</w:t>
      </w:r>
    </w:p>
    <w:p w:rsidR="00AF469F" w:rsidRPr="00136A7E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6A7E">
        <w:rPr>
          <w:sz w:val="24"/>
          <w:szCs w:val="24"/>
        </w:rPr>
        <w:t xml:space="preserve"> текущий ремонт </w:t>
      </w:r>
      <w:proofErr w:type="spellStart"/>
      <w:r w:rsidRPr="00136A7E">
        <w:rPr>
          <w:sz w:val="24"/>
          <w:szCs w:val="24"/>
        </w:rPr>
        <w:t>Байсарско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СДК на сумму 487 тыс. рублей;</w:t>
      </w:r>
    </w:p>
    <w:p w:rsidR="00AF469F" w:rsidRPr="00136A7E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136A7E">
        <w:rPr>
          <w:sz w:val="24"/>
          <w:szCs w:val="24"/>
        </w:rPr>
        <w:t xml:space="preserve">монтированы 2 базовые станции мобильной связи в д. </w:t>
      </w:r>
      <w:proofErr w:type="spellStart"/>
      <w:r w:rsidRPr="00136A7E">
        <w:rPr>
          <w:sz w:val="24"/>
          <w:szCs w:val="24"/>
        </w:rPr>
        <w:t>Карамас-Пельга</w:t>
      </w:r>
      <w:proofErr w:type="spellEnd"/>
      <w:r w:rsidRPr="00136A7E">
        <w:rPr>
          <w:sz w:val="24"/>
          <w:szCs w:val="24"/>
        </w:rPr>
        <w:t xml:space="preserve"> и д. Старая </w:t>
      </w:r>
      <w:proofErr w:type="spellStart"/>
      <w:r w:rsidRPr="00136A7E">
        <w:rPr>
          <w:sz w:val="24"/>
          <w:szCs w:val="24"/>
        </w:rPr>
        <w:t>Салья</w:t>
      </w:r>
      <w:proofErr w:type="spellEnd"/>
      <w:r w:rsidRPr="00136A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общая </w:t>
      </w:r>
      <w:r w:rsidRPr="00136A7E">
        <w:rPr>
          <w:sz w:val="24"/>
          <w:szCs w:val="24"/>
        </w:rPr>
        <w:t>сумма 26,213 млн. рублей.</w:t>
      </w:r>
    </w:p>
    <w:p w:rsidR="00AF469F" w:rsidRPr="00136A7E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36A7E">
        <w:rPr>
          <w:sz w:val="24"/>
          <w:szCs w:val="24"/>
        </w:rPr>
        <w:t xml:space="preserve">о программе «Доступная среда» </w:t>
      </w:r>
      <w:r>
        <w:rPr>
          <w:sz w:val="24"/>
          <w:szCs w:val="24"/>
        </w:rPr>
        <w:t xml:space="preserve">в </w:t>
      </w:r>
      <w:r w:rsidRPr="00136A7E">
        <w:rPr>
          <w:sz w:val="24"/>
          <w:szCs w:val="24"/>
        </w:rPr>
        <w:t>ЦРБ проведены работы для доступа инвалидов в помещениях скорой помощи и детского отделения на сумму 1,5 млн. рублей.</w:t>
      </w:r>
    </w:p>
    <w:p w:rsidR="00AF469F" w:rsidRPr="00136A7E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136A7E">
        <w:rPr>
          <w:sz w:val="24"/>
          <w:szCs w:val="24"/>
        </w:rPr>
        <w:t xml:space="preserve">По программе «Формирование комфортной городской среды» благоустроены два объекта: </w:t>
      </w:r>
    </w:p>
    <w:p w:rsidR="00AF469F" w:rsidRPr="00136A7E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136A7E">
        <w:rPr>
          <w:sz w:val="24"/>
          <w:szCs w:val="24"/>
        </w:rPr>
        <w:t xml:space="preserve">- </w:t>
      </w:r>
      <w:r>
        <w:rPr>
          <w:sz w:val="24"/>
          <w:szCs w:val="24"/>
        </w:rPr>
        <w:t>б</w:t>
      </w:r>
      <w:r w:rsidRPr="00136A7E">
        <w:rPr>
          <w:sz w:val="24"/>
          <w:szCs w:val="24"/>
        </w:rPr>
        <w:t xml:space="preserve">лагоустройство спортивно-досугового центра </w:t>
      </w:r>
      <w:proofErr w:type="gramStart"/>
      <w:r w:rsidRPr="00136A7E">
        <w:rPr>
          <w:sz w:val="24"/>
          <w:szCs w:val="24"/>
        </w:rPr>
        <w:t>в</w:t>
      </w:r>
      <w:proofErr w:type="gramEnd"/>
      <w:r w:rsidRPr="00136A7E">
        <w:rPr>
          <w:sz w:val="24"/>
          <w:szCs w:val="24"/>
        </w:rPr>
        <w:t xml:space="preserve"> с. Подгорное (500 тыс. рублей);</w:t>
      </w:r>
    </w:p>
    <w:p w:rsidR="00AF469F" w:rsidRPr="00136A7E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</w:t>
      </w:r>
      <w:r w:rsidRPr="00136A7E">
        <w:rPr>
          <w:sz w:val="24"/>
          <w:szCs w:val="24"/>
        </w:rPr>
        <w:t xml:space="preserve">лагоустройство первой очереди зоны отдыха центрального пруда </w:t>
      </w:r>
      <w:proofErr w:type="gramStart"/>
      <w:r w:rsidRPr="00136A7E">
        <w:rPr>
          <w:sz w:val="24"/>
          <w:szCs w:val="24"/>
        </w:rPr>
        <w:t>в</w:t>
      </w:r>
      <w:proofErr w:type="gramEnd"/>
      <w:r w:rsidRPr="00136A7E">
        <w:rPr>
          <w:sz w:val="24"/>
          <w:szCs w:val="24"/>
        </w:rPr>
        <w:t xml:space="preserve"> с. </w:t>
      </w:r>
      <w:proofErr w:type="spellStart"/>
      <w:r w:rsidRPr="00136A7E">
        <w:rPr>
          <w:sz w:val="24"/>
          <w:szCs w:val="24"/>
        </w:rPr>
        <w:t>Киясово</w:t>
      </w:r>
      <w:proofErr w:type="spellEnd"/>
      <w:r w:rsidRPr="00136A7E">
        <w:rPr>
          <w:sz w:val="24"/>
          <w:szCs w:val="24"/>
        </w:rPr>
        <w:t xml:space="preserve"> (784 тыс. рублей)</w:t>
      </w:r>
      <w:r>
        <w:rPr>
          <w:sz w:val="24"/>
          <w:szCs w:val="24"/>
        </w:rPr>
        <w:t>.</w:t>
      </w:r>
    </w:p>
    <w:p w:rsidR="00AF469F" w:rsidRDefault="00AF469F" w:rsidP="00AF469F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Pr="00DD2DB9" w:rsidRDefault="00AF469F" w:rsidP="00AF469F">
      <w:pPr>
        <w:pStyle w:val="21"/>
        <w:rPr>
          <w:b/>
          <w:bCs/>
          <w:szCs w:val="24"/>
          <w:u w:val="single"/>
        </w:rPr>
      </w:pPr>
      <w:r w:rsidRPr="00DD2DB9">
        <w:rPr>
          <w:b/>
          <w:bCs/>
          <w:szCs w:val="24"/>
          <w:u w:val="single"/>
        </w:rPr>
        <w:lastRenderedPageBreak/>
        <w:t xml:space="preserve">Денежные доходы населения </w:t>
      </w:r>
    </w:p>
    <w:p w:rsidR="00AF469F" w:rsidRPr="00DD2DB9" w:rsidRDefault="00AF469F" w:rsidP="00AF469F">
      <w:pPr>
        <w:pStyle w:val="21"/>
        <w:rPr>
          <w:b/>
          <w:bCs/>
          <w:szCs w:val="24"/>
          <w:u w:val="single"/>
        </w:rPr>
      </w:pPr>
    </w:p>
    <w:p w:rsidR="00AF469F" w:rsidRPr="00640E58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DD2DB9">
        <w:rPr>
          <w:sz w:val="24"/>
          <w:szCs w:val="24"/>
        </w:rPr>
        <w:t xml:space="preserve">Среднемесячная заработная плата по данным </w:t>
      </w:r>
      <w:proofErr w:type="spellStart"/>
      <w:r w:rsidRPr="00DD2DB9">
        <w:rPr>
          <w:sz w:val="24"/>
          <w:szCs w:val="24"/>
        </w:rPr>
        <w:t>Удмуртстата</w:t>
      </w:r>
      <w:proofErr w:type="spellEnd"/>
      <w:r w:rsidRPr="00DD2DB9">
        <w:rPr>
          <w:sz w:val="24"/>
          <w:szCs w:val="24"/>
        </w:rPr>
        <w:t xml:space="preserve"> за 2022 год </w:t>
      </w:r>
      <w:proofErr w:type="gramStart"/>
      <w:r w:rsidRPr="00DD2DB9">
        <w:rPr>
          <w:sz w:val="24"/>
          <w:szCs w:val="24"/>
        </w:rPr>
        <w:t>работников организаций, не относящихся к субъектам малого предпринимательства составила</w:t>
      </w:r>
      <w:proofErr w:type="gramEnd"/>
      <w:r w:rsidRPr="00DD2DB9">
        <w:rPr>
          <w:sz w:val="24"/>
          <w:szCs w:val="24"/>
        </w:rPr>
        <w:t xml:space="preserve"> </w:t>
      </w:r>
      <w:r w:rsidRPr="00640E58">
        <w:rPr>
          <w:sz w:val="24"/>
          <w:szCs w:val="24"/>
        </w:rPr>
        <w:t>34607,9 рублей</w:t>
      </w:r>
      <w:r w:rsidRPr="001813B5">
        <w:rPr>
          <w:color w:val="FF0000"/>
          <w:sz w:val="24"/>
          <w:szCs w:val="24"/>
        </w:rPr>
        <w:t xml:space="preserve"> </w:t>
      </w:r>
      <w:r w:rsidRPr="00640E58">
        <w:rPr>
          <w:sz w:val="24"/>
          <w:szCs w:val="24"/>
        </w:rPr>
        <w:t xml:space="preserve">(по УР – </w:t>
      </w:r>
      <w:r w:rsidRPr="00640E58">
        <w:rPr>
          <w:sz w:val="24"/>
          <w:szCs w:val="24"/>
          <w:shd w:val="clear" w:color="auto" w:fill="FFFFFF"/>
        </w:rPr>
        <w:t>48223,7,0</w:t>
      </w:r>
      <w:r w:rsidRPr="00640E58">
        <w:rPr>
          <w:sz w:val="24"/>
          <w:szCs w:val="24"/>
        </w:rPr>
        <w:t> руб.), темп роста к соответствующему периоду прошлого года составил 113,2%.</w:t>
      </w:r>
    </w:p>
    <w:p w:rsidR="00AF469F" w:rsidRPr="00716895" w:rsidRDefault="00AF469F" w:rsidP="00AF469F">
      <w:pPr>
        <w:jc w:val="center"/>
        <w:rPr>
          <w:b/>
          <w:sz w:val="24"/>
          <w:szCs w:val="24"/>
        </w:rPr>
      </w:pPr>
      <w:r w:rsidRPr="00716895">
        <w:rPr>
          <w:b/>
          <w:sz w:val="24"/>
          <w:szCs w:val="24"/>
        </w:rPr>
        <w:t xml:space="preserve"> </w:t>
      </w:r>
      <w:r w:rsidRPr="00716895">
        <w:rPr>
          <w:bCs/>
          <w:sz w:val="24"/>
          <w:szCs w:val="24"/>
        </w:rPr>
        <w:t>Среднемесячная заработная плата работников организаций по отдельным видам экономической деятельности (без СМП), рублей</w:t>
      </w:r>
    </w:p>
    <w:p w:rsidR="00AF469F" w:rsidRPr="001813B5" w:rsidRDefault="00AF469F" w:rsidP="00AF469F">
      <w:pPr>
        <w:jc w:val="both"/>
        <w:rPr>
          <w:color w:val="FF0000"/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7"/>
        <w:gridCol w:w="1843"/>
        <w:gridCol w:w="1417"/>
        <w:gridCol w:w="1276"/>
      </w:tblGrid>
      <w:tr w:rsidR="00AF469F" w:rsidRPr="001813B5" w:rsidTr="00D415BE">
        <w:trPr>
          <w:trHeight w:val="20"/>
        </w:trPr>
        <w:tc>
          <w:tcPr>
            <w:tcW w:w="5827" w:type="dxa"/>
            <w:vMerge w:val="restart"/>
            <w:noWrap/>
            <w:vAlign w:val="center"/>
          </w:tcPr>
          <w:p w:rsidR="00AF469F" w:rsidRPr="00481406" w:rsidRDefault="00AF469F" w:rsidP="00D415BE">
            <w:pPr>
              <w:jc w:val="center"/>
              <w:rPr>
                <w:sz w:val="24"/>
                <w:szCs w:val="24"/>
              </w:rPr>
            </w:pPr>
            <w:r w:rsidRPr="00481406">
              <w:rPr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536" w:type="dxa"/>
            <w:gridSpan w:val="3"/>
            <w:shd w:val="clear" w:color="auto" w:fill="EAF1DD" w:themeFill="accent3" w:themeFillTint="33"/>
          </w:tcPr>
          <w:p w:rsidR="00AF469F" w:rsidRPr="00481406" w:rsidRDefault="00AF469F" w:rsidP="00D415BE">
            <w:pPr>
              <w:jc w:val="center"/>
              <w:rPr>
                <w:sz w:val="24"/>
                <w:szCs w:val="24"/>
              </w:rPr>
            </w:pPr>
            <w:r w:rsidRPr="00481406">
              <w:rPr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AF469F" w:rsidRPr="001813B5" w:rsidTr="00D415BE">
        <w:trPr>
          <w:trHeight w:val="665"/>
        </w:trPr>
        <w:tc>
          <w:tcPr>
            <w:tcW w:w="5827" w:type="dxa"/>
            <w:vMerge/>
            <w:noWrap/>
            <w:vAlign w:val="bottom"/>
          </w:tcPr>
          <w:p w:rsidR="00AF469F" w:rsidRPr="00481406" w:rsidRDefault="00AF469F" w:rsidP="00D415B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AF469F" w:rsidRPr="00481406" w:rsidRDefault="00AF469F" w:rsidP="00D415BE">
            <w:pPr>
              <w:jc w:val="center"/>
              <w:rPr>
                <w:sz w:val="24"/>
                <w:szCs w:val="24"/>
              </w:rPr>
            </w:pPr>
            <w:r w:rsidRPr="00481406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481406" w:rsidRDefault="00AF469F" w:rsidP="00D415BE">
            <w:pPr>
              <w:jc w:val="center"/>
              <w:rPr>
                <w:sz w:val="24"/>
                <w:szCs w:val="24"/>
              </w:rPr>
            </w:pPr>
            <w:r w:rsidRPr="00481406"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</w:tcPr>
          <w:p w:rsidR="00AF469F" w:rsidRPr="00481406" w:rsidRDefault="00AF469F" w:rsidP="00D415BE">
            <w:pPr>
              <w:jc w:val="center"/>
              <w:rPr>
                <w:sz w:val="24"/>
                <w:szCs w:val="24"/>
              </w:rPr>
            </w:pPr>
            <w:r w:rsidRPr="00481406">
              <w:rPr>
                <w:sz w:val="24"/>
                <w:szCs w:val="24"/>
                <w:lang w:eastAsia="en-US"/>
              </w:rPr>
              <w:t xml:space="preserve">Темп роста, % </w:t>
            </w:r>
          </w:p>
        </w:tc>
      </w:tr>
      <w:tr w:rsidR="00AF469F" w:rsidRPr="001813B5" w:rsidTr="00D415BE">
        <w:trPr>
          <w:trHeight w:val="20"/>
        </w:trPr>
        <w:tc>
          <w:tcPr>
            <w:tcW w:w="5827" w:type="dxa"/>
            <w:vAlign w:val="bottom"/>
          </w:tcPr>
          <w:p w:rsidR="00AF469F" w:rsidRPr="001813B5" w:rsidRDefault="00AF469F" w:rsidP="00D415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140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AF469F" w:rsidRPr="001813B5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30982,9,0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1813B5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40E58">
              <w:rPr>
                <w:sz w:val="24"/>
                <w:szCs w:val="24"/>
              </w:rPr>
              <w:t>34607,9</w:t>
            </w:r>
          </w:p>
        </w:tc>
        <w:tc>
          <w:tcPr>
            <w:tcW w:w="1276" w:type="dxa"/>
            <w:vAlign w:val="center"/>
          </w:tcPr>
          <w:p w:rsidR="00AF469F" w:rsidRPr="001813B5" w:rsidRDefault="00AF469F" w:rsidP="00D415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94873">
              <w:rPr>
                <w:b/>
                <w:bCs/>
                <w:sz w:val="24"/>
                <w:szCs w:val="24"/>
              </w:rPr>
              <w:t>111,7</w:t>
            </w:r>
          </w:p>
        </w:tc>
      </w:tr>
      <w:tr w:rsidR="00AF469F" w:rsidRPr="001813B5" w:rsidTr="00D415BE">
        <w:trPr>
          <w:trHeight w:val="369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</w:rPr>
              <w:t>А</w:t>
            </w:r>
            <w:r w:rsidRPr="006C1D89">
              <w:rPr>
                <w:sz w:val="24"/>
                <w:szCs w:val="24"/>
              </w:rPr>
              <w:t xml:space="preserve"> Сельское хозяйство, охота и лесное хозяйство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28303,1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32435,3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114,6</w:t>
            </w:r>
          </w:p>
        </w:tc>
      </w:tr>
      <w:tr w:rsidR="00AF469F" w:rsidRPr="001813B5" w:rsidTr="00D415BE">
        <w:trPr>
          <w:trHeight w:val="369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b/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</w:rPr>
              <w:t>С</w:t>
            </w:r>
            <w:r w:rsidRPr="006C1D89">
              <w:rPr>
                <w:sz w:val="24"/>
                <w:szCs w:val="24"/>
              </w:rPr>
              <w:t xml:space="preserve"> Обрабатывающие производства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19406,3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22282,9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114,8</w:t>
            </w:r>
          </w:p>
        </w:tc>
      </w:tr>
      <w:tr w:rsidR="00AF469F" w:rsidRPr="001813B5" w:rsidTr="00D415BE">
        <w:trPr>
          <w:trHeight w:val="369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  <w:lang w:val="en-US"/>
              </w:rPr>
              <w:t>D</w:t>
            </w:r>
            <w:r w:rsidRPr="006C1D89">
              <w:rPr>
                <w:sz w:val="24"/>
                <w:szCs w:val="24"/>
              </w:rPr>
              <w:t xml:space="preserve"> Обеспечение электрической энергией, газом и паром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35355,4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39562,7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111,9</w:t>
            </w:r>
          </w:p>
        </w:tc>
      </w:tr>
      <w:tr w:rsidR="00AF469F" w:rsidRPr="001813B5" w:rsidTr="00D415BE">
        <w:trPr>
          <w:trHeight w:val="20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b/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  <w:lang w:val="en-US"/>
              </w:rPr>
              <w:t>G</w:t>
            </w:r>
            <w:r w:rsidRPr="006C1D89">
              <w:rPr>
                <w:b/>
                <w:sz w:val="24"/>
                <w:szCs w:val="24"/>
              </w:rPr>
              <w:t xml:space="preserve"> </w:t>
            </w:r>
            <w:r w:rsidRPr="006C1D89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23448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26352,1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112,4</w:t>
            </w:r>
          </w:p>
        </w:tc>
      </w:tr>
      <w:tr w:rsidR="00AF469F" w:rsidRPr="001813B5" w:rsidTr="00D415BE">
        <w:trPr>
          <w:trHeight w:val="20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b/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</w:rPr>
              <w:t xml:space="preserve">О </w:t>
            </w:r>
            <w:r w:rsidRPr="006C1D89">
              <w:rPr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41163,8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44045,3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107,6</w:t>
            </w:r>
          </w:p>
        </w:tc>
      </w:tr>
      <w:tr w:rsidR="00AF469F" w:rsidRPr="001813B5" w:rsidTr="00D415BE">
        <w:trPr>
          <w:trHeight w:val="20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sz w:val="24"/>
                <w:szCs w:val="24"/>
              </w:rPr>
            </w:pPr>
            <w:proofErr w:type="gramStart"/>
            <w:r w:rsidRPr="006C1D89">
              <w:rPr>
                <w:b/>
                <w:sz w:val="24"/>
                <w:szCs w:val="24"/>
              </w:rPr>
              <w:t>Р</w:t>
            </w:r>
            <w:proofErr w:type="gramEnd"/>
            <w:r w:rsidRPr="006C1D89">
              <w:rPr>
                <w:sz w:val="24"/>
                <w:szCs w:val="24"/>
              </w:rPr>
              <w:t xml:space="preserve">  Образование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28658,2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31180,1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110,4</w:t>
            </w:r>
          </w:p>
        </w:tc>
      </w:tr>
      <w:tr w:rsidR="00AF469F" w:rsidRPr="001813B5" w:rsidTr="00D415BE">
        <w:trPr>
          <w:trHeight w:val="20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  <w:lang w:val="en-US"/>
              </w:rPr>
              <w:t>Q</w:t>
            </w:r>
            <w:r w:rsidRPr="006C1D89">
              <w:rPr>
                <w:b/>
                <w:sz w:val="24"/>
                <w:szCs w:val="24"/>
              </w:rPr>
              <w:t xml:space="preserve"> </w:t>
            </w:r>
            <w:r w:rsidRPr="006C1D89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30201,0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35878,8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118,8</w:t>
            </w:r>
          </w:p>
        </w:tc>
      </w:tr>
      <w:tr w:rsidR="00AF469F" w:rsidRPr="001813B5" w:rsidTr="00D415BE">
        <w:trPr>
          <w:trHeight w:val="20"/>
        </w:trPr>
        <w:tc>
          <w:tcPr>
            <w:tcW w:w="5827" w:type="dxa"/>
            <w:vAlign w:val="bottom"/>
          </w:tcPr>
          <w:p w:rsidR="00AF469F" w:rsidRPr="006C1D89" w:rsidRDefault="00AF469F" w:rsidP="00D415BE">
            <w:pPr>
              <w:jc w:val="both"/>
              <w:rPr>
                <w:b/>
                <w:sz w:val="24"/>
                <w:szCs w:val="24"/>
              </w:rPr>
            </w:pPr>
            <w:r w:rsidRPr="006C1D89">
              <w:rPr>
                <w:b/>
                <w:sz w:val="24"/>
                <w:szCs w:val="24"/>
                <w:lang w:val="en-US"/>
              </w:rPr>
              <w:t>R</w:t>
            </w:r>
            <w:r w:rsidRPr="006C1D89">
              <w:rPr>
                <w:b/>
                <w:sz w:val="24"/>
                <w:szCs w:val="24"/>
              </w:rPr>
              <w:t xml:space="preserve"> </w:t>
            </w:r>
            <w:r w:rsidRPr="006C1D89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31993,8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35696,9</w:t>
            </w:r>
          </w:p>
        </w:tc>
        <w:tc>
          <w:tcPr>
            <w:tcW w:w="1276" w:type="dxa"/>
            <w:vAlign w:val="center"/>
          </w:tcPr>
          <w:p w:rsidR="00AF469F" w:rsidRPr="006C1D89" w:rsidRDefault="00AF469F" w:rsidP="00D415BE">
            <w:pPr>
              <w:jc w:val="center"/>
              <w:rPr>
                <w:sz w:val="24"/>
                <w:szCs w:val="24"/>
              </w:rPr>
            </w:pPr>
            <w:r w:rsidRPr="006C1D89">
              <w:rPr>
                <w:sz w:val="24"/>
                <w:szCs w:val="24"/>
              </w:rPr>
              <w:t>114,7</w:t>
            </w:r>
          </w:p>
        </w:tc>
      </w:tr>
    </w:tbl>
    <w:p w:rsidR="00AF469F" w:rsidRPr="001813B5" w:rsidRDefault="00AF469F" w:rsidP="00AF469F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</w:p>
    <w:p w:rsidR="00AF469F" w:rsidRPr="001813B5" w:rsidRDefault="00AF469F" w:rsidP="00AF469F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  <w:r w:rsidRPr="006C1D89">
        <w:t xml:space="preserve">По данным </w:t>
      </w:r>
      <w:proofErr w:type="spellStart"/>
      <w:r w:rsidRPr="006C1D89">
        <w:t>Удмуртстата</w:t>
      </w:r>
      <w:proofErr w:type="spellEnd"/>
      <w:r w:rsidRPr="006C1D89">
        <w:t xml:space="preserve"> темп роста среднемесячной заработной платы работников организаций, не относящихся к субъектам МСП, в 2022 году к предыдущему году составил 111,7%, в том числе по отдельным видам экономической деятельности: </w:t>
      </w:r>
      <w:r>
        <w:t>«</w:t>
      </w:r>
      <w:r w:rsidRPr="00525EA1">
        <w:t xml:space="preserve">Деятельность в области </w:t>
      </w:r>
      <w:r>
        <w:t>здравоохранения и социальных ус</w:t>
      </w:r>
      <w:r w:rsidRPr="00525EA1">
        <w:t>луг</w:t>
      </w:r>
      <w:r>
        <w:t>»</w:t>
      </w:r>
      <w:r w:rsidRPr="001813B5">
        <w:rPr>
          <w:color w:val="FF0000"/>
        </w:rPr>
        <w:t xml:space="preserve"> </w:t>
      </w:r>
      <w:r w:rsidRPr="006C1D89">
        <w:t xml:space="preserve">– 118,8%, </w:t>
      </w:r>
      <w:r>
        <w:t>«</w:t>
      </w:r>
      <w:r w:rsidRPr="00525EA1">
        <w:t xml:space="preserve">Обрабатывающие </w:t>
      </w:r>
      <w:r w:rsidRPr="006C1D89">
        <w:t>производства</w:t>
      </w:r>
      <w:r>
        <w:t>»</w:t>
      </w:r>
      <w:r w:rsidRPr="006C1D89">
        <w:t xml:space="preserve"> – 114,8%, </w:t>
      </w:r>
      <w:r>
        <w:t>«</w:t>
      </w:r>
      <w:r w:rsidRPr="00525EA1">
        <w:t>Деятельность</w:t>
      </w:r>
      <w:r>
        <w:t xml:space="preserve"> в области культуры, спорта, организации досуга и развлечений» – 114,7%, </w:t>
      </w:r>
      <w:r>
        <w:rPr>
          <w:color w:val="FF0000"/>
        </w:rPr>
        <w:t xml:space="preserve">    </w:t>
      </w:r>
      <w:r w:rsidRPr="00A077AA">
        <w:t xml:space="preserve">«Сельское хозяйство, охота и лесное хозяйство» - 114,6%, </w:t>
      </w:r>
      <w:r>
        <w:t>«</w:t>
      </w:r>
      <w:r w:rsidRPr="00525EA1">
        <w:t>Оптовая и розничная торговля; ремонт автотранспортных средств, мотоциклов, бытовых изделий и предметов личного пользования</w:t>
      </w:r>
      <w:r>
        <w:t>»</w:t>
      </w:r>
      <w:r w:rsidRPr="00525EA1">
        <w:t xml:space="preserve"> </w:t>
      </w:r>
      <w:r>
        <w:t>– 112,4%, «</w:t>
      </w:r>
      <w:r w:rsidRPr="00525EA1">
        <w:t>Обеспечение электрической энергией, газом и паром</w:t>
      </w:r>
      <w:r>
        <w:t>»</w:t>
      </w:r>
      <w:r w:rsidRPr="001813B5">
        <w:rPr>
          <w:color w:val="FF0000"/>
        </w:rPr>
        <w:t xml:space="preserve"> </w:t>
      </w:r>
      <w:r w:rsidRPr="006C1D89">
        <w:t>– 111,9%,</w:t>
      </w:r>
      <w:r>
        <w:rPr>
          <w:color w:val="FF0000"/>
        </w:rPr>
        <w:t xml:space="preserve"> </w:t>
      </w:r>
      <w:r w:rsidRPr="006C1D89">
        <w:t>«</w:t>
      </w:r>
      <w:r w:rsidRPr="00525EA1">
        <w:t>Образование</w:t>
      </w:r>
      <w:r>
        <w:t>»</w:t>
      </w:r>
      <w:r w:rsidRPr="001813B5">
        <w:rPr>
          <w:color w:val="FF0000"/>
        </w:rPr>
        <w:t xml:space="preserve"> </w:t>
      </w:r>
      <w:r w:rsidRPr="006C1D89">
        <w:t>– 110,4%, «Государственное управление и обеспечение военной безопасности, социальное обеспечение» - 107,6%.</w:t>
      </w:r>
      <w:r>
        <w:rPr>
          <w:color w:val="FF0000"/>
        </w:rPr>
        <w:t xml:space="preserve"> </w:t>
      </w:r>
      <w:r w:rsidRPr="001813B5">
        <w:rPr>
          <w:color w:val="FF0000"/>
        </w:rPr>
        <w:t xml:space="preserve"> </w:t>
      </w:r>
    </w:p>
    <w:p w:rsidR="00AF469F" w:rsidRPr="009E538E" w:rsidRDefault="00AF469F" w:rsidP="00AF469F">
      <w:pPr>
        <w:spacing w:before="331"/>
        <w:jc w:val="both"/>
        <w:rPr>
          <w:b/>
          <w:sz w:val="24"/>
          <w:szCs w:val="24"/>
          <w:u w:val="single"/>
        </w:rPr>
      </w:pPr>
      <w:r w:rsidRPr="009E538E">
        <w:rPr>
          <w:b/>
          <w:sz w:val="24"/>
          <w:szCs w:val="24"/>
          <w:u w:val="single"/>
        </w:rPr>
        <w:t>Демографическая ситуация</w:t>
      </w:r>
    </w:p>
    <w:p w:rsidR="00AF469F" w:rsidRPr="001813B5" w:rsidRDefault="00AF469F" w:rsidP="00AF469F">
      <w:pPr>
        <w:tabs>
          <w:tab w:val="left" w:pos="426"/>
        </w:tabs>
        <w:jc w:val="both"/>
        <w:rPr>
          <w:color w:val="FF0000"/>
          <w:sz w:val="24"/>
          <w:szCs w:val="24"/>
        </w:rPr>
      </w:pPr>
      <w:r w:rsidRPr="001813B5">
        <w:rPr>
          <w:color w:val="FF0000"/>
          <w:sz w:val="24"/>
          <w:szCs w:val="24"/>
        </w:rPr>
        <w:t xml:space="preserve">          </w:t>
      </w:r>
    </w:p>
    <w:p w:rsidR="00AF469F" w:rsidRPr="00640E58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640E58">
        <w:rPr>
          <w:sz w:val="24"/>
          <w:szCs w:val="24"/>
        </w:rPr>
        <w:t xml:space="preserve">В 2022 году родилось по данным отдела ЗАГС Администрации Киясовского района 72 ребенка (в 2021г. – 72)  и показатель рождаемости составил   8,42  на 1000 населения.  За год составлено 121 акт о смерти,  что  меньше на 73 в сравнении с 2021 годом. Коэффициент смертности составил   14,1  на 1000 населения.  </w:t>
      </w:r>
    </w:p>
    <w:p w:rsidR="00AF469F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Pr="001813B5" w:rsidRDefault="00AF469F" w:rsidP="00AF469F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AF469F" w:rsidRPr="0080319E" w:rsidRDefault="00AF469F" w:rsidP="00AF469F">
      <w:pPr>
        <w:tabs>
          <w:tab w:val="left" w:pos="2775"/>
          <w:tab w:val="left" w:pos="2880"/>
        </w:tabs>
        <w:jc w:val="center"/>
        <w:rPr>
          <w:sz w:val="24"/>
          <w:szCs w:val="24"/>
        </w:rPr>
      </w:pPr>
      <w:r w:rsidRPr="0080319E">
        <w:rPr>
          <w:sz w:val="24"/>
          <w:szCs w:val="24"/>
        </w:rPr>
        <w:t xml:space="preserve">Основные демографические показатели 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204"/>
        <w:gridCol w:w="1219"/>
        <w:gridCol w:w="1206"/>
        <w:gridCol w:w="1219"/>
        <w:gridCol w:w="1343"/>
        <w:gridCol w:w="1272"/>
      </w:tblGrid>
      <w:tr w:rsidR="00AF469F" w:rsidRPr="0080319E" w:rsidTr="00D415BE">
        <w:tc>
          <w:tcPr>
            <w:tcW w:w="2676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Pr="0080319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19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0319E">
              <w:rPr>
                <w:b/>
                <w:sz w:val="24"/>
                <w:szCs w:val="24"/>
              </w:rPr>
              <w:t xml:space="preserve">2018г </w:t>
            </w:r>
          </w:p>
        </w:tc>
        <w:tc>
          <w:tcPr>
            <w:tcW w:w="1206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80319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19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0319E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0319E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272" w:type="dxa"/>
            <w:shd w:val="clear" w:color="auto" w:fill="EAF1DD" w:themeFill="accent3" w:themeFillTint="33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</w:tr>
      <w:tr w:rsidR="00AF469F" w:rsidRPr="0080319E" w:rsidTr="00D415BE">
        <w:tc>
          <w:tcPr>
            <w:tcW w:w="267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204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9441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9293</w:t>
            </w:r>
          </w:p>
        </w:tc>
        <w:tc>
          <w:tcPr>
            <w:tcW w:w="120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9041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8839</w:t>
            </w:r>
          </w:p>
        </w:tc>
        <w:tc>
          <w:tcPr>
            <w:tcW w:w="1343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8717</w:t>
            </w:r>
          </w:p>
        </w:tc>
        <w:tc>
          <w:tcPr>
            <w:tcW w:w="1272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8553</w:t>
            </w:r>
          </w:p>
        </w:tc>
      </w:tr>
      <w:tr w:rsidR="00AF469F" w:rsidRPr="0080319E" w:rsidTr="00D415BE">
        <w:tc>
          <w:tcPr>
            <w:tcW w:w="267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0319E">
              <w:rPr>
                <w:b/>
                <w:sz w:val="24"/>
                <w:szCs w:val="24"/>
              </w:rPr>
              <w:t xml:space="preserve">Рождаемость 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по данным ЗАГС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204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96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125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87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125</w:t>
            </w:r>
          </w:p>
        </w:tc>
        <w:tc>
          <w:tcPr>
            <w:tcW w:w="120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73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107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57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90</w:t>
            </w:r>
          </w:p>
        </w:tc>
        <w:tc>
          <w:tcPr>
            <w:tcW w:w="1343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72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98</w:t>
            </w:r>
          </w:p>
        </w:tc>
        <w:tc>
          <w:tcPr>
            <w:tcW w:w="1272" w:type="dxa"/>
          </w:tcPr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F469F" w:rsidRPr="0080319E" w:rsidTr="00D415BE">
        <w:tc>
          <w:tcPr>
            <w:tcW w:w="267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0319E">
              <w:rPr>
                <w:b/>
                <w:sz w:val="24"/>
                <w:szCs w:val="24"/>
              </w:rPr>
              <w:t>Смертность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по данным ЗАГС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204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138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144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155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165</w:t>
            </w:r>
          </w:p>
        </w:tc>
        <w:tc>
          <w:tcPr>
            <w:tcW w:w="120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125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127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160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164</w:t>
            </w:r>
          </w:p>
        </w:tc>
        <w:tc>
          <w:tcPr>
            <w:tcW w:w="1343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194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211</w:t>
            </w:r>
          </w:p>
        </w:tc>
        <w:tc>
          <w:tcPr>
            <w:tcW w:w="1272" w:type="dxa"/>
          </w:tcPr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AF469F" w:rsidRPr="0080319E" w:rsidTr="00D415BE">
        <w:tc>
          <w:tcPr>
            <w:tcW w:w="267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0319E">
              <w:rPr>
                <w:b/>
                <w:sz w:val="24"/>
                <w:szCs w:val="24"/>
              </w:rPr>
              <w:t>Естественный прирост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по данным ЗАГС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204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- 42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- 19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- 68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- 40</w:t>
            </w:r>
          </w:p>
        </w:tc>
        <w:tc>
          <w:tcPr>
            <w:tcW w:w="1206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- 52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- 20</w:t>
            </w:r>
          </w:p>
        </w:tc>
        <w:tc>
          <w:tcPr>
            <w:tcW w:w="1219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-103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-74</w:t>
            </w:r>
          </w:p>
        </w:tc>
        <w:tc>
          <w:tcPr>
            <w:tcW w:w="1343" w:type="dxa"/>
          </w:tcPr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-122</w:t>
            </w: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0319E">
              <w:rPr>
                <w:sz w:val="24"/>
                <w:szCs w:val="24"/>
              </w:rPr>
              <w:t>- 113</w:t>
            </w:r>
          </w:p>
        </w:tc>
        <w:tc>
          <w:tcPr>
            <w:tcW w:w="1272" w:type="dxa"/>
          </w:tcPr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AF469F" w:rsidRPr="0080319E" w:rsidRDefault="00AF469F" w:rsidP="00D415BE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</w:t>
            </w:r>
          </w:p>
        </w:tc>
      </w:tr>
    </w:tbl>
    <w:p w:rsidR="00AF469F" w:rsidRPr="001813B5" w:rsidRDefault="00AF469F" w:rsidP="00AF469F">
      <w:pPr>
        <w:contextualSpacing/>
        <w:jc w:val="both"/>
        <w:rPr>
          <w:color w:val="FF0000"/>
          <w:sz w:val="24"/>
          <w:szCs w:val="24"/>
        </w:rPr>
      </w:pPr>
      <w:r w:rsidRPr="001813B5">
        <w:rPr>
          <w:color w:val="FF0000"/>
          <w:sz w:val="24"/>
          <w:szCs w:val="24"/>
        </w:rPr>
        <w:tab/>
      </w:r>
    </w:p>
    <w:p w:rsidR="00AF469F" w:rsidRPr="00A37153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37153">
        <w:rPr>
          <w:sz w:val="24"/>
          <w:szCs w:val="24"/>
        </w:rPr>
        <w:t>За отчетный год смертность превышает рождаемость. За 2022год естественная  убыль составила по данным ЗАГС 49 чел. Отношение числа родившихся к числу умерших в 2022 году составило 59% (в 2021г – 37%), т.е. на 100 умерших приходится 59 родившихся.</w:t>
      </w:r>
    </w:p>
    <w:p w:rsidR="00AF469F" w:rsidRPr="00A37153" w:rsidRDefault="00AF469F" w:rsidP="00AF469F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AF469F" w:rsidRPr="00DC2078" w:rsidRDefault="00AF469F" w:rsidP="00AF469F">
      <w:pPr>
        <w:contextualSpacing/>
        <w:jc w:val="center"/>
        <w:rPr>
          <w:sz w:val="24"/>
          <w:szCs w:val="24"/>
        </w:rPr>
      </w:pPr>
      <w:r w:rsidRPr="00DC2078">
        <w:rPr>
          <w:b/>
          <w:bCs/>
          <w:sz w:val="24"/>
          <w:szCs w:val="24"/>
        </w:rPr>
        <w:t>Структура причин общей смертности населения  за 202</w:t>
      </w:r>
      <w:r>
        <w:rPr>
          <w:b/>
          <w:bCs/>
          <w:sz w:val="24"/>
          <w:szCs w:val="24"/>
        </w:rPr>
        <w:t>2</w:t>
      </w:r>
      <w:r w:rsidRPr="00DC2078">
        <w:rPr>
          <w:b/>
          <w:bCs/>
          <w:sz w:val="24"/>
          <w:szCs w:val="24"/>
        </w:rPr>
        <w:t>год (</w:t>
      </w:r>
      <w:proofErr w:type="gramStart"/>
      <w:r w:rsidRPr="00DC2078">
        <w:rPr>
          <w:b/>
          <w:bCs/>
          <w:sz w:val="24"/>
          <w:szCs w:val="24"/>
        </w:rPr>
        <w:t>в</w:t>
      </w:r>
      <w:proofErr w:type="gramEnd"/>
      <w:r w:rsidRPr="00DC2078">
        <w:rPr>
          <w:b/>
          <w:bCs/>
          <w:sz w:val="24"/>
          <w:szCs w:val="24"/>
        </w:rPr>
        <w:t xml:space="preserve"> %)</w:t>
      </w:r>
    </w:p>
    <w:tbl>
      <w:tblPr>
        <w:tblStyle w:val="af5"/>
        <w:tblW w:w="10111" w:type="dxa"/>
        <w:tblInd w:w="392" w:type="dxa"/>
        <w:tblLook w:val="04A0" w:firstRow="1" w:lastRow="0" w:firstColumn="1" w:lastColumn="0" w:noHBand="0" w:noVBand="1"/>
      </w:tblPr>
      <w:tblGrid>
        <w:gridCol w:w="5766"/>
        <w:gridCol w:w="1180"/>
        <w:gridCol w:w="992"/>
        <w:gridCol w:w="1318"/>
        <w:gridCol w:w="855"/>
      </w:tblGrid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2022г.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% (доля от общего числа)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место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заболеваний органов системы кровообращения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61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50,4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1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новообразований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18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14,9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2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заболеваний органов системы дыхания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3,3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6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заболеваний органов системы пищеварения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4,1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5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старости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4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отравления алкоголем и хронического алкоголизма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0,8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8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По причине несчастных случаев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6,6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3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По причине самоубийства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4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По причине убийства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1,7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7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От хронических эндокринных заболеваний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0,8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8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 xml:space="preserve">От </w:t>
            </w:r>
            <w:proofErr w:type="spellStart"/>
            <w:r w:rsidRPr="00DC2078">
              <w:rPr>
                <w:sz w:val="24"/>
                <w:szCs w:val="24"/>
              </w:rPr>
              <w:t>коронавирусной</w:t>
            </w:r>
            <w:proofErr w:type="spellEnd"/>
            <w:r w:rsidRPr="00DC2078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4,1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5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По неустановленной причине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3,3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6</w:t>
            </w:r>
          </w:p>
        </w:tc>
      </w:tr>
      <w:tr w:rsidR="00AF469F" w:rsidRPr="001813B5" w:rsidTr="00D415BE">
        <w:tc>
          <w:tcPr>
            <w:tcW w:w="5766" w:type="dxa"/>
          </w:tcPr>
          <w:p w:rsidR="00AF469F" w:rsidRPr="00DC2078" w:rsidRDefault="00AF469F" w:rsidP="00D415BE">
            <w:pPr>
              <w:contextualSpacing/>
              <w:jc w:val="right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AF469F" w:rsidRPr="00DC2078" w:rsidRDefault="00AF469F" w:rsidP="00D415BE">
            <w:pPr>
              <w:contextualSpacing/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121</w:t>
            </w:r>
          </w:p>
        </w:tc>
        <w:tc>
          <w:tcPr>
            <w:tcW w:w="1318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  <w:r w:rsidRPr="00CF0101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AF469F" w:rsidRPr="00CF0101" w:rsidRDefault="00AF469F" w:rsidP="00D415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F469F" w:rsidRPr="001813B5" w:rsidRDefault="00AF469F" w:rsidP="00AF469F">
      <w:pPr>
        <w:tabs>
          <w:tab w:val="left" w:pos="2775"/>
          <w:tab w:val="left" w:pos="2880"/>
        </w:tabs>
        <w:jc w:val="both"/>
        <w:rPr>
          <w:color w:val="FF0000"/>
          <w:sz w:val="24"/>
          <w:szCs w:val="24"/>
        </w:rPr>
      </w:pPr>
    </w:p>
    <w:p w:rsidR="00AF469F" w:rsidRPr="00C0688D" w:rsidRDefault="00AF469F" w:rsidP="00AF469F">
      <w:pPr>
        <w:spacing w:line="276" w:lineRule="auto"/>
        <w:jc w:val="both"/>
        <w:rPr>
          <w:sz w:val="24"/>
          <w:szCs w:val="24"/>
        </w:rPr>
      </w:pPr>
      <w:r w:rsidRPr="001813B5">
        <w:rPr>
          <w:color w:val="FF0000"/>
          <w:sz w:val="24"/>
          <w:szCs w:val="24"/>
        </w:rPr>
        <w:t xml:space="preserve">        </w:t>
      </w:r>
      <w:r w:rsidRPr="00C0688D">
        <w:rPr>
          <w:sz w:val="24"/>
          <w:szCs w:val="24"/>
        </w:rPr>
        <w:t xml:space="preserve">За  2022 год  заключено 26 браков (27- в 2021г). </w:t>
      </w:r>
    </w:p>
    <w:p w:rsidR="00AF469F" w:rsidRPr="00C0688D" w:rsidRDefault="00AF469F" w:rsidP="00AF469F">
      <w:pPr>
        <w:pStyle w:val="ae"/>
        <w:spacing w:line="276" w:lineRule="auto"/>
        <w:jc w:val="both"/>
        <w:rPr>
          <w:sz w:val="24"/>
        </w:rPr>
      </w:pPr>
      <w:r w:rsidRPr="00C0688D">
        <w:rPr>
          <w:sz w:val="24"/>
        </w:rPr>
        <w:t xml:space="preserve">        Количество регистраций расторжений браков - 26 акт (в 2021г – 31).</w:t>
      </w:r>
    </w:p>
    <w:p w:rsidR="00AF469F" w:rsidRPr="00C0688D" w:rsidRDefault="00AF469F" w:rsidP="00AF469F">
      <w:pPr>
        <w:pStyle w:val="ae"/>
        <w:spacing w:line="276" w:lineRule="auto"/>
        <w:jc w:val="both"/>
        <w:rPr>
          <w:sz w:val="24"/>
        </w:rPr>
      </w:pPr>
      <w:r w:rsidRPr="00C0688D">
        <w:rPr>
          <w:sz w:val="24"/>
        </w:rPr>
        <w:t xml:space="preserve">        Сумма государственной пошлины, уплаченной за государственную регистрацию актов гражданского состояния  и совершение иных юридически значимых действий, составила 102,5 тыс. рублей (в 2021г - 94,9 тыс. рублей).</w:t>
      </w:r>
    </w:p>
    <w:p w:rsidR="00AF469F" w:rsidRPr="001813B5" w:rsidRDefault="00AF469F" w:rsidP="00AF469F">
      <w:pPr>
        <w:pStyle w:val="ae"/>
        <w:jc w:val="both"/>
        <w:rPr>
          <w:color w:val="FF0000"/>
          <w:sz w:val="24"/>
        </w:rPr>
      </w:pPr>
      <w:r w:rsidRPr="001813B5">
        <w:rPr>
          <w:color w:val="FF0000"/>
          <w:sz w:val="24"/>
        </w:rPr>
        <w:t xml:space="preserve">       </w:t>
      </w:r>
    </w:p>
    <w:p w:rsidR="00AF469F" w:rsidRPr="00716895" w:rsidRDefault="00AF469F" w:rsidP="00AF469F">
      <w:pPr>
        <w:pStyle w:val="ac"/>
        <w:tabs>
          <w:tab w:val="left" w:pos="4536"/>
        </w:tabs>
        <w:spacing w:line="276" w:lineRule="auto"/>
        <w:jc w:val="left"/>
        <w:rPr>
          <w:u w:val="single"/>
        </w:rPr>
      </w:pPr>
      <w:r w:rsidRPr="00716895">
        <w:rPr>
          <w:u w:val="single"/>
        </w:rPr>
        <w:t>Занятость населения</w:t>
      </w:r>
    </w:p>
    <w:p w:rsidR="00AF469F" w:rsidRPr="00716895" w:rsidRDefault="00AF469F" w:rsidP="00AF469F">
      <w:pPr>
        <w:pStyle w:val="230"/>
        <w:spacing w:line="276" w:lineRule="auto"/>
        <w:ind w:firstLine="567"/>
        <w:rPr>
          <w:rFonts w:ascii="Times New Roman" w:hAnsi="Times New Roman"/>
          <w:szCs w:val="24"/>
        </w:rPr>
      </w:pPr>
      <w:r w:rsidRPr="00716895">
        <w:rPr>
          <w:rFonts w:ascii="Times New Roman" w:hAnsi="Times New Roman"/>
          <w:szCs w:val="24"/>
        </w:rPr>
        <w:t xml:space="preserve">В 2022 году в Центре занятости населения Киясовского района зарегистрировано 160 незанятых граждан, ищущих работу, что на 12% меньше, чем в 2021 году. </w:t>
      </w:r>
    </w:p>
    <w:p w:rsidR="00AF469F" w:rsidRPr="00716895" w:rsidRDefault="00AF469F" w:rsidP="00AF469F">
      <w:pPr>
        <w:pStyle w:val="230"/>
        <w:tabs>
          <w:tab w:val="left" w:pos="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716895">
        <w:rPr>
          <w:rFonts w:ascii="Times New Roman" w:hAnsi="Times New Roman"/>
          <w:szCs w:val="24"/>
        </w:rPr>
        <w:t xml:space="preserve">Из обратившихся незанятых граждан в отчетном периоде «длительно (более года) </w:t>
      </w:r>
      <w:proofErr w:type="gramStart"/>
      <w:r w:rsidRPr="00716895">
        <w:rPr>
          <w:rFonts w:ascii="Times New Roman" w:hAnsi="Times New Roman"/>
          <w:szCs w:val="24"/>
        </w:rPr>
        <w:t>незанятые</w:t>
      </w:r>
      <w:proofErr w:type="gramEnd"/>
      <w:r w:rsidRPr="00716895">
        <w:rPr>
          <w:rFonts w:ascii="Times New Roman" w:hAnsi="Times New Roman"/>
          <w:szCs w:val="24"/>
        </w:rPr>
        <w:t xml:space="preserve"> в экономике» составляют 25,6% или 41 человек, высвобожденные 3,8% или 6 человек.</w:t>
      </w:r>
    </w:p>
    <w:p w:rsidR="00AF469F" w:rsidRPr="00D54ECC" w:rsidRDefault="00AF469F" w:rsidP="00AF469F">
      <w:pPr>
        <w:pStyle w:val="a3"/>
        <w:spacing w:line="276" w:lineRule="auto"/>
        <w:ind w:left="0" w:firstLine="567"/>
        <w:rPr>
          <w:bCs/>
          <w:sz w:val="24"/>
        </w:rPr>
      </w:pPr>
      <w:r w:rsidRPr="00D54ECC">
        <w:rPr>
          <w:bCs/>
          <w:sz w:val="24"/>
        </w:rPr>
        <w:lastRenderedPageBreak/>
        <w:t>На 1 января 2023 года</w:t>
      </w:r>
      <w:r>
        <w:rPr>
          <w:bCs/>
          <w:sz w:val="24"/>
        </w:rPr>
        <w:t xml:space="preserve"> </w:t>
      </w:r>
      <w:r w:rsidRPr="00707BEE">
        <w:rPr>
          <w:sz w:val="24"/>
        </w:rPr>
        <w:t>в Центре занятости населения Киясовского района</w:t>
      </w:r>
      <w:r w:rsidRPr="00707BEE">
        <w:rPr>
          <w:bCs/>
          <w:sz w:val="24"/>
        </w:rPr>
        <w:t xml:space="preserve"> </w:t>
      </w:r>
      <w:r w:rsidRPr="00D54ECC">
        <w:rPr>
          <w:bCs/>
          <w:sz w:val="24"/>
        </w:rPr>
        <w:t>зарегистрировано 53 гражданина, официально имеющих статус безработного, что на 9 человек меньше, чем на 01.01.2022 года.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 w:rsidRPr="00D54ECC">
        <w:rPr>
          <w:bCs/>
          <w:sz w:val="24"/>
        </w:rPr>
        <w:t>Уровень безработицы</w:t>
      </w:r>
      <w:r w:rsidRPr="00D54ECC">
        <w:rPr>
          <w:sz w:val="24"/>
        </w:rPr>
        <w:t xml:space="preserve"> (соотношение количества зарегистрированных безработных к численности трудоспособного населения) </w:t>
      </w:r>
      <w:r w:rsidRPr="00D54ECC">
        <w:rPr>
          <w:bCs/>
          <w:sz w:val="24"/>
        </w:rPr>
        <w:t xml:space="preserve">на 1 января 2023 года составил 1,34 %, что на 0,2 процентных единиц ниже начала 2022 года и </w:t>
      </w:r>
      <w:r w:rsidRPr="00D54ECC">
        <w:rPr>
          <w:sz w:val="24"/>
        </w:rPr>
        <w:t xml:space="preserve">что на 0,4 процентных единиц больше показателя по сельским районам (0,94%).  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>В течение 2022 года трудоустроено 133 человека, из них школьников в свободное от учебы время 46 человек.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>По договорам направлено: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>- 32 чел. на общественные работы;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>- 2 чел., испытывающие трудности в поисках работы,  на временные работы;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>- 2 чел. на учет в качестве плательщика налога на профессиональный доход (</w:t>
      </w:r>
      <w:proofErr w:type="spellStart"/>
      <w:r>
        <w:rPr>
          <w:sz w:val="24"/>
        </w:rPr>
        <w:t>самозанятость</w:t>
      </w:r>
      <w:proofErr w:type="spellEnd"/>
      <w:r>
        <w:rPr>
          <w:sz w:val="24"/>
        </w:rPr>
        <w:t>);</w:t>
      </w:r>
    </w:p>
    <w:p w:rsidR="00AF469F" w:rsidRDefault="00AF469F" w:rsidP="00AF469F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- 19 чел. на </w:t>
      </w:r>
      <w:proofErr w:type="spellStart"/>
      <w:r>
        <w:rPr>
          <w:sz w:val="24"/>
        </w:rPr>
        <w:t>профобучение</w:t>
      </w:r>
      <w:proofErr w:type="spellEnd"/>
      <w:r>
        <w:rPr>
          <w:sz w:val="24"/>
        </w:rPr>
        <w:t xml:space="preserve">.  </w:t>
      </w:r>
    </w:p>
    <w:p w:rsidR="00AF469F" w:rsidRPr="00716895" w:rsidRDefault="00AF469F" w:rsidP="00AF469F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716895">
        <w:rPr>
          <w:sz w:val="24"/>
        </w:rPr>
        <w:t xml:space="preserve">В составе безработных граждан: уволенных по собственному желанию – 32 чел., уволенных по соглашению сторон - 15 чел., высвобожденных граждан – 1 чел. </w:t>
      </w:r>
    </w:p>
    <w:p w:rsidR="00AF469F" w:rsidRPr="00716895" w:rsidRDefault="00AF469F" w:rsidP="00AF469F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716895">
        <w:rPr>
          <w:sz w:val="24"/>
        </w:rPr>
        <w:t>Среди безработных граждан молодежь в возрасте от 16 до 29 лет - 9 чел. (7,8%), граждане в возрасте от 30 до 49 лет- 66 чел. (56,9%), граждане в возрасте от 50лет и старше- 41 чел. (35,3%)</w:t>
      </w:r>
      <w:r>
        <w:rPr>
          <w:sz w:val="24"/>
        </w:rPr>
        <w:t>.</w:t>
      </w:r>
    </w:p>
    <w:p w:rsidR="00AF469F" w:rsidRPr="00716895" w:rsidRDefault="00AF469F" w:rsidP="00AF469F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716895">
        <w:rPr>
          <w:sz w:val="24"/>
        </w:rPr>
        <w:t>Мужчин среди безработных  больше, чем женщин. В 2022 году признано безработными 69 (59,5%) мужчин и 47 (40,5%) женщины.</w:t>
      </w:r>
    </w:p>
    <w:p w:rsidR="00AF469F" w:rsidRDefault="00AF469F" w:rsidP="00AF469F">
      <w:pPr>
        <w:pStyle w:val="af1"/>
        <w:tabs>
          <w:tab w:val="left" w:pos="0"/>
        </w:tabs>
        <w:spacing w:line="276" w:lineRule="auto"/>
        <w:jc w:val="both"/>
      </w:pPr>
      <w:r w:rsidRPr="001813B5">
        <w:rPr>
          <w:color w:val="FF0000"/>
          <w:sz w:val="24"/>
        </w:rPr>
        <w:t xml:space="preserve">        </w:t>
      </w:r>
      <w:r w:rsidRPr="00716895">
        <w:rPr>
          <w:sz w:val="24"/>
        </w:rPr>
        <w:t xml:space="preserve">Средняя продолжительность безработицы на 1 января 2023 года составила 4,7 месяцев и по сравнению с прошлым годом </w:t>
      </w:r>
      <w:r w:rsidRPr="00D73BB0">
        <w:t>увеличилась на 1,2 мес. или на 34,3%.</w:t>
      </w:r>
    </w:p>
    <w:p w:rsidR="00AF469F" w:rsidRPr="00707BEE" w:rsidRDefault="00AF469F" w:rsidP="00AF469F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707BEE">
        <w:rPr>
          <w:sz w:val="24"/>
        </w:rPr>
        <w:t xml:space="preserve">Численность трудоспособного населения в трудоспособном возрасте на 31.12.2022г. составила 3952 человека, а в 2021 году 4018 человек, уменьшение численности трудоспособного населения составило 1,64%. </w:t>
      </w:r>
    </w:p>
    <w:p w:rsidR="00AF469F" w:rsidRPr="001813B5" w:rsidRDefault="00AF469F" w:rsidP="00AF469F">
      <w:pPr>
        <w:ind w:firstLine="567"/>
        <w:jc w:val="both"/>
        <w:rPr>
          <w:b/>
          <w:bCs/>
          <w:color w:val="FF0000"/>
          <w:sz w:val="24"/>
          <w:szCs w:val="24"/>
          <w:u w:val="single"/>
        </w:rPr>
      </w:pPr>
    </w:p>
    <w:p w:rsidR="00AF469F" w:rsidRPr="00BE42E9" w:rsidRDefault="00AF469F" w:rsidP="00AF469F">
      <w:pPr>
        <w:jc w:val="both"/>
        <w:rPr>
          <w:b/>
          <w:bCs/>
          <w:sz w:val="24"/>
          <w:szCs w:val="24"/>
          <w:u w:val="single"/>
        </w:rPr>
      </w:pPr>
      <w:r w:rsidRPr="00BE42E9">
        <w:rPr>
          <w:b/>
          <w:bCs/>
          <w:sz w:val="24"/>
          <w:szCs w:val="24"/>
          <w:u w:val="single"/>
        </w:rPr>
        <w:t>Малое и среднее предпринимательство</w:t>
      </w:r>
    </w:p>
    <w:p w:rsidR="00AF469F" w:rsidRPr="001813B5" w:rsidRDefault="00AF469F" w:rsidP="00AF469F">
      <w:pPr>
        <w:jc w:val="both"/>
        <w:rPr>
          <w:color w:val="FF0000"/>
          <w:sz w:val="24"/>
          <w:szCs w:val="24"/>
        </w:rPr>
      </w:pPr>
    </w:p>
    <w:p w:rsidR="00AF469F" w:rsidRPr="005E38C9" w:rsidRDefault="00AF469F" w:rsidP="00AF469F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sz w:val="24"/>
          <w:szCs w:val="24"/>
        </w:rPr>
        <w:t>По данным единого реестра субъектов малого и среднего предпринимательства на территории Кияс</w:t>
      </w:r>
      <w:r>
        <w:rPr>
          <w:sz w:val="24"/>
          <w:szCs w:val="24"/>
        </w:rPr>
        <w:t>овского района на 10 января 2023</w:t>
      </w:r>
      <w:r w:rsidRPr="005E38C9">
        <w:rPr>
          <w:sz w:val="24"/>
          <w:szCs w:val="24"/>
        </w:rPr>
        <w:t xml:space="preserve"> года зарегистрировано 2</w:t>
      </w:r>
      <w:r>
        <w:rPr>
          <w:sz w:val="24"/>
          <w:szCs w:val="24"/>
        </w:rPr>
        <w:t xml:space="preserve">5 юридических лица - </w:t>
      </w:r>
      <w:r w:rsidRPr="005E38C9">
        <w:rPr>
          <w:sz w:val="24"/>
          <w:szCs w:val="24"/>
        </w:rPr>
        <w:t>малых предприятий.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Число индивидуальных предпринимателей составляет </w:t>
      </w:r>
      <w:r>
        <w:rPr>
          <w:sz w:val="24"/>
          <w:szCs w:val="24"/>
        </w:rPr>
        <w:t xml:space="preserve">150 </w:t>
      </w:r>
      <w:r w:rsidRPr="005E38C9">
        <w:rPr>
          <w:sz w:val="24"/>
          <w:szCs w:val="24"/>
        </w:rPr>
        <w:t xml:space="preserve">человек, в </w:t>
      </w:r>
      <w:proofErr w:type="spellStart"/>
      <w:r w:rsidRPr="005E38C9">
        <w:rPr>
          <w:sz w:val="24"/>
          <w:szCs w:val="24"/>
        </w:rPr>
        <w:t>т.ч</w:t>
      </w:r>
      <w:proofErr w:type="spellEnd"/>
      <w:r w:rsidRPr="005E38C9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D949C5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индивидуальных предпринимателя работали в статусе малых предприятий. Всего  субъектов малого и среднего предпринимательства </w:t>
      </w:r>
      <w:r>
        <w:rPr>
          <w:sz w:val="24"/>
          <w:szCs w:val="24"/>
        </w:rPr>
        <w:t>175</w:t>
      </w:r>
      <w:r w:rsidRPr="005E38C9">
        <w:rPr>
          <w:sz w:val="24"/>
          <w:szCs w:val="24"/>
        </w:rPr>
        <w:t xml:space="preserve"> ед.,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что </w:t>
      </w:r>
      <w:r>
        <w:rPr>
          <w:sz w:val="24"/>
          <w:szCs w:val="24"/>
        </w:rPr>
        <w:t>ниже</w:t>
      </w:r>
      <w:r w:rsidRPr="005E38C9">
        <w:rPr>
          <w:sz w:val="24"/>
          <w:szCs w:val="24"/>
        </w:rPr>
        <w:t xml:space="preserve"> уровня прошлого года на </w:t>
      </w:r>
      <w:r>
        <w:rPr>
          <w:sz w:val="24"/>
          <w:szCs w:val="24"/>
        </w:rPr>
        <w:t>6,42</w:t>
      </w:r>
      <w:r w:rsidRPr="005E38C9">
        <w:rPr>
          <w:sz w:val="24"/>
          <w:szCs w:val="24"/>
        </w:rPr>
        <w:t xml:space="preserve"> % .</w:t>
      </w:r>
      <w:r w:rsidRPr="005E38C9">
        <w:rPr>
          <w:color w:val="FF0000"/>
          <w:sz w:val="24"/>
          <w:szCs w:val="24"/>
        </w:rPr>
        <w:t xml:space="preserve"> </w:t>
      </w:r>
    </w:p>
    <w:p w:rsidR="00AF469F" w:rsidRPr="00716895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716895">
        <w:rPr>
          <w:sz w:val="24"/>
          <w:szCs w:val="24"/>
        </w:rPr>
        <w:t xml:space="preserve">Доля занятых у субъектов малого и среднего предпринимательства (с учетом ИП и </w:t>
      </w:r>
      <w:proofErr w:type="spellStart"/>
      <w:r w:rsidRPr="00716895">
        <w:rPr>
          <w:sz w:val="24"/>
          <w:szCs w:val="24"/>
        </w:rPr>
        <w:t>самозанятых</w:t>
      </w:r>
      <w:proofErr w:type="spellEnd"/>
      <w:r w:rsidRPr="00716895">
        <w:rPr>
          <w:sz w:val="24"/>
          <w:szCs w:val="24"/>
        </w:rPr>
        <w:t xml:space="preserve"> граждан) в общем количестве занятых в экономике района составляет по итогам 2023 года 44</w:t>
      </w:r>
      <w:r>
        <w:rPr>
          <w:sz w:val="24"/>
          <w:szCs w:val="24"/>
        </w:rPr>
        <w:t xml:space="preserve">,3 </w:t>
      </w:r>
      <w:r w:rsidRPr="00716895">
        <w:rPr>
          <w:sz w:val="24"/>
          <w:szCs w:val="24"/>
        </w:rPr>
        <w:t xml:space="preserve"> %.</w:t>
      </w:r>
    </w:p>
    <w:p w:rsidR="00AF469F" w:rsidRPr="009E538E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10.01.</w:t>
      </w:r>
      <w:r w:rsidRPr="009E538E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E538E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E538E">
        <w:rPr>
          <w:sz w:val="24"/>
          <w:szCs w:val="24"/>
        </w:rPr>
        <w:t xml:space="preserve"> по данным налоговой службы в Киясовском районе зарегистрировано 306 </w:t>
      </w:r>
      <w:proofErr w:type="spellStart"/>
      <w:r w:rsidRPr="009E538E">
        <w:rPr>
          <w:sz w:val="24"/>
          <w:szCs w:val="24"/>
        </w:rPr>
        <w:t>самозанятых</w:t>
      </w:r>
      <w:proofErr w:type="spellEnd"/>
      <w:r w:rsidRPr="009E538E">
        <w:rPr>
          <w:sz w:val="24"/>
          <w:szCs w:val="24"/>
        </w:rPr>
        <w:t xml:space="preserve"> граждан. </w:t>
      </w:r>
    </w:p>
    <w:p w:rsidR="00AF469F" w:rsidRPr="005E38C9" w:rsidRDefault="00AF469F" w:rsidP="00AF469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На 202</w:t>
      </w:r>
      <w:r>
        <w:rPr>
          <w:sz w:val="24"/>
          <w:szCs w:val="24"/>
        </w:rPr>
        <w:t>2 год в бюджете муниципального образования</w:t>
      </w:r>
      <w:r w:rsidRPr="005E38C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5E38C9">
        <w:rPr>
          <w:sz w:val="24"/>
          <w:szCs w:val="24"/>
        </w:rPr>
        <w:t>Киясовский район</w:t>
      </w:r>
      <w:r>
        <w:rPr>
          <w:sz w:val="24"/>
          <w:szCs w:val="24"/>
        </w:rPr>
        <w:t xml:space="preserve"> Удмуртской Республики</w:t>
      </w:r>
      <w:r w:rsidRPr="005E38C9">
        <w:rPr>
          <w:sz w:val="24"/>
          <w:szCs w:val="24"/>
        </w:rPr>
        <w:t>» было заложено 50 тыс. руб. на поддержку субъектов МСП по муниципальной подпрограмме «Создание благоприятных условий для развития малого и среднего предпринимательства в муниципальном образовании «</w:t>
      </w:r>
      <w:r>
        <w:rPr>
          <w:sz w:val="24"/>
          <w:szCs w:val="24"/>
        </w:rPr>
        <w:t xml:space="preserve">Муниципальный округ </w:t>
      </w:r>
      <w:r w:rsidRPr="005E38C9">
        <w:rPr>
          <w:sz w:val="24"/>
          <w:szCs w:val="24"/>
        </w:rPr>
        <w:t>К</w:t>
      </w:r>
      <w:r>
        <w:rPr>
          <w:sz w:val="24"/>
          <w:szCs w:val="24"/>
        </w:rPr>
        <w:t>иясовский район Удмуртской Республики» на 2015 – 2025</w:t>
      </w:r>
      <w:r w:rsidRPr="005E38C9">
        <w:rPr>
          <w:sz w:val="24"/>
          <w:szCs w:val="24"/>
        </w:rPr>
        <w:t xml:space="preserve"> годы». Проведен конкурс на предоставление субсидии на создание </w:t>
      </w:r>
      <w:r>
        <w:rPr>
          <w:sz w:val="24"/>
          <w:szCs w:val="24"/>
        </w:rPr>
        <w:t>и развитие собственного бизнеса.</w:t>
      </w:r>
      <w:r w:rsidRPr="005E38C9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тем, что заявитель на получение субсидии прекратил деятельность в качестве индивидуального предпринимателя в связи с мобилизацией, данный конкурс не состоялся.</w:t>
      </w:r>
    </w:p>
    <w:p w:rsidR="00AF469F" w:rsidRPr="00195AD8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1077C9">
        <w:rPr>
          <w:sz w:val="24"/>
          <w:szCs w:val="24"/>
        </w:rPr>
        <w:lastRenderedPageBreak/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осуществляют размещение заказов для муниципальных нужд у субъектов  малого предпринимательства</w:t>
      </w:r>
      <w:r>
        <w:rPr>
          <w:sz w:val="24"/>
          <w:szCs w:val="24"/>
        </w:rPr>
        <w:t>.</w:t>
      </w:r>
      <w:r w:rsidRPr="001077C9">
        <w:rPr>
          <w:sz w:val="24"/>
          <w:szCs w:val="24"/>
        </w:rPr>
        <w:t xml:space="preserve"> </w:t>
      </w:r>
      <w:r w:rsidRPr="00195AD8">
        <w:rPr>
          <w:sz w:val="24"/>
          <w:szCs w:val="24"/>
        </w:rPr>
        <w:t xml:space="preserve">По результатам торгов в 2022г. заключено контрактов на общую сумму 380,3 млн. руб. </w:t>
      </w:r>
    </w:p>
    <w:p w:rsidR="00AF469F" w:rsidRPr="00797F74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797F74">
        <w:rPr>
          <w:sz w:val="24"/>
          <w:szCs w:val="24"/>
        </w:rPr>
        <w:t>В 2022 году налогов от субъектов МСП (УСН, патент, ЕСХН, ЕНВД) в местный бюджет поступило в сумме 4,1 млн. рублей, темп роста составил 215,8% (в связи с введением норматива отчислений по УСН в бюджет района).</w:t>
      </w:r>
    </w:p>
    <w:p w:rsidR="00AF469F" w:rsidRPr="006C1D89" w:rsidRDefault="00AF469F" w:rsidP="00AF469F">
      <w:pPr>
        <w:pStyle w:val="ac"/>
        <w:tabs>
          <w:tab w:val="left" w:pos="4536"/>
        </w:tabs>
        <w:spacing w:line="276" w:lineRule="auto"/>
        <w:ind w:firstLine="567"/>
        <w:rPr>
          <w:b w:val="0"/>
          <w:color w:val="FF0000"/>
        </w:rPr>
      </w:pPr>
      <w:r w:rsidRPr="005E38C9">
        <w:rPr>
          <w:b w:val="0"/>
        </w:rPr>
        <w:t xml:space="preserve">Оборот малых и средних предприятий (без показателей  ООО «Сок «Адмирал») за отчетный год составил </w:t>
      </w:r>
      <w:r>
        <w:rPr>
          <w:b w:val="0"/>
        </w:rPr>
        <w:t>745,3</w:t>
      </w:r>
      <w:r w:rsidRPr="005E38C9">
        <w:rPr>
          <w:b w:val="0"/>
        </w:rPr>
        <w:t xml:space="preserve"> млн. рублей, что составляет</w:t>
      </w:r>
      <w:r w:rsidRPr="005E38C9">
        <w:rPr>
          <w:b w:val="0"/>
          <w:color w:val="FF0000"/>
        </w:rPr>
        <w:t xml:space="preserve"> </w:t>
      </w:r>
      <w:r>
        <w:rPr>
          <w:b w:val="0"/>
        </w:rPr>
        <w:t>125,12</w:t>
      </w:r>
      <w:r w:rsidRPr="005E38C9">
        <w:rPr>
          <w:b w:val="0"/>
        </w:rPr>
        <w:t xml:space="preserve"> % к 202</w:t>
      </w:r>
      <w:r>
        <w:rPr>
          <w:b w:val="0"/>
        </w:rPr>
        <w:t>1</w:t>
      </w:r>
      <w:r w:rsidRPr="005E38C9">
        <w:rPr>
          <w:b w:val="0"/>
        </w:rPr>
        <w:t xml:space="preserve"> году.</w:t>
      </w:r>
      <w:r w:rsidRPr="005E38C9">
        <w:rPr>
          <w:b w:val="0"/>
          <w:color w:val="FF0000"/>
        </w:rPr>
        <w:t xml:space="preserve"> </w:t>
      </w:r>
    </w:p>
    <w:p w:rsidR="00AF469F" w:rsidRDefault="00AF469F" w:rsidP="00AF469F">
      <w:pPr>
        <w:jc w:val="both"/>
        <w:rPr>
          <w:b/>
          <w:sz w:val="24"/>
          <w:szCs w:val="24"/>
          <w:u w:val="single"/>
        </w:rPr>
      </w:pPr>
    </w:p>
    <w:p w:rsidR="00AF469F" w:rsidRPr="006C1D89" w:rsidRDefault="00AF469F" w:rsidP="00AF469F">
      <w:pPr>
        <w:jc w:val="both"/>
        <w:rPr>
          <w:b/>
          <w:sz w:val="24"/>
          <w:szCs w:val="24"/>
          <w:u w:val="single"/>
        </w:rPr>
      </w:pPr>
      <w:r w:rsidRPr="006C1D89">
        <w:rPr>
          <w:b/>
          <w:sz w:val="24"/>
          <w:szCs w:val="24"/>
          <w:u w:val="single"/>
        </w:rPr>
        <w:t>Социальная сфера</w:t>
      </w:r>
    </w:p>
    <w:p w:rsidR="00AF469F" w:rsidRPr="006C1D89" w:rsidRDefault="00AF469F" w:rsidP="00AF469F">
      <w:pPr>
        <w:rPr>
          <w:b/>
          <w:bCs/>
          <w:sz w:val="24"/>
          <w:szCs w:val="24"/>
          <w:u w:val="single"/>
        </w:rPr>
      </w:pPr>
      <w:r w:rsidRPr="006C1D89">
        <w:rPr>
          <w:b/>
          <w:bCs/>
          <w:sz w:val="24"/>
          <w:szCs w:val="24"/>
          <w:u w:val="single"/>
        </w:rPr>
        <w:t>Образование</w:t>
      </w:r>
    </w:p>
    <w:p w:rsidR="00AF469F" w:rsidRPr="001813B5" w:rsidRDefault="00AF469F" w:rsidP="00AF469F">
      <w:pPr>
        <w:rPr>
          <w:b/>
          <w:bCs/>
          <w:color w:val="FF0000"/>
          <w:sz w:val="24"/>
          <w:szCs w:val="24"/>
          <w:u w:val="single"/>
        </w:rPr>
      </w:pPr>
    </w:p>
    <w:p w:rsidR="00AF469F" w:rsidRPr="00C077FD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C077FD">
        <w:rPr>
          <w:sz w:val="24"/>
          <w:szCs w:val="24"/>
        </w:rPr>
        <w:t xml:space="preserve">По количеству образовательных учреждений района изменений не произошло, </w:t>
      </w:r>
      <w:proofErr w:type="gramStart"/>
      <w:r w:rsidRPr="00C077FD">
        <w:rPr>
          <w:sz w:val="24"/>
          <w:szCs w:val="24"/>
        </w:rPr>
        <w:t>на конец</w:t>
      </w:r>
      <w:proofErr w:type="gramEnd"/>
      <w:r w:rsidRPr="00C077FD">
        <w:rPr>
          <w:sz w:val="24"/>
          <w:szCs w:val="24"/>
        </w:rPr>
        <w:t xml:space="preserve"> 2022 года функционируют 18 учреждений: 9 средних общеобразовательных учреждений и 1 основное общеобразовательное учреждение, в которых обучается 1074 ученика; 6 детских дошкольных образовательных учреждений. Группы детских садов посещает 395 воспитанников, доступность дошкольного образования составляет 100%. В 2-х учреждениях дополнительного образования: ДЮСШ и ДДТ занимались 977 детей.  </w:t>
      </w:r>
    </w:p>
    <w:p w:rsidR="00AF469F" w:rsidRPr="00C077FD" w:rsidRDefault="00AF469F" w:rsidP="00AF469F">
      <w:pPr>
        <w:tabs>
          <w:tab w:val="left" w:pos="1134"/>
        </w:tabs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77FD">
        <w:rPr>
          <w:sz w:val="24"/>
          <w:szCs w:val="24"/>
        </w:rPr>
        <w:t>В 2022 году из 121  выпускника  9 класса  5 учащихся получили аттестат об основном общем образовании  с отличием, 5 оставлены на повторный год обучения. Из 36 выпускников 11 класса 25 поступили в высшие учебные заведения,</w:t>
      </w:r>
      <w:r>
        <w:rPr>
          <w:sz w:val="24"/>
          <w:szCs w:val="24"/>
        </w:rPr>
        <w:t xml:space="preserve"> 9 в СПУ, </w:t>
      </w:r>
      <w:r w:rsidRPr="00C077FD">
        <w:rPr>
          <w:sz w:val="24"/>
          <w:szCs w:val="24"/>
        </w:rPr>
        <w:t xml:space="preserve"> 6 выпускников</w:t>
      </w:r>
      <w:r w:rsidRPr="00C077FD">
        <w:rPr>
          <w:rFonts w:eastAsia="Calibri"/>
          <w:sz w:val="24"/>
          <w:szCs w:val="24"/>
        </w:rPr>
        <w:t xml:space="preserve"> получили медали «За особые успехи в учении». </w:t>
      </w:r>
    </w:p>
    <w:p w:rsidR="00AF469F" w:rsidRPr="00C077FD" w:rsidRDefault="00AF469F" w:rsidP="00AF469F">
      <w:pPr>
        <w:spacing w:line="276" w:lineRule="auto"/>
        <w:ind w:firstLine="708"/>
        <w:jc w:val="both"/>
        <w:rPr>
          <w:sz w:val="24"/>
          <w:szCs w:val="24"/>
        </w:rPr>
      </w:pPr>
      <w:r w:rsidRPr="00C077FD">
        <w:rPr>
          <w:sz w:val="24"/>
          <w:szCs w:val="24"/>
          <w:shd w:val="clear" w:color="auto" w:fill="FFFFFF"/>
        </w:rPr>
        <w:t>В рамках федерального проекта «Современная школа» национального проекта «Образование» на базе Первомайской школы открылся Центр образования естественнонаучного и технологического направленностей  «Точка роста».</w:t>
      </w:r>
      <w:r w:rsidRPr="001813B5">
        <w:rPr>
          <w:color w:val="FF0000"/>
          <w:sz w:val="24"/>
          <w:szCs w:val="24"/>
          <w:shd w:val="clear" w:color="auto" w:fill="FFFFFF"/>
        </w:rPr>
        <w:t xml:space="preserve"> </w:t>
      </w:r>
      <w:r w:rsidRPr="00C077FD">
        <w:rPr>
          <w:sz w:val="24"/>
          <w:szCs w:val="24"/>
        </w:rPr>
        <w:t xml:space="preserve">За счет средств Федерального бюджета поставлено новое оборудование в физическую, химическую, технологическую лаборатории, 3 ноутбука и 2 многофункциональных устройства  более чем на 1 миллион рублей (1 167190, 15 рублей), с местного бюджета вложено 468,3 тыс. рублей, ожидается поступление мебели. </w:t>
      </w:r>
    </w:p>
    <w:p w:rsidR="00AF469F" w:rsidRDefault="00AF469F" w:rsidP="00AF469F">
      <w:pPr>
        <w:spacing w:line="276" w:lineRule="auto"/>
        <w:ind w:right="84" w:firstLine="567"/>
        <w:jc w:val="both"/>
        <w:rPr>
          <w:sz w:val="24"/>
          <w:szCs w:val="24"/>
          <w:shd w:val="clear" w:color="auto" w:fill="FFFFFF"/>
        </w:rPr>
      </w:pPr>
      <w:r w:rsidRPr="00D229A9">
        <w:rPr>
          <w:sz w:val="24"/>
          <w:szCs w:val="24"/>
          <w:shd w:val="clear" w:color="auto" w:fill="FFFFFF"/>
        </w:rPr>
        <w:t xml:space="preserve">В рамках «Цифровой образовательной среды» поступило оборудование </w:t>
      </w:r>
      <w:r w:rsidRPr="00D229A9">
        <w:rPr>
          <w:sz w:val="24"/>
          <w:szCs w:val="24"/>
        </w:rPr>
        <w:t>на сумму 888 432,50 рублей (14 ноутбуков и 1 МФУ)</w:t>
      </w:r>
      <w:r w:rsidRPr="00D229A9">
        <w:rPr>
          <w:sz w:val="24"/>
          <w:szCs w:val="24"/>
          <w:shd w:val="clear" w:color="auto" w:fill="FFFFFF"/>
        </w:rPr>
        <w:t>.</w:t>
      </w:r>
    </w:p>
    <w:p w:rsidR="00AF469F" w:rsidRPr="00D229A9" w:rsidRDefault="00AF469F" w:rsidP="00AF469F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229A9">
        <w:rPr>
          <w:sz w:val="24"/>
          <w:szCs w:val="24"/>
        </w:rPr>
        <w:t xml:space="preserve">В рамках проекта «Успех каждого ребенка» </w:t>
      </w:r>
      <w:r w:rsidRPr="00D229A9">
        <w:rPr>
          <w:color w:val="000000"/>
          <w:sz w:val="24"/>
          <w:szCs w:val="24"/>
          <w:shd w:val="clear" w:color="auto" w:fill="FFFFFF"/>
        </w:rPr>
        <w:t xml:space="preserve">в  </w:t>
      </w:r>
      <w:proofErr w:type="spellStart"/>
      <w:r w:rsidRPr="00D229A9">
        <w:rPr>
          <w:color w:val="000000"/>
          <w:sz w:val="24"/>
          <w:szCs w:val="24"/>
          <w:shd w:val="clear" w:color="auto" w:fill="FFFFFF"/>
        </w:rPr>
        <w:t>Карамас-Пельгинской</w:t>
      </w:r>
      <w:proofErr w:type="spellEnd"/>
      <w:r w:rsidRPr="00D229A9">
        <w:rPr>
          <w:color w:val="000000"/>
          <w:sz w:val="24"/>
          <w:szCs w:val="24"/>
          <w:shd w:val="clear" w:color="auto" w:fill="FFFFFF"/>
        </w:rPr>
        <w:t xml:space="preserve"> школе обустроена спортивная площадка на сумму 326364  рублей.</w:t>
      </w:r>
    </w:p>
    <w:p w:rsidR="00AF469F" w:rsidRPr="00D229A9" w:rsidRDefault="00AF469F" w:rsidP="00AF469F">
      <w:pPr>
        <w:pStyle w:val="af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D229A9">
        <w:rPr>
          <w:bCs/>
        </w:rPr>
        <w:t xml:space="preserve">В рамках республиканского конкурса по созданию Новых мест в дополнительном образовании на базе Первомайской, </w:t>
      </w:r>
      <w:proofErr w:type="spellStart"/>
      <w:r w:rsidRPr="00D229A9">
        <w:rPr>
          <w:bCs/>
        </w:rPr>
        <w:t>Мушаковской</w:t>
      </w:r>
      <w:proofErr w:type="spellEnd"/>
      <w:r w:rsidRPr="00D229A9">
        <w:rPr>
          <w:bCs/>
        </w:rPr>
        <w:t xml:space="preserve"> школ и Дома детского творчества создано 65 новых мест. Всего на реализацию данного проекта выделено из местного бюджета 200тыс. рублей и из федерального 1млн.982 рубля.</w:t>
      </w:r>
    </w:p>
    <w:p w:rsidR="00AF469F" w:rsidRPr="001813B5" w:rsidRDefault="00AF469F" w:rsidP="00AF469F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AF469F" w:rsidRPr="00CC142F" w:rsidRDefault="00AF469F" w:rsidP="00AF469F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CC142F">
        <w:rPr>
          <w:b/>
          <w:sz w:val="24"/>
          <w:szCs w:val="24"/>
          <w:u w:val="single"/>
        </w:rPr>
        <w:t xml:space="preserve">   Культура, молодежная политика, спорт и туризм </w:t>
      </w:r>
    </w:p>
    <w:p w:rsidR="00AF469F" w:rsidRPr="00CC142F" w:rsidRDefault="00AF469F" w:rsidP="00AF469F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</w:p>
    <w:p w:rsidR="00AF469F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 w:rsidRPr="00CC142F">
        <w:rPr>
          <w:sz w:val="24"/>
          <w:szCs w:val="24"/>
        </w:rPr>
        <w:t>Учреждения, подведомственные МКУК «Киясовский районный координационно-методический центр»  работали над выполнением муниципальных программ  «Развитие культуры», «Молодежь Киясовского района»,</w:t>
      </w:r>
      <w:r w:rsidRPr="00CC142F">
        <w:rPr>
          <w:bCs/>
          <w:sz w:val="24"/>
          <w:szCs w:val="24"/>
        </w:rPr>
        <w:t xml:space="preserve"> «</w:t>
      </w:r>
      <w:r w:rsidRPr="00CC142F">
        <w:rPr>
          <w:sz w:val="24"/>
          <w:szCs w:val="24"/>
        </w:rPr>
        <w:t>Гармонизация межэтнических отношений и участие в профилактике терроризма и экстремизма»</w:t>
      </w:r>
      <w:r w:rsidRPr="00CC142F">
        <w:rPr>
          <w:b/>
          <w:bCs/>
          <w:sz w:val="24"/>
          <w:szCs w:val="24"/>
        </w:rPr>
        <w:t xml:space="preserve"> </w:t>
      </w:r>
      <w:r w:rsidRPr="00CC142F">
        <w:rPr>
          <w:sz w:val="24"/>
          <w:szCs w:val="24"/>
        </w:rPr>
        <w:t xml:space="preserve"> на 2015-2025 годы  и  реализацией плана мероприятий в рамках</w:t>
      </w:r>
      <w:r w:rsidRPr="00CC142F">
        <w:rPr>
          <w:rFonts w:eastAsia="Calibri"/>
          <w:sz w:val="24"/>
          <w:szCs w:val="24"/>
          <w:lang w:eastAsia="en-US"/>
        </w:rPr>
        <w:t xml:space="preserve"> Года образования в Удмуртской Республике и  </w:t>
      </w:r>
      <w:r w:rsidRPr="00CC142F">
        <w:rPr>
          <w:sz w:val="24"/>
          <w:szCs w:val="24"/>
        </w:rPr>
        <w:t xml:space="preserve">Года культурного наследия народов России.  </w:t>
      </w:r>
    </w:p>
    <w:p w:rsidR="00AF469F" w:rsidRPr="00CC142F" w:rsidRDefault="00AF469F" w:rsidP="00AF4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Учреждениями культуры в 2022 году отправлено 33 проекта на различные конкурсы,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1- в Фонд президентских грантов, 6 - в президентский конкурс культурных инициатив, 8 – на инициативное бюджетирование («Атмосфера»), 18 – в иные конкурсы, выиграли  _ проектов на общую сумму 550,863 тыс. рублей,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составило 41,449 тыс. рублей.</w:t>
      </w:r>
    </w:p>
    <w:p w:rsidR="00AF469F" w:rsidRPr="0064413E" w:rsidRDefault="00AF469F" w:rsidP="00AF469F">
      <w:pPr>
        <w:spacing w:line="276" w:lineRule="auto"/>
        <w:ind w:firstLine="708"/>
        <w:jc w:val="both"/>
        <w:rPr>
          <w:sz w:val="24"/>
          <w:szCs w:val="24"/>
        </w:rPr>
      </w:pPr>
      <w:r w:rsidRPr="0064413E">
        <w:rPr>
          <w:sz w:val="24"/>
          <w:szCs w:val="24"/>
        </w:rPr>
        <w:t xml:space="preserve">Выручка от приносящей доход деятельности составила 3290,5 тыс. рублей, что составило 152,7% к аналогичному периоду прошлого года, в </w:t>
      </w:r>
      <w:proofErr w:type="spellStart"/>
      <w:r w:rsidRPr="0064413E">
        <w:rPr>
          <w:sz w:val="24"/>
          <w:szCs w:val="24"/>
        </w:rPr>
        <w:t>т.ч</w:t>
      </w:r>
      <w:proofErr w:type="spellEnd"/>
      <w:r w:rsidRPr="0064413E">
        <w:rPr>
          <w:sz w:val="24"/>
          <w:szCs w:val="24"/>
        </w:rPr>
        <w:t>. по учреждениям:</w:t>
      </w:r>
    </w:p>
    <w:p w:rsidR="00AF469F" w:rsidRPr="00BD1772" w:rsidRDefault="00AF469F" w:rsidP="00AF469F">
      <w:pPr>
        <w:spacing w:line="276" w:lineRule="auto"/>
        <w:ind w:firstLine="708"/>
        <w:jc w:val="both"/>
        <w:rPr>
          <w:sz w:val="24"/>
          <w:szCs w:val="24"/>
        </w:rPr>
      </w:pPr>
      <w:r w:rsidRPr="00BD1772">
        <w:rPr>
          <w:sz w:val="24"/>
          <w:szCs w:val="24"/>
        </w:rPr>
        <w:t>- по культурно - досуговым учреждениям  - 877,0  или 124% к АППГ;</w:t>
      </w:r>
    </w:p>
    <w:p w:rsidR="00AF469F" w:rsidRPr="00BD1772" w:rsidRDefault="00AF469F" w:rsidP="00AF469F">
      <w:pPr>
        <w:spacing w:line="276" w:lineRule="auto"/>
        <w:ind w:firstLine="708"/>
        <w:jc w:val="both"/>
        <w:rPr>
          <w:sz w:val="24"/>
          <w:szCs w:val="24"/>
        </w:rPr>
      </w:pPr>
      <w:r w:rsidRPr="00BD1772">
        <w:rPr>
          <w:sz w:val="24"/>
          <w:szCs w:val="24"/>
        </w:rPr>
        <w:t xml:space="preserve">- по библиотекам района  - 75,6 тыс. рублей  или 76% к АППГ; </w:t>
      </w:r>
    </w:p>
    <w:p w:rsidR="00AF469F" w:rsidRPr="00BD1772" w:rsidRDefault="00AF469F" w:rsidP="00AF469F">
      <w:pPr>
        <w:spacing w:line="276" w:lineRule="auto"/>
        <w:ind w:firstLine="708"/>
        <w:jc w:val="both"/>
        <w:rPr>
          <w:sz w:val="24"/>
          <w:szCs w:val="24"/>
        </w:rPr>
      </w:pPr>
      <w:r w:rsidRPr="00BD1772">
        <w:rPr>
          <w:sz w:val="24"/>
          <w:szCs w:val="24"/>
        </w:rPr>
        <w:t xml:space="preserve">- Центр удмуртской культуры – 2059,3 тыс. рублей или 184,4 АППГ; </w:t>
      </w:r>
    </w:p>
    <w:p w:rsidR="00AF469F" w:rsidRPr="00BD1772" w:rsidRDefault="00AF469F" w:rsidP="00AF469F">
      <w:pPr>
        <w:spacing w:line="276" w:lineRule="auto"/>
        <w:ind w:firstLine="708"/>
        <w:jc w:val="both"/>
        <w:rPr>
          <w:sz w:val="24"/>
          <w:szCs w:val="24"/>
        </w:rPr>
      </w:pPr>
      <w:r w:rsidRPr="00BD1772">
        <w:rPr>
          <w:sz w:val="24"/>
          <w:szCs w:val="24"/>
        </w:rPr>
        <w:t>- музей Кривоногова П.А. – 74,7 тыс. рублей или 182% к АППГ;</w:t>
      </w:r>
    </w:p>
    <w:p w:rsidR="00AF469F" w:rsidRPr="000237C2" w:rsidRDefault="00AF469F" w:rsidP="00AF469F">
      <w:pPr>
        <w:spacing w:line="276" w:lineRule="auto"/>
        <w:ind w:left="284" w:firstLine="424"/>
        <w:jc w:val="both"/>
        <w:rPr>
          <w:sz w:val="24"/>
          <w:szCs w:val="24"/>
        </w:rPr>
      </w:pPr>
      <w:r w:rsidRPr="00BD1772">
        <w:rPr>
          <w:sz w:val="24"/>
          <w:szCs w:val="24"/>
        </w:rPr>
        <w:t xml:space="preserve">- Детские школы искусств – 86,3 тыс. рублей или 90% к АППГ. </w:t>
      </w:r>
    </w:p>
    <w:p w:rsidR="00AF469F" w:rsidRDefault="00AF469F" w:rsidP="0045734C">
      <w:pPr>
        <w:rPr>
          <w:sz w:val="26"/>
          <w:szCs w:val="26"/>
        </w:rPr>
      </w:pPr>
    </w:p>
    <w:p w:rsidR="00AF469F" w:rsidRPr="00AF469F" w:rsidRDefault="00AF469F" w:rsidP="00AF469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AF469F" w:rsidRPr="00AF469F" w:rsidSect="00E5421F">
      <w:footerReference w:type="default" r:id="rId10"/>
      <w:pgSz w:w="11906" w:h="16838"/>
      <w:pgMar w:top="709" w:right="707" w:bottom="567" w:left="1276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3E" w:rsidRDefault="00B90B3E" w:rsidP="00CD2D9E">
      <w:r>
        <w:separator/>
      </w:r>
    </w:p>
  </w:endnote>
  <w:endnote w:type="continuationSeparator" w:id="0">
    <w:p w:rsidR="00B90B3E" w:rsidRDefault="00B90B3E" w:rsidP="00C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7A" w:rsidRDefault="00B30F7A">
    <w:pPr>
      <w:pStyle w:val="afc"/>
      <w:jc w:val="right"/>
    </w:pPr>
  </w:p>
  <w:p w:rsidR="00B30F7A" w:rsidRDefault="00B30F7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3E" w:rsidRDefault="00B90B3E" w:rsidP="00CD2D9E">
      <w:r>
        <w:separator/>
      </w:r>
    </w:p>
  </w:footnote>
  <w:footnote w:type="continuationSeparator" w:id="0">
    <w:p w:rsidR="00B90B3E" w:rsidRDefault="00B90B3E" w:rsidP="00C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27E90"/>
    <w:multiLevelType w:val="hybridMultilevel"/>
    <w:tmpl w:val="1218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0CAE"/>
    <w:multiLevelType w:val="hybridMultilevel"/>
    <w:tmpl w:val="5E6E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7246D"/>
    <w:multiLevelType w:val="hybridMultilevel"/>
    <w:tmpl w:val="FEE68740"/>
    <w:lvl w:ilvl="0" w:tplc="0F00EE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DA1495"/>
    <w:multiLevelType w:val="hybridMultilevel"/>
    <w:tmpl w:val="39141932"/>
    <w:lvl w:ilvl="0" w:tplc="C56A24E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A33A7C"/>
    <w:multiLevelType w:val="hybridMultilevel"/>
    <w:tmpl w:val="0CB6EB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12D78"/>
    <w:multiLevelType w:val="hybridMultilevel"/>
    <w:tmpl w:val="0FA479CA"/>
    <w:lvl w:ilvl="0" w:tplc="FE64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A141AB"/>
    <w:multiLevelType w:val="hybridMultilevel"/>
    <w:tmpl w:val="E5D83B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417E"/>
    <w:multiLevelType w:val="hybridMultilevel"/>
    <w:tmpl w:val="7F3C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12051"/>
    <w:multiLevelType w:val="hybridMultilevel"/>
    <w:tmpl w:val="DFB6C85C"/>
    <w:lvl w:ilvl="0" w:tplc="CE6A3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CE6617A"/>
    <w:multiLevelType w:val="hybridMultilevel"/>
    <w:tmpl w:val="978A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774038"/>
    <w:multiLevelType w:val="hybridMultilevel"/>
    <w:tmpl w:val="BA1E9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389E"/>
    <w:multiLevelType w:val="hybridMultilevel"/>
    <w:tmpl w:val="6808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A0653"/>
    <w:multiLevelType w:val="hybridMultilevel"/>
    <w:tmpl w:val="A9C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D8C0B28"/>
    <w:multiLevelType w:val="hybridMultilevel"/>
    <w:tmpl w:val="53A4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E79B5"/>
    <w:multiLevelType w:val="multilevel"/>
    <w:tmpl w:val="DC1E19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BF084C"/>
    <w:multiLevelType w:val="hybridMultilevel"/>
    <w:tmpl w:val="0C6AC4B4"/>
    <w:lvl w:ilvl="0" w:tplc="CC904F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2C9563B"/>
    <w:multiLevelType w:val="hybridMultilevel"/>
    <w:tmpl w:val="C00E7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062809"/>
    <w:multiLevelType w:val="hybridMultilevel"/>
    <w:tmpl w:val="4C7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B43EC"/>
    <w:multiLevelType w:val="hybridMultilevel"/>
    <w:tmpl w:val="CF1618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877B5F"/>
    <w:multiLevelType w:val="hybridMultilevel"/>
    <w:tmpl w:val="9E9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F6830"/>
    <w:multiLevelType w:val="hybridMultilevel"/>
    <w:tmpl w:val="8C7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1E28"/>
    <w:multiLevelType w:val="hybridMultilevel"/>
    <w:tmpl w:val="5012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764ED"/>
    <w:multiLevelType w:val="hybridMultilevel"/>
    <w:tmpl w:val="B0E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A5E127C"/>
    <w:multiLevelType w:val="hybridMultilevel"/>
    <w:tmpl w:val="E7AAFF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6591B"/>
    <w:multiLevelType w:val="hybridMultilevel"/>
    <w:tmpl w:val="A4F49AD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B5795"/>
    <w:multiLevelType w:val="multilevel"/>
    <w:tmpl w:val="4E7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10CFD"/>
    <w:multiLevelType w:val="hybridMultilevel"/>
    <w:tmpl w:val="FB70BC64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F0B25"/>
    <w:multiLevelType w:val="hybridMultilevel"/>
    <w:tmpl w:val="B32AD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69B5E9F"/>
    <w:multiLevelType w:val="hybridMultilevel"/>
    <w:tmpl w:val="802A3C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76C82726"/>
    <w:multiLevelType w:val="hybridMultilevel"/>
    <w:tmpl w:val="42DECD0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642ED"/>
    <w:multiLevelType w:val="hybridMultilevel"/>
    <w:tmpl w:val="797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B04A2"/>
    <w:multiLevelType w:val="hybridMultilevel"/>
    <w:tmpl w:val="CC405474"/>
    <w:lvl w:ilvl="0" w:tplc="8314F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512E1"/>
    <w:multiLevelType w:val="hybridMultilevel"/>
    <w:tmpl w:val="D734671E"/>
    <w:lvl w:ilvl="0" w:tplc="7188DFE4">
      <w:start w:val="201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7"/>
  </w:num>
  <w:num w:numId="4">
    <w:abstractNumId w:val="16"/>
  </w:num>
  <w:num w:numId="5">
    <w:abstractNumId w:val="24"/>
  </w:num>
  <w:num w:numId="6">
    <w:abstractNumId w:val="27"/>
  </w:num>
  <w:num w:numId="7">
    <w:abstractNumId w:val="22"/>
  </w:num>
  <w:num w:numId="8">
    <w:abstractNumId w:val="11"/>
  </w:num>
  <w:num w:numId="9">
    <w:abstractNumId w:val="28"/>
  </w:num>
  <w:num w:numId="10">
    <w:abstractNumId w:val="41"/>
  </w:num>
  <w:num w:numId="11">
    <w:abstractNumId w:val="37"/>
  </w:num>
  <w:num w:numId="12">
    <w:abstractNumId w:val="21"/>
  </w:num>
  <w:num w:numId="13">
    <w:abstractNumId w:val="15"/>
  </w:num>
  <w:num w:numId="14">
    <w:abstractNumId w:val="20"/>
  </w:num>
  <w:num w:numId="15">
    <w:abstractNumId w:val="30"/>
  </w:num>
  <w:num w:numId="16">
    <w:abstractNumId w:val="42"/>
  </w:num>
  <w:num w:numId="17">
    <w:abstractNumId w:val="38"/>
  </w:num>
  <w:num w:numId="18">
    <w:abstractNumId w:val="33"/>
  </w:num>
  <w:num w:numId="19">
    <w:abstractNumId w:val="0"/>
  </w:num>
  <w:num w:numId="20">
    <w:abstractNumId w:val="3"/>
  </w:num>
  <w:num w:numId="21">
    <w:abstractNumId w:val="25"/>
  </w:num>
  <w:num w:numId="22">
    <w:abstractNumId w:val="10"/>
  </w:num>
  <w:num w:numId="23">
    <w:abstractNumId w:val="17"/>
  </w:num>
  <w:num w:numId="24">
    <w:abstractNumId w:val="12"/>
  </w:num>
  <w:num w:numId="25">
    <w:abstractNumId w:val="36"/>
  </w:num>
  <w:num w:numId="26">
    <w:abstractNumId w:val="13"/>
  </w:num>
  <w:num w:numId="27">
    <w:abstractNumId w:val="19"/>
  </w:num>
  <w:num w:numId="28">
    <w:abstractNumId w:val="1"/>
  </w:num>
  <w:num w:numId="29">
    <w:abstractNumId w:val="35"/>
  </w:num>
  <w:num w:numId="30">
    <w:abstractNumId w:val="29"/>
  </w:num>
  <w:num w:numId="31">
    <w:abstractNumId w:val="18"/>
  </w:num>
  <w:num w:numId="32">
    <w:abstractNumId w:val="26"/>
  </w:num>
  <w:num w:numId="33">
    <w:abstractNumId w:val="40"/>
  </w:num>
  <w:num w:numId="34">
    <w:abstractNumId w:val="34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3"/>
  </w:num>
  <w:num w:numId="39">
    <w:abstractNumId w:val="8"/>
  </w:num>
  <w:num w:numId="40">
    <w:abstractNumId w:val="23"/>
  </w:num>
  <w:num w:numId="41">
    <w:abstractNumId w:val="14"/>
  </w:num>
  <w:num w:numId="42">
    <w:abstractNumId w:val="6"/>
  </w:num>
  <w:num w:numId="43">
    <w:abstractNumId w:val="4"/>
  </w:num>
  <w:num w:numId="44">
    <w:abstractNumId w:val="31"/>
  </w:num>
  <w:num w:numId="45">
    <w:abstractNumId w:val="32"/>
  </w:num>
  <w:num w:numId="4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68"/>
    <w:rsid w:val="00001B9E"/>
    <w:rsid w:val="00001DDF"/>
    <w:rsid w:val="000043FD"/>
    <w:rsid w:val="000055A8"/>
    <w:rsid w:val="000069DD"/>
    <w:rsid w:val="0001212F"/>
    <w:rsid w:val="000121DF"/>
    <w:rsid w:val="00013F2E"/>
    <w:rsid w:val="00015F97"/>
    <w:rsid w:val="00016150"/>
    <w:rsid w:val="00020833"/>
    <w:rsid w:val="00023471"/>
    <w:rsid w:val="000269C9"/>
    <w:rsid w:val="00032126"/>
    <w:rsid w:val="00036D08"/>
    <w:rsid w:val="00036ECB"/>
    <w:rsid w:val="00040C10"/>
    <w:rsid w:val="00042127"/>
    <w:rsid w:val="0004282E"/>
    <w:rsid w:val="00042DA3"/>
    <w:rsid w:val="00043AAA"/>
    <w:rsid w:val="0004417D"/>
    <w:rsid w:val="0004693F"/>
    <w:rsid w:val="00047F69"/>
    <w:rsid w:val="000513C3"/>
    <w:rsid w:val="00053F6F"/>
    <w:rsid w:val="00057703"/>
    <w:rsid w:val="00060B51"/>
    <w:rsid w:val="00061356"/>
    <w:rsid w:val="00062B15"/>
    <w:rsid w:val="00065CF8"/>
    <w:rsid w:val="00066354"/>
    <w:rsid w:val="000719AB"/>
    <w:rsid w:val="00075316"/>
    <w:rsid w:val="000753A9"/>
    <w:rsid w:val="00076293"/>
    <w:rsid w:val="000762CA"/>
    <w:rsid w:val="0008047C"/>
    <w:rsid w:val="000807F4"/>
    <w:rsid w:val="00081822"/>
    <w:rsid w:val="00081A16"/>
    <w:rsid w:val="00082C66"/>
    <w:rsid w:val="00084A97"/>
    <w:rsid w:val="00084BA6"/>
    <w:rsid w:val="00091562"/>
    <w:rsid w:val="00094321"/>
    <w:rsid w:val="000950D4"/>
    <w:rsid w:val="000966DD"/>
    <w:rsid w:val="000A4074"/>
    <w:rsid w:val="000A7730"/>
    <w:rsid w:val="000B050E"/>
    <w:rsid w:val="000B1117"/>
    <w:rsid w:val="000B70A5"/>
    <w:rsid w:val="000C199D"/>
    <w:rsid w:val="000C23FF"/>
    <w:rsid w:val="000C60BE"/>
    <w:rsid w:val="000C781F"/>
    <w:rsid w:val="000D69B3"/>
    <w:rsid w:val="000E1E51"/>
    <w:rsid w:val="000E3573"/>
    <w:rsid w:val="000E39F8"/>
    <w:rsid w:val="000E4352"/>
    <w:rsid w:val="000E44F9"/>
    <w:rsid w:val="000E466A"/>
    <w:rsid w:val="000E4B8C"/>
    <w:rsid w:val="000F00B9"/>
    <w:rsid w:val="000F06AE"/>
    <w:rsid w:val="000F1C74"/>
    <w:rsid w:val="000F2C28"/>
    <w:rsid w:val="000F7084"/>
    <w:rsid w:val="00101B8F"/>
    <w:rsid w:val="00111881"/>
    <w:rsid w:val="00122EDA"/>
    <w:rsid w:val="00125B86"/>
    <w:rsid w:val="001263BE"/>
    <w:rsid w:val="00127050"/>
    <w:rsid w:val="001271CF"/>
    <w:rsid w:val="00127A46"/>
    <w:rsid w:val="00130279"/>
    <w:rsid w:val="00131046"/>
    <w:rsid w:val="0013220F"/>
    <w:rsid w:val="001324CA"/>
    <w:rsid w:val="001327C6"/>
    <w:rsid w:val="00132F57"/>
    <w:rsid w:val="0013326C"/>
    <w:rsid w:val="00142B0F"/>
    <w:rsid w:val="00143D16"/>
    <w:rsid w:val="00150567"/>
    <w:rsid w:val="00152496"/>
    <w:rsid w:val="001525E4"/>
    <w:rsid w:val="00154803"/>
    <w:rsid w:val="0015613E"/>
    <w:rsid w:val="00156B87"/>
    <w:rsid w:val="00163BA8"/>
    <w:rsid w:val="00167348"/>
    <w:rsid w:val="00174F1D"/>
    <w:rsid w:val="001758D9"/>
    <w:rsid w:val="00175BDA"/>
    <w:rsid w:val="0017719B"/>
    <w:rsid w:val="00181B92"/>
    <w:rsid w:val="0018443C"/>
    <w:rsid w:val="001948C7"/>
    <w:rsid w:val="00195151"/>
    <w:rsid w:val="001A4588"/>
    <w:rsid w:val="001A463F"/>
    <w:rsid w:val="001A4A6E"/>
    <w:rsid w:val="001B184C"/>
    <w:rsid w:val="001B27C4"/>
    <w:rsid w:val="001B29BD"/>
    <w:rsid w:val="001B41F3"/>
    <w:rsid w:val="001C086E"/>
    <w:rsid w:val="001C1B58"/>
    <w:rsid w:val="001C2CEB"/>
    <w:rsid w:val="001C4C75"/>
    <w:rsid w:val="001C571B"/>
    <w:rsid w:val="001D0087"/>
    <w:rsid w:val="001D0318"/>
    <w:rsid w:val="001D173C"/>
    <w:rsid w:val="001D4BB8"/>
    <w:rsid w:val="001D52A1"/>
    <w:rsid w:val="001E01A1"/>
    <w:rsid w:val="001E0905"/>
    <w:rsid w:val="001E5CA7"/>
    <w:rsid w:val="001F1667"/>
    <w:rsid w:val="001F431D"/>
    <w:rsid w:val="001F4FB9"/>
    <w:rsid w:val="001F5235"/>
    <w:rsid w:val="0020420D"/>
    <w:rsid w:val="00213D82"/>
    <w:rsid w:val="002153A1"/>
    <w:rsid w:val="0022019A"/>
    <w:rsid w:val="0022677C"/>
    <w:rsid w:val="0022737D"/>
    <w:rsid w:val="0022792B"/>
    <w:rsid w:val="00227AEC"/>
    <w:rsid w:val="00231B6B"/>
    <w:rsid w:val="00235819"/>
    <w:rsid w:val="00235EC8"/>
    <w:rsid w:val="00237BAA"/>
    <w:rsid w:val="002477D5"/>
    <w:rsid w:val="00247F8D"/>
    <w:rsid w:val="00250397"/>
    <w:rsid w:val="00251642"/>
    <w:rsid w:val="00251AA5"/>
    <w:rsid w:val="0025213E"/>
    <w:rsid w:val="002538E5"/>
    <w:rsid w:val="00260AAE"/>
    <w:rsid w:val="002628DD"/>
    <w:rsid w:val="0026654B"/>
    <w:rsid w:val="00266BBB"/>
    <w:rsid w:val="002702DD"/>
    <w:rsid w:val="00273E47"/>
    <w:rsid w:val="00275A61"/>
    <w:rsid w:val="00276E21"/>
    <w:rsid w:val="00277C8A"/>
    <w:rsid w:val="002801DD"/>
    <w:rsid w:val="00280B9D"/>
    <w:rsid w:val="00282458"/>
    <w:rsid w:val="0028425E"/>
    <w:rsid w:val="00284400"/>
    <w:rsid w:val="00284BD7"/>
    <w:rsid w:val="00287D15"/>
    <w:rsid w:val="002905D8"/>
    <w:rsid w:val="00290723"/>
    <w:rsid w:val="00295016"/>
    <w:rsid w:val="00296D30"/>
    <w:rsid w:val="0029793E"/>
    <w:rsid w:val="002979F3"/>
    <w:rsid w:val="002A08D3"/>
    <w:rsid w:val="002A1133"/>
    <w:rsid w:val="002A261B"/>
    <w:rsid w:val="002A4576"/>
    <w:rsid w:val="002A7A68"/>
    <w:rsid w:val="002A7BEC"/>
    <w:rsid w:val="002B1AA4"/>
    <w:rsid w:val="002B21F7"/>
    <w:rsid w:val="002B7236"/>
    <w:rsid w:val="002C14E9"/>
    <w:rsid w:val="002C23A3"/>
    <w:rsid w:val="002C5EB4"/>
    <w:rsid w:val="002D1668"/>
    <w:rsid w:val="002D1EC5"/>
    <w:rsid w:val="002D24D7"/>
    <w:rsid w:val="002D2A90"/>
    <w:rsid w:val="002D33FD"/>
    <w:rsid w:val="002D3F6F"/>
    <w:rsid w:val="002D56F2"/>
    <w:rsid w:val="002D60BB"/>
    <w:rsid w:val="002D68F3"/>
    <w:rsid w:val="002D78ED"/>
    <w:rsid w:val="002D7B0C"/>
    <w:rsid w:val="002D7C20"/>
    <w:rsid w:val="002D7F6B"/>
    <w:rsid w:val="002E01B4"/>
    <w:rsid w:val="002E158F"/>
    <w:rsid w:val="002E552B"/>
    <w:rsid w:val="002F353E"/>
    <w:rsid w:val="002F3E7A"/>
    <w:rsid w:val="002F5295"/>
    <w:rsid w:val="002F5ED5"/>
    <w:rsid w:val="002F643D"/>
    <w:rsid w:val="00302067"/>
    <w:rsid w:val="00303144"/>
    <w:rsid w:val="00304153"/>
    <w:rsid w:val="00305917"/>
    <w:rsid w:val="00311621"/>
    <w:rsid w:val="00311D5B"/>
    <w:rsid w:val="003125CA"/>
    <w:rsid w:val="00312F58"/>
    <w:rsid w:val="003143EA"/>
    <w:rsid w:val="00314AE0"/>
    <w:rsid w:val="003236E1"/>
    <w:rsid w:val="00325D30"/>
    <w:rsid w:val="00327207"/>
    <w:rsid w:val="00331E9A"/>
    <w:rsid w:val="003345F4"/>
    <w:rsid w:val="00334CB5"/>
    <w:rsid w:val="003352C0"/>
    <w:rsid w:val="00341AAC"/>
    <w:rsid w:val="0034294C"/>
    <w:rsid w:val="00342B1C"/>
    <w:rsid w:val="00343A7B"/>
    <w:rsid w:val="00346401"/>
    <w:rsid w:val="00347486"/>
    <w:rsid w:val="0035090C"/>
    <w:rsid w:val="00350CBF"/>
    <w:rsid w:val="0035596E"/>
    <w:rsid w:val="0035677D"/>
    <w:rsid w:val="00356784"/>
    <w:rsid w:val="0035693A"/>
    <w:rsid w:val="00357FD8"/>
    <w:rsid w:val="00360B6A"/>
    <w:rsid w:val="00361F73"/>
    <w:rsid w:val="00362561"/>
    <w:rsid w:val="00363701"/>
    <w:rsid w:val="00370C48"/>
    <w:rsid w:val="003722B9"/>
    <w:rsid w:val="00372B3B"/>
    <w:rsid w:val="00372E69"/>
    <w:rsid w:val="0037499D"/>
    <w:rsid w:val="003753EB"/>
    <w:rsid w:val="0037615B"/>
    <w:rsid w:val="003851C2"/>
    <w:rsid w:val="003870B7"/>
    <w:rsid w:val="003937C5"/>
    <w:rsid w:val="00396BDF"/>
    <w:rsid w:val="003A0D01"/>
    <w:rsid w:val="003A11F3"/>
    <w:rsid w:val="003A3A11"/>
    <w:rsid w:val="003A4711"/>
    <w:rsid w:val="003A49D3"/>
    <w:rsid w:val="003A4B8B"/>
    <w:rsid w:val="003A6304"/>
    <w:rsid w:val="003A74CB"/>
    <w:rsid w:val="003C0E59"/>
    <w:rsid w:val="003C38A8"/>
    <w:rsid w:val="003C409A"/>
    <w:rsid w:val="003C4AE3"/>
    <w:rsid w:val="003D27F1"/>
    <w:rsid w:val="003D4081"/>
    <w:rsid w:val="003D4E42"/>
    <w:rsid w:val="003D4F3E"/>
    <w:rsid w:val="003E005D"/>
    <w:rsid w:val="003E393B"/>
    <w:rsid w:val="003E4803"/>
    <w:rsid w:val="003F3F76"/>
    <w:rsid w:val="003F6E12"/>
    <w:rsid w:val="00401D3F"/>
    <w:rsid w:val="0040417F"/>
    <w:rsid w:val="004113E1"/>
    <w:rsid w:val="00413E57"/>
    <w:rsid w:val="004162F7"/>
    <w:rsid w:val="004177E0"/>
    <w:rsid w:val="00417B30"/>
    <w:rsid w:val="00417BC1"/>
    <w:rsid w:val="00420569"/>
    <w:rsid w:val="00422AFF"/>
    <w:rsid w:val="00424630"/>
    <w:rsid w:val="004251E6"/>
    <w:rsid w:val="004251EF"/>
    <w:rsid w:val="004254F9"/>
    <w:rsid w:val="00427B62"/>
    <w:rsid w:val="00427C96"/>
    <w:rsid w:val="004312B7"/>
    <w:rsid w:val="0043651F"/>
    <w:rsid w:val="00440A0E"/>
    <w:rsid w:val="004411D5"/>
    <w:rsid w:val="00444311"/>
    <w:rsid w:val="00444E12"/>
    <w:rsid w:val="00447412"/>
    <w:rsid w:val="00447E45"/>
    <w:rsid w:val="0045008D"/>
    <w:rsid w:val="00456639"/>
    <w:rsid w:val="0045734C"/>
    <w:rsid w:val="00462691"/>
    <w:rsid w:val="00462964"/>
    <w:rsid w:val="004661B8"/>
    <w:rsid w:val="00470878"/>
    <w:rsid w:val="00472863"/>
    <w:rsid w:val="00474939"/>
    <w:rsid w:val="0048358C"/>
    <w:rsid w:val="00490B05"/>
    <w:rsid w:val="00493C2A"/>
    <w:rsid w:val="0049503C"/>
    <w:rsid w:val="00497343"/>
    <w:rsid w:val="004B0148"/>
    <w:rsid w:val="004B017A"/>
    <w:rsid w:val="004B1F6D"/>
    <w:rsid w:val="004B45DF"/>
    <w:rsid w:val="004B4816"/>
    <w:rsid w:val="004B6F23"/>
    <w:rsid w:val="004B7D68"/>
    <w:rsid w:val="004C181E"/>
    <w:rsid w:val="004C4078"/>
    <w:rsid w:val="004C425A"/>
    <w:rsid w:val="004C6DAA"/>
    <w:rsid w:val="004C7AD1"/>
    <w:rsid w:val="004C7E6A"/>
    <w:rsid w:val="004D164D"/>
    <w:rsid w:val="004D386D"/>
    <w:rsid w:val="004D453C"/>
    <w:rsid w:val="004D48BC"/>
    <w:rsid w:val="004D6BEF"/>
    <w:rsid w:val="004E0E1C"/>
    <w:rsid w:val="004E26C8"/>
    <w:rsid w:val="004E3C68"/>
    <w:rsid w:val="004E46E6"/>
    <w:rsid w:val="004E5857"/>
    <w:rsid w:val="004F1509"/>
    <w:rsid w:val="004F23A0"/>
    <w:rsid w:val="004F3C75"/>
    <w:rsid w:val="0050281C"/>
    <w:rsid w:val="005061E0"/>
    <w:rsid w:val="00510BD8"/>
    <w:rsid w:val="00515703"/>
    <w:rsid w:val="00516BAB"/>
    <w:rsid w:val="00516C74"/>
    <w:rsid w:val="00517AF5"/>
    <w:rsid w:val="00524F23"/>
    <w:rsid w:val="005309C4"/>
    <w:rsid w:val="00535038"/>
    <w:rsid w:val="00535F0C"/>
    <w:rsid w:val="0054059C"/>
    <w:rsid w:val="00543312"/>
    <w:rsid w:val="0054423D"/>
    <w:rsid w:val="00551796"/>
    <w:rsid w:val="00554807"/>
    <w:rsid w:val="00554D9D"/>
    <w:rsid w:val="005617BC"/>
    <w:rsid w:val="00561E48"/>
    <w:rsid w:val="00563ECB"/>
    <w:rsid w:val="005646F4"/>
    <w:rsid w:val="00565C00"/>
    <w:rsid w:val="00566B42"/>
    <w:rsid w:val="00570479"/>
    <w:rsid w:val="00570B69"/>
    <w:rsid w:val="00570D30"/>
    <w:rsid w:val="00571B5C"/>
    <w:rsid w:val="00572E4F"/>
    <w:rsid w:val="00573163"/>
    <w:rsid w:val="00576B0C"/>
    <w:rsid w:val="00577A69"/>
    <w:rsid w:val="00577A72"/>
    <w:rsid w:val="00580195"/>
    <w:rsid w:val="00580703"/>
    <w:rsid w:val="00593FD2"/>
    <w:rsid w:val="005A13DD"/>
    <w:rsid w:val="005A511C"/>
    <w:rsid w:val="005B1632"/>
    <w:rsid w:val="005B1EB8"/>
    <w:rsid w:val="005B447A"/>
    <w:rsid w:val="005B4CF5"/>
    <w:rsid w:val="005B7B6C"/>
    <w:rsid w:val="005B7C9A"/>
    <w:rsid w:val="005C2E8D"/>
    <w:rsid w:val="005C5651"/>
    <w:rsid w:val="005C5D17"/>
    <w:rsid w:val="005D331D"/>
    <w:rsid w:val="005D3D03"/>
    <w:rsid w:val="005D67DF"/>
    <w:rsid w:val="005D775F"/>
    <w:rsid w:val="005E2ACC"/>
    <w:rsid w:val="005E3805"/>
    <w:rsid w:val="005E4F2C"/>
    <w:rsid w:val="005E691F"/>
    <w:rsid w:val="005E6A09"/>
    <w:rsid w:val="005E6DCC"/>
    <w:rsid w:val="005F038E"/>
    <w:rsid w:val="005F62F1"/>
    <w:rsid w:val="005F6CD1"/>
    <w:rsid w:val="005F7424"/>
    <w:rsid w:val="006025F9"/>
    <w:rsid w:val="00603261"/>
    <w:rsid w:val="006052FD"/>
    <w:rsid w:val="0060557E"/>
    <w:rsid w:val="00612264"/>
    <w:rsid w:val="0061322C"/>
    <w:rsid w:val="00615C88"/>
    <w:rsid w:val="00617191"/>
    <w:rsid w:val="0062345D"/>
    <w:rsid w:val="0062545E"/>
    <w:rsid w:val="006319C6"/>
    <w:rsid w:val="00634B3C"/>
    <w:rsid w:val="00635573"/>
    <w:rsid w:val="006377CF"/>
    <w:rsid w:val="00640F08"/>
    <w:rsid w:val="00643EE5"/>
    <w:rsid w:val="0064690E"/>
    <w:rsid w:val="006473A3"/>
    <w:rsid w:val="00650603"/>
    <w:rsid w:val="0065437E"/>
    <w:rsid w:val="00654710"/>
    <w:rsid w:val="0065491D"/>
    <w:rsid w:val="00656F4D"/>
    <w:rsid w:val="00657BAF"/>
    <w:rsid w:val="00661637"/>
    <w:rsid w:val="00670683"/>
    <w:rsid w:val="00672145"/>
    <w:rsid w:val="0067289F"/>
    <w:rsid w:val="00676159"/>
    <w:rsid w:val="006830A6"/>
    <w:rsid w:val="006836D4"/>
    <w:rsid w:val="006860B7"/>
    <w:rsid w:val="00690009"/>
    <w:rsid w:val="00694AC1"/>
    <w:rsid w:val="006A126F"/>
    <w:rsid w:val="006A1D3B"/>
    <w:rsid w:val="006A28F1"/>
    <w:rsid w:val="006A4E31"/>
    <w:rsid w:val="006A735E"/>
    <w:rsid w:val="006B20D4"/>
    <w:rsid w:val="006B5549"/>
    <w:rsid w:val="006B55ED"/>
    <w:rsid w:val="006B55F8"/>
    <w:rsid w:val="006B6A8F"/>
    <w:rsid w:val="006B7E31"/>
    <w:rsid w:val="006C01D8"/>
    <w:rsid w:val="006C2F93"/>
    <w:rsid w:val="006C4B8C"/>
    <w:rsid w:val="006C6B07"/>
    <w:rsid w:val="006D16BB"/>
    <w:rsid w:val="006D2D58"/>
    <w:rsid w:val="006D400E"/>
    <w:rsid w:val="006E2B5F"/>
    <w:rsid w:val="006E5165"/>
    <w:rsid w:val="006E7E65"/>
    <w:rsid w:val="006F68F4"/>
    <w:rsid w:val="00700D22"/>
    <w:rsid w:val="0070102D"/>
    <w:rsid w:val="007039E4"/>
    <w:rsid w:val="007047BB"/>
    <w:rsid w:val="00705F1E"/>
    <w:rsid w:val="00707D62"/>
    <w:rsid w:val="00710172"/>
    <w:rsid w:val="007118C2"/>
    <w:rsid w:val="00711D10"/>
    <w:rsid w:val="00713DC6"/>
    <w:rsid w:val="00714C67"/>
    <w:rsid w:val="00715DB5"/>
    <w:rsid w:val="00717C01"/>
    <w:rsid w:val="00723F72"/>
    <w:rsid w:val="007278FE"/>
    <w:rsid w:val="00731B9D"/>
    <w:rsid w:val="00733A3B"/>
    <w:rsid w:val="00740F06"/>
    <w:rsid w:val="00742BF5"/>
    <w:rsid w:val="00743DF4"/>
    <w:rsid w:val="00745B43"/>
    <w:rsid w:val="00750CBD"/>
    <w:rsid w:val="00753A81"/>
    <w:rsid w:val="00753C1F"/>
    <w:rsid w:val="007558B0"/>
    <w:rsid w:val="007559F7"/>
    <w:rsid w:val="007579D0"/>
    <w:rsid w:val="00757E4F"/>
    <w:rsid w:val="00763E72"/>
    <w:rsid w:val="00765AC1"/>
    <w:rsid w:val="00770E24"/>
    <w:rsid w:val="00780406"/>
    <w:rsid w:val="0078099C"/>
    <w:rsid w:val="00781959"/>
    <w:rsid w:val="00781DC6"/>
    <w:rsid w:val="007867DA"/>
    <w:rsid w:val="0079391D"/>
    <w:rsid w:val="00795640"/>
    <w:rsid w:val="00796C35"/>
    <w:rsid w:val="007A0F63"/>
    <w:rsid w:val="007A1E4C"/>
    <w:rsid w:val="007A2514"/>
    <w:rsid w:val="007A403F"/>
    <w:rsid w:val="007A7E55"/>
    <w:rsid w:val="007B146A"/>
    <w:rsid w:val="007B19E1"/>
    <w:rsid w:val="007B2AA0"/>
    <w:rsid w:val="007B2B93"/>
    <w:rsid w:val="007B5CBA"/>
    <w:rsid w:val="007B6C1A"/>
    <w:rsid w:val="007C0CC2"/>
    <w:rsid w:val="007C3AAC"/>
    <w:rsid w:val="007C44BD"/>
    <w:rsid w:val="007C5454"/>
    <w:rsid w:val="007D379A"/>
    <w:rsid w:val="007D3B7C"/>
    <w:rsid w:val="007D5CE6"/>
    <w:rsid w:val="007E0E25"/>
    <w:rsid w:val="007E273A"/>
    <w:rsid w:val="007E36ED"/>
    <w:rsid w:val="007E54AC"/>
    <w:rsid w:val="007E5F1E"/>
    <w:rsid w:val="007E77E7"/>
    <w:rsid w:val="007F13EA"/>
    <w:rsid w:val="007F411A"/>
    <w:rsid w:val="007F5215"/>
    <w:rsid w:val="007F70CC"/>
    <w:rsid w:val="007F76CA"/>
    <w:rsid w:val="007F7D8C"/>
    <w:rsid w:val="008006A9"/>
    <w:rsid w:val="00802D1A"/>
    <w:rsid w:val="0080746F"/>
    <w:rsid w:val="00807BD3"/>
    <w:rsid w:val="00811158"/>
    <w:rsid w:val="00811240"/>
    <w:rsid w:val="00812AA6"/>
    <w:rsid w:val="00813025"/>
    <w:rsid w:val="00814046"/>
    <w:rsid w:val="0081422D"/>
    <w:rsid w:val="00815657"/>
    <w:rsid w:val="0081689D"/>
    <w:rsid w:val="00820DD0"/>
    <w:rsid w:val="00821283"/>
    <w:rsid w:val="00822BC7"/>
    <w:rsid w:val="00823B35"/>
    <w:rsid w:val="008245BE"/>
    <w:rsid w:val="00832125"/>
    <w:rsid w:val="00836BD8"/>
    <w:rsid w:val="00840E81"/>
    <w:rsid w:val="008411F1"/>
    <w:rsid w:val="008504C8"/>
    <w:rsid w:val="00851377"/>
    <w:rsid w:val="00852624"/>
    <w:rsid w:val="00861862"/>
    <w:rsid w:val="00862E04"/>
    <w:rsid w:val="00863A04"/>
    <w:rsid w:val="008642AC"/>
    <w:rsid w:val="008646D5"/>
    <w:rsid w:val="00864FA3"/>
    <w:rsid w:val="0087044D"/>
    <w:rsid w:val="00872189"/>
    <w:rsid w:val="00873905"/>
    <w:rsid w:val="00873AF8"/>
    <w:rsid w:val="00877BA1"/>
    <w:rsid w:val="0088068A"/>
    <w:rsid w:val="00887454"/>
    <w:rsid w:val="00892034"/>
    <w:rsid w:val="00894A23"/>
    <w:rsid w:val="00895CC8"/>
    <w:rsid w:val="00895E5D"/>
    <w:rsid w:val="00895F8A"/>
    <w:rsid w:val="008978C9"/>
    <w:rsid w:val="0089798D"/>
    <w:rsid w:val="008A46DD"/>
    <w:rsid w:val="008A6994"/>
    <w:rsid w:val="008A75AC"/>
    <w:rsid w:val="008B08A0"/>
    <w:rsid w:val="008B236A"/>
    <w:rsid w:val="008B5424"/>
    <w:rsid w:val="008C45A7"/>
    <w:rsid w:val="008C460D"/>
    <w:rsid w:val="008C760C"/>
    <w:rsid w:val="008C7ADB"/>
    <w:rsid w:val="008D0231"/>
    <w:rsid w:val="008D4416"/>
    <w:rsid w:val="008D5516"/>
    <w:rsid w:val="008D5B1C"/>
    <w:rsid w:val="008D644B"/>
    <w:rsid w:val="008D7A4C"/>
    <w:rsid w:val="008D7EDF"/>
    <w:rsid w:val="008E2ADF"/>
    <w:rsid w:val="008E76CD"/>
    <w:rsid w:val="008F188F"/>
    <w:rsid w:val="008F34FB"/>
    <w:rsid w:val="008F4110"/>
    <w:rsid w:val="008F6B51"/>
    <w:rsid w:val="0090327B"/>
    <w:rsid w:val="00903C9F"/>
    <w:rsid w:val="009054EC"/>
    <w:rsid w:val="0090649B"/>
    <w:rsid w:val="009068F3"/>
    <w:rsid w:val="00912815"/>
    <w:rsid w:val="00915BB7"/>
    <w:rsid w:val="00915D30"/>
    <w:rsid w:val="00917C27"/>
    <w:rsid w:val="00921553"/>
    <w:rsid w:val="009304BF"/>
    <w:rsid w:val="00930F73"/>
    <w:rsid w:val="0093314C"/>
    <w:rsid w:val="00945B08"/>
    <w:rsid w:val="009467FA"/>
    <w:rsid w:val="009472DD"/>
    <w:rsid w:val="00947ACC"/>
    <w:rsid w:val="00952295"/>
    <w:rsid w:val="00955AF3"/>
    <w:rsid w:val="00961EC3"/>
    <w:rsid w:val="009644D0"/>
    <w:rsid w:val="00967D5B"/>
    <w:rsid w:val="00974294"/>
    <w:rsid w:val="00974C72"/>
    <w:rsid w:val="00975732"/>
    <w:rsid w:val="0097670D"/>
    <w:rsid w:val="00980CA3"/>
    <w:rsid w:val="0098214A"/>
    <w:rsid w:val="00983DAD"/>
    <w:rsid w:val="009909B4"/>
    <w:rsid w:val="009928DA"/>
    <w:rsid w:val="00994817"/>
    <w:rsid w:val="0099548C"/>
    <w:rsid w:val="009967AC"/>
    <w:rsid w:val="009A1575"/>
    <w:rsid w:val="009A4523"/>
    <w:rsid w:val="009B07A2"/>
    <w:rsid w:val="009B24A2"/>
    <w:rsid w:val="009B3EBC"/>
    <w:rsid w:val="009B6490"/>
    <w:rsid w:val="009B7A67"/>
    <w:rsid w:val="009C3B67"/>
    <w:rsid w:val="009C58C2"/>
    <w:rsid w:val="009D2DD4"/>
    <w:rsid w:val="009E1527"/>
    <w:rsid w:val="009E22A8"/>
    <w:rsid w:val="009E2FB7"/>
    <w:rsid w:val="009E43D1"/>
    <w:rsid w:val="009E5A50"/>
    <w:rsid w:val="009E7969"/>
    <w:rsid w:val="009F0E6A"/>
    <w:rsid w:val="009F1EF6"/>
    <w:rsid w:val="009F287D"/>
    <w:rsid w:val="009F39F7"/>
    <w:rsid w:val="009F6AF7"/>
    <w:rsid w:val="009F6F56"/>
    <w:rsid w:val="009F70D9"/>
    <w:rsid w:val="00A06F0C"/>
    <w:rsid w:val="00A0710C"/>
    <w:rsid w:val="00A073E3"/>
    <w:rsid w:val="00A159C2"/>
    <w:rsid w:val="00A212A6"/>
    <w:rsid w:val="00A21C7A"/>
    <w:rsid w:val="00A22E3E"/>
    <w:rsid w:val="00A2372D"/>
    <w:rsid w:val="00A26D6A"/>
    <w:rsid w:val="00A30005"/>
    <w:rsid w:val="00A3347B"/>
    <w:rsid w:val="00A34E79"/>
    <w:rsid w:val="00A37308"/>
    <w:rsid w:val="00A41A62"/>
    <w:rsid w:val="00A43CEB"/>
    <w:rsid w:val="00A4446D"/>
    <w:rsid w:val="00A514DB"/>
    <w:rsid w:val="00A556AB"/>
    <w:rsid w:val="00A569D8"/>
    <w:rsid w:val="00A636ED"/>
    <w:rsid w:val="00A63EA9"/>
    <w:rsid w:val="00A64FFA"/>
    <w:rsid w:val="00A740FB"/>
    <w:rsid w:val="00A7520C"/>
    <w:rsid w:val="00A75B12"/>
    <w:rsid w:val="00A77585"/>
    <w:rsid w:val="00A77800"/>
    <w:rsid w:val="00A817AB"/>
    <w:rsid w:val="00A81BA4"/>
    <w:rsid w:val="00A82E47"/>
    <w:rsid w:val="00A85BB9"/>
    <w:rsid w:val="00A905B7"/>
    <w:rsid w:val="00A92B05"/>
    <w:rsid w:val="00AA0612"/>
    <w:rsid w:val="00AA42E1"/>
    <w:rsid w:val="00AA669E"/>
    <w:rsid w:val="00AB0572"/>
    <w:rsid w:val="00AB13DC"/>
    <w:rsid w:val="00AB2AEF"/>
    <w:rsid w:val="00AB313B"/>
    <w:rsid w:val="00AB4299"/>
    <w:rsid w:val="00AB481E"/>
    <w:rsid w:val="00AB6CFE"/>
    <w:rsid w:val="00AC090B"/>
    <w:rsid w:val="00AC53C3"/>
    <w:rsid w:val="00AC7C5A"/>
    <w:rsid w:val="00AD1064"/>
    <w:rsid w:val="00AD4175"/>
    <w:rsid w:val="00AD48F1"/>
    <w:rsid w:val="00AD75F8"/>
    <w:rsid w:val="00AE0D22"/>
    <w:rsid w:val="00AE1AB4"/>
    <w:rsid w:val="00AE2674"/>
    <w:rsid w:val="00AE2ED8"/>
    <w:rsid w:val="00AE4A19"/>
    <w:rsid w:val="00AE518E"/>
    <w:rsid w:val="00AE5CF0"/>
    <w:rsid w:val="00AE695D"/>
    <w:rsid w:val="00AE7307"/>
    <w:rsid w:val="00AF03EB"/>
    <w:rsid w:val="00AF1622"/>
    <w:rsid w:val="00AF21DF"/>
    <w:rsid w:val="00AF2A4A"/>
    <w:rsid w:val="00AF469F"/>
    <w:rsid w:val="00AF56C3"/>
    <w:rsid w:val="00B0248B"/>
    <w:rsid w:val="00B030FE"/>
    <w:rsid w:val="00B03B45"/>
    <w:rsid w:val="00B07659"/>
    <w:rsid w:val="00B105C0"/>
    <w:rsid w:val="00B113AB"/>
    <w:rsid w:val="00B11ADA"/>
    <w:rsid w:val="00B11DC6"/>
    <w:rsid w:val="00B17ACA"/>
    <w:rsid w:val="00B218F8"/>
    <w:rsid w:val="00B23390"/>
    <w:rsid w:val="00B27E3D"/>
    <w:rsid w:val="00B27F7B"/>
    <w:rsid w:val="00B30585"/>
    <w:rsid w:val="00B30F7A"/>
    <w:rsid w:val="00B31BB7"/>
    <w:rsid w:val="00B326A4"/>
    <w:rsid w:val="00B33574"/>
    <w:rsid w:val="00B343E5"/>
    <w:rsid w:val="00B351C6"/>
    <w:rsid w:val="00B35B65"/>
    <w:rsid w:val="00B40C59"/>
    <w:rsid w:val="00B40CB5"/>
    <w:rsid w:val="00B418DA"/>
    <w:rsid w:val="00B44EF3"/>
    <w:rsid w:val="00B469F2"/>
    <w:rsid w:val="00B4744A"/>
    <w:rsid w:val="00B50EA1"/>
    <w:rsid w:val="00B51C32"/>
    <w:rsid w:val="00B55748"/>
    <w:rsid w:val="00B55A3A"/>
    <w:rsid w:val="00B55D06"/>
    <w:rsid w:val="00B5663C"/>
    <w:rsid w:val="00B57714"/>
    <w:rsid w:val="00B61B80"/>
    <w:rsid w:val="00B6263A"/>
    <w:rsid w:val="00B709AE"/>
    <w:rsid w:val="00B7144A"/>
    <w:rsid w:val="00B72260"/>
    <w:rsid w:val="00B7269B"/>
    <w:rsid w:val="00B72CBD"/>
    <w:rsid w:val="00B76CC9"/>
    <w:rsid w:val="00B76F42"/>
    <w:rsid w:val="00B80846"/>
    <w:rsid w:val="00B82CAD"/>
    <w:rsid w:val="00B82DE0"/>
    <w:rsid w:val="00B85772"/>
    <w:rsid w:val="00B86720"/>
    <w:rsid w:val="00B8732B"/>
    <w:rsid w:val="00B87BEF"/>
    <w:rsid w:val="00B900EB"/>
    <w:rsid w:val="00B90B3E"/>
    <w:rsid w:val="00B92358"/>
    <w:rsid w:val="00B935E0"/>
    <w:rsid w:val="00B94DC3"/>
    <w:rsid w:val="00B94EB0"/>
    <w:rsid w:val="00B963E4"/>
    <w:rsid w:val="00B965A9"/>
    <w:rsid w:val="00B969AD"/>
    <w:rsid w:val="00B97B23"/>
    <w:rsid w:val="00BA4516"/>
    <w:rsid w:val="00BB0518"/>
    <w:rsid w:val="00BB3243"/>
    <w:rsid w:val="00BB384E"/>
    <w:rsid w:val="00BB49F1"/>
    <w:rsid w:val="00BB5E6D"/>
    <w:rsid w:val="00BB6455"/>
    <w:rsid w:val="00BB798F"/>
    <w:rsid w:val="00BC1570"/>
    <w:rsid w:val="00BC2205"/>
    <w:rsid w:val="00BC2D42"/>
    <w:rsid w:val="00BC654C"/>
    <w:rsid w:val="00BC711D"/>
    <w:rsid w:val="00BD7195"/>
    <w:rsid w:val="00BD7A43"/>
    <w:rsid w:val="00BE6E3A"/>
    <w:rsid w:val="00BE70A8"/>
    <w:rsid w:val="00BF0481"/>
    <w:rsid w:val="00BF0EF3"/>
    <w:rsid w:val="00BF1EDF"/>
    <w:rsid w:val="00C025AC"/>
    <w:rsid w:val="00C02F10"/>
    <w:rsid w:val="00C10D07"/>
    <w:rsid w:val="00C11D23"/>
    <w:rsid w:val="00C14D10"/>
    <w:rsid w:val="00C15C4E"/>
    <w:rsid w:val="00C231AD"/>
    <w:rsid w:val="00C2602C"/>
    <w:rsid w:val="00C30392"/>
    <w:rsid w:val="00C34808"/>
    <w:rsid w:val="00C3580D"/>
    <w:rsid w:val="00C36274"/>
    <w:rsid w:val="00C36AAB"/>
    <w:rsid w:val="00C36D99"/>
    <w:rsid w:val="00C36E12"/>
    <w:rsid w:val="00C37120"/>
    <w:rsid w:val="00C371C5"/>
    <w:rsid w:val="00C41679"/>
    <w:rsid w:val="00C501CC"/>
    <w:rsid w:val="00C51C72"/>
    <w:rsid w:val="00C52AB3"/>
    <w:rsid w:val="00C62A55"/>
    <w:rsid w:val="00C639D0"/>
    <w:rsid w:val="00C73877"/>
    <w:rsid w:val="00C7454D"/>
    <w:rsid w:val="00C74657"/>
    <w:rsid w:val="00C7485B"/>
    <w:rsid w:val="00C74A4F"/>
    <w:rsid w:val="00C750F6"/>
    <w:rsid w:val="00C76174"/>
    <w:rsid w:val="00C768A6"/>
    <w:rsid w:val="00C7708D"/>
    <w:rsid w:val="00C81689"/>
    <w:rsid w:val="00C823C7"/>
    <w:rsid w:val="00C84AFF"/>
    <w:rsid w:val="00C8595A"/>
    <w:rsid w:val="00C85CE4"/>
    <w:rsid w:val="00C870DC"/>
    <w:rsid w:val="00CA0491"/>
    <w:rsid w:val="00CA33EC"/>
    <w:rsid w:val="00CA3F09"/>
    <w:rsid w:val="00CB13E8"/>
    <w:rsid w:val="00CB260F"/>
    <w:rsid w:val="00CB46ED"/>
    <w:rsid w:val="00CB64A4"/>
    <w:rsid w:val="00CB7448"/>
    <w:rsid w:val="00CB76D3"/>
    <w:rsid w:val="00CC47B7"/>
    <w:rsid w:val="00CC4D47"/>
    <w:rsid w:val="00CD2D9E"/>
    <w:rsid w:val="00CD3E09"/>
    <w:rsid w:val="00CE3065"/>
    <w:rsid w:val="00CE4BAF"/>
    <w:rsid w:val="00CE7C13"/>
    <w:rsid w:val="00CF0314"/>
    <w:rsid w:val="00CF1A5F"/>
    <w:rsid w:val="00CF241D"/>
    <w:rsid w:val="00D05593"/>
    <w:rsid w:val="00D07C9C"/>
    <w:rsid w:val="00D107FC"/>
    <w:rsid w:val="00D10D5A"/>
    <w:rsid w:val="00D14F8B"/>
    <w:rsid w:val="00D156FD"/>
    <w:rsid w:val="00D174B2"/>
    <w:rsid w:val="00D22899"/>
    <w:rsid w:val="00D24B59"/>
    <w:rsid w:val="00D26FE6"/>
    <w:rsid w:val="00D30E96"/>
    <w:rsid w:val="00D32D84"/>
    <w:rsid w:val="00D34E3A"/>
    <w:rsid w:val="00D41858"/>
    <w:rsid w:val="00D42AB2"/>
    <w:rsid w:val="00D44EC9"/>
    <w:rsid w:val="00D47DF8"/>
    <w:rsid w:val="00D50FC4"/>
    <w:rsid w:val="00D52D9C"/>
    <w:rsid w:val="00D53813"/>
    <w:rsid w:val="00D543B2"/>
    <w:rsid w:val="00D63AF9"/>
    <w:rsid w:val="00D675A2"/>
    <w:rsid w:val="00D71391"/>
    <w:rsid w:val="00D74503"/>
    <w:rsid w:val="00D76ED3"/>
    <w:rsid w:val="00D80C23"/>
    <w:rsid w:val="00D81AD1"/>
    <w:rsid w:val="00D87245"/>
    <w:rsid w:val="00D9225D"/>
    <w:rsid w:val="00D95F8B"/>
    <w:rsid w:val="00D966B7"/>
    <w:rsid w:val="00DA0BC4"/>
    <w:rsid w:val="00DA1C58"/>
    <w:rsid w:val="00DA1DA7"/>
    <w:rsid w:val="00DA265B"/>
    <w:rsid w:val="00DA4E30"/>
    <w:rsid w:val="00DA5BA1"/>
    <w:rsid w:val="00DA643C"/>
    <w:rsid w:val="00DB0AB1"/>
    <w:rsid w:val="00DB4129"/>
    <w:rsid w:val="00DB706E"/>
    <w:rsid w:val="00DB7BF7"/>
    <w:rsid w:val="00DC06F5"/>
    <w:rsid w:val="00DC0F57"/>
    <w:rsid w:val="00DC1A92"/>
    <w:rsid w:val="00DC29A4"/>
    <w:rsid w:val="00DC5B78"/>
    <w:rsid w:val="00DC6121"/>
    <w:rsid w:val="00DC7B60"/>
    <w:rsid w:val="00DD0B75"/>
    <w:rsid w:val="00DD62A2"/>
    <w:rsid w:val="00DE2031"/>
    <w:rsid w:val="00DE6F51"/>
    <w:rsid w:val="00DF0CED"/>
    <w:rsid w:val="00DF4762"/>
    <w:rsid w:val="00DF48BD"/>
    <w:rsid w:val="00DF5FBA"/>
    <w:rsid w:val="00DF76B1"/>
    <w:rsid w:val="00DF78B0"/>
    <w:rsid w:val="00E022F0"/>
    <w:rsid w:val="00E02343"/>
    <w:rsid w:val="00E02EED"/>
    <w:rsid w:val="00E04214"/>
    <w:rsid w:val="00E06916"/>
    <w:rsid w:val="00E07316"/>
    <w:rsid w:val="00E12595"/>
    <w:rsid w:val="00E13F5E"/>
    <w:rsid w:val="00E15F8C"/>
    <w:rsid w:val="00E1748C"/>
    <w:rsid w:val="00E20CA8"/>
    <w:rsid w:val="00E21569"/>
    <w:rsid w:val="00E21A62"/>
    <w:rsid w:val="00E23047"/>
    <w:rsid w:val="00E25F3B"/>
    <w:rsid w:val="00E3177D"/>
    <w:rsid w:val="00E34045"/>
    <w:rsid w:val="00E358FD"/>
    <w:rsid w:val="00E35DE2"/>
    <w:rsid w:val="00E367B0"/>
    <w:rsid w:val="00E36D07"/>
    <w:rsid w:val="00E40997"/>
    <w:rsid w:val="00E42AD7"/>
    <w:rsid w:val="00E42EDE"/>
    <w:rsid w:val="00E42FAD"/>
    <w:rsid w:val="00E43485"/>
    <w:rsid w:val="00E46947"/>
    <w:rsid w:val="00E47C9D"/>
    <w:rsid w:val="00E52F3D"/>
    <w:rsid w:val="00E5421F"/>
    <w:rsid w:val="00E543DF"/>
    <w:rsid w:val="00E552E9"/>
    <w:rsid w:val="00E65F56"/>
    <w:rsid w:val="00E66BBE"/>
    <w:rsid w:val="00E66EAD"/>
    <w:rsid w:val="00E6735B"/>
    <w:rsid w:val="00E712F4"/>
    <w:rsid w:val="00E74DD8"/>
    <w:rsid w:val="00E77662"/>
    <w:rsid w:val="00E77CB0"/>
    <w:rsid w:val="00E80CEF"/>
    <w:rsid w:val="00E80FC0"/>
    <w:rsid w:val="00E81D87"/>
    <w:rsid w:val="00E83274"/>
    <w:rsid w:val="00E83BC3"/>
    <w:rsid w:val="00E84EEC"/>
    <w:rsid w:val="00E92307"/>
    <w:rsid w:val="00E93427"/>
    <w:rsid w:val="00E9676D"/>
    <w:rsid w:val="00E96B8A"/>
    <w:rsid w:val="00EA0DD0"/>
    <w:rsid w:val="00EB04F3"/>
    <w:rsid w:val="00EC1239"/>
    <w:rsid w:val="00EC1C39"/>
    <w:rsid w:val="00EC4B70"/>
    <w:rsid w:val="00EC76FD"/>
    <w:rsid w:val="00ED0A43"/>
    <w:rsid w:val="00ED132E"/>
    <w:rsid w:val="00ED3800"/>
    <w:rsid w:val="00ED43AC"/>
    <w:rsid w:val="00ED4D02"/>
    <w:rsid w:val="00EE4203"/>
    <w:rsid w:val="00EE4E85"/>
    <w:rsid w:val="00EE7475"/>
    <w:rsid w:val="00EE7D28"/>
    <w:rsid w:val="00EF051F"/>
    <w:rsid w:val="00EF0BCD"/>
    <w:rsid w:val="00EF34FE"/>
    <w:rsid w:val="00EF5001"/>
    <w:rsid w:val="00EF75F8"/>
    <w:rsid w:val="00EF7969"/>
    <w:rsid w:val="00F019A3"/>
    <w:rsid w:val="00F01DB5"/>
    <w:rsid w:val="00F02CF8"/>
    <w:rsid w:val="00F0563C"/>
    <w:rsid w:val="00F057F7"/>
    <w:rsid w:val="00F07848"/>
    <w:rsid w:val="00F1140D"/>
    <w:rsid w:val="00F11A15"/>
    <w:rsid w:val="00F11A6A"/>
    <w:rsid w:val="00F12F45"/>
    <w:rsid w:val="00F1445D"/>
    <w:rsid w:val="00F15197"/>
    <w:rsid w:val="00F16778"/>
    <w:rsid w:val="00F17E74"/>
    <w:rsid w:val="00F250F8"/>
    <w:rsid w:val="00F25562"/>
    <w:rsid w:val="00F273EA"/>
    <w:rsid w:val="00F3065D"/>
    <w:rsid w:val="00F33DAF"/>
    <w:rsid w:val="00F37D9A"/>
    <w:rsid w:val="00F37E8F"/>
    <w:rsid w:val="00F5118B"/>
    <w:rsid w:val="00F51672"/>
    <w:rsid w:val="00F56A94"/>
    <w:rsid w:val="00F57583"/>
    <w:rsid w:val="00F57B6B"/>
    <w:rsid w:val="00F6694C"/>
    <w:rsid w:val="00F67DFE"/>
    <w:rsid w:val="00F70A92"/>
    <w:rsid w:val="00F70DB0"/>
    <w:rsid w:val="00F7252A"/>
    <w:rsid w:val="00F7426C"/>
    <w:rsid w:val="00F80255"/>
    <w:rsid w:val="00F804F2"/>
    <w:rsid w:val="00F83438"/>
    <w:rsid w:val="00F84341"/>
    <w:rsid w:val="00F85DFF"/>
    <w:rsid w:val="00F87F28"/>
    <w:rsid w:val="00F91412"/>
    <w:rsid w:val="00F91899"/>
    <w:rsid w:val="00F9463D"/>
    <w:rsid w:val="00F94C56"/>
    <w:rsid w:val="00F94F5A"/>
    <w:rsid w:val="00FA40B7"/>
    <w:rsid w:val="00FA5238"/>
    <w:rsid w:val="00FA5991"/>
    <w:rsid w:val="00FA629D"/>
    <w:rsid w:val="00FB1CF7"/>
    <w:rsid w:val="00FB2292"/>
    <w:rsid w:val="00FB2D06"/>
    <w:rsid w:val="00FB3579"/>
    <w:rsid w:val="00FB4928"/>
    <w:rsid w:val="00FB662F"/>
    <w:rsid w:val="00FB7F2F"/>
    <w:rsid w:val="00FC0E7E"/>
    <w:rsid w:val="00FC2978"/>
    <w:rsid w:val="00FC3B2F"/>
    <w:rsid w:val="00FC3CBB"/>
    <w:rsid w:val="00FC4E5B"/>
    <w:rsid w:val="00FD296C"/>
    <w:rsid w:val="00FD2A04"/>
    <w:rsid w:val="00FD3F39"/>
    <w:rsid w:val="00FD4915"/>
    <w:rsid w:val="00FD5BB7"/>
    <w:rsid w:val="00FE6E35"/>
    <w:rsid w:val="00FF033B"/>
    <w:rsid w:val="00FF0E64"/>
    <w:rsid w:val="00FF220C"/>
    <w:rsid w:val="00FF5BC7"/>
    <w:rsid w:val="00FF5CD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aliases w:val="Обычный (веб) Знак Знак"/>
    <w:basedOn w:val="a"/>
    <w:link w:val="af7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8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8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9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0">
    <w:name w:val="Plain Text"/>
    <w:aliases w:val="Знак"/>
    <w:basedOn w:val="a"/>
    <w:link w:val="aff1"/>
    <w:rsid w:val="00D22899"/>
    <w:rPr>
      <w:rFonts w:ascii="Courier New" w:hAnsi="Courier New"/>
    </w:rPr>
  </w:style>
  <w:style w:type="character" w:customStyle="1" w:styleId="aff1">
    <w:name w:val="Текст Знак"/>
    <w:aliases w:val="Знак Знак"/>
    <w:basedOn w:val="a0"/>
    <w:link w:val="aff0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2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бычный (веб) Знак"/>
    <w:aliases w:val="Обычный (веб) Знак Знак Знак"/>
    <w:link w:val="af6"/>
    <w:uiPriority w:val="99"/>
    <w:locked/>
    <w:rsid w:val="00AF469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aliases w:val="Обычный (веб) Знак Знак"/>
    <w:basedOn w:val="a"/>
    <w:link w:val="af7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8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8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9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0">
    <w:name w:val="Plain Text"/>
    <w:aliases w:val="Знак"/>
    <w:basedOn w:val="a"/>
    <w:link w:val="aff1"/>
    <w:rsid w:val="00D22899"/>
    <w:rPr>
      <w:rFonts w:ascii="Courier New" w:hAnsi="Courier New"/>
    </w:rPr>
  </w:style>
  <w:style w:type="character" w:customStyle="1" w:styleId="aff1">
    <w:name w:val="Текст Знак"/>
    <w:aliases w:val="Знак Знак"/>
    <w:basedOn w:val="a0"/>
    <w:link w:val="aff0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2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бычный (веб) Знак"/>
    <w:aliases w:val="Обычный (веб) Знак Знак Знак"/>
    <w:link w:val="af6"/>
    <w:uiPriority w:val="99"/>
    <w:locked/>
    <w:rsid w:val="00AF46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95EC1-13E1-4206-986B-50CB2CB0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33693</CharactersWithSpaces>
  <SharedDoc>false</SharedDoc>
  <HLinks>
    <vt:vector size="24" baseType="variant"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http://www.consultant.ru/document/cons_doc_LAW_69381/d2b4e8e565e4c32cef3a413243036d2842303be8/</vt:lpwstr>
      </vt:variant>
      <vt:variant>
        <vt:lpwstr>dst100053</vt:lpwstr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https://app.rts-tender.ru/customer/lk/App504/</vt:lpwstr>
      </vt:variant>
      <vt:variant>
        <vt:lpwstr>/Auction504Fl/View/101187292</vt:lpwstr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../../../../Users/User/Desktop/Дорожный фонд/Дор фонд согласов с депутатами.doc</vt:lpwstr>
      </vt:variant>
      <vt:variant>
        <vt:lpwstr>sub_0</vt:lpwstr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https://udm-info.ru/news/economy/27-12-2016/v-2016-g-inflyatsiya-v-udmurtii-sostavila-3-7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4</cp:revision>
  <cp:lastPrinted>2021-02-17T05:09:00Z</cp:lastPrinted>
  <dcterms:created xsi:type="dcterms:W3CDTF">2023-04-07T09:30:00Z</dcterms:created>
  <dcterms:modified xsi:type="dcterms:W3CDTF">2023-04-07T09:32:00Z</dcterms:modified>
</cp:coreProperties>
</file>