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2249E" w14:textId="061633AA" w:rsidR="00B113AB" w:rsidRPr="005B1632" w:rsidRDefault="008A1BC4" w:rsidP="0045734C">
      <w:pPr>
        <w:jc w:val="both"/>
        <w:rPr>
          <w:caps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0BFE21D" wp14:editId="6EA108F7">
            <wp:simplePos x="0" y="0"/>
            <wp:positionH relativeFrom="column">
              <wp:posOffset>2931795</wp:posOffset>
            </wp:positionH>
            <wp:positionV relativeFrom="paragraph">
              <wp:posOffset>123190</wp:posOffset>
            </wp:positionV>
            <wp:extent cx="371475" cy="542925"/>
            <wp:effectExtent l="0" t="0" r="9525" b="952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27">
        <w:rPr>
          <w:sz w:val="26"/>
          <w:szCs w:val="26"/>
        </w:rPr>
        <w:t xml:space="preserve"> </w:t>
      </w:r>
      <w:r w:rsidR="00FB662F">
        <w:rPr>
          <w:sz w:val="26"/>
          <w:szCs w:val="26"/>
        </w:rPr>
        <w:t xml:space="preserve">                                        </w:t>
      </w:r>
      <w:r w:rsidR="005B1632">
        <w:rPr>
          <w:sz w:val="26"/>
          <w:szCs w:val="26"/>
        </w:rPr>
        <w:t xml:space="preserve">                               </w:t>
      </w:r>
      <w:r w:rsidR="00FB662F">
        <w:rPr>
          <w:sz w:val="26"/>
          <w:szCs w:val="26"/>
        </w:rPr>
        <w:t xml:space="preserve">                                                                  </w:t>
      </w:r>
      <w:r w:rsidR="00FB662F" w:rsidRPr="005B1632">
        <w:rPr>
          <w:sz w:val="22"/>
          <w:szCs w:val="22"/>
        </w:rPr>
        <w:t>Проект</w:t>
      </w:r>
    </w:p>
    <w:p w14:paraId="0993922D" w14:textId="77777777" w:rsidR="00917C27" w:rsidRPr="00917C27" w:rsidRDefault="00917C27" w:rsidP="0045734C">
      <w:pPr>
        <w:spacing w:after="120"/>
        <w:jc w:val="right"/>
        <w:rPr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t xml:space="preserve"> </w:t>
      </w:r>
    </w:p>
    <w:p w14:paraId="7D5B747A" w14:textId="77777777" w:rsidR="00917C27" w:rsidRPr="00917C27" w:rsidRDefault="00917C27" w:rsidP="0045734C">
      <w:pPr>
        <w:spacing w:after="120"/>
        <w:jc w:val="center"/>
        <w:rPr>
          <w:sz w:val="26"/>
          <w:szCs w:val="26"/>
        </w:rPr>
      </w:pPr>
    </w:p>
    <w:p w14:paraId="38906C00" w14:textId="77777777" w:rsidR="00917C27" w:rsidRPr="008A1BC4" w:rsidRDefault="0022792B" w:rsidP="0045734C">
      <w:pPr>
        <w:spacing w:after="1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917C27">
        <w:rPr>
          <w:sz w:val="26"/>
          <w:szCs w:val="26"/>
        </w:rPr>
        <w:t xml:space="preserve"> </w:t>
      </w:r>
      <w:r w:rsidR="00917C27" w:rsidRPr="008A1BC4">
        <w:rPr>
          <w:b/>
          <w:bCs/>
          <w:sz w:val="26"/>
          <w:szCs w:val="26"/>
        </w:rPr>
        <w:t>Р Е Ш Е Н И Е</w:t>
      </w:r>
    </w:p>
    <w:p w14:paraId="178C0342" w14:textId="77777777" w:rsidR="00305917" w:rsidRDefault="00305917" w:rsidP="0045734C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14:paraId="7165CAD9" w14:textId="77777777" w:rsidR="00305917" w:rsidRPr="00907B8C" w:rsidRDefault="00305917" w:rsidP="004573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</w:p>
    <w:p w14:paraId="6923D8CC" w14:textId="77777777" w:rsidR="00B113AB" w:rsidRPr="00B113AB" w:rsidRDefault="00B113AB" w:rsidP="0045734C">
      <w:pPr>
        <w:jc w:val="center"/>
        <w:rPr>
          <w:caps/>
          <w:sz w:val="26"/>
          <w:szCs w:val="26"/>
        </w:rPr>
      </w:pPr>
    </w:p>
    <w:p w14:paraId="1F40EE97" w14:textId="77777777" w:rsidR="00714C67" w:rsidRDefault="00B113AB" w:rsidP="0045734C">
      <w:pPr>
        <w:jc w:val="center"/>
        <w:rPr>
          <w:b/>
          <w:sz w:val="26"/>
          <w:szCs w:val="26"/>
        </w:rPr>
      </w:pPr>
      <w:r w:rsidRPr="00305917">
        <w:rPr>
          <w:b/>
          <w:sz w:val="26"/>
          <w:szCs w:val="26"/>
        </w:rPr>
        <w:t>Об итогах выполнения Прогноза социально- экономического развития муниципального образования «</w:t>
      </w:r>
      <w:r w:rsidR="00714C67">
        <w:rPr>
          <w:b/>
          <w:sz w:val="26"/>
          <w:szCs w:val="26"/>
        </w:rPr>
        <w:t xml:space="preserve">Муниципальный округ </w:t>
      </w:r>
      <w:proofErr w:type="spellStart"/>
      <w:r w:rsidRPr="00305917">
        <w:rPr>
          <w:b/>
          <w:sz w:val="26"/>
          <w:szCs w:val="26"/>
        </w:rPr>
        <w:t>Киясовский</w:t>
      </w:r>
      <w:proofErr w:type="spellEnd"/>
      <w:r w:rsidRPr="00305917">
        <w:rPr>
          <w:b/>
          <w:sz w:val="26"/>
          <w:szCs w:val="26"/>
        </w:rPr>
        <w:t xml:space="preserve"> район</w:t>
      </w:r>
      <w:r w:rsidR="00714C67">
        <w:rPr>
          <w:b/>
          <w:sz w:val="26"/>
          <w:szCs w:val="26"/>
        </w:rPr>
        <w:t xml:space="preserve"> Удмуртской Республики</w:t>
      </w:r>
      <w:r w:rsidRPr="00305917">
        <w:rPr>
          <w:b/>
          <w:sz w:val="26"/>
          <w:szCs w:val="26"/>
        </w:rPr>
        <w:t>» на 20</w:t>
      </w:r>
      <w:r w:rsidR="00305917">
        <w:rPr>
          <w:b/>
          <w:sz w:val="26"/>
          <w:szCs w:val="26"/>
        </w:rPr>
        <w:t>2</w:t>
      </w:r>
      <w:r w:rsidR="001C5F38">
        <w:rPr>
          <w:b/>
          <w:sz w:val="26"/>
          <w:szCs w:val="26"/>
        </w:rPr>
        <w:t>4</w:t>
      </w:r>
      <w:r w:rsidRPr="00305917">
        <w:rPr>
          <w:b/>
          <w:sz w:val="26"/>
          <w:szCs w:val="26"/>
        </w:rPr>
        <w:t>год и плановый период 202</w:t>
      </w:r>
      <w:r w:rsidR="001C5F38">
        <w:rPr>
          <w:b/>
          <w:sz w:val="26"/>
          <w:szCs w:val="26"/>
        </w:rPr>
        <w:t>5</w:t>
      </w:r>
      <w:r w:rsidRPr="00305917">
        <w:rPr>
          <w:b/>
          <w:sz w:val="26"/>
          <w:szCs w:val="26"/>
        </w:rPr>
        <w:t xml:space="preserve"> и 202</w:t>
      </w:r>
      <w:r w:rsidR="001C5F38">
        <w:rPr>
          <w:b/>
          <w:sz w:val="26"/>
          <w:szCs w:val="26"/>
        </w:rPr>
        <w:t>6</w:t>
      </w:r>
      <w:r w:rsidRPr="00305917">
        <w:rPr>
          <w:b/>
          <w:sz w:val="26"/>
          <w:szCs w:val="26"/>
        </w:rPr>
        <w:t xml:space="preserve">годов </w:t>
      </w:r>
    </w:p>
    <w:p w14:paraId="190DE096" w14:textId="77777777" w:rsidR="00B113AB" w:rsidRPr="005B1632" w:rsidRDefault="00B113AB" w:rsidP="0045734C">
      <w:pPr>
        <w:jc w:val="center"/>
        <w:rPr>
          <w:b/>
          <w:sz w:val="24"/>
          <w:szCs w:val="24"/>
        </w:rPr>
      </w:pPr>
      <w:r w:rsidRPr="00305917">
        <w:rPr>
          <w:b/>
          <w:sz w:val="26"/>
          <w:szCs w:val="26"/>
        </w:rPr>
        <w:t>в</w:t>
      </w:r>
      <w:r w:rsidRPr="005B1632">
        <w:rPr>
          <w:b/>
          <w:sz w:val="24"/>
          <w:szCs w:val="24"/>
        </w:rPr>
        <w:t xml:space="preserve"> 20</w:t>
      </w:r>
      <w:r w:rsidR="00FB662F" w:rsidRPr="005B1632">
        <w:rPr>
          <w:b/>
          <w:sz w:val="24"/>
          <w:szCs w:val="24"/>
        </w:rPr>
        <w:t>2</w:t>
      </w:r>
      <w:r w:rsidR="001C5F38">
        <w:rPr>
          <w:b/>
          <w:sz w:val="24"/>
          <w:szCs w:val="24"/>
        </w:rPr>
        <w:t>4</w:t>
      </w:r>
      <w:r w:rsidR="00F1437B">
        <w:rPr>
          <w:b/>
          <w:sz w:val="24"/>
          <w:szCs w:val="24"/>
        </w:rPr>
        <w:t xml:space="preserve"> </w:t>
      </w:r>
      <w:r w:rsidRPr="005B1632">
        <w:rPr>
          <w:b/>
          <w:sz w:val="24"/>
          <w:szCs w:val="24"/>
        </w:rPr>
        <w:t>году</w:t>
      </w:r>
    </w:p>
    <w:p w14:paraId="446DAA24" w14:textId="77777777" w:rsidR="00917C27" w:rsidRPr="005B1632" w:rsidRDefault="00917C27" w:rsidP="0045734C">
      <w:pPr>
        <w:jc w:val="center"/>
        <w:rPr>
          <w:b/>
          <w:sz w:val="24"/>
          <w:szCs w:val="24"/>
        </w:rPr>
      </w:pPr>
    </w:p>
    <w:p w14:paraId="3E250424" w14:textId="77777777" w:rsidR="00305917" w:rsidRPr="005003E1" w:rsidRDefault="00305917" w:rsidP="004573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14:paraId="2D1CA37C" w14:textId="77777777" w:rsidR="00305917" w:rsidRPr="005003E1" w:rsidRDefault="00305917" w:rsidP="004573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14:paraId="3EB88DAF" w14:textId="1D3F62F1" w:rsidR="00917C27" w:rsidRPr="005B1632" w:rsidRDefault="00305917" w:rsidP="0045734C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proofErr w:type="spellStart"/>
      <w:r w:rsidRPr="005003E1">
        <w:rPr>
          <w:sz w:val="26"/>
          <w:szCs w:val="26"/>
        </w:rPr>
        <w:t>Киясовский</w:t>
      </w:r>
      <w:proofErr w:type="spellEnd"/>
      <w:r w:rsidRPr="005003E1">
        <w:rPr>
          <w:sz w:val="26"/>
          <w:szCs w:val="26"/>
        </w:rPr>
        <w:t xml:space="preserve"> район Удмуртской Республики»                                    </w:t>
      </w:r>
      <w:r w:rsidR="00714C67" w:rsidRPr="008A1BC4">
        <w:rPr>
          <w:sz w:val="26"/>
          <w:szCs w:val="26"/>
        </w:rPr>
        <w:t>___</w:t>
      </w:r>
      <w:r w:rsidR="008A1BC4">
        <w:rPr>
          <w:sz w:val="26"/>
          <w:szCs w:val="26"/>
        </w:rPr>
        <w:t xml:space="preserve"> </w:t>
      </w:r>
      <w:r>
        <w:rPr>
          <w:bCs/>
          <w:sz w:val="24"/>
          <w:szCs w:val="24"/>
          <w:lang w:eastAsia="en-US"/>
        </w:rPr>
        <w:t>апреля</w:t>
      </w:r>
      <w:r w:rsidR="00917C27" w:rsidRPr="005B1632">
        <w:rPr>
          <w:bCs/>
          <w:sz w:val="24"/>
          <w:szCs w:val="24"/>
          <w:lang w:eastAsia="en-US"/>
        </w:rPr>
        <w:t xml:space="preserve"> 202</w:t>
      </w:r>
      <w:r w:rsidR="001C5F38">
        <w:rPr>
          <w:bCs/>
          <w:sz w:val="24"/>
          <w:szCs w:val="24"/>
          <w:lang w:eastAsia="en-US"/>
        </w:rPr>
        <w:t>5</w:t>
      </w:r>
      <w:r w:rsidR="00917C27" w:rsidRPr="005B1632">
        <w:rPr>
          <w:bCs/>
          <w:sz w:val="24"/>
          <w:szCs w:val="24"/>
          <w:lang w:eastAsia="en-US"/>
        </w:rPr>
        <w:t xml:space="preserve"> года</w:t>
      </w:r>
    </w:p>
    <w:p w14:paraId="492050E9" w14:textId="77777777" w:rsidR="00B113AB" w:rsidRPr="005B1632" w:rsidRDefault="00B113AB" w:rsidP="0045734C">
      <w:pPr>
        <w:jc w:val="center"/>
        <w:rPr>
          <w:sz w:val="24"/>
          <w:szCs w:val="24"/>
        </w:rPr>
      </w:pPr>
    </w:p>
    <w:p w14:paraId="77CCC86B" w14:textId="77777777" w:rsidR="00B113AB" w:rsidRDefault="00B113A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Заслушав информацию  заместителя главы Администрации  </w:t>
      </w:r>
      <w:r w:rsidR="00213D82" w:rsidRPr="00E5421F"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5421F">
        <w:rPr>
          <w:rFonts w:ascii="Times New Roman" w:hAnsi="Times New Roman"/>
          <w:sz w:val="26"/>
          <w:szCs w:val="26"/>
        </w:rPr>
        <w:t>Киясовский</w:t>
      </w:r>
      <w:proofErr w:type="spellEnd"/>
      <w:r w:rsidRPr="00E5421F">
        <w:rPr>
          <w:rFonts w:ascii="Times New Roman" w:hAnsi="Times New Roman"/>
          <w:sz w:val="26"/>
          <w:szCs w:val="26"/>
        </w:rPr>
        <w:t xml:space="preserve"> район</w:t>
      </w:r>
      <w:r w:rsidR="00213D82" w:rsidRPr="00E5421F"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E5421F">
        <w:rPr>
          <w:rFonts w:ascii="Times New Roman" w:hAnsi="Times New Roman"/>
          <w:sz w:val="26"/>
          <w:szCs w:val="26"/>
        </w:rPr>
        <w:t xml:space="preserve"> по экономическому развитию и муниципальной собственности </w:t>
      </w:r>
      <w:proofErr w:type="spellStart"/>
      <w:r w:rsidRPr="00E5421F">
        <w:rPr>
          <w:rFonts w:ascii="Times New Roman" w:hAnsi="Times New Roman"/>
          <w:sz w:val="26"/>
          <w:szCs w:val="26"/>
        </w:rPr>
        <w:t>Камашевой</w:t>
      </w:r>
      <w:proofErr w:type="spellEnd"/>
      <w:r w:rsidRPr="00E5421F">
        <w:rPr>
          <w:rFonts w:ascii="Times New Roman" w:hAnsi="Times New Roman"/>
          <w:sz w:val="26"/>
          <w:szCs w:val="26"/>
        </w:rPr>
        <w:t xml:space="preserve"> И.Г. об итогах выполнения Прогноза социально- экономического развития муниципального образования «</w:t>
      </w:r>
      <w:r w:rsidR="00714C67">
        <w:rPr>
          <w:rFonts w:ascii="Times New Roman" w:hAnsi="Times New Roman"/>
          <w:sz w:val="26"/>
          <w:szCs w:val="26"/>
        </w:rPr>
        <w:t xml:space="preserve">Муниципальный округ </w:t>
      </w:r>
      <w:proofErr w:type="spellStart"/>
      <w:r w:rsidRPr="00E5421F">
        <w:rPr>
          <w:rFonts w:ascii="Times New Roman" w:hAnsi="Times New Roman"/>
          <w:sz w:val="26"/>
          <w:szCs w:val="26"/>
        </w:rPr>
        <w:t>Киясовский</w:t>
      </w:r>
      <w:proofErr w:type="spellEnd"/>
      <w:r w:rsidRPr="00E5421F">
        <w:rPr>
          <w:rFonts w:ascii="Times New Roman" w:hAnsi="Times New Roman"/>
          <w:sz w:val="26"/>
          <w:szCs w:val="26"/>
        </w:rPr>
        <w:t xml:space="preserve"> район</w:t>
      </w:r>
      <w:r w:rsidR="00714C67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E5421F">
        <w:rPr>
          <w:rFonts w:ascii="Times New Roman" w:hAnsi="Times New Roman"/>
          <w:sz w:val="26"/>
          <w:szCs w:val="26"/>
        </w:rPr>
        <w:t>» на 20</w:t>
      </w:r>
      <w:r w:rsidR="00B30F7A" w:rsidRPr="00E5421F">
        <w:rPr>
          <w:rFonts w:ascii="Times New Roman" w:hAnsi="Times New Roman"/>
          <w:sz w:val="26"/>
          <w:szCs w:val="26"/>
        </w:rPr>
        <w:t>2</w:t>
      </w:r>
      <w:r w:rsidR="001C5F38">
        <w:rPr>
          <w:rFonts w:ascii="Times New Roman" w:hAnsi="Times New Roman"/>
          <w:sz w:val="26"/>
          <w:szCs w:val="26"/>
        </w:rPr>
        <w:t xml:space="preserve">4 </w:t>
      </w:r>
      <w:r w:rsidRPr="00E5421F">
        <w:rPr>
          <w:rFonts w:ascii="Times New Roman" w:hAnsi="Times New Roman"/>
          <w:sz w:val="26"/>
          <w:szCs w:val="26"/>
        </w:rPr>
        <w:t>год и плановый период 202</w:t>
      </w:r>
      <w:r w:rsidR="001C5F38">
        <w:rPr>
          <w:rFonts w:ascii="Times New Roman" w:hAnsi="Times New Roman"/>
          <w:sz w:val="26"/>
          <w:szCs w:val="26"/>
        </w:rPr>
        <w:t>5</w:t>
      </w:r>
      <w:r w:rsidR="00213D82" w:rsidRPr="00E5421F">
        <w:rPr>
          <w:rFonts w:ascii="Times New Roman" w:hAnsi="Times New Roman"/>
          <w:sz w:val="26"/>
          <w:szCs w:val="26"/>
        </w:rPr>
        <w:t xml:space="preserve"> и 202</w:t>
      </w:r>
      <w:r w:rsidR="001C5F38">
        <w:rPr>
          <w:rFonts w:ascii="Times New Roman" w:hAnsi="Times New Roman"/>
          <w:sz w:val="26"/>
          <w:szCs w:val="26"/>
        </w:rPr>
        <w:t xml:space="preserve">6 </w:t>
      </w:r>
      <w:r w:rsidRPr="00E5421F">
        <w:rPr>
          <w:rFonts w:ascii="Times New Roman" w:hAnsi="Times New Roman"/>
          <w:sz w:val="26"/>
          <w:szCs w:val="26"/>
        </w:rPr>
        <w:t>годов в 20</w:t>
      </w:r>
      <w:r w:rsidR="00B30F7A" w:rsidRPr="00E5421F">
        <w:rPr>
          <w:rFonts w:ascii="Times New Roman" w:hAnsi="Times New Roman"/>
          <w:sz w:val="26"/>
          <w:szCs w:val="26"/>
        </w:rPr>
        <w:t>2</w:t>
      </w:r>
      <w:r w:rsidR="001C5F38">
        <w:rPr>
          <w:rFonts w:ascii="Times New Roman" w:hAnsi="Times New Roman"/>
          <w:sz w:val="26"/>
          <w:szCs w:val="26"/>
        </w:rPr>
        <w:t xml:space="preserve">4 </w:t>
      </w:r>
      <w:r w:rsidRPr="00E5421F">
        <w:rPr>
          <w:rFonts w:ascii="Times New Roman" w:hAnsi="Times New Roman"/>
          <w:sz w:val="26"/>
          <w:szCs w:val="26"/>
        </w:rPr>
        <w:t>году</w:t>
      </w:r>
      <w:r w:rsidR="00E77662" w:rsidRPr="00E5421F">
        <w:rPr>
          <w:rFonts w:ascii="Times New Roman" w:hAnsi="Times New Roman"/>
          <w:sz w:val="26"/>
          <w:szCs w:val="26"/>
        </w:rPr>
        <w:t xml:space="preserve">, </w:t>
      </w:r>
      <w:r w:rsidRPr="00E5421F">
        <w:rPr>
          <w:rFonts w:ascii="Times New Roman" w:hAnsi="Times New Roman"/>
          <w:sz w:val="26"/>
          <w:szCs w:val="26"/>
        </w:rPr>
        <w:t xml:space="preserve"> районный Совет депутатов отмечает</w:t>
      </w:r>
      <w:r w:rsidRPr="00E5421F">
        <w:rPr>
          <w:rFonts w:ascii="Times New Roman" w:hAnsi="Times New Roman"/>
          <w:i/>
          <w:sz w:val="26"/>
          <w:szCs w:val="26"/>
        </w:rPr>
        <w:t xml:space="preserve"> </w:t>
      </w:r>
      <w:r w:rsidRPr="00E5421F">
        <w:rPr>
          <w:rFonts w:ascii="Times New Roman" w:hAnsi="Times New Roman"/>
          <w:sz w:val="26"/>
          <w:szCs w:val="26"/>
        </w:rPr>
        <w:t xml:space="preserve">следующее исполнение прогнозных показателей. </w:t>
      </w:r>
    </w:p>
    <w:p w14:paraId="06319F8B" w14:textId="23C3669C" w:rsidR="00C51E9B" w:rsidRDefault="00C51E9B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1C5F38">
        <w:rPr>
          <w:rFonts w:ascii="Times New Roman" w:hAnsi="Times New Roman"/>
          <w:sz w:val="26"/>
          <w:szCs w:val="26"/>
        </w:rPr>
        <w:t xml:space="preserve">данным </w:t>
      </w:r>
      <w:proofErr w:type="spellStart"/>
      <w:r w:rsidR="001C5F38">
        <w:rPr>
          <w:rFonts w:ascii="Times New Roman" w:hAnsi="Times New Roman"/>
          <w:sz w:val="26"/>
          <w:szCs w:val="26"/>
        </w:rPr>
        <w:t>Удмуртстата</w:t>
      </w:r>
      <w:proofErr w:type="spellEnd"/>
      <w:r w:rsidR="001C5F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численность населения на 1 января 202</w:t>
      </w:r>
      <w:r w:rsidR="001C5F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составила 8,</w:t>
      </w:r>
      <w:r w:rsidR="001C5F38">
        <w:rPr>
          <w:rFonts w:ascii="Times New Roman" w:hAnsi="Times New Roman"/>
          <w:sz w:val="26"/>
          <w:szCs w:val="26"/>
        </w:rPr>
        <w:t>518</w:t>
      </w:r>
      <w:r>
        <w:rPr>
          <w:rFonts w:ascii="Times New Roman" w:hAnsi="Times New Roman"/>
          <w:sz w:val="26"/>
          <w:szCs w:val="26"/>
        </w:rPr>
        <w:t xml:space="preserve"> тыс. человек, к 202</w:t>
      </w:r>
      <w:r w:rsidR="001C5F38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году </w:t>
      </w:r>
      <w:r w:rsidR="001C5F38">
        <w:rPr>
          <w:rFonts w:ascii="Times New Roman" w:hAnsi="Times New Roman"/>
          <w:sz w:val="26"/>
          <w:szCs w:val="26"/>
        </w:rPr>
        <w:t xml:space="preserve">темп </w:t>
      </w:r>
      <w:r>
        <w:rPr>
          <w:rFonts w:ascii="Times New Roman" w:hAnsi="Times New Roman"/>
          <w:sz w:val="26"/>
          <w:szCs w:val="26"/>
        </w:rPr>
        <w:t>рост</w:t>
      </w:r>
      <w:r w:rsidR="001C5F3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составил </w:t>
      </w:r>
      <w:r w:rsidR="001C5F38">
        <w:rPr>
          <w:rFonts w:ascii="Times New Roman" w:hAnsi="Times New Roman"/>
          <w:sz w:val="26"/>
          <w:szCs w:val="26"/>
        </w:rPr>
        <w:t>98,</w:t>
      </w:r>
      <w:r>
        <w:rPr>
          <w:rFonts w:ascii="Times New Roman" w:hAnsi="Times New Roman"/>
          <w:sz w:val="26"/>
          <w:szCs w:val="26"/>
        </w:rPr>
        <w:t xml:space="preserve">3%, к прогнозному показателю – </w:t>
      </w:r>
      <w:r w:rsidR="001C5F38">
        <w:rPr>
          <w:rFonts w:ascii="Times New Roman" w:hAnsi="Times New Roman"/>
          <w:sz w:val="26"/>
          <w:szCs w:val="26"/>
        </w:rPr>
        <w:t>98,6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C51E9B">
        <w:rPr>
          <w:rFonts w:ascii="Times New Roman" w:hAnsi="Times New Roman"/>
          <w:sz w:val="26"/>
          <w:szCs w:val="26"/>
        </w:rPr>
        <w:t xml:space="preserve">Численность детей до 18 лет на начало </w:t>
      </w:r>
      <w:r>
        <w:rPr>
          <w:rFonts w:ascii="Times New Roman" w:hAnsi="Times New Roman"/>
          <w:sz w:val="26"/>
          <w:szCs w:val="26"/>
        </w:rPr>
        <w:t>202</w:t>
      </w:r>
      <w:r w:rsidR="001C5F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1E9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уменьшилась по сравнению с АППГ на </w:t>
      </w:r>
      <w:r w:rsidR="001C5F38">
        <w:rPr>
          <w:rFonts w:ascii="Times New Roman" w:hAnsi="Times New Roman"/>
          <w:sz w:val="26"/>
          <w:szCs w:val="26"/>
        </w:rPr>
        <w:t xml:space="preserve">52 чел. или </w:t>
      </w:r>
      <w:r w:rsidR="00FF682C">
        <w:rPr>
          <w:rFonts w:ascii="Times New Roman" w:hAnsi="Times New Roman"/>
          <w:sz w:val="26"/>
          <w:szCs w:val="26"/>
        </w:rPr>
        <w:t>на 2,6</w:t>
      </w:r>
      <w:r>
        <w:rPr>
          <w:rFonts w:ascii="Times New Roman" w:hAnsi="Times New Roman"/>
          <w:sz w:val="26"/>
          <w:szCs w:val="26"/>
        </w:rPr>
        <w:t>%.</w:t>
      </w:r>
    </w:p>
    <w:p w14:paraId="38C255EA" w14:textId="77777777" w:rsidR="00EC138B" w:rsidRPr="00A46183" w:rsidRDefault="00EC138B" w:rsidP="00EC138B">
      <w:pPr>
        <w:pStyle w:val="a6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EC138B">
        <w:rPr>
          <w:rFonts w:ascii="Times New Roman" w:hAnsi="Times New Roman"/>
          <w:sz w:val="26"/>
          <w:szCs w:val="26"/>
        </w:rPr>
        <w:t>Среднесписочная численность работников крупных и средних предприятий составила</w:t>
      </w:r>
      <w:r w:rsidR="00FF682C">
        <w:rPr>
          <w:rFonts w:ascii="Times New Roman" w:hAnsi="Times New Roman"/>
          <w:sz w:val="26"/>
          <w:szCs w:val="26"/>
        </w:rPr>
        <w:t xml:space="preserve"> 1351</w:t>
      </w:r>
      <w:r w:rsidRPr="00EC138B">
        <w:rPr>
          <w:rFonts w:ascii="Times New Roman" w:hAnsi="Times New Roman"/>
          <w:sz w:val="26"/>
          <w:szCs w:val="26"/>
        </w:rPr>
        <w:t>человек</w:t>
      </w:r>
      <w:r w:rsidR="004320D6">
        <w:rPr>
          <w:rFonts w:ascii="Times New Roman" w:hAnsi="Times New Roman"/>
          <w:sz w:val="26"/>
          <w:szCs w:val="26"/>
        </w:rPr>
        <w:t>, что меньше, чем в 202</w:t>
      </w:r>
      <w:r w:rsidR="00FF682C">
        <w:rPr>
          <w:rFonts w:ascii="Times New Roman" w:hAnsi="Times New Roman"/>
          <w:sz w:val="26"/>
          <w:szCs w:val="26"/>
        </w:rPr>
        <w:t>3</w:t>
      </w:r>
      <w:r w:rsidR="004320D6">
        <w:rPr>
          <w:rFonts w:ascii="Times New Roman" w:hAnsi="Times New Roman"/>
          <w:sz w:val="26"/>
          <w:szCs w:val="26"/>
        </w:rPr>
        <w:t xml:space="preserve"> году на </w:t>
      </w:r>
      <w:r w:rsidR="00FF682C">
        <w:rPr>
          <w:rFonts w:ascii="Times New Roman" w:hAnsi="Times New Roman"/>
          <w:sz w:val="26"/>
          <w:szCs w:val="26"/>
        </w:rPr>
        <w:t>8</w:t>
      </w:r>
      <w:r w:rsidR="004320D6">
        <w:rPr>
          <w:rFonts w:ascii="Times New Roman" w:hAnsi="Times New Roman"/>
          <w:sz w:val="26"/>
          <w:szCs w:val="26"/>
        </w:rPr>
        <w:t>4 человека.</w:t>
      </w:r>
      <w:r w:rsidRPr="00EC138B">
        <w:rPr>
          <w:rFonts w:ascii="Times New Roman" w:hAnsi="Times New Roman"/>
          <w:sz w:val="26"/>
          <w:szCs w:val="26"/>
        </w:rPr>
        <w:t xml:space="preserve"> Прогнозный показатель выполнен на </w:t>
      </w:r>
      <w:r w:rsidR="00FF682C">
        <w:rPr>
          <w:rFonts w:ascii="Times New Roman" w:hAnsi="Times New Roman"/>
          <w:sz w:val="26"/>
          <w:szCs w:val="26"/>
        </w:rPr>
        <w:t>87,7</w:t>
      </w:r>
      <w:r w:rsidRPr="00EC138B">
        <w:rPr>
          <w:rFonts w:ascii="Times New Roman" w:hAnsi="Times New Roman"/>
          <w:sz w:val="26"/>
          <w:szCs w:val="26"/>
        </w:rPr>
        <w:t xml:space="preserve">%.  </w:t>
      </w:r>
    </w:p>
    <w:p w14:paraId="1266B140" w14:textId="434658D2" w:rsidR="00EC138B" w:rsidRPr="00524B89" w:rsidRDefault="00EC138B" w:rsidP="00EC138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F682C">
        <w:rPr>
          <w:rFonts w:ascii="Times New Roman" w:hAnsi="Times New Roman"/>
          <w:sz w:val="26"/>
          <w:szCs w:val="26"/>
        </w:rPr>
        <w:t xml:space="preserve">Среднемесячная заработная плата одного работника </w:t>
      </w:r>
      <w:r w:rsidR="00C71AA5" w:rsidRPr="00FF682C">
        <w:rPr>
          <w:rFonts w:ascii="Times New Roman" w:hAnsi="Times New Roman"/>
          <w:sz w:val="26"/>
          <w:szCs w:val="26"/>
        </w:rPr>
        <w:t>по организациям, не относящимся к субъектам малого</w:t>
      </w:r>
      <w:r w:rsidR="008A1BC4">
        <w:rPr>
          <w:rFonts w:ascii="Times New Roman" w:hAnsi="Times New Roman"/>
          <w:sz w:val="26"/>
          <w:szCs w:val="26"/>
        </w:rPr>
        <w:t xml:space="preserve"> </w:t>
      </w:r>
      <w:r w:rsidR="00C71AA5" w:rsidRPr="00FF682C">
        <w:rPr>
          <w:rFonts w:ascii="Times New Roman" w:hAnsi="Times New Roman"/>
          <w:sz w:val="26"/>
          <w:szCs w:val="26"/>
        </w:rPr>
        <w:t xml:space="preserve">предпринимательства </w:t>
      </w:r>
      <w:r w:rsidRPr="00FF682C">
        <w:rPr>
          <w:rFonts w:ascii="Times New Roman" w:hAnsi="Times New Roman"/>
          <w:sz w:val="26"/>
          <w:szCs w:val="26"/>
        </w:rPr>
        <w:t xml:space="preserve">увеличилась по сравнению с прошлым годом на </w:t>
      </w:r>
      <w:r w:rsidR="00FF682C" w:rsidRPr="00FF682C">
        <w:rPr>
          <w:rFonts w:ascii="Times New Roman" w:hAnsi="Times New Roman"/>
          <w:sz w:val="26"/>
          <w:szCs w:val="26"/>
        </w:rPr>
        <w:t>24</w:t>
      </w:r>
      <w:r w:rsidR="00C71AA5" w:rsidRPr="00FF682C">
        <w:rPr>
          <w:rFonts w:ascii="Times New Roman" w:hAnsi="Times New Roman"/>
          <w:sz w:val="26"/>
          <w:szCs w:val="26"/>
        </w:rPr>
        <w:t>,5</w:t>
      </w:r>
      <w:r w:rsidRPr="00FF682C">
        <w:rPr>
          <w:rFonts w:ascii="Times New Roman" w:hAnsi="Times New Roman"/>
          <w:sz w:val="26"/>
          <w:szCs w:val="26"/>
        </w:rPr>
        <w:t xml:space="preserve"> % и составила за 202</w:t>
      </w:r>
      <w:r w:rsidR="00FF682C" w:rsidRPr="00FF682C">
        <w:rPr>
          <w:rFonts w:ascii="Times New Roman" w:hAnsi="Times New Roman"/>
          <w:sz w:val="26"/>
          <w:szCs w:val="26"/>
        </w:rPr>
        <w:t>4</w:t>
      </w:r>
      <w:r w:rsidR="00C71AA5" w:rsidRPr="00FF682C">
        <w:rPr>
          <w:rFonts w:ascii="Times New Roman" w:hAnsi="Times New Roman"/>
          <w:sz w:val="26"/>
          <w:szCs w:val="26"/>
        </w:rPr>
        <w:t xml:space="preserve"> </w:t>
      </w:r>
      <w:r w:rsidRPr="00FF682C">
        <w:rPr>
          <w:rFonts w:ascii="Times New Roman" w:hAnsi="Times New Roman"/>
          <w:sz w:val="26"/>
          <w:szCs w:val="26"/>
        </w:rPr>
        <w:t xml:space="preserve">год </w:t>
      </w:r>
      <w:r w:rsidR="00FF682C" w:rsidRPr="00FF682C">
        <w:rPr>
          <w:rFonts w:ascii="Times New Roman" w:hAnsi="Times New Roman"/>
          <w:sz w:val="24"/>
          <w:szCs w:val="24"/>
        </w:rPr>
        <w:t>48497,2</w:t>
      </w:r>
      <w:r w:rsidR="00FF682C" w:rsidRPr="00FF682C">
        <w:rPr>
          <w:rFonts w:ascii="Times New Roman" w:hAnsi="Times New Roman"/>
          <w:sz w:val="26"/>
          <w:szCs w:val="26"/>
        </w:rPr>
        <w:t xml:space="preserve"> рубля</w:t>
      </w:r>
      <w:r w:rsidRPr="00FF682C">
        <w:rPr>
          <w:rFonts w:ascii="Times New Roman" w:hAnsi="Times New Roman"/>
          <w:sz w:val="26"/>
          <w:szCs w:val="26"/>
        </w:rPr>
        <w:t xml:space="preserve">.  </w:t>
      </w:r>
      <w:r w:rsidRPr="00524B89">
        <w:rPr>
          <w:rFonts w:ascii="Times New Roman" w:hAnsi="Times New Roman"/>
          <w:sz w:val="26"/>
          <w:szCs w:val="26"/>
        </w:rPr>
        <w:t>Фонд оплаты труда составил</w:t>
      </w:r>
      <w:r w:rsidR="00524B89" w:rsidRPr="00524B89">
        <w:rPr>
          <w:rFonts w:ascii="Times New Roman" w:hAnsi="Times New Roman"/>
          <w:sz w:val="26"/>
          <w:szCs w:val="26"/>
        </w:rPr>
        <w:t xml:space="preserve"> 786,5</w:t>
      </w:r>
      <w:r w:rsidRPr="00524B89">
        <w:rPr>
          <w:rFonts w:ascii="Times New Roman" w:hAnsi="Times New Roman"/>
          <w:sz w:val="26"/>
          <w:szCs w:val="26"/>
        </w:rPr>
        <w:t xml:space="preserve"> </w:t>
      </w:r>
      <w:r w:rsidR="00C71AA5" w:rsidRPr="00524B89">
        <w:rPr>
          <w:sz w:val="24"/>
          <w:szCs w:val="24"/>
        </w:rPr>
        <w:t xml:space="preserve"> </w:t>
      </w:r>
      <w:r w:rsidR="004320D6" w:rsidRPr="00524B89">
        <w:rPr>
          <w:rFonts w:ascii="Times New Roman" w:hAnsi="Times New Roman"/>
          <w:sz w:val="26"/>
          <w:szCs w:val="26"/>
        </w:rPr>
        <w:t>млн. руб., темп роста к прошлому году 1</w:t>
      </w:r>
      <w:r w:rsidR="00524B89" w:rsidRPr="00524B89">
        <w:rPr>
          <w:rFonts w:ascii="Times New Roman" w:hAnsi="Times New Roman"/>
          <w:sz w:val="26"/>
          <w:szCs w:val="26"/>
        </w:rPr>
        <w:t>17</w:t>
      </w:r>
      <w:r w:rsidR="004320D6" w:rsidRPr="00524B89">
        <w:rPr>
          <w:rFonts w:ascii="Times New Roman" w:hAnsi="Times New Roman"/>
          <w:sz w:val="26"/>
          <w:szCs w:val="26"/>
        </w:rPr>
        <w:t>,2</w:t>
      </w:r>
      <w:r w:rsidRPr="00524B89">
        <w:rPr>
          <w:rFonts w:ascii="Times New Roman" w:hAnsi="Times New Roman"/>
          <w:sz w:val="26"/>
          <w:szCs w:val="26"/>
        </w:rPr>
        <w:t>%.</w:t>
      </w:r>
    </w:p>
    <w:p w14:paraId="08AAA36B" w14:textId="77777777" w:rsidR="000864F3" w:rsidRPr="00987EEC" w:rsidRDefault="00524B89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987EEC">
        <w:rPr>
          <w:rFonts w:ascii="Times New Roman" w:hAnsi="Times New Roman"/>
          <w:sz w:val="26"/>
          <w:szCs w:val="26"/>
        </w:rPr>
        <w:t xml:space="preserve">Уровень официально </w:t>
      </w:r>
      <w:r w:rsidR="00C71AA5" w:rsidRPr="00987EEC">
        <w:rPr>
          <w:rFonts w:ascii="Times New Roman" w:hAnsi="Times New Roman"/>
          <w:sz w:val="26"/>
          <w:szCs w:val="26"/>
        </w:rPr>
        <w:t xml:space="preserve">зарегистрированной безработицы к концу отчетного года составил </w:t>
      </w:r>
      <w:r w:rsidR="00987EEC" w:rsidRPr="00987EEC">
        <w:rPr>
          <w:rFonts w:ascii="Times New Roman" w:hAnsi="Times New Roman"/>
          <w:sz w:val="26"/>
          <w:szCs w:val="26"/>
        </w:rPr>
        <w:t>1,19</w:t>
      </w:r>
      <w:r w:rsidR="00C71AA5" w:rsidRPr="00987EEC">
        <w:rPr>
          <w:rFonts w:ascii="Times New Roman" w:hAnsi="Times New Roman"/>
          <w:sz w:val="26"/>
          <w:szCs w:val="26"/>
        </w:rPr>
        <w:t xml:space="preserve">%, </w:t>
      </w:r>
      <w:r w:rsidR="00987EEC" w:rsidRPr="00987EEC">
        <w:rPr>
          <w:rFonts w:ascii="Times New Roman" w:hAnsi="Times New Roman"/>
          <w:sz w:val="26"/>
          <w:szCs w:val="26"/>
        </w:rPr>
        <w:t>увеличившись</w:t>
      </w:r>
      <w:r w:rsidR="00C71AA5" w:rsidRPr="00987EEC">
        <w:rPr>
          <w:rFonts w:ascii="Times New Roman" w:hAnsi="Times New Roman"/>
          <w:sz w:val="26"/>
          <w:szCs w:val="26"/>
        </w:rPr>
        <w:t xml:space="preserve"> к уровню прошлого года на 0,</w:t>
      </w:r>
      <w:r w:rsidR="00987EEC" w:rsidRPr="00987EEC">
        <w:rPr>
          <w:rFonts w:ascii="Times New Roman" w:hAnsi="Times New Roman"/>
          <w:sz w:val="26"/>
          <w:szCs w:val="26"/>
        </w:rPr>
        <w:t>42</w:t>
      </w:r>
      <w:r w:rsidR="00C71AA5" w:rsidRPr="00987EEC">
        <w:rPr>
          <w:rFonts w:ascii="Times New Roman" w:hAnsi="Times New Roman"/>
          <w:sz w:val="26"/>
          <w:szCs w:val="26"/>
        </w:rPr>
        <w:t xml:space="preserve"> процентны</w:t>
      </w:r>
      <w:r w:rsidR="00987EEC" w:rsidRPr="00987EEC">
        <w:rPr>
          <w:rFonts w:ascii="Times New Roman" w:hAnsi="Times New Roman"/>
          <w:sz w:val="26"/>
          <w:szCs w:val="26"/>
        </w:rPr>
        <w:t>е</w:t>
      </w:r>
      <w:r w:rsidR="00C71AA5" w:rsidRPr="00987EEC">
        <w:rPr>
          <w:rFonts w:ascii="Times New Roman" w:hAnsi="Times New Roman"/>
          <w:sz w:val="26"/>
          <w:szCs w:val="26"/>
        </w:rPr>
        <w:t xml:space="preserve"> единиц</w:t>
      </w:r>
      <w:r w:rsidR="00987EEC" w:rsidRPr="00987EEC">
        <w:rPr>
          <w:rFonts w:ascii="Times New Roman" w:hAnsi="Times New Roman"/>
          <w:sz w:val="26"/>
          <w:szCs w:val="26"/>
        </w:rPr>
        <w:t>ы</w:t>
      </w:r>
      <w:r w:rsidR="00C71AA5" w:rsidRPr="00987EEC">
        <w:rPr>
          <w:rFonts w:ascii="Times New Roman" w:hAnsi="Times New Roman"/>
          <w:sz w:val="26"/>
          <w:szCs w:val="26"/>
        </w:rPr>
        <w:t xml:space="preserve">.  </w:t>
      </w:r>
    </w:p>
    <w:p w14:paraId="154BF812" w14:textId="77777777" w:rsidR="00EC138B" w:rsidRPr="00987EEC" w:rsidRDefault="000864F3" w:rsidP="000864F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987EEC">
        <w:rPr>
          <w:rFonts w:ascii="Times New Roman" w:hAnsi="Times New Roman"/>
          <w:sz w:val="26"/>
          <w:szCs w:val="26"/>
        </w:rPr>
        <w:t xml:space="preserve">Объем валовой продукции сельского хозяйства составил </w:t>
      </w:r>
      <w:r w:rsidR="00987EEC" w:rsidRPr="00987EEC">
        <w:rPr>
          <w:rFonts w:ascii="Times New Roman" w:hAnsi="Times New Roman"/>
          <w:bCs/>
          <w:sz w:val="24"/>
          <w:szCs w:val="24"/>
        </w:rPr>
        <w:t>2310,9</w:t>
      </w:r>
      <w:r w:rsidR="00987EEC" w:rsidRPr="00987EEC">
        <w:rPr>
          <w:bCs/>
          <w:sz w:val="24"/>
          <w:szCs w:val="24"/>
        </w:rPr>
        <w:t xml:space="preserve"> </w:t>
      </w:r>
      <w:r w:rsidRPr="00987EEC">
        <w:rPr>
          <w:rFonts w:ascii="Times New Roman" w:hAnsi="Times New Roman"/>
          <w:sz w:val="26"/>
          <w:szCs w:val="26"/>
        </w:rPr>
        <w:t>млн. руб., что составляет 11</w:t>
      </w:r>
      <w:r w:rsidR="00987EEC" w:rsidRPr="00987EEC">
        <w:rPr>
          <w:rFonts w:ascii="Times New Roman" w:hAnsi="Times New Roman"/>
          <w:sz w:val="26"/>
          <w:szCs w:val="26"/>
        </w:rPr>
        <w:t>9</w:t>
      </w:r>
      <w:r w:rsidRPr="00987EEC">
        <w:rPr>
          <w:rFonts w:ascii="Times New Roman" w:hAnsi="Times New Roman"/>
          <w:sz w:val="26"/>
          <w:szCs w:val="26"/>
        </w:rPr>
        <w:t>,8 % к прогнозному показателю 202</w:t>
      </w:r>
      <w:r w:rsidR="00987EEC" w:rsidRPr="00987EEC">
        <w:rPr>
          <w:rFonts w:ascii="Times New Roman" w:hAnsi="Times New Roman"/>
          <w:sz w:val="26"/>
          <w:szCs w:val="26"/>
        </w:rPr>
        <w:t>4 года и 112</w:t>
      </w:r>
      <w:r w:rsidRPr="00987EEC">
        <w:rPr>
          <w:rFonts w:ascii="Times New Roman" w:hAnsi="Times New Roman"/>
          <w:sz w:val="26"/>
          <w:szCs w:val="26"/>
        </w:rPr>
        <w:t>% в сопоставимых ценах к 202</w:t>
      </w:r>
      <w:r w:rsidR="00987EEC" w:rsidRPr="00987EEC">
        <w:rPr>
          <w:rFonts w:ascii="Times New Roman" w:hAnsi="Times New Roman"/>
          <w:sz w:val="26"/>
          <w:szCs w:val="26"/>
        </w:rPr>
        <w:t>3</w:t>
      </w:r>
      <w:r w:rsidRPr="00987EEC">
        <w:rPr>
          <w:rFonts w:ascii="Times New Roman" w:hAnsi="Times New Roman"/>
          <w:sz w:val="26"/>
          <w:szCs w:val="26"/>
        </w:rPr>
        <w:t xml:space="preserve"> году.</w:t>
      </w:r>
    </w:p>
    <w:p w14:paraId="1E7886DC" w14:textId="7CCA4EC5" w:rsidR="00B113AB" w:rsidRPr="00987EEC" w:rsidRDefault="00B30F7A" w:rsidP="0045734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987EEC">
        <w:rPr>
          <w:rFonts w:ascii="Times New Roman" w:hAnsi="Times New Roman"/>
          <w:sz w:val="26"/>
          <w:szCs w:val="26"/>
        </w:rPr>
        <w:t>По показателю «Объем</w:t>
      </w:r>
      <w:r w:rsidR="00B113AB" w:rsidRPr="00987EEC">
        <w:rPr>
          <w:rFonts w:ascii="Times New Roman" w:hAnsi="Times New Roman"/>
          <w:sz w:val="26"/>
          <w:szCs w:val="26"/>
        </w:rPr>
        <w:t xml:space="preserve"> отгруженной продукции собственного производства, выполнению работ, услуг собственными силами по полному кругу организаций</w:t>
      </w:r>
      <w:r w:rsidRPr="00987EEC">
        <w:rPr>
          <w:rFonts w:ascii="Times New Roman" w:hAnsi="Times New Roman"/>
          <w:sz w:val="26"/>
          <w:szCs w:val="26"/>
        </w:rPr>
        <w:t xml:space="preserve">» выполнение прогнозного показателя составило </w:t>
      </w:r>
      <w:r w:rsidR="00987EEC" w:rsidRPr="00987EEC">
        <w:rPr>
          <w:rFonts w:ascii="Times New Roman" w:hAnsi="Times New Roman"/>
          <w:sz w:val="26"/>
          <w:szCs w:val="26"/>
        </w:rPr>
        <w:t>115,3</w:t>
      </w:r>
      <w:r w:rsidRPr="00987EEC">
        <w:rPr>
          <w:rFonts w:ascii="Times New Roman" w:hAnsi="Times New Roman"/>
          <w:sz w:val="26"/>
          <w:szCs w:val="26"/>
        </w:rPr>
        <w:t xml:space="preserve">% в действующих ценах, </w:t>
      </w:r>
      <w:r w:rsidR="00B113AB" w:rsidRPr="00987EEC">
        <w:rPr>
          <w:rFonts w:ascii="Times New Roman" w:hAnsi="Times New Roman"/>
          <w:sz w:val="26"/>
          <w:szCs w:val="26"/>
        </w:rPr>
        <w:t xml:space="preserve">темп роста в сопоставимых ценах к прошлому году составил </w:t>
      </w:r>
      <w:r w:rsidR="00987EEC" w:rsidRPr="00987EEC">
        <w:rPr>
          <w:rFonts w:ascii="Times New Roman" w:hAnsi="Times New Roman"/>
          <w:sz w:val="26"/>
          <w:szCs w:val="26"/>
        </w:rPr>
        <w:t>105,9</w:t>
      </w:r>
      <w:r w:rsidR="00987EEC">
        <w:rPr>
          <w:rFonts w:ascii="Times New Roman" w:hAnsi="Times New Roman"/>
          <w:sz w:val="26"/>
          <w:szCs w:val="26"/>
        </w:rPr>
        <w:t>%.</w:t>
      </w:r>
    </w:p>
    <w:p w14:paraId="10DA61DE" w14:textId="783CDDA4" w:rsidR="00987EEC" w:rsidRPr="000611EF" w:rsidRDefault="00312133" w:rsidP="00987E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EEC">
        <w:rPr>
          <w:rFonts w:ascii="Times New Roman" w:hAnsi="Times New Roman"/>
          <w:sz w:val="26"/>
          <w:szCs w:val="26"/>
        </w:rPr>
        <w:t>В течение 202</w:t>
      </w:r>
      <w:r w:rsidR="00987EEC" w:rsidRPr="00987EEC">
        <w:rPr>
          <w:rFonts w:ascii="Times New Roman" w:hAnsi="Times New Roman"/>
          <w:sz w:val="26"/>
          <w:szCs w:val="26"/>
        </w:rPr>
        <w:t>4</w:t>
      </w:r>
      <w:r w:rsidRPr="00987EEC">
        <w:rPr>
          <w:rFonts w:ascii="Times New Roman" w:hAnsi="Times New Roman"/>
          <w:sz w:val="26"/>
          <w:szCs w:val="26"/>
        </w:rPr>
        <w:t xml:space="preserve"> года привлечено инвестиций в основной капитал организациями, не относящимися к субъектам малого предпринимательства на сумму </w:t>
      </w:r>
      <w:r w:rsidR="00987EEC" w:rsidRPr="00987EEC">
        <w:rPr>
          <w:rFonts w:ascii="Times New Roman" w:hAnsi="Times New Roman"/>
          <w:sz w:val="26"/>
          <w:szCs w:val="26"/>
        </w:rPr>
        <w:t>106,8</w:t>
      </w:r>
      <w:r w:rsidRPr="00987EEC">
        <w:rPr>
          <w:rFonts w:ascii="Times New Roman" w:hAnsi="Times New Roman"/>
          <w:sz w:val="26"/>
          <w:szCs w:val="26"/>
        </w:rPr>
        <w:t xml:space="preserve"> млн. рублей, что составляет к 202</w:t>
      </w:r>
      <w:r w:rsidR="00987EEC" w:rsidRPr="00987EEC">
        <w:rPr>
          <w:rFonts w:ascii="Times New Roman" w:hAnsi="Times New Roman"/>
          <w:sz w:val="26"/>
          <w:szCs w:val="26"/>
        </w:rPr>
        <w:t>3</w:t>
      </w:r>
      <w:r w:rsidRPr="00987EEC">
        <w:rPr>
          <w:rFonts w:ascii="Times New Roman" w:hAnsi="Times New Roman"/>
          <w:sz w:val="26"/>
          <w:szCs w:val="26"/>
        </w:rPr>
        <w:t xml:space="preserve"> году </w:t>
      </w:r>
      <w:r w:rsidR="00987EEC" w:rsidRPr="00987EEC">
        <w:rPr>
          <w:rFonts w:ascii="Times New Roman" w:hAnsi="Times New Roman"/>
          <w:sz w:val="26"/>
          <w:szCs w:val="26"/>
        </w:rPr>
        <w:t>67,3</w:t>
      </w:r>
      <w:r w:rsidRPr="00987EEC">
        <w:rPr>
          <w:rFonts w:ascii="Times New Roman" w:hAnsi="Times New Roman"/>
          <w:sz w:val="26"/>
          <w:szCs w:val="26"/>
        </w:rPr>
        <w:t xml:space="preserve">%, к прогнозу </w:t>
      </w:r>
      <w:r w:rsidR="00987EEC" w:rsidRPr="00987EEC">
        <w:rPr>
          <w:rFonts w:ascii="Times New Roman" w:hAnsi="Times New Roman"/>
          <w:sz w:val="26"/>
          <w:szCs w:val="26"/>
        </w:rPr>
        <w:t>68,9</w:t>
      </w:r>
      <w:r w:rsidRPr="00987EEC">
        <w:rPr>
          <w:rFonts w:ascii="Times New Roman" w:hAnsi="Times New Roman"/>
          <w:sz w:val="26"/>
          <w:szCs w:val="26"/>
        </w:rPr>
        <w:t>%. Бюджетные средства всех уровней составили</w:t>
      </w:r>
      <w:r w:rsidRPr="00FF682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87EEC" w:rsidRPr="000611EF">
        <w:rPr>
          <w:rFonts w:ascii="Times New Roman" w:hAnsi="Times New Roman"/>
          <w:sz w:val="24"/>
          <w:szCs w:val="24"/>
        </w:rPr>
        <w:t xml:space="preserve">21 млн. 571 тыс. рублей. </w:t>
      </w:r>
    </w:p>
    <w:p w14:paraId="24E9411D" w14:textId="520FC301" w:rsidR="00A17584" w:rsidRPr="00A17584" w:rsidRDefault="00A17584" w:rsidP="00A17584">
      <w:pPr>
        <w:spacing w:line="276" w:lineRule="auto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          В отчетном году за счет средств, выделенных из бюджета Удмуртской Республики на мероприятия в области поддержки и развития коммунальной инфраструктуры, на общую сумму 8 млн. 521 тыс. рублей проведен капитальный ремонт:</w:t>
      </w:r>
    </w:p>
    <w:p w14:paraId="2373C99B" w14:textId="77777777" w:rsidR="00A17584" w:rsidRPr="00A17584" w:rsidRDefault="00A17584" w:rsidP="00A1758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A17584">
        <w:rPr>
          <w:sz w:val="26"/>
          <w:szCs w:val="26"/>
        </w:rPr>
        <w:lastRenderedPageBreak/>
        <w:t xml:space="preserve">участка сетей теплоснабжения в с. </w:t>
      </w:r>
      <w:proofErr w:type="spellStart"/>
      <w:r w:rsidRPr="00A17584">
        <w:rPr>
          <w:sz w:val="26"/>
          <w:szCs w:val="26"/>
        </w:rPr>
        <w:t>Ильдибаево</w:t>
      </w:r>
      <w:proofErr w:type="spellEnd"/>
      <w:r w:rsidRPr="00A17584">
        <w:rPr>
          <w:sz w:val="26"/>
          <w:szCs w:val="26"/>
        </w:rPr>
        <w:t xml:space="preserve">   на 1 млн.200 тыс. руб.; </w:t>
      </w:r>
      <w:r w:rsidRPr="00A17584">
        <w:rPr>
          <w:color w:val="FF0000"/>
          <w:sz w:val="26"/>
          <w:szCs w:val="26"/>
        </w:rPr>
        <w:t xml:space="preserve"> </w:t>
      </w:r>
    </w:p>
    <w:p w14:paraId="2C0A1182" w14:textId="77777777" w:rsidR="00A17584" w:rsidRPr="00A17584" w:rsidRDefault="00A17584" w:rsidP="00A17584">
      <w:pPr>
        <w:spacing w:line="276" w:lineRule="auto"/>
        <w:ind w:firstLine="567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теплотрассы детского сада №3 в </w:t>
      </w:r>
      <w:proofErr w:type="spellStart"/>
      <w:r w:rsidRPr="00A17584">
        <w:rPr>
          <w:sz w:val="26"/>
          <w:szCs w:val="26"/>
        </w:rPr>
        <w:t>с.Киясово</w:t>
      </w:r>
      <w:proofErr w:type="spellEnd"/>
      <w:r w:rsidRPr="00A17584">
        <w:rPr>
          <w:sz w:val="26"/>
          <w:szCs w:val="26"/>
        </w:rPr>
        <w:t xml:space="preserve">   на 614, 05 тыс. руб.;</w:t>
      </w:r>
    </w:p>
    <w:p w14:paraId="194E65AC" w14:textId="77777777" w:rsidR="00A17584" w:rsidRPr="00A17584" w:rsidRDefault="00A17584" w:rsidP="00A17584">
      <w:pPr>
        <w:spacing w:line="276" w:lineRule="auto"/>
        <w:ind w:firstLine="567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участков сетей водоснабжения в </w:t>
      </w:r>
      <w:proofErr w:type="spellStart"/>
      <w:r w:rsidRPr="00A17584">
        <w:rPr>
          <w:sz w:val="26"/>
          <w:szCs w:val="26"/>
        </w:rPr>
        <w:t>с.Ильдибаево</w:t>
      </w:r>
      <w:proofErr w:type="spellEnd"/>
      <w:r w:rsidRPr="00A17584">
        <w:rPr>
          <w:sz w:val="26"/>
          <w:szCs w:val="26"/>
        </w:rPr>
        <w:t xml:space="preserve">, с. Подгорное, </w:t>
      </w:r>
      <w:proofErr w:type="spellStart"/>
      <w:r w:rsidRPr="00A17584">
        <w:rPr>
          <w:sz w:val="26"/>
          <w:szCs w:val="26"/>
        </w:rPr>
        <w:t>с.Киясово</w:t>
      </w:r>
      <w:proofErr w:type="spellEnd"/>
      <w:r w:rsidRPr="00A17584">
        <w:rPr>
          <w:sz w:val="26"/>
          <w:szCs w:val="26"/>
        </w:rPr>
        <w:t xml:space="preserve">   на 4млн. 800 тыс. руб.  </w:t>
      </w:r>
    </w:p>
    <w:p w14:paraId="6F9F28DC" w14:textId="77777777" w:rsidR="00A17584" w:rsidRPr="00A17584" w:rsidRDefault="00A17584" w:rsidP="00A1758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В котельную </w:t>
      </w:r>
      <w:proofErr w:type="spellStart"/>
      <w:r w:rsidRPr="00A17584">
        <w:rPr>
          <w:sz w:val="26"/>
          <w:szCs w:val="26"/>
        </w:rPr>
        <w:t>с.Подгорное</w:t>
      </w:r>
      <w:proofErr w:type="spellEnd"/>
      <w:r w:rsidRPr="00A17584">
        <w:rPr>
          <w:sz w:val="26"/>
          <w:szCs w:val="26"/>
        </w:rPr>
        <w:t xml:space="preserve"> приобретен газовый котел с горелкой, на сумму 1885,95 тыс. руб.</w:t>
      </w:r>
    </w:p>
    <w:p w14:paraId="47EF74A9" w14:textId="2D8B6FA6" w:rsidR="00A17584" w:rsidRPr="00A17584" w:rsidRDefault="00A17584" w:rsidP="00A17584">
      <w:pPr>
        <w:ind w:firstLine="567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По программе в области энергоснабжения и повышения энергетической эффективности за счет субсидий, предоставляемых из бюджета Удмуртской Республики и за счет местного бюджета в 2024 году: </w:t>
      </w:r>
    </w:p>
    <w:p w14:paraId="485B513C" w14:textId="77777777" w:rsidR="00A17584" w:rsidRPr="00A17584" w:rsidRDefault="00A17584" w:rsidP="00A17584">
      <w:pPr>
        <w:pStyle w:val="a8"/>
        <w:ind w:left="1068" w:hanging="501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Приобретены:</w:t>
      </w:r>
    </w:p>
    <w:p w14:paraId="72483C77" w14:textId="5946EF52" w:rsidR="00A17584" w:rsidRPr="00A17584" w:rsidRDefault="00A17584" w:rsidP="00A17584">
      <w:pPr>
        <w:pStyle w:val="a8"/>
        <w:ind w:left="1068" w:hanging="501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кабель для сетей уличного освещения 2500 м.:</w:t>
      </w:r>
    </w:p>
    <w:p w14:paraId="5844A0FB" w14:textId="11580997" w:rsidR="00A17584" w:rsidRPr="00A17584" w:rsidRDefault="00A17584" w:rsidP="00A17584">
      <w:pPr>
        <w:pStyle w:val="a8"/>
        <w:ind w:left="0" w:firstLine="567"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энергоэффективные светильники в количестве 160 шт., на сумму 531 888,89 руб.;</w:t>
      </w:r>
    </w:p>
    <w:p w14:paraId="5BE0B1D8" w14:textId="77777777" w:rsidR="00A17584" w:rsidRPr="00A17584" w:rsidRDefault="00A17584" w:rsidP="00A17584">
      <w:pPr>
        <w:pStyle w:val="a8"/>
        <w:ind w:left="0" w:firstLine="709"/>
        <w:jc w:val="both"/>
        <w:rPr>
          <w:sz w:val="26"/>
          <w:szCs w:val="26"/>
        </w:rPr>
      </w:pPr>
      <w:r w:rsidRPr="00A17584">
        <w:rPr>
          <w:sz w:val="26"/>
          <w:szCs w:val="26"/>
        </w:rPr>
        <w:t>актуализированы схемы теплоснабжения на сумму 67 800, 00 руб.</w:t>
      </w:r>
    </w:p>
    <w:p w14:paraId="5613A48D" w14:textId="77777777" w:rsidR="00A17584" w:rsidRPr="00A17584" w:rsidRDefault="00A17584" w:rsidP="00A17584">
      <w:pPr>
        <w:pStyle w:val="a8"/>
        <w:ind w:left="0" w:firstLine="709"/>
        <w:jc w:val="both"/>
        <w:rPr>
          <w:sz w:val="26"/>
          <w:szCs w:val="26"/>
        </w:rPr>
      </w:pPr>
      <w:r w:rsidRPr="00A17584">
        <w:rPr>
          <w:sz w:val="26"/>
          <w:szCs w:val="26"/>
        </w:rPr>
        <w:t>актуализированы схемы водоснабжения и водоотведения в муниципальном образовании на сумму 85000, 0 руб.</w:t>
      </w:r>
    </w:p>
    <w:p w14:paraId="4A9CA371" w14:textId="77777777" w:rsidR="00A17584" w:rsidRDefault="00A17584" w:rsidP="00A1758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В отчетном году за счет средств Дорожного фонда и субсидий из Бюджета Удмуртской Республики</w:t>
      </w:r>
      <w:r w:rsidRPr="00A17584">
        <w:rPr>
          <w:color w:val="FF0000"/>
          <w:sz w:val="26"/>
          <w:szCs w:val="26"/>
        </w:rPr>
        <w:t xml:space="preserve"> </w:t>
      </w:r>
      <w:r w:rsidRPr="00A17584">
        <w:rPr>
          <w:sz w:val="26"/>
          <w:szCs w:val="26"/>
        </w:rPr>
        <w:t>по дорожной деятельности освоено в целом 24,064 млн. рублей, в том числе на сумму 7 млн. 829 тыс. руб.,</w:t>
      </w:r>
      <w:r w:rsidRPr="00A17584">
        <w:rPr>
          <w:color w:val="FF0000"/>
          <w:sz w:val="26"/>
          <w:szCs w:val="26"/>
        </w:rPr>
        <w:t xml:space="preserve"> </w:t>
      </w:r>
      <w:r w:rsidRPr="00A17584">
        <w:rPr>
          <w:sz w:val="26"/>
          <w:szCs w:val="26"/>
        </w:rPr>
        <w:t xml:space="preserve">отремонтировано 6 188,0 м автомобильных дорог местного значения в т.ч. </w:t>
      </w:r>
      <w:r>
        <w:rPr>
          <w:sz w:val="26"/>
          <w:szCs w:val="26"/>
        </w:rPr>
        <w:t>по ТО</w:t>
      </w:r>
      <w:r w:rsidRPr="00A17584">
        <w:rPr>
          <w:sz w:val="26"/>
          <w:szCs w:val="26"/>
        </w:rPr>
        <w:t>:</w:t>
      </w:r>
    </w:p>
    <w:p w14:paraId="7637074E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Ермолаевский</w:t>
      </w:r>
      <w:proofErr w:type="spellEnd"/>
      <w:r w:rsidRPr="00A17584">
        <w:rPr>
          <w:sz w:val="26"/>
          <w:szCs w:val="26"/>
        </w:rPr>
        <w:t>» – 550 м;</w:t>
      </w:r>
    </w:p>
    <w:p w14:paraId="382032B3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Ильдибаевский</w:t>
      </w:r>
      <w:proofErr w:type="spellEnd"/>
      <w:r w:rsidRPr="00A17584">
        <w:rPr>
          <w:sz w:val="26"/>
          <w:szCs w:val="26"/>
        </w:rPr>
        <w:t>» - 700 м;</w:t>
      </w:r>
    </w:p>
    <w:p w14:paraId="4645BE24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Карамас</w:t>
      </w:r>
      <w:proofErr w:type="spellEnd"/>
      <w:r w:rsidRPr="00A17584">
        <w:rPr>
          <w:sz w:val="26"/>
          <w:szCs w:val="26"/>
        </w:rPr>
        <w:t xml:space="preserve"> – </w:t>
      </w:r>
      <w:proofErr w:type="spellStart"/>
      <w:r w:rsidRPr="00A17584">
        <w:rPr>
          <w:sz w:val="26"/>
          <w:szCs w:val="26"/>
        </w:rPr>
        <w:t>Пельгинский</w:t>
      </w:r>
      <w:proofErr w:type="spellEnd"/>
      <w:r w:rsidRPr="00A17584">
        <w:rPr>
          <w:sz w:val="26"/>
          <w:szCs w:val="26"/>
        </w:rPr>
        <w:t>» - 365м;</w:t>
      </w:r>
    </w:p>
    <w:p w14:paraId="7C9C3EFF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Киясовский</w:t>
      </w:r>
      <w:proofErr w:type="spellEnd"/>
      <w:r w:rsidRPr="00A17584">
        <w:rPr>
          <w:sz w:val="26"/>
          <w:szCs w:val="26"/>
        </w:rPr>
        <w:t>» - 833 м;</w:t>
      </w:r>
    </w:p>
    <w:p w14:paraId="1129A743" w14:textId="79748F70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Лутохинский</w:t>
      </w:r>
      <w:proofErr w:type="spellEnd"/>
      <w:r w:rsidRPr="00A17584">
        <w:rPr>
          <w:sz w:val="26"/>
          <w:szCs w:val="26"/>
        </w:rPr>
        <w:t>» - 470 м;</w:t>
      </w:r>
    </w:p>
    <w:p w14:paraId="06027B1A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Мушаковский</w:t>
      </w:r>
      <w:proofErr w:type="spellEnd"/>
      <w:r w:rsidRPr="00A17584">
        <w:rPr>
          <w:sz w:val="26"/>
          <w:szCs w:val="26"/>
        </w:rPr>
        <w:t>» - 420 м;</w:t>
      </w:r>
    </w:p>
    <w:p w14:paraId="28394C0B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«Первомайский» - 600 м;</w:t>
      </w:r>
    </w:p>
    <w:p w14:paraId="3927134B" w14:textId="77777777" w:rsidR="00A17584" w:rsidRPr="00A17584" w:rsidRDefault="00A17584" w:rsidP="00A17584">
      <w:pPr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- ТО «</w:t>
      </w:r>
      <w:proofErr w:type="spellStart"/>
      <w:r w:rsidRPr="00A17584">
        <w:rPr>
          <w:sz w:val="26"/>
          <w:szCs w:val="26"/>
        </w:rPr>
        <w:t>Подгорновский</w:t>
      </w:r>
      <w:proofErr w:type="spellEnd"/>
      <w:r w:rsidRPr="00A17584">
        <w:rPr>
          <w:sz w:val="26"/>
          <w:szCs w:val="26"/>
        </w:rPr>
        <w:t>» - 400 м.</w:t>
      </w:r>
    </w:p>
    <w:p w14:paraId="2B1C0129" w14:textId="77777777" w:rsidR="00A17584" w:rsidRPr="00A17584" w:rsidRDefault="00A17584" w:rsidP="00A1758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  <w:r w:rsidRPr="00A17584">
        <w:rPr>
          <w:rFonts w:ascii="Times New Roman" w:hAnsi="Times New Roman"/>
          <w:b w:val="0"/>
          <w:color w:val="auto"/>
        </w:rPr>
        <w:t xml:space="preserve">По реализуемым программам Инициативное бюджетирование «Наша инициатива», молодежное инициативное бюджетирование «Атмосфера», инициативное бюджетирование «Без границ», самообложение привлечено инвестиций в сумме 18 млн. 990 тыс. рублей, в т.ч. по программам:  </w:t>
      </w:r>
    </w:p>
    <w:p w14:paraId="6C653E5C" w14:textId="07AFB4A0" w:rsidR="00A17584" w:rsidRPr="00A17584" w:rsidRDefault="00A17584" w:rsidP="00A17584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«Инициативное бюджетирование» 3 млн. 746 тыс. руб.</w:t>
      </w:r>
      <w:r w:rsidRPr="00A17584">
        <w:rPr>
          <w:sz w:val="26"/>
          <w:szCs w:val="26"/>
        </w:rPr>
        <w:tab/>
        <w:t>;</w:t>
      </w:r>
    </w:p>
    <w:p w14:paraId="03163FAB" w14:textId="77777777" w:rsidR="00A17584" w:rsidRPr="00A17584" w:rsidRDefault="00A17584" w:rsidP="00A1758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«Молодежное инициативное бюджетирование «Атмосфера» 2 млн. 353 тыс. руб.;</w:t>
      </w:r>
    </w:p>
    <w:p w14:paraId="07953A7F" w14:textId="77777777" w:rsidR="00A17584" w:rsidRPr="00A17584" w:rsidRDefault="00A17584" w:rsidP="00A17584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«Инициативное бюджетирование «Без границ» 2 млн. 353 тыс. руб.;</w:t>
      </w:r>
    </w:p>
    <w:p w14:paraId="02F1D689" w14:textId="7AB11831" w:rsidR="00A17584" w:rsidRPr="00A17584" w:rsidRDefault="00A17584" w:rsidP="00A17584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 xml:space="preserve"> «Самообложение» 10 млн.049 тыс. руб.</w:t>
      </w:r>
    </w:p>
    <w:p w14:paraId="12BFF950" w14:textId="77777777" w:rsidR="00A17584" w:rsidRPr="00A17584" w:rsidRDefault="00A17584" w:rsidP="00A1758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17584">
        <w:rPr>
          <w:sz w:val="26"/>
          <w:szCs w:val="26"/>
        </w:rPr>
        <w:t>В рамках конкурса «Лучшие муниципальные проекты в Удмуртской Республике» получена грантовая поддержка в сумме 490 тыс. руб., в том числе по проекту «Кедровое чудо» 190 тыс. руб., по «Детской площадке на молодежной» 300 тыс. руб.</w:t>
      </w:r>
    </w:p>
    <w:p w14:paraId="69CC3B72" w14:textId="77777777" w:rsidR="00A17584" w:rsidRPr="0001735C" w:rsidRDefault="00A17584" w:rsidP="00A1758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1735C">
        <w:rPr>
          <w:sz w:val="26"/>
          <w:szCs w:val="26"/>
        </w:rPr>
        <w:t xml:space="preserve">Ввод жилья по району за 2024год составил 2098 </w:t>
      </w:r>
      <w:proofErr w:type="spellStart"/>
      <w:r w:rsidRPr="0001735C">
        <w:rPr>
          <w:sz w:val="26"/>
          <w:szCs w:val="26"/>
        </w:rPr>
        <w:t>кв.м</w:t>
      </w:r>
      <w:proofErr w:type="spellEnd"/>
      <w:r w:rsidRPr="0001735C">
        <w:rPr>
          <w:sz w:val="26"/>
          <w:szCs w:val="26"/>
        </w:rPr>
        <w:t xml:space="preserve">., меньше чем в 2023 году на 426 </w:t>
      </w:r>
      <w:proofErr w:type="spellStart"/>
      <w:r w:rsidRPr="0001735C">
        <w:rPr>
          <w:sz w:val="26"/>
          <w:szCs w:val="26"/>
        </w:rPr>
        <w:t>кв.м</w:t>
      </w:r>
      <w:proofErr w:type="spellEnd"/>
      <w:r w:rsidRPr="0001735C">
        <w:rPr>
          <w:sz w:val="26"/>
          <w:szCs w:val="26"/>
        </w:rPr>
        <w:t xml:space="preserve">.  (2023 год – 2524 </w:t>
      </w:r>
      <w:proofErr w:type="spellStart"/>
      <w:r w:rsidRPr="0001735C">
        <w:rPr>
          <w:sz w:val="26"/>
          <w:szCs w:val="26"/>
        </w:rPr>
        <w:t>кв.м</w:t>
      </w:r>
      <w:proofErr w:type="spellEnd"/>
      <w:r w:rsidRPr="0001735C">
        <w:rPr>
          <w:sz w:val="26"/>
          <w:szCs w:val="26"/>
        </w:rPr>
        <w:t>.).</w:t>
      </w:r>
    </w:p>
    <w:p w14:paraId="5B1175FC" w14:textId="6D923544" w:rsidR="00A17584" w:rsidRPr="0001735C" w:rsidRDefault="00A17584" w:rsidP="00A17584">
      <w:pPr>
        <w:spacing w:line="276" w:lineRule="auto"/>
        <w:ind w:firstLine="567"/>
        <w:jc w:val="both"/>
        <w:rPr>
          <w:sz w:val="26"/>
          <w:szCs w:val="26"/>
        </w:rPr>
      </w:pPr>
      <w:r w:rsidRPr="0001735C">
        <w:rPr>
          <w:sz w:val="26"/>
          <w:szCs w:val="26"/>
        </w:rPr>
        <w:t>Газифицировано с начала газификации 3026 3095 домовладений, что составляет 78,51%   от общего числа домовладений.</w:t>
      </w:r>
    </w:p>
    <w:p w14:paraId="47E83457" w14:textId="77777777" w:rsidR="00A17584" w:rsidRPr="0001735C" w:rsidRDefault="00A17584" w:rsidP="00A17584">
      <w:pPr>
        <w:spacing w:line="276" w:lineRule="auto"/>
        <w:ind w:firstLine="567"/>
        <w:jc w:val="both"/>
        <w:rPr>
          <w:sz w:val="26"/>
          <w:szCs w:val="26"/>
        </w:rPr>
      </w:pPr>
      <w:r w:rsidRPr="0001735C">
        <w:rPr>
          <w:sz w:val="26"/>
          <w:szCs w:val="26"/>
        </w:rPr>
        <w:t>По программе «</w:t>
      </w:r>
      <w:proofErr w:type="spellStart"/>
      <w:r w:rsidRPr="0001735C">
        <w:rPr>
          <w:sz w:val="26"/>
          <w:szCs w:val="26"/>
        </w:rPr>
        <w:t>Догазификация</w:t>
      </w:r>
      <w:proofErr w:type="spellEnd"/>
      <w:r w:rsidRPr="0001735C">
        <w:rPr>
          <w:sz w:val="26"/>
          <w:szCs w:val="26"/>
        </w:rPr>
        <w:t>» по состоянию на 31.12.2024г. работы проведены на 479 земельных участках, в т.ч. в 2024 году на 45 земельных участках.</w:t>
      </w:r>
    </w:p>
    <w:p w14:paraId="322CC7BF" w14:textId="77777777" w:rsidR="0028352E" w:rsidRPr="0001735C" w:rsidRDefault="0028352E" w:rsidP="0028352E">
      <w:pPr>
        <w:spacing w:line="276" w:lineRule="auto"/>
        <w:ind w:firstLine="567"/>
        <w:contextualSpacing/>
        <w:jc w:val="both"/>
        <w:rPr>
          <w:sz w:val="26"/>
          <w:szCs w:val="26"/>
          <w:highlight w:val="yellow"/>
        </w:rPr>
      </w:pPr>
      <w:r w:rsidRPr="0001735C">
        <w:rPr>
          <w:sz w:val="26"/>
          <w:szCs w:val="26"/>
        </w:rPr>
        <w:t>На улучшение жилищных условий государственную поддержку в отчетном году получили 5 семей на общую сумму 2892,9 тыс. руб., в т.ч.:</w:t>
      </w:r>
    </w:p>
    <w:p w14:paraId="7AF7B191" w14:textId="77777777" w:rsidR="0028352E" w:rsidRPr="0001735C" w:rsidRDefault="0028352E" w:rsidP="0028352E">
      <w:pPr>
        <w:spacing w:line="276" w:lineRule="auto"/>
        <w:ind w:firstLine="567"/>
        <w:jc w:val="both"/>
        <w:rPr>
          <w:sz w:val="26"/>
          <w:szCs w:val="26"/>
        </w:rPr>
      </w:pPr>
      <w:r w:rsidRPr="0001735C">
        <w:rPr>
          <w:sz w:val="26"/>
          <w:szCs w:val="26"/>
        </w:rPr>
        <w:t>1 многодетной семье предоставлена единовременная выплата на улучшение жилищных условий за счет средств бюджета УР в сумме 300,0 тыс. руб.</w:t>
      </w:r>
    </w:p>
    <w:p w14:paraId="0B63F6F3" w14:textId="1D125FA0" w:rsidR="0028352E" w:rsidRPr="0001735C" w:rsidRDefault="0028352E" w:rsidP="0028352E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01735C">
        <w:rPr>
          <w:sz w:val="26"/>
          <w:szCs w:val="26"/>
        </w:rPr>
        <w:lastRenderedPageBreak/>
        <w:t>В рамках реализации мероприятия по обеспечению жильем молодых семей выдано 4 свидетельства на предоставление социальной выплаты на общую сумму 2592,9 тыс. рублей.</w:t>
      </w:r>
    </w:p>
    <w:p w14:paraId="150571B7" w14:textId="77777777" w:rsidR="00A17584" w:rsidRPr="0001735C" w:rsidRDefault="0028352E" w:rsidP="0028352E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1735C">
        <w:rPr>
          <w:sz w:val="26"/>
          <w:szCs w:val="26"/>
        </w:rPr>
        <w:t xml:space="preserve">В рамках реализации Региональной адресной программы по переселению граждан из аварийного жилищного фонда в 2024 году освоено 39 млн. 763,661 тыс. руб. заключено 15 муниципальных контрактов на площадь 533, 9 </w:t>
      </w:r>
      <w:proofErr w:type="spellStart"/>
      <w:r w:rsidRPr="0001735C">
        <w:rPr>
          <w:sz w:val="26"/>
          <w:szCs w:val="26"/>
        </w:rPr>
        <w:t>кв.м</w:t>
      </w:r>
      <w:proofErr w:type="spellEnd"/>
      <w:r w:rsidRPr="0001735C">
        <w:rPr>
          <w:sz w:val="26"/>
          <w:szCs w:val="26"/>
        </w:rPr>
        <w:t>.</w:t>
      </w:r>
    </w:p>
    <w:p w14:paraId="0CE83E1E" w14:textId="77777777" w:rsidR="0001735C" w:rsidRPr="0001735C" w:rsidRDefault="0001735C" w:rsidP="0001735C">
      <w:pPr>
        <w:spacing w:line="276" w:lineRule="auto"/>
        <w:ind w:firstLine="567"/>
        <w:jc w:val="both"/>
        <w:rPr>
          <w:sz w:val="26"/>
          <w:szCs w:val="26"/>
        </w:rPr>
      </w:pPr>
      <w:r w:rsidRPr="0001735C">
        <w:rPr>
          <w:sz w:val="26"/>
          <w:szCs w:val="26"/>
        </w:rPr>
        <w:t>На 10 января 2025 года на территории района зарегистрировано 33 юридических лица - малых предприятия. Число индивидуальных предпринимателей составило 293 человека. Доля занятых у субъектов малого предпринимательства (без учета самозанятых граждан) в общем количестве занятых в экономике района составляет по итогам 2024 года 42,2 %.</w:t>
      </w:r>
    </w:p>
    <w:p w14:paraId="44A3C70F" w14:textId="6B4F78FD" w:rsidR="00042DA3" w:rsidRPr="0001735C" w:rsidRDefault="00B113AB" w:rsidP="0001735C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1735C">
        <w:rPr>
          <w:sz w:val="26"/>
          <w:szCs w:val="26"/>
        </w:rPr>
        <w:t>В соответствии со ст. 2</w:t>
      </w:r>
      <w:r w:rsidR="000C199D" w:rsidRPr="0001735C">
        <w:rPr>
          <w:sz w:val="26"/>
          <w:szCs w:val="26"/>
        </w:rPr>
        <w:t>6</w:t>
      </w:r>
      <w:r w:rsidRPr="0001735C">
        <w:rPr>
          <w:sz w:val="26"/>
          <w:szCs w:val="26"/>
        </w:rPr>
        <w:t xml:space="preserve"> Устава муниципального образования </w:t>
      </w:r>
      <w:r w:rsidR="00DD02FD">
        <w:rPr>
          <w:sz w:val="26"/>
          <w:szCs w:val="26"/>
        </w:rPr>
        <w:t>«</w:t>
      </w:r>
      <w:r w:rsidR="00E5421F" w:rsidRPr="0001735C">
        <w:rPr>
          <w:sz w:val="26"/>
          <w:szCs w:val="26"/>
        </w:rPr>
        <w:t xml:space="preserve">Муниципальный округ </w:t>
      </w:r>
      <w:proofErr w:type="spellStart"/>
      <w:r w:rsidRPr="0001735C">
        <w:rPr>
          <w:sz w:val="26"/>
          <w:szCs w:val="26"/>
        </w:rPr>
        <w:t>Киясовский</w:t>
      </w:r>
      <w:proofErr w:type="spellEnd"/>
      <w:r w:rsidRPr="0001735C">
        <w:rPr>
          <w:sz w:val="26"/>
          <w:szCs w:val="26"/>
        </w:rPr>
        <w:t xml:space="preserve"> район</w:t>
      </w:r>
      <w:r w:rsidR="00E5421F" w:rsidRPr="0001735C">
        <w:rPr>
          <w:sz w:val="26"/>
          <w:szCs w:val="26"/>
        </w:rPr>
        <w:t xml:space="preserve"> Удмуртской Республики</w:t>
      </w:r>
      <w:r w:rsidR="00DD02FD">
        <w:rPr>
          <w:sz w:val="26"/>
          <w:szCs w:val="26"/>
        </w:rPr>
        <w:t>»</w:t>
      </w:r>
      <w:r w:rsidRPr="0001735C">
        <w:rPr>
          <w:sz w:val="26"/>
          <w:szCs w:val="26"/>
        </w:rPr>
        <w:t xml:space="preserve"> Совет депутатов муниципального образования </w:t>
      </w:r>
      <w:r w:rsidR="00DD02FD">
        <w:rPr>
          <w:sz w:val="26"/>
          <w:szCs w:val="26"/>
        </w:rPr>
        <w:t>«</w:t>
      </w:r>
      <w:r w:rsidR="00E5421F" w:rsidRPr="0001735C">
        <w:rPr>
          <w:sz w:val="26"/>
          <w:szCs w:val="26"/>
        </w:rPr>
        <w:t xml:space="preserve">Муниципальный округ </w:t>
      </w:r>
      <w:proofErr w:type="spellStart"/>
      <w:r w:rsidR="00E5421F" w:rsidRPr="0001735C">
        <w:rPr>
          <w:sz w:val="26"/>
          <w:szCs w:val="26"/>
        </w:rPr>
        <w:t>Киясовский</w:t>
      </w:r>
      <w:proofErr w:type="spellEnd"/>
      <w:r w:rsidR="00E5421F" w:rsidRPr="0001735C">
        <w:rPr>
          <w:sz w:val="26"/>
          <w:szCs w:val="26"/>
        </w:rPr>
        <w:t xml:space="preserve"> район Удмуртской Республики</w:t>
      </w:r>
      <w:r w:rsidR="00DD02FD">
        <w:rPr>
          <w:sz w:val="26"/>
          <w:szCs w:val="26"/>
        </w:rPr>
        <w:t>»</w:t>
      </w:r>
    </w:p>
    <w:p w14:paraId="5A187333" w14:textId="77777777" w:rsidR="00E5421F" w:rsidRPr="00FF682C" w:rsidRDefault="00E5421F" w:rsidP="0080188B">
      <w:pPr>
        <w:pStyle w:val="a6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70842D1" w14:textId="77777777" w:rsidR="00B113AB" w:rsidRPr="0001735C" w:rsidRDefault="00B113AB" w:rsidP="0080188B">
      <w:pPr>
        <w:pStyle w:val="a6"/>
        <w:ind w:firstLine="567"/>
        <w:jc w:val="both"/>
        <w:rPr>
          <w:rFonts w:ascii="Times New Roman" w:hAnsi="Times New Roman"/>
          <w:caps/>
          <w:sz w:val="26"/>
          <w:szCs w:val="26"/>
        </w:rPr>
      </w:pPr>
      <w:r w:rsidRPr="0001735C">
        <w:rPr>
          <w:rFonts w:ascii="Times New Roman" w:hAnsi="Times New Roman"/>
          <w:caps/>
          <w:sz w:val="26"/>
          <w:szCs w:val="26"/>
        </w:rPr>
        <w:t>решает:</w:t>
      </w:r>
    </w:p>
    <w:p w14:paraId="12F83D38" w14:textId="20DFDD19" w:rsidR="00917C27" w:rsidRPr="008A1BC4" w:rsidRDefault="00B113AB" w:rsidP="0080188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BC4">
        <w:rPr>
          <w:rFonts w:ascii="Times New Roman" w:hAnsi="Times New Roman"/>
          <w:sz w:val="26"/>
          <w:szCs w:val="26"/>
        </w:rPr>
        <w:t xml:space="preserve">1. Утвердить прилагаемый Отчет об исполнении Прогноза социально-экономического развития муниципального образования </w:t>
      </w:r>
      <w:r w:rsidR="00DD02FD">
        <w:rPr>
          <w:rFonts w:ascii="Times New Roman" w:hAnsi="Times New Roman"/>
          <w:sz w:val="26"/>
          <w:szCs w:val="26"/>
        </w:rPr>
        <w:t>«</w:t>
      </w:r>
      <w:r w:rsidR="0045734C" w:rsidRPr="008A1BC4">
        <w:rPr>
          <w:rFonts w:ascii="Times New Roman" w:hAnsi="Times New Roman"/>
          <w:sz w:val="26"/>
          <w:szCs w:val="26"/>
        </w:rPr>
        <w:t xml:space="preserve">Муниципальный округ </w:t>
      </w:r>
      <w:proofErr w:type="spellStart"/>
      <w:r w:rsidRPr="008A1BC4">
        <w:rPr>
          <w:rFonts w:ascii="Times New Roman" w:hAnsi="Times New Roman"/>
          <w:sz w:val="26"/>
          <w:szCs w:val="26"/>
        </w:rPr>
        <w:t>Киясовский</w:t>
      </w:r>
      <w:proofErr w:type="spellEnd"/>
      <w:r w:rsidRPr="008A1BC4">
        <w:rPr>
          <w:rFonts w:ascii="Times New Roman" w:hAnsi="Times New Roman"/>
          <w:sz w:val="26"/>
          <w:szCs w:val="26"/>
        </w:rPr>
        <w:t xml:space="preserve"> район</w:t>
      </w:r>
      <w:r w:rsidR="0045734C" w:rsidRPr="008A1BC4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="00DD02FD">
        <w:rPr>
          <w:rFonts w:ascii="Times New Roman" w:hAnsi="Times New Roman"/>
          <w:sz w:val="26"/>
          <w:szCs w:val="26"/>
        </w:rPr>
        <w:t>»</w:t>
      </w:r>
      <w:r w:rsidRPr="008A1BC4">
        <w:rPr>
          <w:rFonts w:ascii="Times New Roman" w:hAnsi="Times New Roman"/>
          <w:sz w:val="26"/>
          <w:szCs w:val="26"/>
        </w:rPr>
        <w:t xml:space="preserve"> на 20</w:t>
      </w:r>
      <w:r w:rsidR="0064690E" w:rsidRPr="008A1BC4">
        <w:rPr>
          <w:rFonts w:ascii="Times New Roman" w:hAnsi="Times New Roman"/>
          <w:sz w:val="26"/>
          <w:szCs w:val="26"/>
        </w:rPr>
        <w:t>2</w:t>
      </w:r>
      <w:r w:rsidR="0001735C" w:rsidRPr="008A1BC4">
        <w:rPr>
          <w:rFonts w:ascii="Times New Roman" w:hAnsi="Times New Roman"/>
          <w:sz w:val="26"/>
          <w:szCs w:val="26"/>
        </w:rPr>
        <w:t>4</w:t>
      </w:r>
      <w:r w:rsidRPr="008A1BC4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1735C" w:rsidRPr="008A1BC4">
        <w:rPr>
          <w:rFonts w:ascii="Times New Roman" w:hAnsi="Times New Roman"/>
          <w:sz w:val="26"/>
          <w:szCs w:val="26"/>
        </w:rPr>
        <w:t>5</w:t>
      </w:r>
      <w:r w:rsidRPr="008A1BC4">
        <w:rPr>
          <w:rFonts w:ascii="Times New Roman" w:hAnsi="Times New Roman"/>
          <w:sz w:val="26"/>
          <w:szCs w:val="26"/>
        </w:rPr>
        <w:t xml:space="preserve"> и 202</w:t>
      </w:r>
      <w:r w:rsidR="0001735C" w:rsidRPr="008A1BC4">
        <w:rPr>
          <w:rFonts w:ascii="Times New Roman" w:hAnsi="Times New Roman"/>
          <w:sz w:val="26"/>
          <w:szCs w:val="26"/>
        </w:rPr>
        <w:t>6</w:t>
      </w:r>
      <w:r w:rsidR="00C22B79" w:rsidRPr="008A1BC4">
        <w:rPr>
          <w:rFonts w:ascii="Times New Roman" w:hAnsi="Times New Roman"/>
          <w:sz w:val="26"/>
          <w:szCs w:val="26"/>
        </w:rPr>
        <w:t xml:space="preserve"> </w:t>
      </w:r>
      <w:r w:rsidRPr="008A1BC4">
        <w:rPr>
          <w:rFonts w:ascii="Times New Roman" w:hAnsi="Times New Roman"/>
          <w:sz w:val="26"/>
          <w:szCs w:val="26"/>
        </w:rPr>
        <w:t>годов в 20</w:t>
      </w:r>
      <w:r w:rsidR="0064690E" w:rsidRPr="008A1BC4">
        <w:rPr>
          <w:rFonts w:ascii="Times New Roman" w:hAnsi="Times New Roman"/>
          <w:sz w:val="26"/>
          <w:szCs w:val="26"/>
        </w:rPr>
        <w:t>2</w:t>
      </w:r>
      <w:r w:rsidR="0001735C" w:rsidRPr="008A1BC4">
        <w:rPr>
          <w:rFonts w:ascii="Times New Roman" w:hAnsi="Times New Roman"/>
          <w:sz w:val="26"/>
          <w:szCs w:val="26"/>
        </w:rPr>
        <w:t>4</w:t>
      </w:r>
      <w:r w:rsidRPr="008A1BC4">
        <w:rPr>
          <w:rFonts w:ascii="Times New Roman" w:hAnsi="Times New Roman"/>
          <w:sz w:val="26"/>
          <w:szCs w:val="26"/>
        </w:rPr>
        <w:t xml:space="preserve"> году. </w:t>
      </w:r>
    </w:p>
    <w:p w14:paraId="58515965" w14:textId="56AE11C3" w:rsidR="0022792B" w:rsidRPr="008A1BC4" w:rsidRDefault="00D80C23" w:rsidP="0080188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BC4">
        <w:rPr>
          <w:rFonts w:ascii="Times New Roman" w:hAnsi="Times New Roman"/>
          <w:sz w:val="26"/>
          <w:szCs w:val="26"/>
        </w:rPr>
        <w:t>2</w:t>
      </w:r>
      <w:r w:rsidR="00B113AB" w:rsidRPr="008A1BC4">
        <w:rPr>
          <w:rFonts w:ascii="Times New Roman" w:hAnsi="Times New Roman"/>
          <w:sz w:val="26"/>
          <w:szCs w:val="26"/>
        </w:rPr>
        <w:t>. О</w:t>
      </w:r>
      <w:r w:rsidR="0001735C" w:rsidRPr="008A1BC4">
        <w:rPr>
          <w:rFonts w:ascii="Times New Roman" w:hAnsi="Times New Roman"/>
          <w:sz w:val="26"/>
          <w:szCs w:val="26"/>
        </w:rPr>
        <w:t>бнародовать</w:t>
      </w:r>
      <w:r w:rsidR="00B113AB" w:rsidRPr="008A1BC4">
        <w:rPr>
          <w:rFonts w:ascii="Times New Roman" w:hAnsi="Times New Roman"/>
          <w:sz w:val="26"/>
          <w:szCs w:val="26"/>
        </w:rPr>
        <w:t xml:space="preserve"> настоящее решение в Вестнике правовых актов </w:t>
      </w:r>
      <w:r w:rsidR="00E5421F" w:rsidRPr="008A1BC4">
        <w:rPr>
          <w:rFonts w:ascii="Times New Roman" w:hAnsi="Times New Roman"/>
          <w:sz w:val="26"/>
          <w:szCs w:val="26"/>
        </w:rPr>
        <w:t>муниципального образования</w:t>
      </w:r>
      <w:r w:rsidR="00DD02FD">
        <w:rPr>
          <w:rFonts w:ascii="Times New Roman" w:hAnsi="Times New Roman"/>
          <w:sz w:val="26"/>
          <w:szCs w:val="26"/>
        </w:rPr>
        <w:t xml:space="preserve"> «Муниципальный округ </w:t>
      </w:r>
      <w:proofErr w:type="spellStart"/>
      <w:r w:rsidR="00DD02FD">
        <w:rPr>
          <w:rFonts w:ascii="Times New Roman" w:hAnsi="Times New Roman"/>
          <w:sz w:val="26"/>
          <w:szCs w:val="26"/>
        </w:rPr>
        <w:t>Киясовский</w:t>
      </w:r>
      <w:proofErr w:type="spellEnd"/>
      <w:r w:rsidR="00DD02FD">
        <w:rPr>
          <w:rFonts w:ascii="Times New Roman" w:hAnsi="Times New Roman"/>
          <w:sz w:val="26"/>
          <w:szCs w:val="26"/>
        </w:rPr>
        <w:t xml:space="preserve"> район Удмуртской Республики</w:t>
      </w:r>
      <w:r w:rsidR="006D1F0B">
        <w:rPr>
          <w:rFonts w:ascii="Times New Roman" w:hAnsi="Times New Roman"/>
          <w:sz w:val="26"/>
          <w:szCs w:val="26"/>
        </w:rPr>
        <w:t>» и</w:t>
      </w:r>
      <w:r w:rsidR="00E5421F" w:rsidRPr="008A1BC4">
        <w:rPr>
          <w:rFonts w:ascii="Times New Roman" w:hAnsi="Times New Roman"/>
          <w:sz w:val="26"/>
          <w:szCs w:val="26"/>
        </w:rPr>
        <w:t xml:space="preserve"> разместить на сайте органов местного самоуправления </w:t>
      </w:r>
      <w:r w:rsidR="00B113AB" w:rsidRPr="008A1B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13AB" w:rsidRPr="008A1BC4">
        <w:rPr>
          <w:rFonts w:ascii="Times New Roman" w:hAnsi="Times New Roman"/>
          <w:sz w:val="26"/>
          <w:szCs w:val="26"/>
        </w:rPr>
        <w:t>Киясовс</w:t>
      </w:r>
      <w:r w:rsidR="00E5421F" w:rsidRPr="008A1BC4">
        <w:rPr>
          <w:rFonts w:ascii="Times New Roman" w:hAnsi="Times New Roman"/>
          <w:sz w:val="26"/>
          <w:szCs w:val="26"/>
        </w:rPr>
        <w:t>кого</w:t>
      </w:r>
      <w:proofErr w:type="spellEnd"/>
      <w:r w:rsidR="00E5421F" w:rsidRPr="008A1BC4">
        <w:rPr>
          <w:rFonts w:ascii="Times New Roman" w:hAnsi="Times New Roman"/>
          <w:sz w:val="26"/>
          <w:szCs w:val="26"/>
        </w:rPr>
        <w:t xml:space="preserve"> района</w:t>
      </w:r>
      <w:r w:rsidR="00B113AB" w:rsidRPr="008A1BC4">
        <w:rPr>
          <w:rFonts w:ascii="Times New Roman" w:hAnsi="Times New Roman"/>
          <w:sz w:val="26"/>
          <w:szCs w:val="26"/>
        </w:rPr>
        <w:t>.</w:t>
      </w:r>
    </w:p>
    <w:p w14:paraId="43DF5F8B" w14:textId="77777777" w:rsidR="00B113AB" w:rsidRPr="0080188B" w:rsidRDefault="00B113AB" w:rsidP="0080188B">
      <w:pPr>
        <w:jc w:val="both"/>
        <w:rPr>
          <w:sz w:val="26"/>
          <w:szCs w:val="26"/>
        </w:rPr>
      </w:pPr>
    </w:p>
    <w:p w14:paraId="6B6127E4" w14:textId="77777777" w:rsidR="00305917" w:rsidRPr="0080188B" w:rsidRDefault="0030591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 xml:space="preserve">Председатель Совета депутатов </w:t>
      </w:r>
    </w:p>
    <w:p w14:paraId="09445236" w14:textId="77777777" w:rsidR="00305917" w:rsidRPr="0080188B" w:rsidRDefault="0030591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>муниципального образования «Муниципальный округ</w:t>
      </w:r>
    </w:p>
    <w:p w14:paraId="1D12A92D" w14:textId="55D27B28" w:rsidR="00305917" w:rsidRPr="0080188B" w:rsidRDefault="00305917" w:rsidP="0080188B">
      <w:pPr>
        <w:rPr>
          <w:sz w:val="26"/>
          <w:szCs w:val="26"/>
        </w:rPr>
      </w:pPr>
      <w:proofErr w:type="spellStart"/>
      <w:r w:rsidRPr="0080188B">
        <w:rPr>
          <w:sz w:val="26"/>
          <w:szCs w:val="26"/>
        </w:rPr>
        <w:t>Киясовский</w:t>
      </w:r>
      <w:proofErr w:type="spellEnd"/>
      <w:r w:rsidRPr="0080188B">
        <w:rPr>
          <w:sz w:val="26"/>
          <w:szCs w:val="26"/>
        </w:rPr>
        <w:t xml:space="preserve"> район Удмуртской Республики»</w:t>
      </w:r>
      <w:r w:rsidRPr="0080188B">
        <w:rPr>
          <w:sz w:val="26"/>
          <w:szCs w:val="26"/>
        </w:rPr>
        <w:tab/>
      </w:r>
      <w:r w:rsidRPr="0080188B">
        <w:rPr>
          <w:sz w:val="26"/>
          <w:szCs w:val="26"/>
        </w:rPr>
        <w:tab/>
        <w:t xml:space="preserve">       </w:t>
      </w:r>
      <w:r w:rsidR="00415AAB">
        <w:rPr>
          <w:sz w:val="26"/>
          <w:szCs w:val="26"/>
        </w:rPr>
        <w:t xml:space="preserve">     </w:t>
      </w:r>
      <w:r w:rsidRPr="0080188B">
        <w:rPr>
          <w:sz w:val="26"/>
          <w:szCs w:val="26"/>
        </w:rPr>
        <w:t xml:space="preserve">         </w:t>
      </w:r>
      <w:r w:rsidRPr="0080188B">
        <w:rPr>
          <w:sz w:val="26"/>
          <w:szCs w:val="26"/>
        </w:rPr>
        <w:tab/>
        <w:t>И.М. Сибиряков</w:t>
      </w:r>
    </w:p>
    <w:p w14:paraId="6FF0E8BB" w14:textId="77777777" w:rsidR="00305917" w:rsidRPr="0080188B" w:rsidRDefault="00305917" w:rsidP="0080188B">
      <w:pPr>
        <w:rPr>
          <w:sz w:val="26"/>
          <w:szCs w:val="26"/>
        </w:rPr>
      </w:pPr>
    </w:p>
    <w:p w14:paraId="081D2F6B" w14:textId="77777777" w:rsidR="00305917" w:rsidRPr="0080188B" w:rsidRDefault="00305917" w:rsidP="0080188B">
      <w:pPr>
        <w:rPr>
          <w:sz w:val="26"/>
          <w:szCs w:val="26"/>
        </w:rPr>
      </w:pPr>
    </w:p>
    <w:p w14:paraId="62B0DB7C" w14:textId="77777777" w:rsidR="00C22B79" w:rsidRPr="0080188B" w:rsidRDefault="00C22B79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>Г</w:t>
      </w:r>
      <w:r w:rsidR="00305917" w:rsidRPr="0080188B">
        <w:rPr>
          <w:sz w:val="26"/>
          <w:szCs w:val="26"/>
        </w:rPr>
        <w:t>лав</w:t>
      </w:r>
      <w:r w:rsidRPr="0080188B">
        <w:rPr>
          <w:sz w:val="26"/>
          <w:szCs w:val="26"/>
        </w:rPr>
        <w:t>а</w:t>
      </w:r>
      <w:r w:rsidR="00305917" w:rsidRPr="0080188B">
        <w:rPr>
          <w:sz w:val="26"/>
          <w:szCs w:val="26"/>
        </w:rPr>
        <w:t xml:space="preserve"> </w:t>
      </w:r>
      <w:r w:rsidRPr="0080188B">
        <w:rPr>
          <w:sz w:val="26"/>
          <w:szCs w:val="26"/>
        </w:rPr>
        <w:t xml:space="preserve">муниципального образования </w:t>
      </w:r>
    </w:p>
    <w:p w14:paraId="35E1060E" w14:textId="77777777" w:rsidR="00C22B79" w:rsidRPr="0080188B" w:rsidRDefault="0030591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>«Муниципальный округ</w:t>
      </w:r>
      <w:r w:rsidR="00C22B79" w:rsidRPr="0080188B">
        <w:rPr>
          <w:sz w:val="26"/>
          <w:szCs w:val="26"/>
        </w:rPr>
        <w:t xml:space="preserve"> </w:t>
      </w:r>
      <w:proofErr w:type="spellStart"/>
      <w:r w:rsidRPr="0080188B">
        <w:rPr>
          <w:sz w:val="26"/>
          <w:szCs w:val="26"/>
        </w:rPr>
        <w:t>Киясовский</w:t>
      </w:r>
      <w:proofErr w:type="spellEnd"/>
      <w:r w:rsidRPr="0080188B">
        <w:rPr>
          <w:sz w:val="26"/>
          <w:szCs w:val="26"/>
        </w:rPr>
        <w:t xml:space="preserve"> район </w:t>
      </w:r>
    </w:p>
    <w:p w14:paraId="14B2110B" w14:textId="77777777" w:rsidR="00305917" w:rsidRPr="0080188B" w:rsidRDefault="0030591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>Удмуртской Республики»</w:t>
      </w:r>
      <w:r w:rsidRPr="0080188B">
        <w:rPr>
          <w:sz w:val="26"/>
          <w:szCs w:val="26"/>
        </w:rPr>
        <w:tab/>
      </w:r>
      <w:r w:rsidRPr="0080188B">
        <w:rPr>
          <w:sz w:val="26"/>
          <w:szCs w:val="26"/>
        </w:rPr>
        <w:tab/>
      </w:r>
      <w:r w:rsidRPr="0080188B">
        <w:rPr>
          <w:sz w:val="26"/>
          <w:szCs w:val="26"/>
        </w:rPr>
        <w:tab/>
      </w:r>
      <w:r w:rsidRPr="0080188B">
        <w:rPr>
          <w:sz w:val="26"/>
          <w:szCs w:val="26"/>
        </w:rPr>
        <w:tab/>
      </w:r>
      <w:r w:rsidR="00C22B79" w:rsidRPr="0080188B">
        <w:rPr>
          <w:sz w:val="26"/>
          <w:szCs w:val="26"/>
        </w:rPr>
        <w:t xml:space="preserve">                                С.В. Кирющенков</w:t>
      </w:r>
    </w:p>
    <w:p w14:paraId="0E449131" w14:textId="77777777" w:rsidR="00305917" w:rsidRPr="0080188B" w:rsidRDefault="00305917" w:rsidP="0080188B">
      <w:pPr>
        <w:rPr>
          <w:sz w:val="26"/>
          <w:szCs w:val="26"/>
        </w:rPr>
      </w:pPr>
    </w:p>
    <w:p w14:paraId="75ED8E96" w14:textId="77777777" w:rsidR="00305917" w:rsidRPr="0080188B" w:rsidRDefault="00305917" w:rsidP="0080188B">
      <w:pPr>
        <w:rPr>
          <w:sz w:val="26"/>
          <w:szCs w:val="26"/>
        </w:rPr>
      </w:pPr>
    </w:p>
    <w:p w14:paraId="358419FD" w14:textId="77777777" w:rsidR="00C22B79" w:rsidRPr="0080188B" w:rsidRDefault="00C22B79" w:rsidP="0080188B">
      <w:pPr>
        <w:rPr>
          <w:sz w:val="26"/>
          <w:szCs w:val="26"/>
        </w:rPr>
      </w:pPr>
    </w:p>
    <w:p w14:paraId="567EDC27" w14:textId="77777777" w:rsidR="006D1F0B" w:rsidRDefault="00917C2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 xml:space="preserve">с. </w:t>
      </w:r>
      <w:proofErr w:type="spellStart"/>
      <w:r w:rsidRPr="0080188B">
        <w:rPr>
          <w:sz w:val="26"/>
          <w:szCs w:val="26"/>
        </w:rPr>
        <w:t>Киясово</w:t>
      </w:r>
      <w:proofErr w:type="spellEnd"/>
      <w:r w:rsidRPr="0080188B">
        <w:rPr>
          <w:sz w:val="26"/>
          <w:szCs w:val="26"/>
        </w:rPr>
        <w:t xml:space="preserve"> </w:t>
      </w:r>
    </w:p>
    <w:p w14:paraId="27E5BE60" w14:textId="6E97F565" w:rsidR="00917C27" w:rsidRPr="0080188B" w:rsidRDefault="0030591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>_</w:t>
      </w:r>
      <w:r w:rsidR="00042DA3" w:rsidRPr="0080188B">
        <w:rPr>
          <w:sz w:val="26"/>
          <w:szCs w:val="26"/>
        </w:rPr>
        <w:t xml:space="preserve"> </w:t>
      </w:r>
      <w:r w:rsidRPr="0080188B">
        <w:rPr>
          <w:sz w:val="26"/>
          <w:szCs w:val="26"/>
        </w:rPr>
        <w:t xml:space="preserve"> апреля</w:t>
      </w:r>
      <w:r w:rsidR="00917C27" w:rsidRPr="0080188B">
        <w:rPr>
          <w:sz w:val="26"/>
          <w:szCs w:val="26"/>
        </w:rPr>
        <w:t xml:space="preserve">  202</w:t>
      </w:r>
      <w:r w:rsidR="0001735C">
        <w:rPr>
          <w:sz w:val="26"/>
          <w:szCs w:val="26"/>
        </w:rPr>
        <w:t>5</w:t>
      </w:r>
      <w:r w:rsidRPr="0080188B">
        <w:rPr>
          <w:sz w:val="26"/>
          <w:szCs w:val="26"/>
        </w:rPr>
        <w:t xml:space="preserve"> </w:t>
      </w:r>
      <w:r w:rsidR="00917C27" w:rsidRPr="0080188B">
        <w:rPr>
          <w:sz w:val="26"/>
          <w:szCs w:val="26"/>
        </w:rPr>
        <w:t>года</w:t>
      </w:r>
    </w:p>
    <w:p w14:paraId="33C53CF2" w14:textId="1217C042" w:rsidR="00917C27" w:rsidRDefault="00917C27" w:rsidP="0080188B">
      <w:pPr>
        <w:rPr>
          <w:sz w:val="26"/>
          <w:szCs w:val="26"/>
        </w:rPr>
      </w:pPr>
      <w:r w:rsidRPr="0080188B">
        <w:rPr>
          <w:sz w:val="26"/>
          <w:szCs w:val="26"/>
        </w:rPr>
        <w:t xml:space="preserve">№ </w:t>
      </w:r>
      <w:r w:rsidR="00042DA3" w:rsidRPr="0080188B">
        <w:rPr>
          <w:sz w:val="26"/>
          <w:szCs w:val="26"/>
        </w:rPr>
        <w:t>__</w:t>
      </w:r>
    </w:p>
    <w:p w14:paraId="34374F5C" w14:textId="48EC5CC8" w:rsidR="00415AAB" w:rsidRDefault="00415AAB" w:rsidP="0080188B">
      <w:pPr>
        <w:rPr>
          <w:sz w:val="26"/>
          <w:szCs w:val="26"/>
        </w:rPr>
      </w:pPr>
    </w:p>
    <w:p w14:paraId="2EB02EC3" w14:textId="37FEBAF8" w:rsidR="00415AAB" w:rsidRDefault="00415AAB" w:rsidP="0080188B">
      <w:pPr>
        <w:rPr>
          <w:sz w:val="26"/>
          <w:szCs w:val="26"/>
        </w:rPr>
      </w:pPr>
    </w:p>
    <w:p w14:paraId="4257848D" w14:textId="3284E180" w:rsidR="00415AAB" w:rsidRDefault="00415AAB" w:rsidP="0080188B">
      <w:pPr>
        <w:rPr>
          <w:sz w:val="26"/>
          <w:szCs w:val="26"/>
        </w:rPr>
      </w:pPr>
    </w:p>
    <w:p w14:paraId="2ECBC1E5" w14:textId="59DA323A" w:rsidR="00415AAB" w:rsidRDefault="00415AAB" w:rsidP="0080188B">
      <w:pPr>
        <w:rPr>
          <w:sz w:val="26"/>
          <w:szCs w:val="26"/>
        </w:rPr>
      </w:pPr>
    </w:p>
    <w:p w14:paraId="22C5B237" w14:textId="1552A4FA" w:rsidR="00415AAB" w:rsidRDefault="00415AAB" w:rsidP="0080188B">
      <w:pPr>
        <w:rPr>
          <w:sz w:val="26"/>
          <w:szCs w:val="26"/>
        </w:rPr>
      </w:pPr>
    </w:p>
    <w:p w14:paraId="1E8FB8C1" w14:textId="0AAF84DB" w:rsidR="00415AAB" w:rsidRDefault="00415AAB" w:rsidP="0080188B">
      <w:pPr>
        <w:rPr>
          <w:sz w:val="26"/>
          <w:szCs w:val="26"/>
        </w:rPr>
      </w:pPr>
    </w:p>
    <w:p w14:paraId="0A8876A4" w14:textId="303C2415" w:rsidR="00415AAB" w:rsidRDefault="00415AAB" w:rsidP="0080188B">
      <w:pPr>
        <w:rPr>
          <w:sz w:val="26"/>
          <w:szCs w:val="26"/>
        </w:rPr>
      </w:pPr>
    </w:p>
    <w:p w14:paraId="0E40FD71" w14:textId="6E479A49" w:rsidR="00415AAB" w:rsidRDefault="00415AAB" w:rsidP="0080188B">
      <w:pPr>
        <w:rPr>
          <w:sz w:val="26"/>
          <w:szCs w:val="26"/>
        </w:rPr>
      </w:pPr>
    </w:p>
    <w:p w14:paraId="4BF6D23D" w14:textId="56EC4168" w:rsidR="00415AAB" w:rsidRDefault="00415AAB" w:rsidP="0080188B">
      <w:pPr>
        <w:rPr>
          <w:sz w:val="26"/>
          <w:szCs w:val="26"/>
        </w:rPr>
      </w:pPr>
    </w:p>
    <w:p w14:paraId="4096050E" w14:textId="06CBA233" w:rsidR="00415AAB" w:rsidRDefault="00415AAB" w:rsidP="0080188B">
      <w:pPr>
        <w:rPr>
          <w:sz w:val="26"/>
          <w:szCs w:val="26"/>
        </w:rPr>
      </w:pPr>
    </w:p>
    <w:p w14:paraId="4D1A2AE2" w14:textId="77777777" w:rsidR="00415AAB" w:rsidRDefault="00415AAB" w:rsidP="0080188B">
      <w:pPr>
        <w:rPr>
          <w:sz w:val="26"/>
          <w:szCs w:val="26"/>
        </w:rPr>
      </w:pPr>
    </w:p>
    <w:p w14:paraId="3A47A747" w14:textId="06760427" w:rsidR="00415AAB" w:rsidRDefault="00415AAB" w:rsidP="0080188B">
      <w:pPr>
        <w:rPr>
          <w:sz w:val="26"/>
          <w:szCs w:val="26"/>
        </w:rPr>
      </w:pPr>
    </w:p>
    <w:p w14:paraId="368090BB" w14:textId="27D32EA9" w:rsidR="00415AAB" w:rsidRPr="005E38C9" w:rsidRDefault="00415AAB" w:rsidP="00415AAB">
      <w:pPr>
        <w:shd w:val="clear" w:color="auto" w:fill="FFFFFF"/>
        <w:jc w:val="center"/>
        <w:rPr>
          <w:sz w:val="24"/>
          <w:szCs w:val="24"/>
        </w:rPr>
      </w:pPr>
      <w:r w:rsidRPr="005E38C9">
        <w:rPr>
          <w:b/>
          <w:bCs/>
          <w:sz w:val="24"/>
          <w:szCs w:val="24"/>
        </w:rPr>
        <w:t>Об исполнении Прогноза социально-экономического развития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муниципального образования «</w:t>
      </w:r>
      <w:r>
        <w:rPr>
          <w:b/>
          <w:bCs/>
          <w:sz w:val="24"/>
          <w:szCs w:val="24"/>
        </w:rPr>
        <w:t xml:space="preserve">Муниципальный округ </w:t>
      </w:r>
      <w:proofErr w:type="spellStart"/>
      <w:r w:rsidRPr="005E38C9">
        <w:rPr>
          <w:b/>
          <w:bCs/>
          <w:sz w:val="24"/>
          <w:szCs w:val="24"/>
        </w:rPr>
        <w:t>Киясовский</w:t>
      </w:r>
      <w:proofErr w:type="spellEnd"/>
      <w:r w:rsidRPr="005E38C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 Удмуртской Республики</w:t>
      </w:r>
      <w:r w:rsidRPr="005E38C9">
        <w:rPr>
          <w:b/>
          <w:bCs/>
          <w:sz w:val="24"/>
          <w:szCs w:val="24"/>
        </w:rPr>
        <w:t>»</w:t>
      </w:r>
    </w:p>
    <w:p w14:paraId="2EB2185D" w14:textId="1E177822" w:rsidR="00415AAB" w:rsidRPr="005E38C9" w:rsidRDefault="00415AAB" w:rsidP="00415AAB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38C9">
        <w:rPr>
          <w:b/>
          <w:bCs/>
          <w:sz w:val="24"/>
          <w:szCs w:val="24"/>
        </w:rPr>
        <w:t>на 202</w:t>
      </w:r>
      <w:r w:rsidRPr="0064305F">
        <w:rPr>
          <w:b/>
          <w:bCs/>
          <w:sz w:val="24"/>
          <w:szCs w:val="24"/>
        </w:rPr>
        <w:t>4</w:t>
      </w:r>
      <w:r w:rsidRPr="005E38C9">
        <w:rPr>
          <w:b/>
          <w:bCs/>
          <w:sz w:val="24"/>
          <w:szCs w:val="24"/>
        </w:rPr>
        <w:t xml:space="preserve"> год и плановый период 202</w:t>
      </w:r>
      <w:r w:rsidRPr="0064305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 xml:space="preserve">6 </w:t>
      </w:r>
      <w:r w:rsidRPr="005E38C9">
        <w:rPr>
          <w:b/>
          <w:bCs/>
          <w:sz w:val="24"/>
          <w:szCs w:val="24"/>
        </w:rPr>
        <w:t>годов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в 202</w:t>
      </w:r>
      <w:r w:rsidRPr="00415AAB">
        <w:rPr>
          <w:b/>
          <w:bCs/>
          <w:sz w:val="24"/>
          <w:szCs w:val="24"/>
        </w:rPr>
        <w:t>4</w:t>
      </w:r>
      <w:r w:rsidRPr="005E38C9">
        <w:rPr>
          <w:b/>
          <w:bCs/>
          <w:sz w:val="24"/>
          <w:szCs w:val="24"/>
        </w:rPr>
        <w:t xml:space="preserve"> году</w:t>
      </w:r>
    </w:p>
    <w:p w14:paraId="015D6C0D" w14:textId="77777777" w:rsidR="00415AAB" w:rsidRPr="00415AAB" w:rsidRDefault="00415AAB" w:rsidP="00415AAB">
      <w:pPr>
        <w:pStyle w:val="a3"/>
        <w:ind w:left="0" w:firstLine="0"/>
        <w:rPr>
          <w:sz w:val="24"/>
        </w:rPr>
      </w:pPr>
    </w:p>
    <w:tbl>
      <w:tblPr>
        <w:tblW w:w="13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1134"/>
        <w:gridCol w:w="992"/>
        <w:gridCol w:w="236"/>
        <w:gridCol w:w="785"/>
        <w:gridCol w:w="1529"/>
        <w:gridCol w:w="1133"/>
        <w:gridCol w:w="1133"/>
      </w:tblGrid>
      <w:tr w:rsidR="00415AAB" w:rsidRPr="005E38C9" w14:paraId="135DC666" w14:textId="77777777" w:rsidTr="00415AAB">
        <w:trPr>
          <w:gridAfter w:val="3"/>
          <w:wAfter w:w="3795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CE0A" w14:textId="77777777" w:rsidR="00415AAB" w:rsidRPr="005E38C9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5E38C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52FD" w14:textId="77777777" w:rsidR="00415AAB" w:rsidRPr="005E38C9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4F2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proofErr w:type="spellStart"/>
            <w:r w:rsidRPr="005E38C9">
              <w:rPr>
                <w:sz w:val="24"/>
                <w:szCs w:val="24"/>
              </w:rPr>
              <w:t>Ед.изм</w:t>
            </w:r>
            <w:proofErr w:type="spellEnd"/>
            <w:r w:rsidRPr="005E38C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9DC401" w14:textId="77777777" w:rsidR="00415AAB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2023 </w:t>
            </w:r>
            <w:r>
              <w:rPr>
                <w:sz w:val="24"/>
                <w:szCs w:val="24"/>
              </w:rPr>
              <w:t>год</w:t>
            </w:r>
          </w:p>
          <w:p w14:paraId="58754E20" w14:textId="77777777" w:rsidR="00415AAB" w:rsidRPr="009673B3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3E4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E38C9">
              <w:rPr>
                <w:sz w:val="24"/>
                <w:szCs w:val="24"/>
              </w:rPr>
              <w:t xml:space="preserve"> год</w:t>
            </w:r>
          </w:p>
          <w:p w14:paraId="535EEBBE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43F06" w14:textId="77777777" w:rsidR="00415AAB" w:rsidRPr="000237C2" w:rsidRDefault="00415AAB" w:rsidP="0040271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E38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</w:t>
            </w:r>
          </w:p>
          <w:p w14:paraId="6462BE4A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197D" w14:textId="77777777" w:rsidR="00415AAB" w:rsidRPr="005E38C9" w:rsidRDefault="00415AAB" w:rsidP="0040271C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DACDE" w14:textId="77777777" w:rsidR="00415AAB" w:rsidRPr="005E38C9" w:rsidRDefault="00415AAB" w:rsidP="0040271C">
            <w:pPr>
              <w:ind w:left="-107" w:firstLine="107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% выполнения прогноза</w:t>
            </w:r>
          </w:p>
        </w:tc>
      </w:tr>
      <w:tr w:rsidR="00415AAB" w:rsidRPr="005E38C9" w14:paraId="0253CBE0" w14:textId="77777777" w:rsidTr="00415AAB">
        <w:trPr>
          <w:gridAfter w:val="3"/>
          <w:wAfter w:w="379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F360" w14:textId="77777777" w:rsidR="00415AAB" w:rsidRPr="005E38C9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65D1" w14:textId="77777777" w:rsidR="00415AAB" w:rsidRPr="005E38C9" w:rsidRDefault="00415AAB" w:rsidP="004027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FE8C2" w14:textId="77777777" w:rsidR="00415AAB" w:rsidRPr="005E38C9" w:rsidRDefault="00415AAB" w:rsidP="004027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0830" w14:textId="77777777" w:rsidR="00415AAB" w:rsidRPr="005E38C9" w:rsidRDefault="00415AAB" w:rsidP="004027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C546" w14:textId="77777777" w:rsidR="00415AAB" w:rsidRPr="005E38C9" w:rsidRDefault="00415AAB" w:rsidP="004027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AAB" w:rsidRPr="005E38C9" w14:paraId="2D498813" w14:textId="77777777" w:rsidTr="00415AAB">
        <w:trPr>
          <w:gridAfter w:val="3"/>
          <w:wAfter w:w="379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C101C0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E6D177D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Численность населения </w:t>
            </w:r>
          </w:p>
          <w:p w14:paraId="3A2B071A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C517B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E97C7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8,666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17AB1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8,640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ACCA7D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8,518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16B9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6DAE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98,6</w:t>
            </w:r>
          </w:p>
        </w:tc>
      </w:tr>
      <w:tr w:rsidR="00415AAB" w:rsidRPr="005E38C9" w14:paraId="6C1A11DB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F60EE6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A69122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Численность детей до 18 лет на начало года (17 лет включительно)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1A7755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B146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DA983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DCF3AF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1,921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D6C65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4725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95,9</w:t>
            </w:r>
          </w:p>
        </w:tc>
      </w:tr>
      <w:tr w:rsidR="00415AAB" w:rsidRPr="005E38C9" w14:paraId="441B8091" w14:textId="77777777" w:rsidTr="00415AAB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F2C0056" w14:textId="77777777" w:rsidR="00415AAB" w:rsidRPr="005E38C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15ADCC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Труд и занятость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</w:tcPr>
          <w:p w14:paraId="58B93AAF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0D21AA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3D16BA5" w14:textId="77777777" w:rsidR="00415AAB" w:rsidRPr="005E38C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5AAB" w:rsidRPr="005E38C9" w14:paraId="1CC57DEB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E201C9B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38C9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F64FA8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5AC8DB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857D2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38947,8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DA19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45542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94BD82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48497,2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7088E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11BD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106,5</w:t>
            </w:r>
          </w:p>
        </w:tc>
      </w:tr>
      <w:tr w:rsidR="00415AAB" w:rsidRPr="005E38C9" w14:paraId="69914D1A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F7C5651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08593D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B543DA6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тыс.</w:t>
            </w:r>
          </w:p>
          <w:p w14:paraId="09CDBD89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CD509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590CF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814D88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1,351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84FD1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F6F7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87,7</w:t>
            </w:r>
          </w:p>
        </w:tc>
      </w:tr>
      <w:tr w:rsidR="00415AAB" w:rsidRPr="005E38C9" w14:paraId="3A3B77A2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647C387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3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24C6CC" w14:textId="77777777" w:rsidR="00415AAB" w:rsidRPr="005E38C9" w:rsidRDefault="00415AAB" w:rsidP="0040271C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FEB2ECA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млн.</w:t>
            </w:r>
          </w:p>
          <w:p w14:paraId="3C6EDB71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552A6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670,7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608E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A4EE8C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786,53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24DC" w14:textId="77777777" w:rsidR="00415AAB" w:rsidRPr="00415AAB" w:rsidRDefault="00415AAB" w:rsidP="0040271C">
            <w:pPr>
              <w:ind w:right="-107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E803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100,04</w:t>
            </w:r>
          </w:p>
        </w:tc>
      </w:tr>
      <w:tr w:rsidR="00415AAB" w:rsidRPr="005E38C9" w14:paraId="4FA80F00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66952B4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3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96767D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4C94F7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B5B9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76CED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9A7718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7B9FE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4327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99,2</w:t>
            </w:r>
          </w:p>
        </w:tc>
      </w:tr>
      <w:tr w:rsidR="00415AAB" w:rsidRPr="005E38C9" w14:paraId="1EDE90D8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D54590D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E930B3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безработных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7FE08F0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9A4B9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11643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5FE600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69CA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316B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94</w:t>
            </w:r>
          </w:p>
        </w:tc>
      </w:tr>
      <w:tr w:rsidR="00415AAB" w:rsidRPr="005E38C9" w14:paraId="5A81B141" w14:textId="77777777" w:rsidTr="00415AAB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B676012" w14:textId="77777777" w:rsidR="00415AAB" w:rsidRPr="005E38C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DD75D2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Сельское хозяйство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</w:tcPr>
          <w:p w14:paraId="75FDC69D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B96042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9AE9B1F" w14:textId="77777777" w:rsidR="00415AAB" w:rsidRPr="005E38C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5AAB" w:rsidRPr="005E38C9" w14:paraId="33BAA623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C79DEE8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695162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63F40B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млн.</w:t>
            </w:r>
          </w:p>
          <w:p w14:paraId="069622DD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43C18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24D52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9D0C25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2310,9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BA9E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E457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119,8</w:t>
            </w:r>
          </w:p>
        </w:tc>
      </w:tr>
      <w:tr w:rsidR="00415AAB" w:rsidRPr="005E38C9" w14:paraId="4B461585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A845FF6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6232A3" w14:textId="77777777" w:rsidR="00415AAB" w:rsidRPr="005E38C9" w:rsidRDefault="00415AAB" w:rsidP="0040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93D81FD" w14:textId="77777777" w:rsidR="00415AAB" w:rsidRPr="00185C12" w:rsidRDefault="00415AAB" w:rsidP="0040271C">
            <w:pPr>
              <w:tabs>
                <w:tab w:val="left" w:pos="369"/>
              </w:tabs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 xml:space="preserve">% к </w:t>
            </w:r>
            <w:proofErr w:type="spellStart"/>
            <w:r w:rsidRPr="00185C12">
              <w:rPr>
                <w:sz w:val="22"/>
                <w:szCs w:val="22"/>
              </w:rPr>
              <w:t>предыд</w:t>
            </w:r>
            <w:proofErr w:type="spellEnd"/>
            <w:r w:rsidRPr="00185C12">
              <w:rPr>
                <w:sz w:val="22"/>
                <w:szCs w:val="22"/>
              </w:rPr>
              <w:t>. году</w:t>
            </w:r>
            <w:r w:rsidRPr="00185C1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185C12">
              <w:rPr>
                <w:sz w:val="22"/>
                <w:szCs w:val="22"/>
              </w:rPr>
              <w:t>сопост</w:t>
            </w:r>
            <w:proofErr w:type="spellEnd"/>
            <w:r w:rsidRPr="00185C12">
              <w:rPr>
                <w:sz w:val="22"/>
                <w:szCs w:val="22"/>
              </w:rPr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09A87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52228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C2EB4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112,0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85E84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EF7D3" w14:textId="77777777" w:rsidR="00415AAB" w:rsidRPr="00415AAB" w:rsidRDefault="00415AAB" w:rsidP="004027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15AAB" w:rsidRPr="005E38C9" w14:paraId="58635BF4" w14:textId="77777777" w:rsidTr="00415AAB">
        <w:trPr>
          <w:gridAfter w:val="3"/>
          <w:wAfter w:w="3795" w:type="dxa"/>
          <w:trHeight w:val="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AB46E2D" w14:textId="77777777" w:rsidR="00415AAB" w:rsidRPr="005E38C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6F38C8A" w14:textId="77777777" w:rsidR="00415AAB" w:rsidRPr="00346FE9" w:rsidRDefault="00415AAB" w:rsidP="0040271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Производство и услуги</w:t>
            </w:r>
          </w:p>
        </w:tc>
      </w:tr>
      <w:tr w:rsidR="00415AAB" w:rsidRPr="005E38C9" w14:paraId="70754766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6CB86F7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38C9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9059E13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чистым видам экономической деятельности) по полному кругу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8E31EA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млн.</w:t>
            </w:r>
          </w:p>
          <w:p w14:paraId="551DD751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A1B2F" w14:textId="77777777" w:rsidR="00415AAB" w:rsidRPr="00415AAB" w:rsidRDefault="00415AAB" w:rsidP="00415AAB">
            <w:pPr>
              <w:ind w:right="-392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1D554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71F013" w14:textId="77777777" w:rsidR="00415AAB" w:rsidRPr="00415AAB" w:rsidRDefault="00415AAB" w:rsidP="00415AAB">
            <w:pPr>
              <w:ind w:right="-392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1308,2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3ECC8" w14:textId="77777777" w:rsidR="00415AAB" w:rsidRPr="00415AAB" w:rsidRDefault="00415AAB" w:rsidP="00402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935E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115,3</w:t>
            </w:r>
          </w:p>
        </w:tc>
      </w:tr>
      <w:tr w:rsidR="00415AAB" w:rsidRPr="005E38C9" w14:paraId="791A8373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E41147B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38C9">
              <w:rPr>
                <w:sz w:val="24"/>
                <w:szCs w:val="24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BB996A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4F92C1C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 xml:space="preserve">% к </w:t>
            </w:r>
            <w:proofErr w:type="spellStart"/>
            <w:r w:rsidRPr="00185C12">
              <w:rPr>
                <w:sz w:val="22"/>
                <w:szCs w:val="22"/>
              </w:rPr>
              <w:t>предыд</w:t>
            </w:r>
            <w:proofErr w:type="spellEnd"/>
            <w:r w:rsidRPr="00185C12">
              <w:rPr>
                <w:sz w:val="22"/>
                <w:szCs w:val="22"/>
              </w:rPr>
              <w:t>. году</w:t>
            </w:r>
            <w:r w:rsidRPr="00185C1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185C12">
              <w:rPr>
                <w:sz w:val="22"/>
                <w:szCs w:val="22"/>
              </w:rPr>
              <w:t>сопост</w:t>
            </w:r>
            <w:proofErr w:type="spellEnd"/>
            <w:r w:rsidRPr="00185C12">
              <w:rPr>
                <w:sz w:val="22"/>
                <w:szCs w:val="22"/>
              </w:rPr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DF548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7A419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3F1DDC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105,9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6567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EA26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105,9</w:t>
            </w:r>
          </w:p>
        </w:tc>
      </w:tr>
      <w:tr w:rsidR="00415AAB" w:rsidRPr="005E38C9" w14:paraId="4F758717" w14:textId="77777777" w:rsidTr="00415AA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931D635" w14:textId="77777777" w:rsidR="00415AAB" w:rsidRPr="005E38C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7F35371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85C12">
              <w:rPr>
                <w:b/>
                <w:bCs/>
                <w:sz w:val="24"/>
                <w:szCs w:val="24"/>
              </w:rPr>
              <w:t>Торговля</w:t>
            </w:r>
          </w:p>
        </w:tc>
        <w:tc>
          <w:tcPr>
            <w:tcW w:w="1529" w:type="dxa"/>
          </w:tcPr>
          <w:p w14:paraId="2CD50BFD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39BF02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66157E4" w14:textId="77777777" w:rsidR="00415AAB" w:rsidRPr="005E38C9" w:rsidRDefault="00415AAB" w:rsidP="0040271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5AAB" w:rsidRPr="005E38C9" w14:paraId="2CFF2C69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ACC5F36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E3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D6D7D00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Объем розничного товарооборота</w:t>
            </w:r>
          </w:p>
          <w:p w14:paraId="2C612F82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(по крупным и средним предприятиям)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7686525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млн.</w:t>
            </w:r>
          </w:p>
          <w:p w14:paraId="6AFD0AE4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7AD7D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7542D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950BED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299,57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6B2C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5C5D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109,2</w:t>
            </w:r>
          </w:p>
        </w:tc>
      </w:tr>
      <w:tr w:rsidR="00415AAB" w:rsidRPr="005E38C9" w14:paraId="19D74554" w14:textId="77777777" w:rsidTr="00415AAB">
        <w:trPr>
          <w:gridAfter w:val="3"/>
          <w:wAfter w:w="3795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577CB4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3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7E6F3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643BEC9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 xml:space="preserve">% к </w:t>
            </w:r>
            <w:proofErr w:type="spellStart"/>
            <w:r w:rsidRPr="00185C12">
              <w:rPr>
                <w:sz w:val="22"/>
                <w:szCs w:val="22"/>
              </w:rPr>
              <w:t>предыд</w:t>
            </w:r>
            <w:proofErr w:type="spellEnd"/>
            <w:r w:rsidRPr="00185C12">
              <w:rPr>
                <w:sz w:val="22"/>
                <w:szCs w:val="22"/>
              </w:rPr>
              <w:t>. году</w:t>
            </w:r>
            <w:r w:rsidRPr="00185C1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185C12">
              <w:rPr>
                <w:sz w:val="22"/>
                <w:szCs w:val="22"/>
              </w:rPr>
              <w:t>сопост</w:t>
            </w:r>
            <w:proofErr w:type="spellEnd"/>
            <w:r w:rsidRPr="00185C12">
              <w:rPr>
                <w:sz w:val="22"/>
                <w:szCs w:val="22"/>
              </w:rPr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AFBEF" w14:textId="77777777" w:rsidR="00415AAB" w:rsidRPr="00415AAB" w:rsidRDefault="00415AAB" w:rsidP="004027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FF4A3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78F1E0" w14:textId="77777777" w:rsidR="00415AAB" w:rsidRPr="00415AAB" w:rsidRDefault="00415AAB" w:rsidP="004027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3DDFE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14EA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15AAB" w:rsidRPr="005E38C9" w14:paraId="0A4169FB" w14:textId="77777777" w:rsidTr="00415AAB">
        <w:trPr>
          <w:gridAfter w:val="3"/>
          <w:wAfter w:w="379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28B65B4" w14:textId="77777777" w:rsidR="00415AAB" w:rsidRPr="005E38C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9A173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3AABF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1F6E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81BA" w14:textId="77777777" w:rsidR="00415AAB" w:rsidRPr="005E38C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5AAB" w:rsidRPr="005E38C9" w14:paraId="166961D6" w14:textId="77777777" w:rsidTr="00415AAB">
        <w:trPr>
          <w:gridAfter w:val="3"/>
          <w:wAfter w:w="3795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8B7883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38C9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9AE127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C6B6A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млн.</w:t>
            </w:r>
          </w:p>
          <w:p w14:paraId="6271779B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60654B1" w14:textId="77777777" w:rsidR="00415AAB" w:rsidRPr="00415AAB" w:rsidRDefault="00415AAB" w:rsidP="0040271C">
            <w:pPr>
              <w:rPr>
                <w:bCs/>
                <w:sz w:val="22"/>
                <w:szCs w:val="22"/>
              </w:rPr>
            </w:pPr>
          </w:p>
          <w:p w14:paraId="2BEBECE8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158,6</w:t>
            </w:r>
          </w:p>
          <w:p w14:paraId="14EC5B9F" w14:textId="77777777" w:rsidR="00415AAB" w:rsidRPr="00415AAB" w:rsidRDefault="00415AAB" w:rsidP="0040271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A83A659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37917807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106,8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67A42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7D2E64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68,9</w:t>
            </w:r>
          </w:p>
        </w:tc>
      </w:tr>
      <w:tr w:rsidR="00415AAB" w:rsidRPr="005E38C9" w14:paraId="6D21B3CD" w14:textId="77777777" w:rsidTr="00415AAB">
        <w:trPr>
          <w:gridAfter w:val="3"/>
          <w:wAfter w:w="3795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B085C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38C9">
              <w:rPr>
                <w:sz w:val="24"/>
                <w:szCs w:val="24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DCA569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28DE0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 xml:space="preserve">% к </w:t>
            </w:r>
            <w:proofErr w:type="spellStart"/>
            <w:r w:rsidRPr="00185C12">
              <w:rPr>
                <w:sz w:val="22"/>
                <w:szCs w:val="22"/>
              </w:rPr>
              <w:t>предыд</w:t>
            </w:r>
            <w:proofErr w:type="spellEnd"/>
            <w:r w:rsidRPr="00185C12">
              <w:rPr>
                <w:sz w:val="22"/>
                <w:szCs w:val="22"/>
              </w:rPr>
              <w:t>. году</w:t>
            </w:r>
            <w:r w:rsidRPr="00185C12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185C12">
              <w:rPr>
                <w:sz w:val="22"/>
                <w:szCs w:val="22"/>
              </w:rPr>
              <w:t>сопост</w:t>
            </w:r>
            <w:proofErr w:type="spellEnd"/>
            <w:r w:rsidRPr="00185C12">
              <w:rPr>
                <w:sz w:val="22"/>
                <w:szCs w:val="22"/>
              </w:rPr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5C9B752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8AA2D4" w14:textId="77777777" w:rsidR="00415AAB" w:rsidRPr="00415AAB" w:rsidRDefault="00415AAB" w:rsidP="0040271C">
            <w:pPr>
              <w:jc w:val="center"/>
              <w:rPr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0F9550EC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  <w:r w:rsidRPr="00415AAB">
              <w:rPr>
                <w:sz w:val="22"/>
                <w:szCs w:val="22"/>
              </w:rPr>
              <w:t>63,9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4E2029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34A819" w14:textId="77777777" w:rsidR="00415AAB" w:rsidRPr="00415AAB" w:rsidRDefault="00415AAB" w:rsidP="00402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15AAB" w:rsidRPr="005E38C9" w14:paraId="072654F5" w14:textId="77777777" w:rsidTr="00415AAB">
        <w:trPr>
          <w:gridAfter w:val="3"/>
          <w:wAfter w:w="3795" w:type="dxa"/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AED1" w14:textId="77777777" w:rsidR="00415AAB" w:rsidRPr="005E38C9" w:rsidRDefault="00415AAB" w:rsidP="004027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5EC5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6730D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87823" w14:textId="77777777" w:rsidR="00415AAB" w:rsidRPr="005E38C9" w:rsidRDefault="00415AAB" w:rsidP="0040271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BC52" w14:textId="77777777" w:rsidR="00415AAB" w:rsidRPr="005E38C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5AAB" w:rsidRPr="005E38C9" w14:paraId="04CDEC6A" w14:textId="77777777" w:rsidTr="00415AAB">
        <w:trPr>
          <w:gridAfter w:val="3"/>
          <w:wAfter w:w="3795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F333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CE35" w14:textId="77777777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Количество малых предприятий,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B6A98F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93B8C8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247E70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3B1367DA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283F5E0" w14:textId="77777777" w:rsidR="00415AAB" w:rsidRPr="00415AAB" w:rsidRDefault="00415AAB" w:rsidP="00402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7C90DB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126,9</w:t>
            </w:r>
          </w:p>
        </w:tc>
      </w:tr>
      <w:tr w:rsidR="00415AAB" w:rsidRPr="005E38C9" w14:paraId="5E81F6C1" w14:textId="77777777" w:rsidTr="00415AAB">
        <w:trPr>
          <w:gridAfter w:val="3"/>
          <w:wAfter w:w="3795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6397" w14:textId="77777777" w:rsidR="00415AAB" w:rsidRPr="005E38C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83D4" w14:textId="57CF5D62" w:rsidR="00415AAB" w:rsidRPr="005E38C9" w:rsidRDefault="00415AAB" w:rsidP="0040271C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</w:t>
            </w:r>
            <w:r>
              <w:rPr>
                <w:sz w:val="24"/>
                <w:szCs w:val="24"/>
              </w:rPr>
              <w:t xml:space="preserve"> </w:t>
            </w:r>
            <w:r w:rsidRPr="005E38C9">
              <w:rPr>
                <w:sz w:val="24"/>
                <w:szCs w:val="24"/>
              </w:rPr>
              <w:t>(включая микропредприятия),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E2C1D" w14:textId="77777777" w:rsidR="00415AAB" w:rsidRPr="00185C12" w:rsidRDefault="00415AAB" w:rsidP="0040271C">
            <w:pPr>
              <w:jc w:val="center"/>
              <w:rPr>
                <w:sz w:val="22"/>
                <w:szCs w:val="22"/>
              </w:rPr>
            </w:pPr>
            <w:r w:rsidRPr="00185C1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EBF350A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62BF0A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3F47A698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ACEE565" w14:textId="77777777" w:rsidR="00415AAB" w:rsidRPr="00415AAB" w:rsidRDefault="00415AAB" w:rsidP="00402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4314CE" w14:textId="77777777" w:rsidR="00415AAB" w:rsidRPr="00415AAB" w:rsidRDefault="00415AAB" w:rsidP="0040271C">
            <w:pPr>
              <w:jc w:val="center"/>
              <w:rPr>
                <w:bCs/>
                <w:sz w:val="22"/>
                <w:szCs w:val="22"/>
              </w:rPr>
            </w:pPr>
            <w:r w:rsidRPr="00415AAB">
              <w:rPr>
                <w:bCs/>
                <w:sz w:val="22"/>
                <w:szCs w:val="22"/>
              </w:rPr>
              <w:t>93,9</w:t>
            </w:r>
          </w:p>
        </w:tc>
      </w:tr>
    </w:tbl>
    <w:p w14:paraId="5FC7FC58" w14:textId="77777777" w:rsidR="00415AAB" w:rsidRPr="008E56C1" w:rsidRDefault="00415AAB" w:rsidP="00415AAB">
      <w:pPr>
        <w:spacing w:before="331"/>
        <w:jc w:val="both"/>
        <w:rPr>
          <w:b/>
          <w:sz w:val="24"/>
          <w:szCs w:val="24"/>
          <w:u w:val="single"/>
        </w:rPr>
      </w:pPr>
      <w:bookmarkStart w:id="0" w:name="_Toc238009813"/>
      <w:r w:rsidRPr="008E56C1">
        <w:rPr>
          <w:b/>
          <w:sz w:val="24"/>
          <w:szCs w:val="24"/>
          <w:u w:val="single"/>
        </w:rPr>
        <w:t>Демографическая ситуация</w:t>
      </w:r>
    </w:p>
    <w:p w14:paraId="162892F7" w14:textId="77777777" w:rsidR="00415AAB" w:rsidRPr="009E4E2F" w:rsidRDefault="00415AAB" w:rsidP="00415AAB">
      <w:pPr>
        <w:tabs>
          <w:tab w:val="left" w:pos="426"/>
        </w:tabs>
        <w:jc w:val="both"/>
        <w:rPr>
          <w:color w:val="FF0000"/>
          <w:sz w:val="24"/>
          <w:szCs w:val="24"/>
        </w:rPr>
      </w:pPr>
      <w:r w:rsidRPr="009E4E2F">
        <w:rPr>
          <w:color w:val="FF0000"/>
          <w:sz w:val="24"/>
          <w:szCs w:val="24"/>
        </w:rPr>
        <w:t xml:space="preserve">          </w:t>
      </w:r>
    </w:p>
    <w:p w14:paraId="2D9ABCC9" w14:textId="65A377A8" w:rsidR="00415AAB" w:rsidRPr="009E4E2F" w:rsidRDefault="00415AAB" w:rsidP="00415AAB">
      <w:pPr>
        <w:jc w:val="both"/>
        <w:rPr>
          <w:color w:val="FF0000"/>
          <w:sz w:val="24"/>
          <w:szCs w:val="24"/>
        </w:rPr>
      </w:pPr>
      <w:r w:rsidRPr="00186955">
        <w:rPr>
          <w:sz w:val="24"/>
          <w:szCs w:val="24"/>
        </w:rPr>
        <w:t xml:space="preserve">В 2023 году по данным отдела ЗАГС Администрации </w:t>
      </w:r>
      <w:proofErr w:type="spellStart"/>
      <w:r w:rsidRPr="00186955">
        <w:rPr>
          <w:sz w:val="24"/>
          <w:szCs w:val="24"/>
        </w:rPr>
        <w:t>Киясовского</w:t>
      </w:r>
      <w:proofErr w:type="spellEnd"/>
      <w:r w:rsidRPr="00186955">
        <w:rPr>
          <w:sz w:val="24"/>
          <w:szCs w:val="24"/>
        </w:rPr>
        <w:t xml:space="preserve"> района роди</w:t>
      </w:r>
      <w:r>
        <w:rPr>
          <w:sz w:val="24"/>
          <w:szCs w:val="24"/>
        </w:rPr>
        <w:t>лось</w:t>
      </w:r>
      <w:r w:rsidRPr="00186955">
        <w:rPr>
          <w:sz w:val="24"/>
          <w:szCs w:val="24"/>
        </w:rPr>
        <w:t xml:space="preserve"> 49 </w:t>
      </w:r>
      <w:r>
        <w:rPr>
          <w:sz w:val="24"/>
          <w:szCs w:val="24"/>
        </w:rPr>
        <w:t>детей</w:t>
      </w:r>
      <w:r w:rsidRPr="00186955">
        <w:rPr>
          <w:sz w:val="24"/>
          <w:szCs w:val="24"/>
        </w:rPr>
        <w:t xml:space="preserve"> (в 2023г. – 51)</w:t>
      </w:r>
      <w:r>
        <w:rPr>
          <w:sz w:val="24"/>
          <w:szCs w:val="24"/>
        </w:rPr>
        <w:t>,</w:t>
      </w:r>
      <w:r w:rsidRPr="00186955">
        <w:rPr>
          <w:sz w:val="24"/>
          <w:szCs w:val="24"/>
        </w:rPr>
        <w:t xml:space="preserve"> и показатель рождаемости составил 5,75 на 1000 населения </w:t>
      </w:r>
      <w:r w:rsidRPr="0062189E">
        <w:rPr>
          <w:sz w:val="24"/>
          <w:szCs w:val="24"/>
        </w:rPr>
        <w:t xml:space="preserve">(в 2023г. – 5,89).  </w:t>
      </w:r>
      <w:r w:rsidRPr="007667E4">
        <w:rPr>
          <w:sz w:val="24"/>
          <w:szCs w:val="24"/>
        </w:rPr>
        <w:t>За год зарегистрировано 162 акта о смерти, что больше на 18 в сравнении с 2023годом</w:t>
      </w:r>
      <w:r w:rsidRPr="009E4E2F">
        <w:rPr>
          <w:color w:val="FF0000"/>
          <w:sz w:val="24"/>
          <w:szCs w:val="24"/>
        </w:rPr>
        <w:t xml:space="preserve">. </w:t>
      </w:r>
      <w:r w:rsidRPr="007667E4">
        <w:rPr>
          <w:sz w:val="24"/>
          <w:szCs w:val="24"/>
        </w:rPr>
        <w:t xml:space="preserve">Коэффициент смертности составил   19 на 1000 населения </w:t>
      </w:r>
      <w:r w:rsidRPr="0062189E">
        <w:rPr>
          <w:sz w:val="24"/>
          <w:szCs w:val="24"/>
        </w:rPr>
        <w:t xml:space="preserve">(в 2023г.- 16,6).  </w:t>
      </w:r>
    </w:p>
    <w:p w14:paraId="2449478F" w14:textId="77777777" w:rsidR="00415AAB" w:rsidRPr="009E4E2F" w:rsidRDefault="00415AAB" w:rsidP="00415AAB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14:paraId="2A4AF8F1" w14:textId="77777777" w:rsidR="00415AAB" w:rsidRPr="007667E4" w:rsidRDefault="00415AAB" w:rsidP="00415AAB">
      <w:pPr>
        <w:tabs>
          <w:tab w:val="left" w:pos="2775"/>
          <w:tab w:val="left" w:pos="2880"/>
        </w:tabs>
        <w:jc w:val="center"/>
        <w:rPr>
          <w:sz w:val="24"/>
          <w:szCs w:val="24"/>
        </w:rPr>
      </w:pPr>
      <w:r w:rsidRPr="007667E4">
        <w:rPr>
          <w:sz w:val="24"/>
          <w:szCs w:val="24"/>
        </w:rPr>
        <w:t xml:space="preserve">Основные демографические показатели 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1101"/>
        <w:gridCol w:w="983"/>
        <w:gridCol w:w="1118"/>
        <w:gridCol w:w="983"/>
        <w:gridCol w:w="1118"/>
        <w:gridCol w:w="1118"/>
        <w:gridCol w:w="1088"/>
      </w:tblGrid>
      <w:tr w:rsidR="00415AAB" w:rsidRPr="009E4E2F" w14:paraId="74E5E14A" w14:textId="77777777" w:rsidTr="0040271C">
        <w:tc>
          <w:tcPr>
            <w:tcW w:w="2630" w:type="dxa"/>
            <w:shd w:val="clear" w:color="auto" w:fill="EAF1DD" w:themeFill="accent3" w:themeFillTint="33"/>
          </w:tcPr>
          <w:p w14:paraId="193CEDAD" w14:textId="77777777" w:rsidR="00415AAB" w:rsidRPr="009E4E2F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EAF1DD" w:themeFill="accent3" w:themeFillTint="33"/>
          </w:tcPr>
          <w:p w14:paraId="5176BB3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 xml:space="preserve">2018г </w:t>
            </w:r>
          </w:p>
        </w:tc>
        <w:tc>
          <w:tcPr>
            <w:tcW w:w="983" w:type="dxa"/>
            <w:shd w:val="clear" w:color="auto" w:fill="EAF1DD" w:themeFill="accent3" w:themeFillTint="33"/>
          </w:tcPr>
          <w:p w14:paraId="52F85397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2019г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14:paraId="1BABAD50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983" w:type="dxa"/>
            <w:shd w:val="clear" w:color="auto" w:fill="EAF1DD" w:themeFill="accent3" w:themeFillTint="33"/>
          </w:tcPr>
          <w:p w14:paraId="2424874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14:paraId="286708B0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14:paraId="13C5038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2023г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14:paraId="08245537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2024г.</w:t>
            </w:r>
          </w:p>
        </w:tc>
      </w:tr>
      <w:tr w:rsidR="00415AAB" w:rsidRPr="009E4E2F" w14:paraId="6312B5EF" w14:textId="77777777" w:rsidTr="0040271C">
        <w:tc>
          <w:tcPr>
            <w:tcW w:w="2630" w:type="dxa"/>
          </w:tcPr>
          <w:p w14:paraId="3200CA9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101" w:type="dxa"/>
          </w:tcPr>
          <w:p w14:paraId="6368121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9293</w:t>
            </w:r>
          </w:p>
        </w:tc>
        <w:tc>
          <w:tcPr>
            <w:tcW w:w="983" w:type="dxa"/>
          </w:tcPr>
          <w:p w14:paraId="2A8AC80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9041</w:t>
            </w:r>
          </w:p>
        </w:tc>
        <w:tc>
          <w:tcPr>
            <w:tcW w:w="1118" w:type="dxa"/>
          </w:tcPr>
          <w:p w14:paraId="2928C64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8839</w:t>
            </w:r>
          </w:p>
        </w:tc>
        <w:tc>
          <w:tcPr>
            <w:tcW w:w="983" w:type="dxa"/>
          </w:tcPr>
          <w:p w14:paraId="1C4B76CC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8717</w:t>
            </w:r>
          </w:p>
        </w:tc>
        <w:tc>
          <w:tcPr>
            <w:tcW w:w="1118" w:type="dxa"/>
          </w:tcPr>
          <w:p w14:paraId="1619444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8553</w:t>
            </w:r>
          </w:p>
        </w:tc>
        <w:tc>
          <w:tcPr>
            <w:tcW w:w="1118" w:type="dxa"/>
          </w:tcPr>
          <w:p w14:paraId="625C4AC7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8666</w:t>
            </w:r>
          </w:p>
        </w:tc>
        <w:tc>
          <w:tcPr>
            <w:tcW w:w="1088" w:type="dxa"/>
          </w:tcPr>
          <w:p w14:paraId="09AD93F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8518</w:t>
            </w:r>
          </w:p>
        </w:tc>
      </w:tr>
      <w:tr w:rsidR="00415AAB" w:rsidRPr="009E4E2F" w14:paraId="47642EEC" w14:textId="77777777" w:rsidTr="0040271C">
        <w:tc>
          <w:tcPr>
            <w:tcW w:w="2630" w:type="dxa"/>
          </w:tcPr>
          <w:p w14:paraId="5FDA830A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 xml:space="preserve">Рождаемость </w:t>
            </w:r>
          </w:p>
          <w:p w14:paraId="5CE20214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ЗАГС</w:t>
            </w:r>
          </w:p>
          <w:p w14:paraId="6576A53C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101" w:type="dxa"/>
          </w:tcPr>
          <w:p w14:paraId="13ADE530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113E159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87</w:t>
            </w:r>
          </w:p>
          <w:p w14:paraId="15D0043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125</w:t>
            </w:r>
          </w:p>
        </w:tc>
        <w:tc>
          <w:tcPr>
            <w:tcW w:w="983" w:type="dxa"/>
          </w:tcPr>
          <w:p w14:paraId="683DDC0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282F385C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73</w:t>
            </w:r>
          </w:p>
          <w:p w14:paraId="3691FB4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</w:tcPr>
          <w:p w14:paraId="19610B04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3AF04B7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57</w:t>
            </w:r>
          </w:p>
          <w:p w14:paraId="2F8C7BE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90</w:t>
            </w:r>
          </w:p>
        </w:tc>
        <w:tc>
          <w:tcPr>
            <w:tcW w:w="983" w:type="dxa"/>
          </w:tcPr>
          <w:p w14:paraId="3B7A656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190C60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72</w:t>
            </w:r>
          </w:p>
          <w:p w14:paraId="0A0A01C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98</w:t>
            </w:r>
          </w:p>
        </w:tc>
        <w:tc>
          <w:tcPr>
            <w:tcW w:w="1118" w:type="dxa"/>
          </w:tcPr>
          <w:p w14:paraId="3CF376E7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325518F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72</w:t>
            </w:r>
          </w:p>
        </w:tc>
        <w:tc>
          <w:tcPr>
            <w:tcW w:w="1118" w:type="dxa"/>
          </w:tcPr>
          <w:p w14:paraId="29B6CC64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4CBF251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51</w:t>
            </w:r>
          </w:p>
        </w:tc>
        <w:tc>
          <w:tcPr>
            <w:tcW w:w="1088" w:type="dxa"/>
          </w:tcPr>
          <w:p w14:paraId="7F1BED0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D61436A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49</w:t>
            </w:r>
          </w:p>
        </w:tc>
      </w:tr>
      <w:tr w:rsidR="00415AAB" w:rsidRPr="009E4E2F" w14:paraId="0729B217" w14:textId="77777777" w:rsidTr="0040271C">
        <w:tc>
          <w:tcPr>
            <w:tcW w:w="2630" w:type="dxa"/>
          </w:tcPr>
          <w:p w14:paraId="6968DF7C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Смертность</w:t>
            </w:r>
          </w:p>
          <w:p w14:paraId="77528A6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ЗАГС</w:t>
            </w:r>
          </w:p>
          <w:p w14:paraId="3493D8D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101" w:type="dxa"/>
          </w:tcPr>
          <w:p w14:paraId="26F2D16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4C591F35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155</w:t>
            </w:r>
          </w:p>
          <w:p w14:paraId="120F2194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165</w:t>
            </w:r>
          </w:p>
        </w:tc>
        <w:tc>
          <w:tcPr>
            <w:tcW w:w="983" w:type="dxa"/>
          </w:tcPr>
          <w:p w14:paraId="6987DEC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1C79E14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125</w:t>
            </w:r>
          </w:p>
          <w:p w14:paraId="0AC4B6C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127</w:t>
            </w:r>
          </w:p>
        </w:tc>
        <w:tc>
          <w:tcPr>
            <w:tcW w:w="1118" w:type="dxa"/>
          </w:tcPr>
          <w:p w14:paraId="37A5343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57D194E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160</w:t>
            </w:r>
          </w:p>
          <w:p w14:paraId="1E4A10C0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164</w:t>
            </w:r>
          </w:p>
        </w:tc>
        <w:tc>
          <w:tcPr>
            <w:tcW w:w="983" w:type="dxa"/>
          </w:tcPr>
          <w:p w14:paraId="1A715D6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A1844F5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194</w:t>
            </w:r>
          </w:p>
          <w:p w14:paraId="601A2200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211</w:t>
            </w:r>
          </w:p>
        </w:tc>
        <w:tc>
          <w:tcPr>
            <w:tcW w:w="1118" w:type="dxa"/>
          </w:tcPr>
          <w:p w14:paraId="6597404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7689BB4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121</w:t>
            </w:r>
          </w:p>
        </w:tc>
        <w:tc>
          <w:tcPr>
            <w:tcW w:w="1118" w:type="dxa"/>
          </w:tcPr>
          <w:p w14:paraId="1CE3A58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452388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144</w:t>
            </w:r>
          </w:p>
        </w:tc>
        <w:tc>
          <w:tcPr>
            <w:tcW w:w="1088" w:type="dxa"/>
          </w:tcPr>
          <w:p w14:paraId="414FA95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2820A36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162</w:t>
            </w:r>
          </w:p>
        </w:tc>
      </w:tr>
      <w:tr w:rsidR="00415AAB" w:rsidRPr="009E4E2F" w14:paraId="33828F33" w14:textId="77777777" w:rsidTr="0040271C">
        <w:tc>
          <w:tcPr>
            <w:tcW w:w="2630" w:type="dxa"/>
          </w:tcPr>
          <w:p w14:paraId="65A1BFA5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7667E4">
              <w:rPr>
                <w:b/>
                <w:sz w:val="24"/>
                <w:szCs w:val="24"/>
              </w:rPr>
              <w:t>Естественный прирост</w:t>
            </w:r>
          </w:p>
          <w:p w14:paraId="09420BFD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ЗАГС</w:t>
            </w:r>
          </w:p>
          <w:p w14:paraId="45D2A3B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101" w:type="dxa"/>
          </w:tcPr>
          <w:p w14:paraId="3CE006F7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7977F6E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A475569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- 68</w:t>
            </w:r>
          </w:p>
          <w:p w14:paraId="6DA442D5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- 40</w:t>
            </w:r>
          </w:p>
        </w:tc>
        <w:tc>
          <w:tcPr>
            <w:tcW w:w="983" w:type="dxa"/>
          </w:tcPr>
          <w:p w14:paraId="51A4CD3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3A6220FB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198212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- 52</w:t>
            </w:r>
          </w:p>
          <w:p w14:paraId="243C2165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- 20</w:t>
            </w:r>
          </w:p>
        </w:tc>
        <w:tc>
          <w:tcPr>
            <w:tcW w:w="1118" w:type="dxa"/>
          </w:tcPr>
          <w:p w14:paraId="31D9E5D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F52AA1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7154176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-103</w:t>
            </w:r>
          </w:p>
          <w:p w14:paraId="4212F5E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-74</w:t>
            </w:r>
          </w:p>
        </w:tc>
        <w:tc>
          <w:tcPr>
            <w:tcW w:w="983" w:type="dxa"/>
          </w:tcPr>
          <w:p w14:paraId="6C717CC1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58CBFB6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2477E7CC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-122</w:t>
            </w:r>
          </w:p>
          <w:p w14:paraId="270446F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- 113</w:t>
            </w:r>
          </w:p>
        </w:tc>
        <w:tc>
          <w:tcPr>
            <w:tcW w:w="1118" w:type="dxa"/>
          </w:tcPr>
          <w:p w14:paraId="6A24357E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A251DF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4CFB0B2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-49</w:t>
            </w:r>
          </w:p>
        </w:tc>
        <w:tc>
          <w:tcPr>
            <w:tcW w:w="1118" w:type="dxa"/>
          </w:tcPr>
          <w:p w14:paraId="55E7DE7D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3B4F3CE6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69E01513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-93</w:t>
            </w:r>
          </w:p>
        </w:tc>
        <w:tc>
          <w:tcPr>
            <w:tcW w:w="1088" w:type="dxa"/>
          </w:tcPr>
          <w:p w14:paraId="54956BB8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3524851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14:paraId="06ACF012" w14:textId="77777777" w:rsidR="00415AAB" w:rsidRPr="007667E4" w:rsidRDefault="00415AAB" w:rsidP="0040271C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- 113</w:t>
            </w:r>
          </w:p>
        </w:tc>
      </w:tr>
    </w:tbl>
    <w:p w14:paraId="32BC6BE3" w14:textId="77777777" w:rsidR="00415AAB" w:rsidRPr="009E4E2F" w:rsidRDefault="00415AAB" w:rsidP="00415AAB">
      <w:pPr>
        <w:contextualSpacing/>
        <w:jc w:val="both"/>
        <w:rPr>
          <w:color w:val="FF0000"/>
          <w:sz w:val="24"/>
          <w:szCs w:val="24"/>
        </w:rPr>
      </w:pPr>
      <w:r w:rsidRPr="009E4E2F">
        <w:rPr>
          <w:color w:val="FF0000"/>
          <w:sz w:val="24"/>
          <w:szCs w:val="24"/>
        </w:rPr>
        <w:tab/>
      </w:r>
    </w:p>
    <w:p w14:paraId="0183C24A" w14:textId="6E1FECCC" w:rsidR="00415AAB" w:rsidRPr="007667E4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67E4">
        <w:rPr>
          <w:sz w:val="24"/>
          <w:szCs w:val="24"/>
        </w:rPr>
        <w:t>За отчетный год смертность превышает рождаемость в 3,3 раза, естественная убыль составила по данным ЗАГС 113 человек. Отношение числа родившихся к числу умерших в 2024 году составило 30,2% (в 2023г – 35,4%), т.е. на 100 умерших приходится 35 родившихся.</w:t>
      </w:r>
    </w:p>
    <w:p w14:paraId="36C15269" w14:textId="0E525FE6" w:rsidR="00415AAB" w:rsidRDefault="00415AAB" w:rsidP="00415AAB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</w:p>
    <w:p w14:paraId="0935B168" w14:textId="6BE394C2" w:rsidR="00415AAB" w:rsidRDefault="00415AAB" w:rsidP="00415AAB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</w:p>
    <w:p w14:paraId="14CEB63D" w14:textId="77777777" w:rsidR="00415AAB" w:rsidRPr="009E4E2F" w:rsidRDefault="00415AAB" w:rsidP="00415AAB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</w:p>
    <w:p w14:paraId="318346D9" w14:textId="59CC5128" w:rsidR="00415AAB" w:rsidRPr="007667E4" w:rsidRDefault="00415AAB" w:rsidP="00415AAB">
      <w:pPr>
        <w:contextualSpacing/>
        <w:jc w:val="center"/>
        <w:rPr>
          <w:sz w:val="24"/>
          <w:szCs w:val="24"/>
        </w:rPr>
      </w:pPr>
      <w:r w:rsidRPr="007667E4">
        <w:rPr>
          <w:b/>
          <w:bCs/>
          <w:sz w:val="24"/>
          <w:szCs w:val="24"/>
        </w:rPr>
        <w:lastRenderedPageBreak/>
        <w:t>Структура причин общей смертности населения за 2024год (в %)</w:t>
      </w:r>
    </w:p>
    <w:tbl>
      <w:tblPr>
        <w:tblStyle w:val="af5"/>
        <w:tblW w:w="9809" w:type="dxa"/>
        <w:tblInd w:w="392" w:type="dxa"/>
        <w:tblLook w:val="04A0" w:firstRow="1" w:lastRow="0" w:firstColumn="1" w:lastColumn="0" w:noHBand="0" w:noVBand="1"/>
      </w:tblPr>
      <w:tblGrid>
        <w:gridCol w:w="5707"/>
        <w:gridCol w:w="1035"/>
        <w:gridCol w:w="990"/>
        <w:gridCol w:w="1271"/>
        <w:gridCol w:w="806"/>
      </w:tblGrid>
      <w:tr w:rsidR="00415AAB" w:rsidRPr="009E4E2F" w14:paraId="092F722D" w14:textId="77777777" w:rsidTr="00415AAB">
        <w:tc>
          <w:tcPr>
            <w:tcW w:w="5766" w:type="dxa"/>
          </w:tcPr>
          <w:p w14:paraId="1441BF1D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1038" w:type="dxa"/>
          </w:tcPr>
          <w:p w14:paraId="394D6B91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14:paraId="6A245DB5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14:paraId="102BE643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% (доля от общего числа)</w:t>
            </w:r>
          </w:p>
        </w:tc>
        <w:tc>
          <w:tcPr>
            <w:tcW w:w="737" w:type="dxa"/>
          </w:tcPr>
          <w:p w14:paraId="7F2D5554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место</w:t>
            </w:r>
          </w:p>
        </w:tc>
      </w:tr>
      <w:tr w:rsidR="00415AAB" w:rsidRPr="009E4E2F" w14:paraId="29B9F0B1" w14:textId="77777777" w:rsidTr="00415AAB">
        <w:tc>
          <w:tcPr>
            <w:tcW w:w="5766" w:type="dxa"/>
          </w:tcPr>
          <w:p w14:paraId="7C3BE928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заболеваний органов системы кровообращения</w:t>
            </w:r>
          </w:p>
        </w:tc>
        <w:tc>
          <w:tcPr>
            <w:tcW w:w="1038" w:type="dxa"/>
          </w:tcPr>
          <w:p w14:paraId="216CA84E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60818D14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650E22D0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42,6</w:t>
            </w:r>
          </w:p>
        </w:tc>
        <w:tc>
          <w:tcPr>
            <w:tcW w:w="737" w:type="dxa"/>
          </w:tcPr>
          <w:p w14:paraId="6A5A6AA3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</w:t>
            </w:r>
          </w:p>
        </w:tc>
      </w:tr>
      <w:tr w:rsidR="00415AAB" w:rsidRPr="009E4E2F" w14:paraId="247A1C53" w14:textId="77777777" w:rsidTr="00415AAB">
        <w:tc>
          <w:tcPr>
            <w:tcW w:w="5766" w:type="dxa"/>
          </w:tcPr>
          <w:p w14:paraId="5D538B58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038" w:type="dxa"/>
          </w:tcPr>
          <w:p w14:paraId="69158F06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B1CD422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C031F54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11,7</w:t>
            </w:r>
          </w:p>
        </w:tc>
        <w:tc>
          <w:tcPr>
            <w:tcW w:w="737" w:type="dxa"/>
          </w:tcPr>
          <w:p w14:paraId="3ED5A079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</w:t>
            </w:r>
          </w:p>
        </w:tc>
      </w:tr>
      <w:tr w:rsidR="00415AAB" w:rsidRPr="009E4E2F" w14:paraId="50E2D740" w14:textId="77777777" w:rsidTr="00415AAB">
        <w:tc>
          <w:tcPr>
            <w:tcW w:w="5766" w:type="dxa"/>
          </w:tcPr>
          <w:p w14:paraId="7B9D51DF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заболеваний органов системы дыхания</w:t>
            </w:r>
          </w:p>
        </w:tc>
        <w:tc>
          <w:tcPr>
            <w:tcW w:w="1038" w:type="dxa"/>
          </w:tcPr>
          <w:p w14:paraId="5D5AE147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2815802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719F7D4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8,6</w:t>
            </w:r>
          </w:p>
        </w:tc>
        <w:tc>
          <w:tcPr>
            <w:tcW w:w="737" w:type="dxa"/>
          </w:tcPr>
          <w:p w14:paraId="7A455535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4</w:t>
            </w:r>
          </w:p>
        </w:tc>
      </w:tr>
      <w:tr w:rsidR="00415AAB" w:rsidRPr="009E4E2F" w14:paraId="7D57F276" w14:textId="77777777" w:rsidTr="00415AAB">
        <w:tc>
          <w:tcPr>
            <w:tcW w:w="5766" w:type="dxa"/>
          </w:tcPr>
          <w:p w14:paraId="29689BFA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заболеваний органов системы пищеварения</w:t>
            </w:r>
          </w:p>
        </w:tc>
        <w:tc>
          <w:tcPr>
            <w:tcW w:w="1038" w:type="dxa"/>
          </w:tcPr>
          <w:p w14:paraId="2D34849D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2D036C1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8D15B0A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8,6</w:t>
            </w:r>
          </w:p>
        </w:tc>
        <w:tc>
          <w:tcPr>
            <w:tcW w:w="737" w:type="dxa"/>
          </w:tcPr>
          <w:p w14:paraId="329E48B4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4</w:t>
            </w:r>
          </w:p>
        </w:tc>
      </w:tr>
      <w:tr w:rsidR="00415AAB" w:rsidRPr="009E4E2F" w14:paraId="3556864E" w14:textId="77777777" w:rsidTr="00415AAB">
        <w:tc>
          <w:tcPr>
            <w:tcW w:w="5766" w:type="dxa"/>
          </w:tcPr>
          <w:p w14:paraId="31FD873D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старости</w:t>
            </w:r>
          </w:p>
        </w:tc>
        <w:tc>
          <w:tcPr>
            <w:tcW w:w="1038" w:type="dxa"/>
          </w:tcPr>
          <w:p w14:paraId="6639F810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EE73E6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EE12295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2DF89AC7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</w:tr>
      <w:tr w:rsidR="00415AAB" w:rsidRPr="009E4E2F" w14:paraId="1DA76873" w14:textId="77777777" w:rsidTr="00415AAB">
        <w:tc>
          <w:tcPr>
            <w:tcW w:w="5766" w:type="dxa"/>
          </w:tcPr>
          <w:p w14:paraId="536B3926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отравления алкоголем и хронического алкоголизма</w:t>
            </w:r>
          </w:p>
        </w:tc>
        <w:tc>
          <w:tcPr>
            <w:tcW w:w="1038" w:type="dxa"/>
          </w:tcPr>
          <w:p w14:paraId="537C4656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A341C8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F1F8F1D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8C2363D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</w:tr>
      <w:tr w:rsidR="00415AAB" w:rsidRPr="009E4E2F" w14:paraId="042CDA22" w14:textId="77777777" w:rsidTr="00415AAB">
        <w:tc>
          <w:tcPr>
            <w:tcW w:w="5766" w:type="dxa"/>
          </w:tcPr>
          <w:p w14:paraId="3A5ED6A6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По причине несчастных случаев</w:t>
            </w:r>
          </w:p>
        </w:tc>
        <w:tc>
          <w:tcPr>
            <w:tcW w:w="1038" w:type="dxa"/>
          </w:tcPr>
          <w:p w14:paraId="635D7419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3BBC1A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ABDCD3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2,5</w:t>
            </w:r>
          </w:p>
        </w:tc>
        <w:tc>
          <w:tcPr>
            <w:tcW w:w="737" w:type="dxa"/>
          </w:tcPr>
          <w:p w14:paraId="5D43915F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5</w:t>
            </w:r>
          </w:p>
        </w:tc>
      </w:tr>
      <w:tr w:rsidR="00415AAB" w:rsidRPr="009E4E2F" w14:paraId="51516B24" w14:textId="77777777" w:rsidTr="00415AAB">
        <w:tc>
          <w:tcPr>
            <w:tcW w:w="5766" w:type="dxa"/>
          </w:tcPr>
          <w:p w14:paraId="47B8FE0D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По причине самоубийства</w:t>
            </w:r>
          </w:p>
        </w:tc>
        <w:tc>
          <w:tcPr>
            <w:tcW w:w="1038" w:type="dxa"/>
          </w:tcPr>
          <w:p w14:paraId="1EF71F4D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789A01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2B8C159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1,9</w:t>
            </w:r>
          </w:p>
        </w:tc>
        <w:tc>
          <w:tcPr>
            <w:tcW w:w="737" w:type="dxa"/>
          </w:tcPr>
          <w:p w14:paraId="34DE5AE2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6</w:t>
            </w:r>
          </w:p>
        </w:tc>
      </w:tr>
      <w:tr w:rsidR="00415AAB" w:rsidRPr="009E4E2F" w14:paraId="0A5B3368" w14:textId="77777777" w:rsidTr="00415AAB">
        <w:tc>
          <w:tcPr>
            <w:tcW w:w="5766" w:type="dxa"/>
          </w:tcPr>
          <w:p w14:paraId="3B881227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По причине убийства</w:t>
            </w:r>
          </w:p>
        </w:tc>
        <w:tc>
          <w:tcPr>
            <w:tcW w:w="1038" w:type="dxa"/>
          </w:tcPr>
          <w:p w14:paraId="6E2D4658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F0988D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E19395A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28BA339F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-</w:t>
            </w:r>
          </w:p>
        </w:tc>
      </w:tr>
      <w:tr w:rsidR="00415AAB" w:rsidRPr="009E4E2F" w14:paraId="242E48D1" w14:textId="77777777" w:rsidTr="00415AAB">
        <w:tc>
          <w:tcPr>
            <w:tcW w:w="5766" w:type="dxa"/>
          </w:tcPr>
          <w:p w14:paraId="67CFCBAF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От хронических эндокринных заболеваний</w:t>
            </w:r>
          </w:p>
        </w:tc>
        <w:tc>
          <w:tcPr>
            <w:tcW w:w="1038" w:type="dxa"/>
          </w:tcPr>
          <w:p w14:paraId="29C5ED8A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9368F5E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D26C086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1,9</w:t>
            </w:r>
          </w:p>
        </w:tc>
        <w:tc>
          <w:tcPr>
            <w:tcW w:w="737" w:type="dxa"/>
          </w:tcPr>
          <w:p w14:paraId="42B49112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6</w:t>
            </w:r>
          </w:p>
        </w:tc>
      </w:tr>
      <w:tr w:rsidR="00415AAB" w:rsidRPr="009E4E2F" w14:paraId="690D1289" w14:textId="77777777" w:rsidTr="00415AAB">
        <w:tc>
          <w:tcPr>
            <w:tcW w:w="5766" w:type="dxa"/>
          </w:tcPr>
          <w:p w14:paraId="1EAC3545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 xml:space="preserve">От </w:t>
            </w:r>
            <w:proofErr w:type="spellStart"/>
            <w:r w:rsidRPr="007667E4">
              <w:rPr>
                <w:sz w:val="24"/>
                <w:szCs w:val="24"/>
              </w:rPr>
              <w:t>коронавирусной</w:t>
            </w:r>
            <w:proofErr w:type="spellEnd"/>
            <w:r w:rsidRPr="007667E4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038" w:type="dxa"/>
          </w:tcPr>
          <w:p w14:paraId="4F846C83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43AC44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D347BE8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1,9</w:t>
            </w:r>
          </w:p>
        </w:tc>
        <w:tc>
          <w:tcPr>
            <w:tcW w:w="737" w:type="dxa"/>
          </w:tcPr>
          <w:p w14:paraId="31822689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6</w:t>
            </w:r>
          </w:p>
        </w:tc>
      </w:tr>
      <w:tr w:rsidR="00415AAB" w:rsidRPr="009E4E2F" w14:paraId="2564328D" w14:textId="77777777" w:rsidTr="00415AAB">
        <w:tc>
          <w:tcPr>
            <w:tcW w:w="5766" w:type="dxa"/>
          </w:tcPr>
          <w:p w14:paraId="358CF786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По неустановленной причине</w:t>
            </w:r>
          </w:p>
        </w:tc>
        <w:tc>
          <w:tcPr>
            <w:tcW w:w="1038" w:type="dxa"/>
          </w:tcPr>
          <w:p w14:paraId="7C009CC7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E8B7AF9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7F985E4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1,9</w:t>
            </w:r>
          </w:p>
        </w:tc>
        <w:tc>
          <w:tcPr>
            <w:tcW w:w="737" w:type="dxa"/>
          </w:tcPr>
          <w:p w14:paraId="0A9230BB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6</w:t>
            </w:r>
          </w:p>
        </w:tc>
      </w:tr>
      <w:tr w:rsidR="00415AAB" w:rsidRPr="009E4E2F" w14:paraId="0BB3D638" w14:textId="77777777" w:rsidTr="00415AAB">
        <w:tc>
          <w:tcPr>
            <w:tcW w:w="5766" w:type="dxa"/>
          </w:tcPr>
          <w:p w14:paraId="0FF4230B" w14:textId="77777777" w:rsidR="00415AAB" w:rsidRPr="007667E4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СВО</w:t>
            </w:r>
          </w:p>
        </w:tc>
        <w:tc>
          <w:tcPr>
            <w:tcW w:w="1038" w:type="dxa"/>
          </w:tcPr>
          <w:p w14:paraId="23F10BFA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654B63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609FF70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18,5</w:t>
            </w:r>
          </w:p>
        </w:tc>
        <w:tc>
          <w:tcPr>
            <w:tcW w:w="737" w:type="dxa"/>
          </w:tcPr>
          <w:p w14:paraId="589949DF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2</w:t>
            </w:r>
          </w:p>
        </w:tc>
      </w:tr>
      <w:tr w:rsidR="00415AAB" w:rsidRPr="009E4E2F" w14:paraId="4F04B805" w14:textId="77777777" w:rsidTr="00415AAB">
        <w:tc>
          <w:tcPr>
            <w:tcW w:w="5766" w:type="dxa"/>
          </w:tcPr>
          <w:p w14:paraId="0D2DCC88" w14:textId="77777777" w:rsidR="00415AAB" w:rsidRPr="007667E4" w:rsidRDefault="00415AAB" w:rsidP="0040271C">
            <w:pPr>
              <w:contextualSpacing/>
              <w:jc w:val="right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Итого</w:t>
            </w:r>
          </w:p>
        </w:tc>
        <w:tc>
          <w:tcPr>
            <w:tcW w:w="1038" w:type="dxa"/>
          </w:tcPr>
          <w:p w14:paraId="310C3B00" w14:textId="77777777" w:rsidR="00415AAB" w:rsidRPr="007667E4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7667E4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3D402E51" w14:textId="77777777" w:rsidR="00415AAB" w:rsidRPr="00FF7A3D" w:rsidRDefault="00415AAB" w:rsidP="0040271C">
            <w:pPr>
              <w:contextualSpacing/>
              <w:jc w:val="center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14:paraId="623D9F8F" w14:textId="77777777" w:rsidR="00415AAB" w:rsidRPr="00FF7A3D" w:rsidRDefault="00415AAB" w:rsidP="0040271C">
            <w:pPr>
              <w:contextualSpacing/>
              <w:jc w:val="both"/>
              <w:rPr>
                <w:sz w:val="24"/>
                <w:szCs w:val="24"/>
              </w:rPr>
            </w:pPr>
            <w:r w:rsidRPr="00FF7A3D"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711F0B63" w14:textId="77777777" w:rsidR="00415AAB" w:rsidRPr="009E4E2F" w:rsidRDefault="00415AAB" w:rsidP="0040271C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31476C1" w14:textId="77777777" w:rsidR="00415AAB" w:rsidRPr="009E4E2F" w:rsidRDefault="00415AAB" w:rsidP="00415AAB">
      <w:pPr>
        <w:tabs>
          <w:tab w:val="left" w:pos="2775"/>
          <w:tab w:val="left" w:pos="2880"/>
        </w:tabs>
        <w:jc w:val="both"/>
        <w:rPr>
          <w:color w:val="FF0000"/>
          <w:sz w:val="24"/>
          <w:szCs w:val="24"/>
        </w:rPr>
      </w:pPr>
    </w:p>
    <w:p w14:paraId="431C82E9" w14:textId="1C19D07D" w:rsidR="00415AAB" w:rsidRPr="009E4E2F" w:rsidRDefault="00415AAB" w:rsidP="00415AAB">
      <w:pPr>
        <w:spacing w:line="276" w:lineRule="auto"/>
        <w:jc w:val="both"/>
        <w:rPr>
          <w:color w:val="FF0000"/>
          <w:sz w:val="24"/>
          <w:szCs w:val="24"/>
        </w:rPr>
      </w:pPr>
      <w:r w:rsidRPr="00FF7A3D">
        <w:rPr>
          <w:sz w:val="24"/>
          <w:szCs w:val="24"/>
        </w:rPr>
        <w:t xml:space="preserve">        В 2024 году зарегистрировано 38 браков</w:t>
      </w:r>
      <w:r>
        <w:rPr>
          <w:sz w:val="24"/>
          <w:szCs w:val="24"/>
        </w:rPr>
        <w:t xml:space="preserve"> </w:t>
      </w:r>
      <w:r w:rsidRPr="0062189E">
        <w:rPr>
          <w:sz w:val="24"/>
          <w:szCs w:val="24"/>
        </w:rPr>
        <w:t xml:space="preserve">(44- в 2023г). </w:t>
      </w:r>
    </w:p>
    <w:p w14:paraId="37D6F259" w14:textId="25601A9C" w:rsidR="00415AAB" w:rsidRPr="009E4E2F" w:rsidRDefault="00415AAB" w:rsidP="00415AAB">
      <w:pPr>
        <w:pStyle w:val="ae"/>
        <w:spacing w:line="276" w:lineRule="auto"/>
        <w:jc w:val="both"/>
        <w:rPr>
          <w:color w:val="FF0000"/>
          <w:sz w:val="24"/>
        </w:rPr>
      </w:pPr>
      <w:r w:rsidRPr="009E4E2F">
        <w:rPr>
          <w:color w:val="FF0000"/>
          <w:sz w:val="24"/>
        </w:rPr>
        <w:t xml:space="preserve">        </w:t>
      </w:r>
      <w:r w:rsidRPr="00FF7A3D">
        <w:rPr>
          <w:sz w:val="24"/>
        </w:rPr>
        <w:t xml:space="preserve">Количество регистраций расторжений браков – 36 </w:t>
      </w:r>
      <w:r w:rsidRPr="008512DA">
        <w:rPr>
          <w:sz w:val="24"/>
        </w:rPr>
        <w:t>(в 2023г – 42).</w:t>
      </w:r>
    </w:p>
    <w:p w14:paraId="4C1C18AC" w14:textId="72E9AC49" w:rsidR="00415AAB" w:rsidRPr="00DD067D" w:rsidRDefault="00415AAB" w:rsidP="00415AAB">
      <w:pPr>
        <w:pStyle w:val="ae"/>
        <w:spacing w:line="276" w:lineRule="auto"/>
        <w:jc w:val="both"/>
        <w:rPr>
          <w:sz w:val="24"/>
        </w:rPr>
      </w:pPr>
      <w:r w:rsidRPr="00DD067D">
        <w:rPr>
          <w:sz w:val="24"/>
        </w:rPr>
        <w:t xml:space="preserve">        Сумма государственной пошлины, уплаченной за государственную регистрацию актов гражданского состояния и совершение иных юридически значимых действий, составила 146,8 тыс. рублей (в 2023г – 149,1 тыс. рублей).</w:t>
      </w:r>
    </w:p>
    <w:p w14:paraId="6CEB5E3E" w14:textId="77777777" w:rsidR="00415AAB" w:rsidRDefault="00415AAB" w:rsidP="00415AAB">
      <w:pPr>
        <w:pStyle w:val="ae"/>
        <w:jc w:val="both"/>
        <w:rPr>
          <w:color w:val="FF0000"/>
          <w:sz w:val="24"/>
        </w:rPr>
      </w:pPr>
      <w:r w:rsidRPr="009E4E2F">
        <w:rPr>
          <w:color w:val="FF0000"/>
          <w:sz w:val="24"/>
        </w:rPr>
        <w:t xml:space="preserve">       </w:t>
      </w:r>
    </w:p>
    <w:p w14:paraId="1C8B4F9C" w14:textId="77777777" w:rsidR="00415AAB" w:rsidRDefault="00415AAB" w:rsidP="00415AAB">
      <w:pPr>
        <w:pStyle w:val="ae"/>
        <w:jc w:val="both"/>
        <w:rPr>
          <w:color w:val="FF0000"/>
          <w:sz w:val="24"/>
        </w:rPr>
      </w:pPr>
    </w:p>
    <w:p w14:paraId="2779DA7B" w14:textId="77777777" w:rsidR="00415AAB" w:rsidRPr="008527C3" w:rsidRDefault="00415AAB" w:rsidP="00415AAB">
      <w:pPr>
        <w:pStyle w:val="ae"/>
        <w:jc w:val="both"/>
        <w:rPr>
          <w:color w:val="FF0000"/>
          <w:sz w:val="24"/>
        </w:rPr>
      </w:pPr>
      <w:r w:rsidRPr="008512DA">
        <w:rPr>
          <w:b/>
          <w:sz w:val="24"/>
          <w:u w:val="single"/>
        </w:rPr>
        <w:t>Производственная сфера</w:t>
      </w:r>
      <w:bookmarkEnd w:id="0"/>
    </w:p>
    <w:p w14:paraId="08BF6D1D" w14:textId="1A8D500C" w:rsidR="00415AAB" w:rsidRPr="00121278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8512DA">
        <w:rPr>
          <w:sz w:val="24"/>
        </w:rPr>
        <w:t xml:space="preserve">Отгружено товаров собственного производства, выполнено работ и услуг собственными силами по крупным и средним организациям (без организаций с численностью работников менее 15 чел.) </w:t>
      </w:r>
      <w:r w:rsidRPr="008512DA">
        <w:rPr>
          <w:iCs/>
          <w:sz w:val="24"/>
        </w:rPr>
        <w:t>в 2024 году</w:t>
      </w:r>
      <w:r w:rsidRPr="008512DA">
        <w:rPr>
          <w:i/>
          <w:iCs/>
          <w:sz w:val="24"/>
        </w:rPr>
        <w:t xml:space="preserve"> </w:t>
      </w:r>
      <w:r w:rsidRPr="008512DA">
        <w:rPr>
          <w:sz w:val="24"/>
        </w:rPr>
        <w:t xml:space="preserve"> на сумму  1308,203 </w:t>
      </w:r>
      <w:r w:rsidRPr="008512DA">
        <w:rPr>
          <w:bCs/>
          <w:sz w:val="24"/>
        </w:rPr>
        <w:t>млн. рублей</w:t>
      </w:r>
      <w:r w:rsidRPr="008512DA">
        <w:rPr>
          <w:b/>
          <w:bCs/>
          <w:sz w:val="24"/>
        </w:rPr>
        <w:t xml:space="preserve"> </w:t>
      </w:r>
      <w:r w:rsidRPr="008512DA">
        <w:rPr>
          <w:sz w:val="24"/>
        </w:rPr>
        <w:t>(в 2023 году – 1135,0  млн. руб.).</w:t>
      </w:r>
      <w:r w:rsidRPr="009E4E2F">
        <w:rPr>
          <w:color w:val="FF0000"/>
          <w:sz w:val="24"/>
        </w:rPr>
        <w:t xml:space="preserve"> </w:t>
      </w:r>
      <w:r w:rsidRPr="00121278">
        <w:rPr>
          <w:bCs/>
          <w:sz w:val="24"/>
        </w:rPr>
        <w:t>Темп роста в действующих ценах к 2023 году составил 115,3%, в сопоставимых ценах - 105,9%, отношение к прогнозному показателю 126,6%.</w:t>
      </w:r>
    </w:p>
    <w:p w14:paraId="32C9AF81" w14:textId="03B6A46B" w:rsidR="00415AAB" w:rsidRDefault="00415AAB" w:rsidP="00415AAB">
      <w:pPr>
        <w:pStyle w:val="a3"/>
        <w:spacing w:line="276" w:lineRule="auto"/>
        <w:ind w:left="0" w:firstLine="567"/>
        <w:rPr>
          <w:color w:val="FF0000"/>
          <w:sz w:val="24"/>
        </w:rPr>
      </w:pPr>
      <w:r w:rsidRPr="00B1620C">
        <w:rPr>
          <w:sz w:val="24"/>
        </w:rPr>
        <w:t>Основную долю более 85% от общего показателя в отчетном году составили две группы по ОКВЭД «Сельское хозяйство» и «Добыча полезных ископаемых»</w:t>
      </w:r>
      <w:r w:rsidRPr="009E4E2F">
        <w:rPr>
          <w:color w:val="FF0000"/>
          <w:sz w:val="24"/>
        </w:rPr>
        <w:t xml:space="preserve">. </w:t>
      </w:r>
    </w:p>
    <w:p w14:paraId="7E5EA3A7" w14:textId="77777777" w:rsidR="00415AAB" w:rsidRPr="00CA5A75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CA5A75">
        <w:rPr>
          <w:sz w:val="24"/>
        </w:rPr>
        <w:t xml:space="preserve">Объемы отгруженной продукции по сельскому хозяйству в отчетном году выше показателя 2023 года на 40%, по «Деятельности в области информатизации и связи» – на 21%,  по «Деятельности в области здравоохранения и социальных услуг» на 12,7%, по «Обеспечению электрической энергией, газом и паром» на 6,3%.  </w:t>
      </w:r>
      <w:r>
        <w:rPr>
          <w:sz w:val="24"/>
        </w:rPr>
        <w:t>По остальным видам деятельности произошло снижение показателя по отношению к предыдущему году.</w:t>
      </w:r>
    </w:p>
    <w:p w14:paraId="0FB93BED" w14:textId="10CE46E9" w:rsidR="00415AAB" w:rsidRPr="00CA5A75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CA5A75">
        <w:rPr>
          <w:sz w:val="24"/>
          <w:szCs w:val="24"/>
        </w:rPr>
        <w:t xml:space="preserve">Субъекты малого и среднего предпринимательства представляют по запросу Администрации района информацию о производимой ими продукции на территории района. </w:t>
      </w:r>
      <w:bookmarkStart w:id="1" w:name="_Toc428781025"/>
    </w:p>
    <w:p w14:paraId="503CA91F" w14:textId="77777777" w:rsidR="00415AAB" w:rsidRPr="00CA5A75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CA5A75">
        <w:rPr>
          <w:sz w:val="24"/>
          <w:szCs w:val="24"/>
        </w:rPr>
        <w:t xml:space="preserve">По данным, представленным субъектами МСП, объем произведенной промышленной продукции предприятий </w:t>
      </w:r>
      <w:proofErr w:type="spellStart"/>
      <w:r w:rsidRPr="00CA5A75">
        <w:rPr>
          <w:sz w:val="24"/>
          <w:szCs w:val="24"/>
        </w:rPr>
        <w:t>Киясовского</w:t>
      </w:r>
      <w:proofErr w:type="spellEnd"/>
      <w:r w:rsidRPr="00CA5A75">
        <w:rPr>
          <w:sz w:val="24"/>
          <w:szCs w:val="24"/>
        </w:rPr>
        <w:t xml:space="preserve"> района в 2024 году составил 293,9 млн. руб. </w:t>
      </w:r>
    </w:p>
    <w:p w14:paraId="4230E2AD" w14:textId="41E23988" w:rsidR="00415AAB" w:rsidRPr="00CA5A75" w:rsidRDefault="00415AAB" w:rsidP="00415AAB">
      <w:pPr>
        <w:spacing w:line="276" w:lineRule="auto"/>
        <w:ind w:firstLine="426"/>
        <w:jc w:val="both"/>
        <w:rPr>
          <w:sz w:val="24"/>
          <w:szCs w:val="24"/>
        </w:rPr>
      </w:pPr>
      <w:r w:rsidRPr="00CA5A75">
        <w:rPr>
          <w:sz w:val="24"/>
          <w:szCs w:val="24"/>
        </w:rPr>
        <w:t xml:space="preserve">В целом за 2024 год отмечается снижение производства к прошлому году на 13,4 % по предприятиям, представившим информацию.  </w:t>
      </w:r>
    </w:p>
    <w:p w14:paraId="6874ED92" w14:textId="1EC5DBCB" w:rsidR="00415AAB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9E4E2F">
        <w:rPr>
          <w:color w:val="FF0000"/>
          <w:sz w:val="24"/>
          <w:szCs w:val="24"/>
        </w:rPr>
        <w:tab/>
      </w:r>
    </w:p>
    <w:p w14:paraId="278DB5DE" w14:textId="0286C531" w:rsidR="00415AAB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14:paraId="07479D7B" w14:textId="61711F65" w:rsidR="00415AAB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14:paraId="4BCE60DD" w14:textId="4766E084" w:rsidR="00415AAB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14:paraId="50C006D0" w14:textId="71D231C0" w:rsidR="00415AAB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14:paraId="27CB8AF0" w14:textId="77777777" w:rsidR="00415AAB" w:rsidRPr="009E4E2F" w:rsidRDefault="00415AAB" w:rsidP="00415AAB">
      <w:pPr>
        <w:tabs>
          <w:tab w:val="left" w:pos="1350"/>
        </w:tabs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14:paraId="68CAFB5D" w14:textId="77777777" w:rsidR="00415AAB" w:rsidRPr="00CA5A75" w:rsidRDefault="00415AAB" w:rsidP="00415AAB">
      <w:pPr>
        <w:ind w:firstLine="426"/>
        <w:jc w:val="center"/>
        <w:rPr>
          <w:sz w:val="24"/>
          <w:szCs w:val="24"/>
        </w:rPr>
      </w:pPr>
      <w:r w:rsidRPr="00CA5A75">
        <w:rPr>
          <w:sz w:val="24"/>
          <w:szCs w:val="24"/>
        </w:rPr>
        <w:t>Продукция промышленности субъектов МСП, млн. руб.</w:t>
      </w:r>
    </w:p>
    <w:p w14:paraId="4E1A0C41" w14:textId="77777777" w:rsidR="00415AAB" w:rsidRPr="009E4E2F" w:rsidRDefault="00415AAB" w:rsidP="00415AAB">
      <w:pPr>
        <w:pStyle w:val="a8"/>
        <w:ind w:left="786"/>
        <w:jc w:val="both"/>
        <w:rPr>
          <w:color w:val="FF0000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637"/>
        <w:gridCol w:w="2236"/>
        <w:gridCol w:w="1551"/>
        <w:gridCol w:w="1685"/>
      </w:tblGrid>
      <w:tr w:rsidR="00415AAB" w:rsidRPr="009E4E2F" w14:paraId="08BDD837" w14:textId="77777777" w:rsidTr="0040271C">
        <w:tc>
          <w:tcPr>
            <w:tcW w:w="702" w:type="dxa"/>
          </w:tcPr>
          <w:p w14:paraId="585501EA" w14:textId="77777777" w:rsidR="00415AAB" w:rsidRPr="00150156" w:rsidRDefault="00415AAB" w:rsidP="0040271C">
            <w:pPr>
              <w:pStyle w:val="a8"/>
              <w:ind w:left="0"/>
              <w:jc w:val="both"/>
            </w:pPr>
            <w:r w:rsidRPr="00150156">
              <w:t>№ п/п</w:t>
            </w:r>
          </w:p>
        </w:tc>
        <w:tc>
          <w:tcPr>
            <w:tcW w:w="3693" w:type="dxa"/>
          </w:tcPr>
          <w:p w14:paraId="503741DA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Предприятие</w:t>
            </w:r>
          </w:p>
        </w:tc>
        <w:tc>
          <w:tcPr>
            <w:tcW w:w="2268" w:type="dxa"/>
            <w:vAlign w:val="center"/>
          </w:tcPr>
          <w:p w14:paraId="72E62BD9" w14:textId="77777777" w:rsidR="00415AAB" w:rsidRPr="00150156" w:rsidRDefault="00415AAB" w:rsidP="0040271C">
            <w:pPr>
              <w:ind w:firstLine="33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vAlign w:val="center"/>
          </w:tcPr>
          <w:p w14:paraId="032D1401" w14:textId="77777777" w:rsidR="00415AAB" w:rsidRPr="00150156" w:rsidRDefault="00415AAB" w:rsidP="0040271C">
            <w:pPr>
              <w:ind w:firstLine="33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2024 г.</w:t>
            </w:r>
          </w:p>
        </w:tc>
        <w:tc>
          <w:tcPr>
            <w:tcW w:w="1701" w:type="dxa"/>
            <w:vAlign w:val="center"/>
          </w:tcPr>
          <w:p w14:paraId="73651AB0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2024г в %  к 2023г</w:t>
            </w:r>
          </w:p>
        </w:tc>
      </w:tr>
      <w:tr w:rsidR="00415AAB" w:rsidRPr="009E4E2F" w14:paraId="164B94D2" w14:textId="77777777" w:rsidTr="0040271C">
        <w:tc>
          <w:tcPr>
            <w:tcW w:w="702" w:type="dxa"/>
            <w:vAlign w:val="center"/>
          </w:tcPr>
          <w:p w14:paraId="761C6D59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1</w:t>
            </w:r>
          </w:p>
        </w:tc>
        <w:tc>
          <w:tcPr>
            <w:tcW w:w="3693" w:type="dxa"/>
            <w:vAlign w:val="center"/>
          </w:tcPr>
          <w:p w14:paraId="3B9BF874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Швейные цеха</w:t>
            </w:r>
          </w:p>
          <w:p w14:paraId="69973D33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 xml:space="preserve">(ИП </w:t>
            </w:r>
            <w:proofErr w:type="spellStart"/>
            <w:r w:rsidRPr="00150156">
              <w:rPr>
                <w:sz w:val="24"/>
                <w:szCs w:val="24"/>
              </w:rPr>
              <w:t>Мосалева</w:t>
            </w:r>
            <w:proofErr w:type="spellEnd"/>
            <w:r w:rsidRPr="00150156">
              <w:rPr>
                <w:sz w:val="24"/>
                <w:szCs w:val="24"/>
              </w:rPr>
              <w:t xml:space="preserve"> И.Н.)</w:t>
            </w:r>
          </w:p>
          <w:p w14:paraId="6A13BD2B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D0D31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126,72</w:t>
            </w:r>
          </w:p>
        </w:tc>
        <w:tc>
          <w:tcPr>
            <w:tcW w:w="1559" w:type="dxa"/>
            <w:vAlign w:val="center"/>
          </w:tcPr>
          <w:p w14:paraId="30FFB9DD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74,07</w:t>
            </w:r>
          </w:p>
        </w:tc>
        <w:tc>
          <w:tcPr>
            <w:tcW w:w="1701" w:type="dxa"/>
            <w:vAlign w:val="center"/>
          </w:tcPr>
          <w:p w14:paraId="5D8A1B71" w14:textId="77777777" w:rsidR="00415AAB" w:rsidRPr="00150156" w:rsidRDefault="00415AAB" w:rsidP="0040271C">
            <w:pPr>
              <w:tabs>
                <w:tab w:val="left" w:pos="255"/>
              </w:tabs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58,5</w:t>
            </w:r>
          </w:p>
        </w:tc>
      </w:tr>
      <w:tr w:rsidR="00415AAB" w:rsidRPr="009E4E2F" w14:paraId="27BF5741" w14:textId="77777777" w:rsidTr="0040271C">
        <w:tc>
          <w:tcPr>
            <w:tcW w:w="702" w:type="dxa"/>
            <w:vAlign w:val="center"/>
          </w:tcPr>
          <w:p w14:paraId="6C98FCCD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2</w:t>
            </w:r>
          </w:p>
        </w:tc>
        <w:tc>
          <w:tcPr>
            <w:tcW w:w="3693" w:type="dxa"/>
            <w:vAlign w:val="center"/>
          </w:tcPr>
          <w:p w14:paraId="44272D5F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ООО «Водовоз»</w:t>
            </w:r>
          </w:p>
        </w:tc>
        <w:tc>
          <w:tcPr>
            <w:tcW w:w="2268" w:type="dxa"/>
          </w:tcPr>
          <w:p w14:paraId="2E047ABE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88,8</w:t>
            </w:r>
          </w:p>
        </w:tc>
        <w:tc>
          <w:tcPr>
            <w:tcW w:w="1559" w:type="dxa"/>
            <w:vAlign w:val="center"/>
          </w:tcPr>
          <w:p w14:paraId="7CE58DB5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103,62</w:t>
            </w:r>
          </w:p>
        </w:tc>
        <w:tc>
          <w:tcPr>
            <w:tcW w:w="1701" w:type="dxa"/>
            <w:vAlign w:val="center"/>
          </w:tcPr>
          <w:p w14:paraId="0D7A4BEC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116,7</w:t>
            </w:r>
          </w:p>
        </w:tc>
      </w:tr>
      <w:tr w:rsidR="00415AAB" w:rsidRPr="009E4E2F" w14:paraId="06EB0AB2" w14:textId="77777777" w:rsidTr="0040271C">
        <w:tc>
          <w:tcPr>
            <w:tcW w:w="702" w:type="dxa"/>
            <w:vAlign w:val="center"/>
          </w:tcPr>
          <w:p w14:paraId="72832D21" w14:textId="77777777" w:rsidR="00415AAB" w:rsidRPr="00150156" w:rsidRDefault="00415AAB" w:rsidP="0040271C">
            <w:pPr>
              <w:pStyle w:val="a8"/>
              <w:ind w:left="0"/>
              <w:jc w:val="center"/>
            </w:pPr>
          </w:p>
          <w:p w14:paraId="2D6746FF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3</w:t>
            </w:r>
          </w:p>
        </w:tc>
        <w:tc>
          <w:tcPr>
            <w:tcW w:w="3693" w:type="dxa"/>
            <w:vAlign w:val="center"/>
          </w:tcPr>
          <w:p w14:paraId="6E1B6FCA" w14:textId="77777777" w:rsidR="00415AAB" w:rsidRPr="00150156" w:rsidRDefault="00415AAB" w:rsidP="0040271C">
            <w:pPr>
              <w:rPr>
                <w:sz w:val="24"/>
                <w:szCs w:val="24"/>
              </w:rPr>
            </w:pPr>
          </w:p>
          <w:p w14:paraId="2D9C7957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ООО «Время+»</w:t>
            </w:r>
          </w:p>
        </w:tc>
        <w:tc>
          <w:tcPr>
            <w:tcW w:w="2268" w:type="dxa"/>
          </w:tcPr>
          <w:p w14:paraId="66E7DA3E" w14:textId="77777777" w:rsidR="00415AAB" w:rsidRPr="00150156" w:rsidRDefault="00415AAB" w:rsidP="0040271C">
            <w:pPr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 xml:space="preserve">      72,84</w:t>
            </w:r>
          </w:p>
        </w:tc>
        <w:tc>
          <w:tcPr>
            <w:tcW w:w="1559" w:type="dxa"/>
            <w:vAlign w:val="center"/>
          </w:tcPr>
          <w:p w14:paraId="67AC5BFB" w14:textId="77777777" w:rsidR="00415AAB" w:rsidRPr="00150156" w:rsidRDefault="00415AAB" w:rsidP="0040271C">
            <w:pPr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 xml:space="preserve">       65,8</w:t>
            </w:r>
          </w:p>
        </w:tc>
        <w:tc>
          <w:tcPr>
            <w:tcW w:w="1701" w:type="dxa"/>
            <w:vAlign w:val="center"/>
          </w:tcPr>
          <w:p w14:paraId="5A5195C2" w14:textId="77777777" w:rsidR="00415AAB" w:rsidRPr="00150156" w:rsidRDefault="00415AAB" w:rsidP="0040271C">
            <w:pPr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90,3</w:t>
            </w:r>
          </w:p>
        </w:tc>
      </w:tr>
      <w:tr w:rsidR="00415AAB" w:rsidRPr="009E4E2F" w14:paraId="357A37E2" w14:textId="77777777" w:rsidTr="0040271C">
        <w:tc>
          <w:tcPr>
            <w:tcW w:w="702" w:type="dxa"/>
            <w:vAlign w:val="center"/>
          </w:tcPr>
          <w:p w14:paraId="020612A1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4</w:t>
            </w:r>
          </w:p>
        </w:tc>
        <w:tc>
          <w:tcPr>
            <w:tcW w:w="3693" w:type="dxa"/>
            <w:vAlign w:val="center"/>
          </w:tcPr>
          <w:p w14:paraId="3E05544C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ООО «Глория Продукт»</w:t>
            </w:r>
          </w:p>
          <w:p w14:paraId="6D7FCF16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(ИП Глухова Е.Н.)</w:t>
            </w:r>
          </w:p>
        </w:tc>
        <w:tc>
          <w:tcPr>
            <w:tcW w:w="2268" w:type="dxa"/>
          </w:tcPr>
          <w:p w14:paraId="5B3869EA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5,73</w:t>
            </w:r>
          </w:p>
        </w:tc>
        <w:tc>
          <w:tcPr>
            <w:tcW w:w="1559" w:type="dxa"/>
            <w:vAlign w:val="center"/>
          </w:tcPr>
          <w:p w14:paraId="1E4417A4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5,4</w:t>
            </w:r>
          </w:p>
        </w:tc>
        <w:tc>
          <w:tcPr>
            <w:tcW w:w="1701" w:type="dxa"/>
            <w:vAlign w:val="center"/>
          </w:tcPr>
          <w:p w14:paraId="354BBC0E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94,2</w:t>
            </w:r>
          </w:p>
        </w:tc>
      </w:tr>
      <w:tr w:rsidR="00415AAB" w:rsidRPr="009E4E2F" w14:paraId="1583F481" w14:textId="77777777" w:rsidTr="0040271C">
        <w:trPr>
          <w:trHeight w:val="292"/>
        </w:trPr>
        <w:tc>
          <w:tcPr>
            <w:tcW w:w="702" w:type="dxa"/>
            <w:vAlign w:val="center"/>
          </w:tcPr>
          <w:p w14:paraId="2CBEA7ED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5</w:t>
            </w:r>
          </w:p>
        </w:tc>
        <w:tc>
          <w:tcPr>
            <w:tcW w:w="3693" w:type="dxa"/>
            <w:vAlign w:val="center"/>
          </w:tcPr>
          <w:p w14:paraId="293D0C3C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ПО «Оптовик»</w:t>
            </w:r>
          </w:p>
        </w:tc>
        <w:tc>
          <w:tcPr>
            <w:tcW w:w="5528" w:type="dxa"/>
            <w:gridSpan w:val="3"/>
          </w:tcPr>
          <w:p w14:paraId="260B2B2C" w14:textId="77777777" w:rsidR="00415AAB" w:rsidRPr="00150156" w:rsidRDefault="00415AAB" w:rsidP="0040271C">
            <w:pPr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415AAB" w:rsidRPr="009E4E2F" w14:paraId="76D05EE6" w14:textId="77777777" w:rsidTr="0040271C">
        <w:tc>
          <w:tcPr>
            <w:tcW w:w="702" w:type="dxa"/>
            <w:vAlign w:val="center"/>
          </w:tcPr>
          <w:p w14:paraId="0247B137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6</w:t>
            </w:r>
          </w:p>
        </w:tc>
        <w:tc>
          <w:tcPr>
            <w:tcW w:w="3693" w:type="dxa"/>
            <w:vAlign w:val="center"/>
          </w:tcPr>
          <w:p w14:paraId="13662EE0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ИП Колчин С.Н.</w:t>
            </w:r>
          </w:p>
        </w:tc>
        <w:tc>
          <w:tcPr>
            <w:tcW w:w="2268" w:type="dxa"/>
            <w:vAlign w:val="center"/>
          </w:tcPr>
          <w:p w14:paraId="5220FB14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10,09</w:t>
            </w:r>
          </w:p>
        </w:tc>
        <w:tc>
          <w:tcPr>
            <w:tcW w:w="1559" w:type="dxa"/>
            <w:vAlign w:val="center"/>
          </w:tcPr>
          <w:p w14:paraId="564D057B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10,42</w:t>
            </w:r>
          </w:p>
        </w:tc>
        <w:tc>
          <w:tcPr>
            <w:tcW w:w="1701" w:type="dxa"/>
            <w:vAlign w:val="center"/>
          </w:tcPr>
          <w:p w14:paraId="63D82A01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103,3</w:t>
            </w:r>
          </w:p>
        </w:tc>
      </w:tr>
      <w:tr w:rsidR="00415AAB" w:rsidRPr="009E4E2F" w14:paraId="7BA411D9" w14:textId="77777777" w:rsidTr="0040271C">
        <w:tc>
          <w:tcPr>
            <w:tcW w:w="702" w:type="dxa"/>
            <w:vAlign w:val="center"/>
          </w:tcPr>
          <w:p w14:paraId="32D58508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7</w:t>
            </w:r>
          </w:p>
        </w:tc>
        <w:tc>
          <w:tcPr>
            <w:tcW w:w="3693" w:type="dxa"/>
            <w:vAlign w:val="center"/>
          </w:tcPr>
          <w:p w14:paraId="445D57E7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 xml:space="preserve">ИП </w:t>
            </w:r>
            <w:proofErr w:type="spellStart"/>
            <w:r w:rsidRPr="00150156">
              <w:rPr>
                <w:sz w:val="24"/>
                <w:szCs w:val="24"/>
              </w:rPr>
              <w:t>Гусманова</w:t>
            </w:r>
            <w:proofErr w:type="spellEnd"/>
            <w:r w:rsidRPr="00150156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2268" w:type="dxa"/>
            <w:vAlign w:val="center"/>
          </w:tcPr>
          <w:p w14:paraId="4C020425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14,28</w:t>
            </w:r>
          </w:p>
        </w:tc>
        <w:tc>
          <w:tcPr>
            <w:tcW w:w="1559" w:type="dxa"/>
            <w:vAlign w:val="center"/>
          </w:tcPr>
          <w:p w14:paraId="0465E75F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14,58</w:t>
            </w:r>
          </w:p>
        </w:tc>
        <w:tc>
          <w:tcPr>
            <w:tcW w:w="1701" w:type="dxa"/>
            <w:vAlign w:val="center"/>
          </w:tcPr>
          <w:p w14:paraId="5469D884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102,1</w:t>
            </w:r>
          </w:p>
        </w:tc>
      </w:tr>
      <w:tr w:rsidR="00415AAB" w:rsidRPr="009E4E2F" w14:paraId="47ADECB2" w14:textId="77777777" w:rsidTr="0040271C">
        <w:tc>
          <w:tcPr>
            <w:tcW w:w="702" w:type="dxa"/>
            <w:vAlign w:val="center"/>
          </w:tcPr>
          <w:p w14:paraId="604DA020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8</w:t>
            </w:r>
          </w:p>
        </w:tc>
        <w:tc>
          <w:tcPr>
            <w:tcW w:w="3693" w:type="dxa"/>
            <w:vAlign w:val="center"/>
          </w:tcPr>
          <w:p w14:paraId="1D04D3DA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ИП Каменев А.В.</w:t>
            </w:r>
          </w:p>
        </w:tc>
        <w:tc>
          <w:tcPr>
            <w:tcW w:w="2268" w:type="dxa"/>
            <w:vAlign w:val="center"/>
          </w:tcPr>
          <w:p w14:paraId="5D401F12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7FF4DD50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6FDB35DA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95,2</w:t>
            </w:r>
          </w:p>
        </w:tc>
      </w:tr>
      <w:tr w:rsidR="00415AAB" w:rsidRPr="009E4E2F" w14:paraId="0D04C565" w14:textId="77777777" w:rsidTr="0040271C">
        <w:tc>
          <w:tcPr>
            <w:tcW w:w="702" w:type="dxa"/>
            <w:vAlign w:val="center"/>
          </w:tcPr>
          <w:p w14:paraId="765E5648" w14:textId="77777777" w:rsidR="00415AAB" w:rsidRPr="00150156" w:rsidRDefault="00415AAB" w:rsidP="0040271C">
            <w:pPr>
              <w:pStyle w:val="a8"/>
              <w:ind w:left="0"/>
              <w:jc w:val="center"/>
            </w:pPr>
            <w:r w:rsidRPr="00150156">
              <w:t>9</w:t>
            </w:r>
          </w:p>
        </w:tc>
        <w:tc>
          <w:tcPr>
            <w:tcW w:w="3693" w:type="dxa"/>
            <w:vAlign w:val="center"/>
          </w:tcPr>
          <w:p w14:paraId="1C20FE65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ООО «Адмирал+»</w:t>
            </w:r>
          </w:p>
        </w:tc>
        <w:tc>
          <w:tcPr>
            <w:tcW w:w="5528" w:type="dxa"/>
            <w:gridSpan w:val="3"/>
          </w:tcPr>
          <w:p w14:paraId="38CC3472" w14:textId="77777777" w:rsidR="00415AAB" w:rsidRPr="00150156" w:rsidRDefault="00415AAB" w:rsidP="0040271C">
            <w:pPr>
              <w:ind w:firstLine="33"/>
              <w:jc w:val="both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415AAB" w:rsidRPr="009E4E2F" w14:paraId="77B69D04" w14:textId="77777777" w:rsidTr="0040271C">
        <w:tc>
          <w:tcPr>
            <w:tcW w:w="702" w:type="dxa"/>
          </w:tcPr>
          <w:p w14:paraId="0B156E37" w14:textId="77777777" w:rsidR="00415AAB" w:rsidRPr="00150156" w:rsidRDefault="00415AAB" w:rsidP="0040271C">
            <w:pPr>
              <w:pStyle w:val="a8"/>
              <w:ind w:left="0"/>
              <w:jc w:val="both"/>
            </w:pPr>
          </w:p>
        </w:tc>
        <w:tc>
          <w:tcPr>
            <w:tcW w:w="3693" w:type="dxa"/>
            <w:vAlign w:val="center"/>
          </w:tcPr>
          <w:p w14:paraId="5031E223" w14:textId="77777777" w:rsidR="00415AAB" w:rsidRPr="00150156" w:rsidRDefault="00415AAB" w:rsidP="0040271C">
            <w:pPr>
              <w:ind w:firstLine="426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4BD2E5C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339,46</w:t>
            </w:r>
          </w:p>
        </w:tc>
        <w:tc>
          <w:tcPr>
            <w:tcW w:w="1559" w:type="dxa"/>
          </w:tcPr>
          <w:p w14:paraId="08A84A81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293,89</w:t>
            </w:r>
          </w:p>
        </w:tc>
        <w:tc>
          <w:tcPr>
            <w:tcW w:w="1701" w:type="dxa"/>
            <w:vAlign w:val="center"/>
          </w:tcPr>
          <w:p w14:paraId="3B3EEA7D" w14:textId="77777777" w:rsidR="00415AAB" w:rsidRPr="00150156" w:rsidRDefault="00415AAB" w:rsidP="0040271C">
            <w:pPr>
              <w:ind w:firstLine="426"/>
              <w:jc w:val="center"/>
              <w:rPr>
                <w:sz w:val="24"/>
                <w:szCs w:val="24"/>
              </w:rPr>
            </w:pPr>
            <w:r w:rsidRPr="00150156">
              <w:rPr>
                <w:sz w:val="24"/>
                <w:szCs w:val="24"/>
              </w:rPr>
              <w:t>86,58</w:t>
            </w:r>
          </w:p>
        </w:tc>
      </w:tr>
    </w:tbl>
    <w:p w14:paraId="33B299F7" w14:textId="77777777" w:rsidR="00415AAB" w:rsidRPr="009E4E2F" w:rsidRDefault="00415AAB" w:rsidP="00415AAB">
      <w:pPr>
        <w:pStyle w:val="a8"/>
        <w:ind w:left="786"/>
        <w:jc w:val="both"/>
        <w:rPr>
          <w:color w:val="FF0000"/>
        </w:rPr>
      </w:pPr>
    </w:p>
    <w:p w14:paraId="65C967C7" w14:textId="77777777" w:rsidR="00415AAB" w:rsidRPr="00586E77" w:rsidRDefault="00415AAB" w:rsidP="00415AAB">
      <w:pPr>
        <w:spacing w:line="276" w:lineRule="auto"/>
        <w:ind w:firstLine="426"/>
        <w:jc w:val="both"/>
        <w:rPr>
          <w:sz w:val="24"/>
          <w:szCs w:val="24"/>
        </w:rPr>
      </w:pPr>
      <w:r w:rsidRPr="00586E77">
        <w:rPr>
          <w:sz w:val="24"/>
          <w:szCs w:val="24"/>
        </w:rPr>
        <w:t xml:space="preserve">В отчетном периоде произведено: </w:t>
      </w:r>
    </w:p>
    <w:p w14:paraId="7A9F2F55" w14:textId="77777777" w:rsidR="00415AAB" w:rsidRPr="00586E77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586E77">
        <w:rPr>
          <w:sz w:val="24"/>
          <w:szCs w:val="24"/>
        </w:rPr>
        <w:t xml:space="preserve">- </w:t>
      </w:r>
      <w:r>
        <w:rPr>
          <w:sz w:val="24"/>
          <w:szCs w:val="24"/>
        </w:rPr>
        <w:t>41,88</w:t>
      </w:r>
      <w:r w:rsidRPr="00586E77">
        <w:rPr>
          <w:sz w:val="24"/>
          <w:szCs w:val="24"/>
        </w:rPr>
        <w:t xml:space="preserve"> тыс. шт. на сумму </w:t>
      </w:r>
      <w:r>
        <w:rPr>
          <w:sz w:val="24"/>
          <w:szCs w:val="24"/>
        </w:rPr>
        <w:t>74,07</w:t>
      </w:r>
      <w:r w:rsidRPr="00586E77">
        <w:rPr>
          <w:sz w:val="24"/>
          <w:szCs w:val="24"/>
        </w:rPr>
        <w:t xml:space="preserve"> млн. рублей трикотажных изделий швейными цехами ИП </w:t>
      </w:r>
      <w:proofErr w:type="spellStart"/>
      <w:r w:rsidRPr="00586E77">
        <w:rPr>
          <w:sz w:val="24"/>
          <w:szCs w:val="24"/>
        </w:rPr>
        <w:t>Мосалевой</w:t>
      </w:r>
      <w:proofErr w:type="spellEnd"/>
      <w:r w:rsidRPr="00586E77">
        <w:rPr>
          <w:sz w:val="24"/>
          <w:szCs w:val="24"/>
        </w:rPr>
        <w:t xml:space="preserve"> И.Н.  (</w:t>
      </w:r>
      <w:r>
        <w:rPr>
          <w:sz w:val="24"/>
          <w:szCs w:val="24"/>
        </w:rPr>
        <w:t>58,5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 xml:space="preserve">3 </w:t>
      </w:r>
      <w:r w:rsidRPr="00586E77">
        <w:rPr>
          <w:sz w:val="24"/>
          <w:szCs w:val="24"/>
        </w:rPr>
        <w:t>г.);</w:t>
      </w:r>
    </w:p>
    <w:p w14:paraId="47E7BB40" w14:textId="77777777" w:rsidR="00415AAB" w:rsidRPr="00586E77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586E77">
        <w:rPr>
          <w:sz w:val="24"/>
          <w:szCs w:val="24"/>
        </w:rPr>
        <w:t xml:space="preserve"> - </w:t>
      </w:r>
      <w:r>
        <w:rPr>
          <w:sz w:val="24"/>
          <w:szCs w:val="24"/>
        </w:rPr>
        <w:t>913</w:t>
      </w:r>
      <w:r w:rsidRPr="00586E77">
        <w:rPr>
          <w:sz w:val="24"/>
          <w:szCs w:val="24"/>
        </w:rPr>
        <w:t xml:space="preserve"> тонн минеральной воды, </w:t>
      </w:r>
      <w:r>
        <w:rPr>
          <w:sz w:val="24"/>
          <w:szCs w:val="24"/>
        </w:rPr>
        <w:t>469,3</w:t>
      </w:r>
      <w:r w:rsidRPr="00586E77">
        <w:rPr>
          <w:sz w:val="24"/>
          <w:szCs w:val="24"/>
        </w:rPr>
        <w:t xml:space="preserve"> тонны безалкогольных напитков, </w:t>
      </w:r>
      <w:r>
        <w:rPr>
          <w:sz w:val="24"/>
          <w:szCs w:val="24"/>
        </w:rPr>
        <w:t>7855,1</w:t>
      </w:r>
      <w:r w:rsidRPr="00586E77">
        <w:rPr>
          <w:sz w:val="24"/>
          <w:szCs w:val="24"/>
        </w:rPr>
        <w:t xml:space="preserve"> тонны питьевой воды на общую сумму </w:t>
      </w:r>
      <w:r>
        <w:rPr>
          <w:sz w:val="24"/>
          <w:szCs w:val="24"/>
        </w:rPr>
        <w:t>103,62</w:t>
      </w:r>
      <w:r w:rsidRPr="00586E77">
        <w:rPr>
          <w:sz w:val="24"/>
          <w:szCs w:val="24"/>
        </w:rPr>
        <w:t xml:space="preserve"> млн. рублей ООО «Водовоз 18»  (</w:t>
      </w:r>
      <w:r>
        <w:rPr>
          <w:sz w:val="24"/>
          <w:szCs w:val="24"/>
        </w:rPr>
        <w:t>116,69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г.); </w:t>
      </w:r>
    </w:p>
    <w:p w14:paraId="20076B55" w14:textId="77777777" w:rsidR="00415AAB" w:rsidRPr="00586E77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586E77">
        <w:rPr>
          <w:sz w:val="24"/>
          <w:szCs w:val="24"/>
        </w:rPr>
        <w:t xml:space="preserve">- </w:t>
      </w:r>
      <w:r>
        <w:rPr>
          <w:sz w:val="24"/>
          <w:szCs w:val="24"/>
        </w:rPr>
        <w:t>510,2</w:t>
      </w:r>
      <w:r w:rsidRPr="00586E77">
        <w:rPr>
          <w:sz w:val="24"/>
          <w:szCs w:val="24"/>
        </w:rPr>
        <w:t xml:space="preserve"> тонн</w:t>
      </w:r>
      <w:r>
        <w:rPr>
          <w:sz w:val="24"/>
          <w:szCs w:val="24"/>
        </w:rPr>
        <w:t>ы</w:t>
      </w:r>
      <w:r w:rsidRPr="00586E77">
        <w:rPr>
          <w:sz w:val="24"/>
          <w:szCs w:val="24"/>
        </w:rPr>
        <w:t xml:space="preserve"> (</w:t>
      </w:r>
      <w:r>
        <w:rPr>
          <w:sz w:val="24"/>
          <w:szCs w:val="24"/>
        </w:rPr>
        <w:t>86,45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  мясных полуфабрикатов на общую сумму </w:t>
      </w:r>
      <w:r>
        <w:rPr>
          <w:sz w:val="24"/>
          <w:szCs w:val="24"/>
        </w:rPr>
        <w:t>93,19</w:t>
      </w:r>
      <w:r w:rsidRPr="00586E77">
        <w:rPr>
          <w:sz w:val="24"/>
          <w:szCs w:val="24"/>
        </w:rPr>
        <w:t xml:space="preserve"> млн. рублей, в т.ч. ИП Каменевым А.В. – </w:t>
      </w:r>
      <w:r>
        <w:rPr>
          <w:sz w:val="24"/>
          <w:szCs w:val="24"/>
        </w:rPr>
        <w:t>71</w:t>
      </w:r>
      <w:r w:rsidRPr="00586E77">
        <w:rPr>
          <w:sz w:val="24"/>
          <w:szCs w:val="24"/>
        </w:rPr>
        <w:t xml:space="preserve"> тонн</w:t>
      </w:r>
      <w:r>
        <w:rPr>
          <w:sz w:val="24"/>
          <w:szCs w:val="24"/>
        </w:rPr>
        <w:t>а</w:t>
      </w:r>
      <w:r w:rsidRPr="00586E77">
        <w:rPr>
          <w:sz w:val="24"/>
          <w:szCs w:val="24"/>
        </w:rPr>
        <w:t xml:space="preserve"> (</w:t>
      </w:r>
      <w:r>
        <w:rPr>
          <w:sz w:val="24"/>
          <w:szCs w:val="24"/>
        </w:rPr>
        <w:t>88,75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г.), ИП Глуховой Е.Н. – </w:t>
      </w:r>
      <w:r>
        <w:rPr>
          <w:sz w:val="24"/>
          <w:szCs w:val="24"/>
        </w:rPr>
        <w:t>2,2</w:t>
      </w:r>
      <w:r w:rsidRPr="00586E77">
        <w:rPr>
          <w:sz w:val="24"/>
          <w:szCs w:val="24"/>
        </w:rPr>
        <w:t xml:space="preserve"> тонн</w:t>
      </w:r>
      <w:r>
        <w:rPr>
          <w:sz w:val="24"/>
          <w:szCs w:val="24"/>
        </w:rPr>
        <w:t>ы</w:t>
      </w:r>
      <w:r w:rsidRPr="00586E77">
        <w:rPr>
          <w:sz w:val="24"/>
          <w:szCs w:val="24"/>
        </w:rPr>
        <w:t xml:space="preserve"> (</w:t>
      </w:r>
      <w:r>
        <w:rPr>
          <w:sz w:val="24"/>
          <w:szCs w:val="24"/>
        </w:rPr>
        <w:t>59,95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г.), ИП Колчиным С.Н – </w:t>
      </w:r>
      <w:r>
        <w:rPr>
          <w:sz w:val="24"/>
          <w:szCs w:val="24"/>
        </w:rPr>
        <w:t>9,2</w:t>
      </w:r>
      <w:r w:rsidRPr="00586E77">
        <w:rPr>
          <w:sz w:val="24"/>
          <w:szCs w:val="24"/>
        </w:rPr>
        <w:t xml:space="preserve"> тонн</w:t>
      </w:r>
      <w:r>
        <w:rPr>
          <w:sz w:val="24"/>
          <w:szCs w:val="24"/>
        </w:rPr>
        <w:t>ы</w:t>
      </w:r>
      <w:r w:rsidRPr="00586E77">
        <w:rPr>
          <w:sz w:val="24"/>
          <w:szCs w:val="24"/>
        </w:rPr>
        <w:t xml:space="preserve"> (</w:t>
      </w:r>
      <w:r>
        <w:rPr>
          <w:sz w:val="24"/>
          <w:szCs w:val="24"/>
        </w:rPr>
        <w:t>105,75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г.); ИП </w:t>
      </w:r>
      <w:proofErr w:type="spellStart"/>
      <w:r w:rsidRPr="00586E77">
        <w:rPr>
          <w:sz w:val="24"/>
          <w:szCs w:val="24"/>
        </w:rPr>
        <w:t>Гусмановой</w:t>
      </w:r>
      <w:proofErr w:type="spellEnd"/>
      <w:r w:rsidRPr="00586E77">
        <w:rPr>
          <w:sz w:val="24"/>
          <w:szCs w:val="24"/>
        </w:rPr>
        <w:t xml:space="preserve"> Ф.Г. – </w:t>
      </w:r>
      <w:r>
        <w:rPr>
          <w:sz w:val="24"/>
          <w:szCs w:val="24"/>
        </w:rPr>
        <w:t>10,8</w:t>
      </w:r>
      <w:r w:rsidRPr="00586E77">
        <w:rPr>
          <w:sz w:val="24"/>
          <w:szCs w:val="24"/>
        </w:rPr>
        <w:t xml:space="preserve"> тонн</w:t>
      </w:r>
      <w:r>
        <w:rPr>
          <w:sz w:val="24"/>
          <w:szCs w:val="24"/>
        </w:rPr>
        <w:t>ы</w:t>
      </w:r>
      <w:r w:rsidRPr="00586E77">
        <w:rPr>
          <w:sz w:val="24"/>
          <w:szCs w:val="24"/>
        </w:rPr>
        <w:t xml:space="preserve"> (</w:t>
      </w:r>
      <w:r>
        <w:rPr>
          <w:sz w:val="24"/>
          <w:szCs w:val="24"/>
        </w:rPr>
        <w:t>118,68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 xml:space="preserve">3 </w:t>
      </w:r>
      <w:r w:rsidRPr="00586E77">
        <w:rPr>
          <w:sz w:val="24"/>
          <w:szCs w:val="24"/>
        </w:rPr>
        <w:t xml:space="preserve">г.); ООО «Время +» - </w:t>
      </w:r>
      <w:r>
        <w:rPr>
          <w:sz w:val="24"/>
          <w:szCs w:val="24"/>
        </w:rPr>
        <w:t>417</w:t>
      </w:r>
      <w:r w:rsidRPr="00586E77">
        <w:rPr>
          <w:sz w:val="24"/>
          <w:szCs w:val="24"/>
        </w:rPr>
        <w:t xml:space="preserve"> тонн (</w:t>
      </w:r>
      <w:r>
        <w:rPr>
          <w:sz w:val="24"/>
          <w:szCs w:val="24"/>
        </w:rPr>
        <w:t>85,33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 xml:space="preserve">3 </w:t>
      </w:r>
      <w:r w:rsidRPr="00586E77">
        <w:rPr>
          <w:sz w:val="24"/>
          <w:szCs w:val="24"/>
        </w:rPr>
        <w:t>г.);</w:t>
      </w:r>
    </w:p>
    <w:p w14:paraId="57AD50A1" w14:textId="77777777" w:rsidR="00415AAB" w:rsidRPr="00586E77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586E77">
        <w:rPr>
          <w:sz w:val="24"/>
          <w:szCs w:val="24"/>
        </w:rPr>
        <w:t xml:space="preserve">- </w:t>
      </w:r>
      <w:r>
        <w:rPr>
          <w:sz w:val="24"/>
          <w:szCs w:val="24"/>
        </w:rPr>
        <w:t>236,9</w:t>
      </w:r>
      <w:r w:rsidRPr="00586E77">
        <w:rPr>
          <w:sz w:val="24"/>
          <w:szCs w:val="24"/>
        </w:rPr>
        <w:t xml:space="preserve"> тонн (</w:t>
      </w:r>
      <w:r>
        <w:rPr>
          <w:sz w:val="24"/>
          <w:szCs w:val="24"/>
        </w:rPr>
        <w:t>85,44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 хлебобулочных изделий, в т.ч. ИП Глуховой Е.Н. – </w:t>
      </w:r>
      <w:r>
        <w:rPr>
          <w:sz w:val="24"/>
          <w:szCs w:val="24"/>
        </w:rPr>
        <w:t>34,8</w:t>
      </w:r>
      <w:r w:rsidRPr="00586E77">
        <w:rPr>
          <w:sz w:val="24"/>
          <w:szCs w:val="24"/>
        </w:rPr>
        <w:t xml:space="preserve"> тонны (</w:t>
      </w:r>
      <w:r>
        <w:rPr>
          <w:sz w:val="24"/>
          <w:szCs w:val="24"/>
        </w:rPr>
        <w:t>70,42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г.), ИП </w:t>
      </w:r>
      <w:proofErr w:type="spellStart"/>
      <w:r w:rsidRPr="00586E77">
        <w:rPr>
          <w:sz w:val="24"/>
          <w:szCs w:val="24"/>
        </w:rPr>
        <w:t>Гусмановой</w:t>
      </w:r>
      <w:proofErr w:type="spellEnd"/>
      <w:r w:rsidRPr="00586E77">
        <w:rPr>
          <w:sz w:val="24"/>
          <w:szCs w:val="24"/>
        </w:rPr>
        <w:t xml:space="preserve"> Ф.Г. – </w:t>
      </w:r>
      <w:r>
        <w:rPr>
          <w:sz w:val="24"/>
          <w:szCs w:val="24"/>
        </w:rPr>
        <w:t>106,1</w:t>
      </w:r>
      <w:r w:rsidRPr="00586E77">
        <w:rPr>
          <w:sz w:val="24"/>
          <w:szCs w:val="24"/>
        </w:rPr>
        <w:t xml:space="preserve"> тонны (</w:t>
      </w:r>
      <w:r>
        <w:rPr>
          <w:sz w:val="24"/>
          <w:szCs w:val="24"/>
        </w:rPr>
        <w:t>82,54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г.),  ИП Колчиным С.Н. - </w:t>
      </w:r>
      <w:r>
        <w:rPr>
          <w:sz w:val="24"/>
          <w:szCs w:val="24"/>
        </w:rPr>
        <w:t>96</w:t>
      </w:r>
      <w:r w:rsidRPr="00586E77">
        <w:rPr>
          <w:sz w:val="24"/>
          <w:szCs w:val="24"/>
        </w:rPr>
        <w:t xml:space="preserve"> тонн (</w:t>
      </w:r>
      <w:r>
        <w:rPr>
          <w:sz w:val="24"/>
          <w:szCs w:val="24"/>
        </w:rPr>
        <w:t>96,68</w:t>
      </w:r>
      <w:r w:rsidRPr="00586E77">
        <w:rPr>
          <w:sz w:val="24"/>
          <w:szCs w:val="24"/>
        </w:rPr>
        <w:t xml:space="preserve"> % к 202</w:t>
      </w:r>
      <w:r>
        <w:rPr>
          <w:sz w:val="24"/>
          <w:szCs w:val="24"/>
        </w:rPr>
        <w:t>3</w:t>
      </w:r>
      <w:r w:rsidRPr="00586E77">
        <w:rPr>
          <w:sz w:val="24"/>
          <w:szCs w:val="24"/>
        </w:rPr>
        <w:t xml:space="preserve"> г.). </w:t>
      </w:r>
    </w:p>
    <w:p w14:paraId="6F101276" w14:textId="77777777" w:rsidR="00415AAB" w:rsidRPr="00831F4F" w:rsidRDefault="00415AAB" w:rsidP="00415AAB">
      <w:pPr>
        <w:tabs>
          <w:tab w:val="left" w:pos="4120"/>
        </w:tabs>
        <w:spacing w:before="330" w:after="180"/>
        <w:outlineLvl w:val="1"/>
        <w:rPr>
          <w:b/>
          <w:sz w:val="24"/>
          <w:szCs w:val="24"/>
          <w:u w:val="single"/>
        </w:rPr>
      </w:pPr>
      <w:r w:rsidRPr="00831F4F">
        <w:rPr>
          <w:b/>
          <w:sz w:val="24"/>
          <w:szCs w:val="24"/>
          <w:u w:val="single"/>
        </w:rPr>
        <w:t>Агропромышленный компле</w:t>
      </w:r>
      <w:bookmarkEnd w:id="1"/>
      <w:r w:rsidRPr="00831F4F">
        <w:rPr>
          <w:b/>
          <w:sz w:val="24"/>
          <w:szCs w:val="24"/>
          <w:u w:val="single"/>
        </w:rPr>
        <w:t>кс</w:t>
      </w:r>
      <w:bookmarkStart w:id="2" w:name="_Toc428781026"/>
    </w:p>
    <w:p w14:paraId="56A133D3" w14:textId="1B566D67" w:rsidR="00415AAB" w:rsidRPr="00831F4F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831F4F">
        <w:rPr>
          <w:sz w:val="24"/>
          <w:szCs w:val="24"/>
        </w:rPr>
        <w:t xml:space="preserve">В 2024 году произведено продукции сельского хозяйства на 2310,9 млн. рублей, что составляет от показателя за АППГ 119,7%, прогнозный показатель выполнен на 113,2%. </w:t>
      </w:r>
    </w:p>
    <w:p w14:paraId="014E0258" w14:textId="77777777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831F4F">
        <w:rPr>
          <w:sz w:val="24"/>
          <w:szCs w:val="24"/>
        </w:rPr>
        <w:t xml:space="preserve">Посевная площадь сельскохозяйственных культур составила 22969 га, что на 777,5 га или на </w:t>
      </w:r>
      <w:r>
        <w:rPr>
          <w:sz w:val="24"/>
          <w:szCs w:val="24"/>
        </w:rPr>
        <w:t>3,5</w:t>
      </w:r>
      <w:r w:rsidRPr="00831F4F">
        <w:rPr>
          <w:sz w:val="24"/>
          <w:szCs w:val="24"/>
        </w:rPr>
        <w:t>% больше, чем в 2023 г</w:t>
      </w:r>
      <w:r>
        <w:rPr>
          <w:sz w:val="24"/>
          <w:szCs w:val="24"/>
        </w:rPr>
        <w:t>.</w:t>
      </w:r>
      <w:r w:rsidRPr="009E4E2F">
        <w:rPr>
          <w:color w:val="FF0000"/>
          <w:sz w:val="24"/>
          <w:szCs w:val="24"/>
        </w:rPr>
        <w:t xml:space="preserve"> </w:t>
      </w:r>
      <w:r w:rsidRPr="00831F4F">
        <w:rPr>
          <w:sz w:val="24"/>
          <w:szCs w:val="24"/>
        </w:rPr>
        <w:t>Площадь зерновых культур  составила 9753 га, по сравнению с 2023 годом увеличилась на 69 га или на 0,7%.</w:t>
      </w:r>
      <w:r w:rsidRPr="009E4E2F">
        <w:rPr>
          <w:color w:val="FF0000"/>
          <w:sz w:val="24"/>
          <w:szCs w:val="24"/>
        </w:rPr>
        <w:t xml:space="preserve"> </w:t>
      </w:r>
    </w:p>
    <w:p w14:paraId="28BC9188" w14:textId="00127294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E26C3D">
        <w:rPr>
          <w:sz w:val="24"/>
          <w:szCs w:val="24"/>
        </w:rPr>
        <w:t xml:space="preserve">Валовый сбор зерна в весе после доработки составил 24519т, по сравнению с прошлым годом зерна получено на 5543 т или на 29,2% больше.  </w:t>
      </w:r>
    </w:p>
    <w:p w14:paraId="6527E4A6" w14:textId="77777777" w:rsidR="00415AAB" w:rsidRPr="00E26C3D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E26C3D">
        <w:rPr>
          <w:sz w:val="24"/>
          <w:szCs w:val="24"/>
        </w:rPr>
        <w:t xml:space="preserve">Урожайность зерновых культур в весе после доработки составила 25,9 ц/га, в том числе в сельхозпредприятиях 27,7 ц/га, в КФХ 17,0 ц/га. Урожайность выше, чем в прошлом году на 4,8 ц/га, или на 22,7%.  </w:t>
      </w:r>
    </w:p>
    <w:p w14:paraId="467B9C45" w14:textId="5DAFCF26" w:rsidR="00415AAB" w:rsidRPr="00B071AC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B071AC">
        <w:rPr>
          <w:sz w:val="24"/>
          <w:szCs w:val="24"/>
        </w:rPr>
        <w:t xml:space="preserve">В 2024 году производственную деятельность осуществляли 2 СПК, 4 общества с ограниченной ответственностью и 18 крестьянских (фермерских) хозяйств, в которых трудится более 500 человек (по данным Управления с/х). </w:t>
      </w:r>
    </w:p>
    <w:p w14:paraId="0F26CAB3" w14:textId="77777777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9E4E2F">
        <w:rPr>
          <w:color w:val="FF0000"/>
          <w:sz w:val="24"/>
          <w:szCs w:val="24"/>
        </w:rPr>
        <w:t>.</w:t>
      </w:r>
    </w:p>
    <w:p w14:paraId="5E3B0161" w14:textId="77777777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14:paraId="18B0C39A" w14:textId="77777777" w:rsidR="00415AAB" w:rsidRPr="009E4E2F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14:paraId="504CAADC" w14:textId="77777777" w:rsidR="00415AAB" w:rsidRPr="000B5684" w:rsidRDefault="00415AAB" w:rsidP="00415AAB">
      <w:pPr>
        <w:spacing w:line="100" w:lineRule="atLeast"/>
        <w:jc w:val="center"/>
        <w:rPr>
          <w:b/>
          <w:sz w:val="24"/>
          <w:szCs w:val="24"/>
        </w:rPr>
      </w:pPr>
      <w:r w:rsidRPr="000B5684">
        <w:rPr>
          <w:b/>
          <w:sz w:val="24"/>
          <w:szCs w:val="24"/>
        </w:rPr>
        <w:lastRenderedPageBreak/>
        <w:t>Основные показатели развития сельского хозяйства: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2268"/>
      </w:tblGrid>
      <w:tr w:rsidR="00415AAB" w:rsidRPr="009E4E2F" w14:paraId="726AC01F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439171" w14:textId="77777777" w:rsidR="00415AAB" w:rsidRPr="007468F7" w:rsidRDefault="00415AAB" w:rsidP="0040271C">
            <w:pPr>
              <w:spacing w:line="100" w:lineRule="atLeast"/>
              <w:rPr>
                <w:b/>
                <w:bCs/>
                <w:sz w:val="24"/>
                <w:szCs w:val="24"/>
              </w:rPr>
            </w:pPr>
            <w:r w:rsidRPr="007468F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2F5585" w14:textId="77777777" w:rsidR="00415AAB" w:rsidRPr="007468F7" w:rsidRDefault="00415AAB" w:rsidP="0040271C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68F7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9F0B55F" w14:textId="77777777" w:rsidR="00415AAB" w:rsidRPr="009E4E2F" w:rsidRDefault="00415AAB" w:rsidP="0040271C">
            <w:pPr>
              <w:spacing w:line="10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568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15AAB" w:rsidRPr="009E4E2F" w14:paraId="4DC82612" w14:textId="77777777" w:rsidTr="0040271C">
        <w:trPr>
          <w:trHeight w:val="73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176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  <w:p w14:paraId="7196DA6E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(с КФХ), чел.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A180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570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88F0" w14:textId="77777777" w:rsidR="00415AAB" w:rsidRPr="009E4E2F" w:rsidRDefault="00415AAB" w:rsidP="0040271C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5AAB" w:rsidRPr="009E4E2F" w14:paraId="6F27D621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53F0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Среднемесячная заработная плата, руб. (по СХО)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D808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41284 (</w:t>
            </w:r>
            <w:proofErr w:type="spellStart"/>
            <w:r w:rsidRPr="007468F7">
              <w:rPr>
                <w:sz w:val="24"/>
                <w:szCs w:val="24"/>
              </w:rPr>
              <w:t>управл.с</w:t>
            </w:r>
            <w:proofErr w:type="spellEnd"/>
            <w:r w:rsidRPr="007468F7">
              <w:rPr>
                <w:sz w:val="24"/>
                <w:szCs w:val="24"/>
              </w:rPr>
              <w:t>/х)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8D70" w14:textId="77777777" w:rsidR="00415AAB" w:rsidRPr="009E4E2F" w:rsidRDefault="00415AAB" w:rsidP="0040271C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5AAB" w:rsidRPr="009E4E2F" w14:paraId="44E21A47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506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Посевная площадь всего,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CCE4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22191,5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2E60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22969</w:t>
            </w:r>
          </w:p>
        </w:tc>
      </w:tr>
      <w:tr w:rsidR="00415AAB" w:rsidRPr="009E4E2F" w14:paraId="4EDB9A22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E3F2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7FB2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17751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C621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18380</w:t>
            </w:r>
          </w:p>
        </w:tc>
      </w:tr>
      <w:tr w:rsidR="00415AAB" w:rsidRPr="009E4E2F" w14:paraId="7A3773B0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E264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0094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4440,5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F6F9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4589</w:t>
            </w:r>
          </w:p>
        </w:tc>
      </w:tr>
      <w:tr w:rsidR="00415AAB" w:rsidRPr="009E4E2F" w14:paraId="5E80382A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0D9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Объем валовой продукции, всего млн.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ECB1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1929,3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FD31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2310,9</w:t>
            </w:r>
          </w:p>
        </w:tc>
      </w:tr>
      <w:tr w:rsidR="00415AAB" w:rsidRPr="009E4E2F" w14:paraId="0037700B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7B4C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FCDB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1739,2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4D47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2081,9</w:t>
            </w:r>
          </w:p>
        </w:tc>
      </w:tr>
      <w:tr w:rsidR="00415AAB" w:rsidRPr="009E4E2F" w14:paraId="2E7535A8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1E7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E5B1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190,1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994E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229,0</w:t>
            </w:r>
          </w:p>
        </w:tc>
      </w:tr>
      <w:tr w:rsidR="00415AAB" w:rsidRPr="009E4E2F" w14:paraId="261A4023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C38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Производство молока всего, тыс. тонн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5768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26782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FC4F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28935,8</w:t>
            </w:r>
          </w:p>
        </w:tc>
      </w:tr>
      <w:tr w:rsidR="00415AAB" w:rsidRPr="009E4E2F" w14:paraId="4E83A313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599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D1FB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23026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4408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23806,4</w:t>
            </w:r>
          </w:p>
        </w:tc>
      </w:tr>
      <w:tr w:rsidR="00415AAB" w:rsidRPr="009E4E2F" w14:paraId="5B045D82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446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1923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3756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270A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5129,4</w:t>
            </w:r>
          </w:p>
        </w:tc>
      </w:tr>
      <w:tr w:rsidR="00415AAB" w:rsidRPr="009E4E2F" w14:paraId="6D3BAC9A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AE1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Производство мяса (в </w:t>
            </w:r>
            <w:proofErr w:type="spellStart"/>
            <w:r w:rsidRPr="007468F7">
              <w:rPr>
                <w:sz w:val="24"/>
                <w:szCs w:val="24"/>
              </w:rPr>
              <w:t>ж.м</w:t>
            </w:r>
            <w:proofErr w:type="spellEnd"/>
            <w:r w:rsidRPr="007468F7">
              <w:rPr>
                <w:sz w:val="24"/>
                <w:szCs w:val="24"/>
              </w:rPr>
              <w:t xml:space="preserve">.) всего, тыс. тонн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CDBB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6816,4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086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6783,2</w:t>
            </w:r>
          </w:p>
        </w:tc>
      </w:tr>
      <w:tr w:rsidR="00415AAB" w:rsidRPr="009E4E2F" w14:paraId="10933996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DAD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F7E4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6672,6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E20F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6666,2</w:t>
            </w:r>
          </w:p>
        </w:tc>
      </w:tr>
      <w:tr w:rsidR="00415AAB" w:rsidRPr="009E4E2F" w14:paraId="0D2D7F0E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E4B0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32CA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143,8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5D26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117,0</w:t>
            </w:r>
          </w:p>
        </w:tc>
      </w:tr>
      <w:tr w:rsidR="00415AAB" w:rsidRPr="009E4E2F" w14:paraId="296D4776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67E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Поголовье КРС,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D169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8925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877B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9068</w:t>
            </w:r>
          </w:p>
        </w:tc>
      </w:tr>
      <w:tr w:rsidR="00415AAB" w:rsidRPr="009E4E2F" w14:paraId="07C8F6B1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22C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76B1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7411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1C93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7652</w:t>
            </w:r>
          </w:p>
        </w:tc>
      </w:tr>
      <w:tr w:rsidR="00415AAB" w:rsidRPr="009E4E2F" w14:paraId="2B6ED640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9C1F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3777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1514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A0C8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1416</w:t>
            </w:r>
          </w:p>
        </w:tc>
      </w:tr>
      <w:tr w:rsidR="00415AAB" w:rsidRPr="009E4E2F" w14:paraId="0D33458E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491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7468F7">
              <w:rPr>
                <w:sz w:val="24"/>
                <w:szCs w:val="24"/>
              </w:rPr>
              <w:t>коров</w:t>
            </w:r>
            <w:proofErr w:type="spellEnd"/>
            <w:r w:rsidRPr="007468F7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D04F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4046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4FBF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4145</w:t>
            </w:r>
          </w:p>
        </w:tc>
      </w:tr>
      <w:tr w:rsidR="00415AAB" w:rsidRPr="009E4E2F" w14:paraId="528331C6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1309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775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3238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4D46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3279</w:t>
            </w:r>
          </w:p>
        </w:tc>
      </w:tr>
      <w:tr w:rsidR="00415AAB" w:rsidRPr="009E4E2F" w14:paraId="6C3E32EC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4D61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2A8C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808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326C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866</w:t>
            </w:r>
          </w:p>
        </w:tc>
      </w:tr>
      <w:tr w:rsidR="00415AAB" w:rsidRPr="009E4E2F" w14:paraId="2C46F779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1D6" w14:textId="77777777" w:rsidR="00415AAB" w:rsidRPr="007468F7" w:rsidRDefault="00415AAB" w:rsidP="0040271C">
            <w:pPr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Надой молока от одной фуражной коровы,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DA02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7087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7292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7487</w:t>
            </w:r>
          </w:p>
        </w:tc>
      </w:tr>
      <w:tr w:rsidR="00415AAB" w:rsidRPr="009E4E2F" w14:paraId="795C0E14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ABC9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т.ч. в сельхозпредприятиях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004A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7296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1D4D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7586</w:t>
            </w:r>
          </w:p>
        </w:tc>
      </w:tr>
      <w:tr w:rsidR="00415AAB" w:rsidRPr="009E4E2F" w14:paraId="23309697" w14:textId="77777777" w:rsidTr="0040271C">
        <w:trPr>
          <w:trHeight w:val="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FE3" w14:textId="77777777" w:rsidR="00415AAB" w:rsidRPr="007468F7" w:rsidRDefault="00415AAB" w:rsidP="0040271C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в КФХ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9395" w14:textId="77777777" w:rsidR="00415AAB" w:rsidRPr="007468F7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468F7">
              <w:rPr>
                <w:sz w:val="24"/>
                <w:szCs w:val="24"/>
              </w:rPr>
              <w:t>6049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BF74" w14:textId="77777777" w:rsidR="00415AAB" w:rsidRPr="000B5684" w:rsidRDefault="00415AAB" w:rsidP="004027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B5684">
              <w:rPr>
                <w:sz w:val="24"/>
                <w:szCs w:val="24"/>
              </w:rPr>
              <w:t>7077</w:t>
            </w:r>
          </w:p>
        </w:tc>
      </w:tr>
    </w:tbl>
    <w:p w14:paraId="1A0DE358" w14:textId="77777777" w:rsidR="00415AAB" w:rsidRPr="009E4E2F" w:rsidRDefault="00415AAB" w:rsidP="00415AAB">
      <w:pPr>
        <w:pStyle w:val="a3"/>
        <w:ind w:left="0" w:firstLine="0"/>
        <w:rPr>
          <w:color w:val="FF0000"/>
          <w:sz w:val="24"/>
        </w:rPr>
      </w:pPr>
    </w:p>
    <w:p w14:paraId="21D75B32" w14:textId="7B39DE63" w:rsidR="00415AAB" w:rsidRPr="009E4E2F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lang w:eastAsia="en-US"/>
        </w:rPr>
      </w:pPr>
      <w:r w:rsidRPr="00417347">
        <w:rPr>
          <w:rFonts w:ascii="Times New Roman" w:hAnsi="Times New Roman" w:cs="Times New Roman"/>
          <w:color w:val="auto"/>
          <w:lang w:eastAsia="en-US"/>
        </w:rPr>
        <w:t xml:space="preserve">На 01 января 2025 года </w:t>
      </w:r>
      <w:r w:rsidRPr="00AB3A0F">
        <w:rPr>
          <w:rFonts w:ascii="Times New Roman" w:hAnsi="Times New Roman" w:cs="Times New Roman"/>
          <w:color w:val="auto"/>
          <w:lang w:eastAsia="en-US"/>
        </w:rPr>
        <w:t>поголовье крупного рогатого скота составило 9068 голов, что больше по сравнению с прошлым годом на 143 головы или на 1,6 %. Поголовье увеличилось в ООО «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>», СПК «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Киясовский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 xml:space="preserve">» за счет молодняка КРС. Поголовье 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коров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 xml:space="preserve"> увеличилось на 99 голов и составило 4145 голов, в том числе 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коров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 xml:space="preserve"> молочного стада стало больше на 83 головы, мясного стада на 16 голов.</w:t>
      </w:r>
      <w:r w:rsidRPr="009E4E2F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AB3A0F">
        <w:rPr>
          <w:rFonts w:ascii="Times New Roman" w:hAnsi="Times New Roman" w:cs="Times New Roman"/>
          <w:color w:val="auto"/>
          <w:lang w:eastAsia="en-US"/>
        </w:rPr>
        <w:t xml:space="preserve">Увеличение поголовья </w:t>
      </w:r>
      <w:proofErr w:type="spellStart"/>
      <w:r w:rsidRPr="00AB3A0F">
        <w:rPr>
          <w:rFonts w:ascii="Times New Roman" w:hAnsi="Times New Roman" w:cs="Times New Roman"/>
          <w:color w:val="auto"/>
          <w:lang w:eastAsia="en-US"/>
        </w:rPr>
        <w:t>коров</w:t>
      </w:r>
      <w:proofErr w:type="spellEnd"/>
      <w:r w:rsidRPr="00AB3A0F">
        <w:rPr>
          <w:rFonts w:ascii="Times New Roman" w:hAnsi="Times New Roman" w:cs="Times New Roman"/>
          <w:color w:val="auto"/>
          <w:lang w:eastAsia="en-US"/>
        </w:rPr>
        <w:t xml:space="preserve"> про</w:t>
      </w:r>
      <w:r>
        <w:rPr>
          <w:rFonts w:ascii="Times New Roman" w:hAnsi="Times New Roman" w:cs="Times New Roman"/>
          <w:color w:val="auto"/>
          <w:lang w:eastAsia="en-US"/>
        </w:rPr>
        <w:t>шло в ООО "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"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>, СПК "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Киясовский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>",</w:t>
      </w:r>
      <w:r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AB3A0F">
        <w:rPr>
          <w:rFonts w:ascii="Times New Roman" w:hAnsi="Times New Roman" w:cs="Times New Roman"/>
          <w:color w:val="auto"/>
          <w:lang w:eastAsia="en-US"/>
        </w:rPr>
        <w:t>КФХ Мухаметзянов Р.А., КФХ Вострецова А.С.</w:t>
      </w:r>
    </w:p>
    <w:p w14:paraId="5DD257CB" w14:textId="77777777" w:rsidR="00415AAB" w:rsidRPr="00000C89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000C89">
        <w:rPr>
          <w:rFonts w:ascii="Times New Roman" w:hAnsi="Times New Roman" w:cs="Times New Roman"/>
          <w:color w:val="auto"/>
          <w:lang w:eastAsia="en-US"/>
        </w:rPr>
        <w:t xml:space="preserve">Поголовье свиней на конец года </w:t>
      </w:r>
      <w:r>
        <w:rPr>
          <w:rFonts w:ascii="Times New Roman" w:hAnsi="Times New Roman" w:cs="Times New Roman"/>
          <w:color w:val="auto"/>
          <w:lang w:eastAsia="en-US"/>
        </w:rPr>
        <w:t>-</w:t>
      </w:r>
      <w:r w:rsidRPr="00000C89">
        <w:rPr>
          <w:rFonts w:ascii="Times New Roman" w:hAnsi="Times New Roman" w:cs="Times New Roman"/>
          <w:color w:val="auto"/>
          <w:lang w:eastAsia="en-US"/>
        </w:rPr>
        <w:t xml:space="preserve"> 22021 голов</w:t>
      </w:r>
      <w:r>
        <w:rPr>
          <w:rFonts w:ascii="Times New Roman" w:hAnsi="Times New Roman" w:cs="Times New Roman"/>
          <w:color w:val="auto"/>
          <w:lang w:eastAsia="en-US"/>
        </w:rPr>
        <w:t>а</w:t>
      </w:r>
      <w:r w:rsidRPr="00000C89">
        <w:rPr>
          <w:rFonts w:ascii="Times New Roman" w:hAnsi="Times New Roman" w:cs="Times New Roman"/>
          <w:color w:val="auto"/>
          <w:lang w:eastAsia="en-US"/>
        </w:rPr>
        <w:t xml:space="preserve">, это на 5238 голов или на 19,2% меньше по сравнению с 2023 годом. </w:t>
      </w:r>
    </w:p>
    <w:p w14:paraId="697EDD49" w14:textId="2F49A664" w:rsidR="00415AAB" w:rsidRPr="00000C89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000C89">
        <w:rPr>
          <w:rFonts w:ascii="Times New Roman" w:hAnsi="Times New Roman" w:cs="Times New Roman"/>
          <w:color w:val="auto"/>
          <w:lang w:eastAsia="en-US"/>
        </w:rPr>
        <w:t>Валовый надой молока увеличился на 8% по сравнению с прошлым годом и составил 28935,8т. Прирост производства молока прошел в СПК «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Киясовский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>», в ООО «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>» и во всех предприятиях и КФХ.</w:t>
      </w:r>
    </w:p>
    <w:p w14:paraId="42FC31DB" w14:textId="76156ED4" w:rsidR="00415AAB" w:rsidRPr="00000C89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000C89">
        <w:rPr>
          <w:rFonts w:ascii="Times New Roman" w:hAnsi="Times New Roman" w:cs="Times New Roman"/>
          <w:color w:val="auto"/>
          <w:lang w:eastAsia="en-US"/>
        </w:rPr>
        <w:t>Самый большой прирост более 1400 тонн получен в ООО "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 xml:space="preserve"> "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>", более 500 тонн прибавили СПК «</w:t>
      </w:r>
      <w:proofErr w:type="spellStart"/>
      <w:r w:rsidRPr="00000C89">
        <w:rPr>
          <w:rFonts w:ascii="Times New Roman" w:hAnsi="Times New Roman" w:cs="Times New Roman"/>
          <w:color w:val="auto"/>
          <w:lang w:eastAsia="en-US"/>
        </w:rPr>
        <w:t>Киясовский</w:t>
      </w:r>
      <w:proofErr w:type="spellEnd"/>
      <w:r w:rsidRPr="00000C89">
        <w:rPr>
          <w:rFonts w:ascii="Times New Roman" w:hAnsi="Times New Roman" w:cs="Times New Roman"/>
          <w:color w:val="auto"/>
          <w:lang w:eastAsia="en-US"/>
        </w:rPr>
        <w:t>».</w:t>
      </w:r>
    </w:p>
    <w:p w14:paraId="60116D75" w14:textId="77777777" w:rsidR="00415AAB" w:rsidRPr="0098402F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000C89">
        <w:rPr>
          <w:rFonts w:ascii="Times New Roman" w:hAnsi="Times New Roman" w:cs="Times New Roman"/>
          <w:color w:val="auto"/>
          <w:lang w:eastAsia="en-US"/>
        </w:rPr>
        <w:t xml:space="preserve">Надой на 1 фуражную корову в целом по району составил 7487 кг, в том числе в </w:t>
      </w:r>
      <w:r w:rsidRPr="0098402F">
        <w:rPr>
          <w:rFonts w:ascii="Times New Roman" w:hAnsi="Times New Roman" w:cs="Times New Roman"/>
          <w:color w:val="auto"/>
          <w:lang w:eastAsia="en-US"/>
        </w:rPr>
        <w:t xml:space="preserve">сельхозпредприятиях - 7586 кг от каждой коровы, а в КФХ - 7077 кг.      </w:t>
      </w:r>
    </w:p>
    <w:p w14:paraId="17A1059C" w14:textId="6C44C61B" w:rsidR="00415AAB" w:rsidRPr="0098402F" w:rsidRDefault="00415AAB" w:rsidP="00415AAB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98402F">
        <w:rPr>
          <w:rFonts w:ascii="Times New Roman" w:hAnsi="Times New Roman" w:cs="Times New Roman"/>
          <w:color w:val="auto"/>
          <w:lang w:eastAsia="en-US"/>
        </w:rPr>
        <w:t xml:space="preserve">Мяса в живом весе выращено 6783т, что составило 99,4% к прошлому году.  Произведено мяса крупного рогатого скота 1102,5т., мяса свиней 5311,8 т., мяса кур 360 т.  </w:t>
      </w:r>
    </w:p>
    <w:p w14:paraId="1760FEED" w14:textId="2570F538" w:rsidR="00415AAB" w:rsidRPr="0098402F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98402F">
        <w:rPr>
          <w:sz w:val="24"/>
          <w:szCs w:val="24"/>
        </w:rPr>
        <w:t>Среднемесячная заработная плата за 2024год по данным Управления с/х в сельхозпредприятиях района (без ООО «Восточный») составила 49727 руб.</w:t>
      </w:r>
    </w:p>
    <w:p w14:paraId="7F2087FC" w14:textId="77777777" w:rsidR="00415AAB" w:rsidRPr="00E9115C" w:rsidRDefault="00415AAB" w:rsidP="00415AAB">
      <w:pPr>
        <w:jc w:val="both"/>
        <w:rPr>
          <w:sz w:val="24"/>
          <w:szCs w:val="24"/>
        </w:rPr>
      </w:pPr>
      <w:r w:rsidRPr="0098402F">
        <w:rPr>
          <w:sz w:val="24"/>
          <w:szCs w:val="24"/>
        </w:rPr>
        <w:t xml:space="preserve">         </w:t>
      </w:r>
    </w:p>
    <w:p w14:paraId="1E0DD01A" w14:textId="77777777" w:rsidR="00415AAB" w:rsidRPr="00E7270D" w:rsidRDefault="00415AAB" w:rsidP="00415AAB">
      <w:pPr>
        <w:jc w:val="both"/>
        <w:rPr>
          <w:sz w:val="24"/>
          <w:szCs w:val="24"/>
        </w:rPr>
      </w:pPr>
      <w:r w:rsidRPr="00E7270D">
        <w:rPr>
          <w:b/>
          <w:iCs/>
          <w:kern w:val="36"/>
          <w:sz w:val="24"/>
          <w:szCs w:val="24"/>
          <w:u w:val="single"/>
        </w:rPr>
        <w:t>Потребительский рынок</w:t>
      </w:r>
      <w:bookmarkEnd w:id="2"/>
    </w:p>
    <w:p w14:paraId="12F52B2C" w14:textId="77777777" w:rsidR="00415AAB" w:rsidRPr="009E4E2F" w:rsidRDefault="00415AAB" w:rsidP="00415AAB">
      <w:pPr>
        <w:tabs>
          <w:tab w:val="left" w:pos="6804"/>
        </w:tabs>
        <w:jc w:val="both"/>
        <w:rPr>
          <w:b/>
          <w:iCs/>
          <w:color w:val="FF0000"/>
          <w:kern w:val="36"/>
          <w:sz w:val="24"/>
          <w:szCs w:val="24"/>
          <w:u w:val="single"/>
        </w:rPr>
      </w:pPr>
    </w:p>
    <w:p w14:paraId="6285F386" w14:textId="29C27719" w:rsidR="00415AAB" w:rsidRPr="00E9115C" w:rsidRDefault="00415AAB" w:rsidP="00415AAB">
      <w:pPr>
        <w:tabs>
          <w:tab w:val="left" w:pos="6804"/>
        </w:tabs>
        <w:spacing w:line="276" w:lineRule="auto"/>
        <w:ind w:firstLine="567"/>
        <w:jc w:val="both"/>
        <w:outlineLvl w:val="0"/>
        <w:rPr>
          <w:bCs/>
          <w:sz w:val="24"/>
          <w:szCs w:val="24"/>
        </w:rPr>
      </w:pPr>
      <w:r w:rsidRPr="00B95B66">
        <w:rPr>
          <w:bCs/>
          <w:sz w:val="24"/>
          <w:szCs w:val="24"/>
        </w:rPr>
        <w:t>За отчетный год оборот розничной торговли составил  299,57 млн. рублей, что  составило 109,2% к прогнозному показателю и 109,1% к показателю за 2023 год.</w:t>
      </w:r>
    </w:p>
    <w:p w14:paraId="47DC52E4" w14:textId="77777777" w:rsidR="00415AAB" w:rsidRPr="009E4E2F" w:rsidRDefault="00415AAB" w:rsidP="00415AAB">
      <w:pPr>
        <w:spacing w:line="276" w:lineRule="auto"/>
        <w:ind w:firstLine="567"/>
        <w:jc w:val="both"/>
        <w:outlineLvl w:val="0"/>
        <w:rPr>
          <w:color w:val="FF0000"/>
          <w:sz w:val="24"/>
          <w:szCs w:val="24"/>
        </w:rPr>
      </w:pPr>
      <w:r w:rsidRPr="00B95B66">
        <w:rPr>
          <w:sz w:val="24"/>
          <w:szCs w:val="24"/>
        </w:rPr>
        <w:lastRenderedPageBreak/>
        <w:t xml:space="preserve">На территории </w:t>
      </w:r>
      <w:proofErr w:type="spellStart"/>
      <w:r w:rsidRPr="00B95B66">
        <w:rPr>
          <w:sz w:val="24"/>
          <w:szCs w:val="24"/>
        </w:rPr>
        <w:t>Киясовского</w:t>
      </w:r>
      <w:proofErr w:type="spellEnd"/>
      <w:r w:rsidRPr="00B95B66">
        <w:rPr>
          <w:sz w:val="24"/>
          <w:szCs w:val="24"/>
        </w:rPr>
        <w:t xml:space="preserve"> района по итогам года осуществляют свою деятельность</w:t>
      </w:r>
      <w:r w:rsidRPr="009E4E2F">
        <w:rPr>
          <w:color w:val="FF0000"/>
          <w:sz w:val="24"/>
          <w:szCs w:val="24"/>
        </w:rPr>
        <w:t>:</w:t>
      </w:r>
    </w:p>
    <w:p w14:paraId="6A64CE4A" w14:textId="245FD2B9" w:rsidR="00415AAB" w:rsidRPr="00BE7344" w:rsidRDefault="00415AAB" w:rsidP="00415AAB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BE7344">
        <w:t xml:space="preserve">67 стационарных объектов розничной торговли; </w:t>
      </w:r>
    </w:p>
    <w:p w14:paraId="384AE871" w14:textId="77777777" w:rsidR="00415AAB" w:rsidRPr="00B95B66" w:rsidRDefault="00415AAB" w:rsidP="00415AAB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B95B66">
        <w:t>3 предприятия общественного питания (3 кафе);</w:t>
      </w:r>
    </w:p>
    <w:p w14:paraId="2CC3FEAF" w14:textId="77777777" w:rsidR="00415AAB" w:rsidRPr="00B95B66" w:rsidRDefault="00415AAB" w:rsidP="00415AAB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B95B66">
        <w:t xml:space="preserve"> пункты бытового обслуживания;</w:t>
      </w:r>
    </w:p>
    <w:p w14:paraId="760E4BEC" w14:textId="77777777" w:rsidR="00415AAB" w:rsidRPr="00B95B66" w:rsidRDefault="00415AAB" w:rsidP="00415AAB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B95B66">
        <w:t>1 ярмарка выходного дня.</w:t>
      </w:r>
    </w:p>
    <w:p w14:paraId="1D83A076" w14:textId="0B23D87B" w:rsidR="00415AAB" w:rsidRPr="00BE7344" w:rsidRDefault="00415AAB" w:rsidP="00415AAB">
      <w:pPr>
        <w:spacing w:line="276" w:lineRule="auto"/>
        <w:jc w:val="both"/>
        <w:rPr>
          <w:sz w:val="24"/>
          <w:szCs w:val="24"/>
        </w:rPr>
      </w:pPr>
      <w:r w:rsidRPr="009E4E2F">
        <w:rPr>
          <w:color w:val="FF0000"/>
          <w:sz w:val="24"/>
          <w:szCs w:val="24"/>
        </w:rPr>
        <w:t xml:space="preserve">           </w:t>
      </w:r>
      <w:r w:rsidRPr="00B95B66">
        <w:rPr>
          <w:sz w:val="24"/>
          <w:szCs w:val="24"/>
        </w:rPr>
        <w:t>Торговые площади объектов розничной торговли составляют 4597,9 м</w:t>
      </w:r>
      <w:r w:rsidRPr="00B95B66">
        <w:rPr>
          <w:sz w:val="24"/>
          <w:szCs w:val="24"/>
          <w:vertAlign w:val="superscript"/>
        </w:rPr>
        <w:t>2</w:t>
      </w:r>
      <w:r w:rsidRPr="00B95B66">
        <w:rPr>
          <w:sz w:val="24"/>
          <w:szCs w:val="24"/>
        </w:rPr>
        <w:t>. Фактическая обеспеченность населения торговыми площадями составляет на 1.01.2024г. 539,8 м</w:t>
      </w:r>
      <w:r w:rsidRPr="00B95B66">
        <w:rPr>
          <w:sz w:val="24"/>
          <w:szCs w:val="24"/>
          <w:vertAlign w:val="superscript"/>
        </w:rPr>
        <w:t>2</w:t>
      </w:r>
      <w:r w:rsidRPr="00B95B66">
        <w:rPr>
          <w:sz w:val="24"/>
          <w:szCs w:val="24"/>
        </w:rPr>
        <w:t xml:space="preserve"> на 1 тыс</w:t>
      </w:r>
      <w:r w:rsidRPr="009E4E2F">
        <w:rPr>
          <w:color w:val="FF0000"/>
          <w:sz w:val="24"/>
          <w:szCs w:val="24"/>
        </w:rPr>
        <w:t xml:space="preserve">. </w:t>
      </w:r>
      <w:r w:rsidRPr="00BE7344">
        <w:rPr>
          <w:sz w:val="24"/>
          <w:szCs w:val="24"/>
        </w:rPr>
        <w:t>жителей, что выше норматива минимальной обеспеченности населения стационарными торговыми площадями (340 м</w:t>
      </w:r>
      <w:r w:rsidRPr="00BE7344">
        <w:rPr>
          <w:sz w:val="24"/>
          <w:szCs w:val="24"/>
          <w:vertAlign w:val="superscript"/>
        </w:rPr>
        <w:t xml:space="preserve">2 </w:t>
      </w:r>
      <w:r w:rsidRPr="00BE7344">
        <w:rPr>
          <w:sz w:val="24"/>
          <w:szCs w:val="24"/>
        </w:rPr>
        <w:t>на 1 тыс. жителей)</w:t>
      </w:r>
      <w:r w:rsidRPr="00BE7344">
        <w:rPr>
          <w:sz w:val="24"/>
          <w:szCs w:val="24"/>
          <w:vertAlign w:val="superscript"/>
        </w:rPr>
        <w:t xml:space="preserve"> </w:t>
      </w:r>
      <w:r w:rsidRPr="00BE7344">
        <w:rPr>
          <w:sz w:val="24"/>
          <w:szCs w:val="24"/>
        </w:rPr>
        <w:t xml:space="preserve">в 1,6 раз. 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8"/>
      </w:tblGrid>
      <w:tr w:rsidR="00415AAB" w:rsidRPr="009E4E2F" w14:paraId="4A9C7688" w14:textId="77777777" w:rsidTr="0040271C"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5EA" w14:textId="77777777" w:rsidR="00415AAB" w:rsidRPr="009E4E2F" w:rsidRDefault="00415AAB" w:rsidP="0040271C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4DBA5999" w14:textId="77777777" w:rsidR="00415AAB" w:rsidRPr="000611EF" w:rsidRDefault="00415AAB" w:rsidP="0040271C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11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Инвестиции в основной капитал</w:t>
            </w:r>
          </w:p>
          <w:p w14:paraId="010C2963" w14:textId="77777777" w:rsidR="00415AAB" w:rsidRPr="009E4E2F" w:rsidRDefault="00415AAB" w:rsidP="0040271C">
            <w:pPr>
              <w:pStyle w:val="a6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F7C28C1" w14:textId="79348EEB" w:rsidR="00415AAB" w:rsidRPr="000611EF" w:rsidRDefault="00415AAB" w:rsidP="00415AAB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EF">
        <w:rPr>
          <w:rFonts w:ascii="Times New Roman" w:hAnsi="Times New Roman"/>
          <w:sz w:val="24"/>
          <w:szCs w:val="24"/>
        </w:rPr>
        <w:t>В течение прошлого года привлечено инвестиций в основной капитал организациями, не относящимися к субъектам  малого предпринимательства на сумму 106,8 млн. рублей, что составляет к 2023 году 67,3%, к прогнозу</w:t>
      </w:r>
      <w:r>
        <w:rPr>
          <w:rFonts w:ascii="Times New Roman" w:hAnsi="Times New Roman"/>
          <w:sz w:val="24"/>
          <w:szCs w:val="24"/>
        </w:rPr>
        <w:t xml:space="preserve"> на 2024 год</w:t>
      </w:r>
      <w:r w:rsidRPr="009E4E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11EF">
        <w:rPr>
          <w:rFonts w:ascii="Times New Roman" w:hAnsi="Times New Roman"/>
          <w:sz w:val="24"/>
          <w:szCs w:val="24"/>
        </w:rPr>
        <w:t xml:space="preserve">68,9%. Бюджетные </w:t>
      </w:r>
      <w:r>
        <w:rPr>
          <w:rFonts w:ascii="Times New Roman" w:hAnsi="Times New Roman"/>
          <w:sz w:val="24"/>
          <w:szCs w:val="24"/>
        </w:rPr>
        <w:t>инвестиции</w:t>
      </w:r>
      <w:r w:rsidRPr="000611EF">
        <w:rPr>
          <w:rFonts w:ascii="Times New Roman" w:hAnsi="Times New Roman"/>
          <w:sz w:val="24"/>
          <w:szCs w:val="24"/>
        </w:rPr>
        <w:t xml:space="preserve"> составили 21 млн. 571 тыс. рублей. </w:t>
      </w:r>
    </w:p>
    <w:p w14:paraId="09346841" w14:textId="77777777" w:rsidR="00415AAB" w:rsidRPr="009E4E2F" w:rsidRDefault="00415AAB" w:rsidP="00415AAB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53ED9">
        <w:rPr>
          <w:rFonts w:ascii="Times New Roman" w:hAnsi="Times New Roman"/>
          <w:sz w:val="24"/>
          <w:szCs w:val="24"/>
        </w:rPr>
        <w:t xml:space="preserve">Субъектами малого предпринимательства (в т.ч. малые предприятия с/х) в течение года привлечено инвестиций в размере </w:t>
      </w:r>
      <w:r w:rsidRPr="0097733C">
        <w:rPr>
          <w:rFonts w:ascii="Times New Roman" w:hAnsi="Times New Roman"/>
          <w:sz w:val="24"/>
          <w:szCs w:val="24"/>
        </w:rPr>
        <w:t xml:space="preserve">237,5  </w:t>
      </w:r>
      <w:r w:rsidRPr="00C53ED9">
        <w:rPr>
          <w:rFonts w:ascii="Times New Roman" w:hAnsi="Times New Roman"/>
          <w:sz w:val="24"/>
          <w:szCs w:val="24"/>
        </w:rPr>
        <w:t>млн. рублей  (2023г – 102,2  млн. рублей).</w:t>
      </w:r>
    </w:p>
    <w:p w14:paraId="3A904E12" w14:textId="77777777" w:rsidR="00415AAB" w:rsidRPr="00C53ED9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53ED9">
        <w:rPr>
          <w:sz w:val="24"/>
          <w:szCs w:val="24"/>
        </w:rPr>
        <w:t xml:space="preserve">Ввод жилья по району за 2024год составил 2098 </w:t>
      </w:r>
      <w:proofErr w:type="spellStart"/>
      <w:r w:rsidRPr="00C53ED9">
        <w:rPr>
          <w:sz w:val="24"/>
          <w:szCs w:val="24"/>
        </w:rPr>
        <w:t>кв.м</w:t>
      </w:r>
      <w:proofErr w:type="spellEnd"/>
      <w:r w:rsidRPr="00C53ED9">
        <w:rPr>
          <w:sz w:val="24"/>
          <w:szCs w:val="24"/>
        </w:rPr>
        <w:t xml:space="preserve">., меньше чем в 2023 году на 426 </w:t>
      </w:r>
      <w:proofErr w:type="spellStart"/>
      <w:r w:rsidRPr="00C53ED9">
        <w:rPr>
          <w:sz w:val="24"/>
          <w:szCs w:val="24"/>
        </w:rPr>
        <w:t>кв.м</w:t>
      </w:r>
      <w:proofErr w:type="spellEnd"/>
      <w:r w:rsidRPr="00C53ED9">
        <w:rPr>
          <w:sz w:val="24"/>
          <w:szCs w:val="24"/>
        </w:rPr>
        <w:t xml:space="preserve">.  (2023 год – 2524 </w:t>
      </w:r>
      <w:proofErr w:type="spellStart"/>
      <w:r w:rsidRPr="00C53ED9">
        <w:rPr>
          <w:sz w:val="24"/>
          <w:szCs w:val="24"/>
        </w:rPr>
        <w:t>кв.м</w:t>
      </w:r>
      <w:proofErr w:type="spellEnd"/>
      <w:r w:rsidRPr="00C53ED9">
        <w:rPr>
          <w:sz w:val="24"/>
          <w:szCs w:val="24"/>
        </w:rPr>
        <w:t>.).</w:t>
      </w:r>
    </w:p>
    <w:p w14:paraId="4D0FD4D1" w14:textId="77777777" w:rsidR="00415AAB" w:rsidRPr="006843ED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6843ED">
        <w:rPr>
          <w:sz w:val="24"/>
          <w:szCs w:val="24"/>
        </w:rPr>
        <w:t>Газифицировано с начала  газификации 3026 3095 домовладений, что составляет  78,51%   от общего числа  домовладений.</w:t>
      </w:r>
    </w:p>
    <w:p w14:paraId="73642C51" w14:textId="77777777" w:rsidR="00415AAB" w:rsidRPr="006843ED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6843ED">
        <w:rPr>
          <w:sz w:val="24"/>
          <w:szCs w:val="24"/>
        </w:rPr>
        <w:t>По программе «</w:t>
      </w:r>
      <w:proofErr w:type="spellStart"/>
      <w:r w:rsidRPr="006843ED">
        <w:rPr>
          <w:sz w:val="24"/>
          <w:szCs w:val="24"/>
        </w:rPr>
        <w:t>Догазификация</w:t>
      </w:r>
      <w:proofErr w:type="spellEnd"/>
      <w:r w:rsidRPr="006843ED">
        <w:rPr>
          <w:sz w:val="24"/>
          <w:szCs w:val="24"/>
        </w:rPr>
        <w:t>» по состоянию на 31.12.2024г. работы проведены на 4</w:t>
      </w:r>
      <w:r>
        <w:rPr>
          <w:sz w:val="24"/>
          <w:szCs w:val="24"/>
        </w:rPr>
        <w:t>79</w:t>
      </w:r>
      <w:r w:rsidRPr="006843ED">
        <w:rPr>
          <w:sz w:val="24"/>
          <w:szCs w:val="24"/>
        </w:rPr>
        <w:t xml:space="preserve"> земельных участках, в т.ч. в 2024 году на 45 земельных участках.</w:t>
      </w:r>
    </w:p>
    <w:p w14:paraId="650509D2" w14:textId="77777777" w:rsidR="00415AAB" w:rsidRPr="006843ED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  <w:highlight w:val="yellow"/>
        </w:rPr>
      </w:pPr>
      <w:r w:rsidRPr="006843ED">
        <w:rPr>
          <w:sz w:val="24"/>
          <w:szCs w:val="24"/>
        </w:rPr>
        <w:t>На улучшение жилищных условий государственную поддержку в отчетном году получили 5 семей на общую сумму 2892,9 тыс. руб., в т.ч.:</w:t>
      </w:r>
    </w:p>
    <w:p w14:paraId="0D56BACC" w14:textId="77777777" w:rsidR="00415AAB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6843ED">
        <w:rPr>
          <w:sz w:val="24"/>
          <w:szCs w:val="24"/>
        </w:rPr>
        <w:t>1 многодетной семье предоставлена единовременная выплата на улучшение жилищных условий за счет средств бюджета УР в сумме 300,0 тыс. руб.</w:t>
      </w:r>
      <w:r>
        <w:rPr>
          <w:sz w:val="24"/>
          <w:szCs w:val="24"/>
        </w:rPr>
        <w:t>;</w:t>
      </w:r>
    </w:p>
    <w:p w14:paraId="5348E11A" w14:textId="77777777" w:rsidR="00415AAB" w:rsidRPr="00AB0CB4" w:rsidRDefault="00415AAB" w:rsidP="00415AAB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6843ED">
        <w:rPr>
          <w:sz w:val="24"/>
          <w:szCs w:val="24"/>
        </w:rPr>
        <w:t>В рамках реализации мероприятия по обеспечению жильем молодых семей федерального проекта «Содействие субъектам   Российской Федерации в реализации полномочий по оказанию государственной поддержки гражданам обеспечении жильем и оплате жилищно-коммунальных услуг» государственной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4"/>
          <w:szCs w:val="24"/>
        </w:rPr>
        <w:t xml:space="preserve"> </w:t>
      </w:r>
      <w:r w:rsidRPr="006843ED">
        <w:rPr>
          <w:sz w:val="24"/>
          <w:szCs w:val="24"/>
        </w:rPr>
        <w:t xml:space="preserve"> выдано </w:t>
      </w:r>
      <w:r>
        <w:rPr>
          <w:sz w:val="24"/>
          <w:szCs w:val="24"/>
        </w:rPr>
        <w:t xml:space="preserve">4 </w:t>
      </w:r>
      <w:r w:rsidRPr="006843ED">
        <w:rPr>
          <w:sz w:val="24"/>
          <w:szCs w:val="24"/>
        </w:rPr>
        <w:t>свидетельств</w:t>
      </w:r>
      <w:r>
        <w:rPr>
          <w:sz w:val="24"/>
          <w:szCs w:val="24"/>
        </w:rPr>
        <w:t>а</w:t>
      </w:r>
      <w:r w:rsidRPr="006843ED">
        <w:rPr>
          <w:sz w:val="24"/>
          <w:szCs w:val="24"/>
        </w:rPr>
        <w:t xml:space="preserve"> на предоставление социальной выплаты</w:t>
      </w:r>
      <w:r w:rsidRPr="00267AA8">
        <w:t xml:space="preserve"> </w:t>
      </w:r>
      <w:r>
        <w:t xml:space="preserve"> </w:t>
      </w:r>
      <w:r w:rsidRPr="00AB0CB4">
        <w:rPr>
          <w:sz w:val="24"/>
          <w:szCs w:val="24"/>
        </w:rPr>
        <w:t>на общую сумму 2592,9 тыс. рублей.</w:t>
      </w:r>
    </w:p>
    <w:p w14:paraId="2DF076BE" w14:textId="77777777" w:rsidR="00415AAB" w:rsidRDefault="00415AAB" w:rsidP="00415AAB">
      <w:pPr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 w:rsidRPr="00AB0CB4">
        <w:rPr>
          <w:sz w:val="24"/>
          <w:szCs w:val="24"/>
        </w:rPr>
        <w:t xml:space="preserve">В рамках реализации Региональной адресной программы по переселению граждан из аварийного жилищного фонда в 2024 году </w:t>
      </w:r>
      <w:r w:rsidRPr="007E3ED0">
        <w:rPr>
          <w:sz w:val="24"/>
          <w:szCs w:val="24"/>
        </w:rPr>
        <w:t>освоено 39</w:t>
      </w:r>
      <w:r>
        <w:rPr>
          <w:sz w:val="24"/>
          <w:szCs w:val="24"/>
        </w:rPr>
        <w:t xml:space="preserve"> млн. 763,661 тыс. </w:t>
      </w:r>
      <w:r w:rsidRPr="007E3ED0">
        <w:rPr>
          <w:sz w:val="24"/>
          <w:szCs w:val="24"/>
        </w:rPr>
        <w:t xml:space="preserve">руб. заключено 15 муниципальных контрактов на площадь 533, 9 </w:t>
      </w:r>
      <w:proofErr w:type="spellStart"/>
      <w:r w:rsidRPr="007E3ED0">
        <w:rPr>
          <w:sz w:val="24"/>
          <w:szCs w:val="24"/>
        </w:rPr>
        <w:t>кв.м</w:t>
      </w:r>
      <w:proofErr w:type="spellEnd"/>
      <w:r w:rsidRPr="007E3ED0">
        <w:rPr>
          <w:sz w:val="24"/>
          <w:szCs w:val="24"/>
        </w:rPr>
        <w:t>.</w:t>
      </w:r>
      <w:r>
        <w:rPr>
          <w:sz w:val="24"/>
          <w:szCs w:val="24"/>
        </w:rPr>
        <w:t>, в том числе:</w:t>
      </w:r>
    </w:p>
    <w:p w14:paraId="7D0817C2" w14:textId="77777777" w:rsidR="00415AAB" w:rsidRDefault="00415AAB" w:rsidP="00415AAB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AB0CB4">
        <w:rPr>
          <w:sz w:val="24"/>
          <w:szCs w:val="24"/>
        </w:rPr>
        <w:t xml:space="preserve">приобретено 4 жилых помещения площадью 151,2 </w:t>
      </w:r>
      <w:proofErr w:type="spellStart"/>
      <w:r w:rsidRPr="00AB0CB4">
        <w:rPr>
          <w:sz w:val="24"/>
          <w:szCs w:val="24"/>
        </w:rPr>
        <w:t>кв.м</w:t>
      </w:r>
      <w:proofErr w:type="spellEnd"/>
      <w:r w:rsidRPr="00AB0CB4">
        <w:rPr>
          <w:sz w:val="24"/>
          <w:szCs w:val="24"/>
        </w:rPr>
        <w:t xml:space="preserve"> на сумму 10</w:t>
      </w:r>
      <w:r>
        <w:rPr>
          <w:sz w:val="24"/>
          <w:szCs w:val="24"/>
        </w:rPr>
        <w:t xml:space="preserve"> млн. </w:t>
      </w:r>
      <w:r w:rsidRPr="00B22B51">
        <w:rPr>
          <w:sz w:val="24"/>
          <w:szCs w:val="24"/>
        </w:rPr>
        <w:t>719</w:t>
      </w:r>
      <w:r w:rsidRPr="00B77A8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  <w:r w:rsidRPr="00AB0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A846B48" w14:textId="77777777" w:rsidR="00415AAB" w:rsidRDefault="00415AAB" w:rsidP="00415AAB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7E3ED0">
        <w:rPr>
          <w:sz w:val="24"/>
          <w:szCs w:val="24"/>
        </w:rPr>
        <w:t>выкуп</w:t>
      </w:r>
      <w:r w:rsidRPr="009E4E2F">
        <w:rPr>
          <w:color w:val="FF0000"/>
          <w:sz w:val="24"/>
          <w:szCs w:val="24"/>
        </w:rPr>
        <w:t xml:space="preserve"> </w:t>
      </w:r>
      <w:r w:rsidRPr="00AB0CB4">
        <w:rPr>
          <w:sz w:val="24"/>
          <w:szCs w:val="24"/>
        </w:rPr>
        <w:t xml:space="preserve">жилых аварийных </w:t>
      </w:r>
      <w:r w:rsidRPr="007E3ED0">
        <w:rPr>
          <w:sz w:val="24"/>
          <w:szCs w:val="24"/>
        </w:rPr>
        <w:t>помещений площадь</w:t>
      </w:r>
      <w:r>
        <w:rPr>
          <w:sz w:val="24"/>
          <w:szCs w:val="24"/>
        </w:rPr>
        <w:t>ю</w:t>
      </w:r>
      <w:r w:rsidRPr="007E3ED0">
        <w:rPr>
          <w:sz w:val="24"/>
          <w:szCs w:val="24"/>
        </w:rPr>
        <w:t xml:space="preserve"> 63 </w:t>
      </w:r>
      <w:proofErr w:type="spellStart"/>
      <w:r w:rsidRPr="007E3ED0">
        <w:rPr>
          <w:sz w:val="24"/>
          <w:szCs w:val="24"/>
        </w:rPr>
        <w:t>кв.м</w:t>
      </w:r>
      <w:proofErr w:type="spellEnd"/>
      <w:r w:rsidRPr="007E3ED0">
        <w:rPr>
          <w:sz w:val="24"/>
          <w:szCs w:val="24"/>
        </w:rPr>
        <w:t xml:space="preserve">. на сумму 4 млн. </w:t>
      </w:r>
      <w:r w:rsidRPr="00B22B51">
        <w:rPr>
          <w:sz w:val="24"/>
          <w:szCs w:val="24"/>
        </w:rPr>
        <w:t>142</w:t>
      </w:r>
      <w:r>
        <w:rPr>
          <w:color w:val="FF0000"/>
          <w:sz w:val="24"/>
          <w:szCs w:val="24"/>
        </w:rPr>
        <w:t xml:space="preserve"> </w:t>
      </w:r>
      <w:r w:rsidRPr="007E3ED0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</w:t>
      </w:r>
      <w:r w:rsidRPr="007E3ED0">
        <w:rPr>
          <w:sz w:val="24"/>
          <w:szCs w:val="24"/>
        </w:rPr>
        <w:t>заключено 3 муниципальных контракта</w:t>
      </w:r>
      <w:r>
        <w:rPr>
          <w:sz w:val="24"/>
          <w:szCs w:val="24"/>
        </w:rPr>
        <w:t>;</w:t>
      </w:r>
    </w:p>
    <w:p w14:paraId="0514821A" w14:textId="77777777" w:rsidR="00415AAB" w:rsidRDefault="00415AAB" w:rsidP="00415AAB">
      <w:pPr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7E3ED0">
        <w:rPr>
          <w:sz w:val="24"/>
          <w:szCs w:val="24"/>
        </w:rPr>
        <w:t>приобретени</w:t>
      </w:r>
      <w:r>
        <w:rPr>
          <w:sz w:val="24"/>
          <w:szCs w:val="24"/>
        </w:rPr>
        <w:t>е</w:t>
      </w:r>
      <w:r w:rsidRPr="007E3ED0">
        <w:rPr>
          <w:sz w:val="24"/>
          <w:szCs w:val="24"/>
        </w:rPr>
        <w:t xml:space="preserve"> жилых  помещений площадью 266 </w:t>
      </w:r>
      <w:proofErr w:type="spellStart"/>
      <w:r w:rsidRPr="007E3ED0">
        <w:rPr>
          <w:sz w:val="24"/>
          <w:szCs w:val="24"/>
        </w:rPr>
        <w:t>кв.м</w:t>
      </w:r>
      <w:proofErr w:type="spellEnd"/>
      <w:r w:rsidRPr="007E3E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3ED0">
        <w:rPr>
          <w:sz w:val="24"/>
          <w:szCs w:val="24"/>
        </w:rPr>
        <w:t>у застройщика в строящихся домах (вещи в будущем) заключено 8 контрактов на сумму 24 </w:t>
      </w:r>
      <w:r>
        <w:rPr>
          <w:sz w:val="24"/>
          <w:szCs w:val="24"/>
        </w:rPr>
        <w:t xml:space="preserve">млн. </w:t>
      </w:r>
      <w:r w:rsidRPr="00B22B51">
        <w:rPr>
          <w:sz w:val="24"/>
          <w:szCs w:val="24"/>
        </w:rPr>
        <w:t>902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</w:t>
      </w:r>
      <w:r w:rsidRPr="007E3ED0">
        <w:rPr>
          <w:sz w:val="24"/>
          <w:szCs w:val="24"/>
        </w:rPr>
        <w:t xml:space="preserve">руб. </w:t>
      </w:r>
    </w:p>
    <w:p w14:paraId="7ECFC3DB" w14:textId="77777777" w:rsidR="00415AAB" w:rsidRPr="007E3ED0" w:rsidRDefault="00415AAB" w:rsidP="00415AAB">
      <w:pPr>
        <w:spacing w:line="276" w:lineRule="auto"/>
        <w:ind w:firstLine="708"/>
        <w:contextualSpacing/>
        <w:jc w:val="both"/>
        <w:rPr>
          <w:sz w:val="24"/>
          <w:szCs w:val="24"/>
        </w:rPr>
      </w:pPr>
    </w:p>
    <w:p w14:paraId="0399B368" w14:textId="77777777" w:rsidR="00415AAB" w:rsidRPr="00E17AB8" w:rsidRDefault="00415AAB" w:rsidP="00415AAB">
      <w:pPr>
        <w:spacing w:line="276" w:lineRule="auto"/>
        <w:jc w:val="both"/>
        <w:rPr>
          <w:sz w:val="24"/>
          <w:szCs w:val="24"/>
        </w:rPr>
      </w:pPr>
      <w:r w:rsidRPr="00E17AB8">
        <w:rPr>
          <w:sz w:val="24"/>
          <w:szCs w:val="24"/>
        </w:rPr>
        <w:t xml:space="preserve">           В отчетном году за счет средств, выделенных из бюджета Удмуртской Республики на мероприятия в области поддержки и развития коммунальной инфраструктуры, на общую сумму 8 млн. </w:t>
      </w:r>
      <w:r w:rsidRPr="00B22B51">
        <w:rPr>
          <w:sz w:val="24"/>
          <w:szCs w:val="24"/>
        </w:rPr>
        <w:t xml:space="preserve">521 </w:t>
      </w:r>
      <w:r w:rsidRPr="00E17AB8">
        <w:rPr>
          <w:sz w:val="24"/>
          <w:szCs w:val="24"/>
        </w:rPr>
        <w:t>тыс. рублей  проведен капитальный ремонт:</w:t>
      </w:r>
    </w:p>
    <w:p w14:paraId="3A844039" w14:textId="77777777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E17AB8">
        <w:rPr>
          <w:sz w:val="24"/>
          <w:szCs w:val="24"/>
        </w:rPr>
        <w:t xml:space="preserve">участка сетей теплоснабжения в с. </w:t>
      </w:r>
      <w:proofErr w:type="spellStart"/>
      <w:r w:rsidRPr="00E17AB8">
        <w:rPr>
          <w:sz w:val="24"/>
          <w:szCs w:val="24"/>
        </w:rPr>
        <w:t>Ильдибаево</w:t>
      </w:r>
      <w:proofErr w:type="spellEnd"/>
      <w:r w:rsidRPr="00E17AB8">
        <w:rPr>
          <w:sz w:val="24"/>
          <w:szCs w:val="24"/>
        </w:rPr>
        <w:t xml:space="preserve">   на 1 млн.200 тыс. руб.; </w:t>
      </w:r>
      <w:r w:rsidRPr="009E4E2F">
        <w:rPr>
          <w:color w:val="FF0000"/>
          <w:sz w:val="24"/>
          <w:szCs w:val="24"/>
        </w:rPr>
        <w:t xml:space="preserve"> </w:t>
      </w:r>
    </w:p>
    <w:p w14:paraId="7EA0A152" w14:textId="77777777" w:rsidR="00415AAB" w:rsidRPr="00342605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342605">
        <w:rPr>
          <w:sz w:val="24"/>
          <w:szCs w:val="24"/>
        </w:rPr>
        <w:t xml:space="preserve">теплотрассы детского сада №3 в </w:t>
      </w:r>
      <w:proofErr w:type="spellStart"/>
      <w:r w:rsidRPr="00342605">
        <w:rPr>
          <w:sz w:val="24"/>
          <w:szCs w:val="24"/>
        </w:rPr>
        <w:t>с.Киясово</w:t>
      </w:r>
      <w:proofErr w:type="spellEnd"/>
      <w:r w:rsidRPr="00342605">
        <w:rPr>
          <w:sz w:val="24"/>
          <w:szCs w:val="24"/>
        </w:rPr>
        <w:t xml:space="preserve">   на 614, 05 тыс. руб.</w:t>
      </w:r>
      <w:r>
        <w:rPr>
          <w:sz w:val="24"/>
          <w:szCs w:val="24"/>
        </w:rPr>
        <w:t>;</w:t>
      </w:r>
    </w:p>
    <w:p w14:paraId="7359C617" w14:textId="77777777" w:rsidR="00415AAB" w:rsidRPr="00342605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342605">
        <w:rPr>
          <w:sz w:val="24"/>
          <w:szCs w:val="24"/>
        </w:rPr>
        <w:lastRenderedPageBreak/>
        <w:t xml:space="preserve">участков сетей водоснабжения в </w:t>
      </w:r>
      <w:proofErr w:type="spellStart"/>
      <w:r w:rsidRPr="00342605">
        <w:rPr>
          <w:sz w:val="24"/>
          <w:szCs w:val="24"/>
        </w:rPr>
        <w:t>с.Ильдибаево</w:t>
      </w:r>
      <w:proofErr w:type="spellEnd"/>
      <w:r w:rsidRPr="00342605">
        <w:rPr>
          <w:sz w:val="24"/>
          <w:szCs w:val="24"/>
        </w:rPr>
        <w:t xml:space="preserve">, с. Подгорное, </w:t>
      </w:r>
      <w:proofErr w:type="spellStart"/>
      <w:r w:rsidRPr="00342605">
        <w:rPr>
          <w:sz w:val="24"/>
          <w:szCs w:val="24"/>
        </w:rPr>
        <w:t>с.Киясово</w:t>
      </w:r>
      <w:proofErr w:type="spellEnd"/>
      <w:r w:rsidRPr="00342605">
        <w:rPr>
          <w:sz w:val="24"/>
          <w:szCs w:val="24"/>
        </w:rPr>
        <w:t xml:space="preserve">   на 4</w:t>
      </w:r>
      <w:r>
        <w:rPr>
          <w:sz w:val="24"/>
          <w:szCs w:val="24"/>
        </w:rPr>
        <w:t xml:space="preserve">млн. </w:t>
      </w:r>
      <w:r w:rsidRPr="00342605">
        <w:rPr>
          <w:sz w:val="24"/>
          <w:szCs w:val="24"/>
        </w:rPr>
        <w:t xml:space="preserve">800 тыс. руб.  </w:t>
      </w:r>
    </w:p>
    <w:p w14:paraId="56115192" w14:textId="77777777" w:rsidR="00415AAB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42605">
        <w:rPr>
          <w:sz w:val="24"/>
          <w:szCs w:val="24"/>
        </w:rPr>
        <w:t xml:space="preserve"> котельную </w:t>
      </w:r>
      <w:proofErr w:type="spellStart"/>
      <w:r w:rsidRPr="00342605">
        <w:rPr>
          <w:sz w:val="24"/>
          <w:szCs w:val="24"/>
        </w:rPr>
        <w:t>с.Подгорное</w:t>
      </w:r>
      <w:proofErr w:type="spellEnd"/>
      <w:r w:rsidRPr="0034260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42605">
        <w:rPr>
          <w:sz w:val="24"/>
          <w:szCs w:val="24"/>
        </w:rPr>
        <w:t>риобретен газовый котел с горелкой, на сумму 1885,95 тыс. руб</w:t>
      </w:r>
      <w:r>
        <w:rPr>
          <w:sz w:val="24"/>
          <w:szCs w:val="24"/>
        </w:rPr>
        <w:t>.</w:t>
      </w:r>
    </w:p>
    <w:p w14:paraId="7173398F" w14:textId="77777777" w:rsidR="00415AAB" w:rsidRDefault="00415AAB" w:rsidP="00415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A2641A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A2641A">
        <w:rPr>
          <w:sz w:val="24"/>
          <w:szCs w:val="24"/>
        </w:rPr>
        <w:t xml:space="preserve"> в области энергоснабжения и повышения энергетической эффективности</w:t>
      </w:r>
      <w:r>
        <w:rPr>
          <w:sz w:val="24"/>
          <w:szCs w:val="24"/>
        </w:rPr>
        <w:t xml:space="preserve"> </w:t>
      </w:r>
      <w:r w:rsidRPr="00A2641A">
        <w:rPr>
          <w:sz w:val="24"/>
          <w:szCs w:val="24"/>
        </w:rPr>
        <w:t>за счет субсидий, предоставляем</w:t>
      </w:r>
      <w:r>
        <w:rPr>
          <w:sz w:val="24"/>
          <w:szCs w:val="24"/>
        </w:rPr>
        <w:t>ых</w:t>
      </w:r>
      <w:r w:rsidRPr="00A2641A">
        <w:rPr>
          <w:sz w:val="24"/>
          <w:szCs w:val="24"/>
        </w:rPr>
        <w:t xml:space="preserve"> из бюджета Удмуртской  Республики</w:t>
      </w:r>
      <w:r>
        <w:rPr>
          <w:sz w:val="24"/>
          <w:szCs w:val="24"/>
        </w:rPr>
        <w:t>,</w:t>
      </w:r>
      <w:r w:rsidRPr="00A2641A">
        <w:rPr>
          <w:sz w:val="24"/>
          <w:szCs w:val="24"/>
        </w:rPr>
        <w:t xml:space="preserve">  и</w:t>
      </w:r>
      <w:r>
        <w:rPr>
          <w:sz w:val="24"/>
          <w:szCs w:val="24"/>
        </w:rPr>
        <w:t xml:space="preserve"> за счет</w:t>
      </w:r>
      <w:r w:rsidRPr="00A2641A">
        <w:rPr>
          <w:sz w:val="24"/>
          <w:szCs w:val="24"/>
        </w:rPr>
        <w:t xml:space="preserve"> местного бюджета </w:t>
      </w:r>
      <w:r>
        <w:rPr>
          <w:sz w:val="24"/>
          <w:szCs w:val="24"/>
        </w:rPr>
        <w:t>в</w:t>
      </w:r>
      <w:r w:rsidRPr="00A2641A">
        <w:rPr>
          <w:sz w:val="24"/>
          <w:szCs w:val="24"/>
        </w:rPr>
        <w:t xml:space="preserve"> 2024 год</w:t>
      </w:r>
      <w:r>
        <w:rPr>
          <w:sz w:val="24"/>
          <w:szCs w:val="24"/>
        </w:rPr>
        <w:t>у:</w:t>
      </w:r>
      <w:r w:rsidRPr="00A2641A">
        <w:rPr>
          <w:sz w:val="24"/>
          <w:szCs w:val="24"/>
        </w:rPr>
        <w:t xml:space="preserve"> </w:t>
      </w:r>
    </w:p>
    <w:p w14:paraId="6C7415E3" w14:textId="77777777" w:rsidR="00415AAB" w:rsidRPr="00E851B3" w:rsidRDefault="00415AAB" w:rsidP="00415AAB">
      <w:pPr>
        <w:pStyle w:val="a8"/>
        <w:ind w:left="1068" w:hanging="501"/>
        <w:jc w:val="both"/>
      </w:pPr>
      <w:r>
        <w:t xml:space="preserve"> </w:t>
      </w:r>
      <w:r w:rsidRPr="00E851B3">
        <w:t>Приобретены:</w:t>
      </w:r>
    </w:p>
    <w:p w14:paraId="3C7897E2" w14:textId="77777777" w:rsidR="00415AAB" w:rsidRDefault="00415AAB" w:rsidP="00415AAB">
      <w:pPr>
        <w:pStyle w:val="a8"/>
        <w:ind w:left="1068" w:hanging="501"/>
        <w:jc w:val="both"/>
      </w:pPr>
      <w:r w:rsidRPr="00E851B3">
        <w:t xml:space="preserve"> кабель  для сетей уличного освещения </w:t>
      </w:r>
      <w:r w:rsidRPr="00267AA8">
        <w:t xml:space="preserve">2500 </w:t>
      </w:r>
      <w:r>
        <w:t>м.:</w:t>
      </w:r>
    </w:p>
    <w:p w14:paraId="79677AA9" w14:textId="77777777" w:rsidR="00415AAB" w:rsidRPr="00267AA8" w:rsidRDefault="00415AAB" w:rsidP="00415AAB">
      <w:pPr>
        <w:pStyle w:val="a8"/>
        <w:ind w:left="0" w:firstLine="567"/>
        <w:jc w:val="both"/>
      </w:pPr>
      <w:r w:rsidRPr="00267AA8">
        <w:t xml:space="preserve"> энергоэффективны</w:t>
      </w:r>
      <w:r>
        <w:t>е</w:t>
      </w:r>
      <w:r w:rsidRPr="00267AA8">
        <w:t xml:space="preserve"> светильник</w:t>
      </w:r>
      <w:r>
        <w:t>и</w:t>
      </w:r>
      <w:r w:rsidRPr="00267AA8">
        <w:t xml:space="preserve">  в количестве 160 шт., на сумму 531 888,89 руб.</w:t>
      </w:r>
      <w:r>
        <w:t>;</w:t>
      </w:r>
    </w:p>
    <w:p w14:paraId="11D9A321" w14:textId="77777777" w:rsidR="00415AAB" w:rsidRPr="00267AA8" w:rsidRDefault="00415AAB" w:rsidP="00415AAB">
      <w:pPr>
        <w:pStyle w:val="a8"/>
        <w:ind w:left="0" w:firstLine="709"/>
        <w:jc w:val="both"/>
      </w:pPr>
      <w:r w:rsidRPr="00267AA8">
        <w:t>актуализ</w:t>
      </w:r>
      <w:r>
        <w:t>ированы</w:t>
      </w:r>
      <w:r w:rsidRPr="00267AA8">
        <w:t xml:space="preserve"> схем</w:t>
      </w:r>
      <w:r>
        <w:t>ы</w:t>
      </w:r>
      <w:r w:rsidRPr="00267AA8">
        <w:t xml:space="preserve"> теплоснабжения на сумму 67 800, 00 руб.</w:t>
      </w:r>
    </w:p>
    <w:p w14:paraId="6553D4AB" w14:textId="77777777" w:rsidR="00415AAB" w:rsidRDefault="00415AAB" w:rsidP="00415AAB">
      <w:pPr>
        <w:pStyle w:val="a8"/>
        <w:ind w:left="0" w:firstLine="709"/>
        <w:jc w:val="both"/>
      </w:pPr>
      <w:r>
        <w:t>а</w:t>
      </w:r>
      <w:r w:rsidRPr="00267AA8">
        <w:t>ктуализ</w:t>
      </w:r>
      <w:r>
        <w:t>ированы</w:t>
      </w:r>
      <w:r w:rsidRPr="00267AA8">
        <w:t xml:space="preserve"> схем</w:t>
      </w:r>
      <w:r>
        <w:t>ы</w:t>
      </w:r>
      <w:r w:rsidRPr="00267AA8">
        <w:t xml:space="preserve"> водоснабжения и водоотведения в муниципальном образовании на сумм</w:t>
      </w:r>
      <w:r>
        <w:t>у 85000, 0</w:t>
      </w:r>
      <w:r w:rsidRPr="00267AA8">
        <w:t xml:space="preserve"> руб.</w:t>
      </w:r>
    </w:p>
    <w:p w14:paraId="5C12A05A" w14:textId="77777777" w:rsidR="00415AAB" w:rsidRPr="00A4281B" w:rsidRDefault="00415AAB" w:rsidP="00415AAB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  <w:r w:rsidRPr="00C10123">
        <w:rPr>
          <w:sz w:val="24"/>
          <w:szCs w:val="24"/>
        </w:rPr>
        <w:t xml:space="preserve">В отчетном году </w:t>
      </w:r>
      <w:r w:rsidRPr="009C3854">
        <w:rPr>
          <w:sz w:val="24"/>
          <w:szCs w:val="24"/>
        </w:rPr>
        <w:t>за счет средств Дорожного фонда и субсиди</w:t>
      </w:r>
      <w:r>
        <w:rPr>
          <w:sz w:val="24"/>
          <w:szCs w:val="24"/>
        </w:rPr>
        <w:t>й</w:t>
      </w:r>
      <w:r w:rsidRPr="009C3854">
        <w:rPr>
          <w:sz w:val="24"/>
          <w:szCs w:val="24"/>
        </w:rPr>
        <w:t xml:space="preserve"> из Бюджета Удмуртской Республики</w:t>
      </w:r>
      <w:r w:rsidRPr="009E4E2F">
        <w:rPr>
          <w:color w:val="FF0000"/>
          <w:sz w:val="24"/>
          <w:szCs w:val="24"/>
        </w:rPr>
        <w:t xml:space="preserve"> </w:t>
      </w:r>
      <w:r w:rsidRPr="00C10123">
        <w:rPr>
          <w:sz w:val="24"/>
          <w:szCs w:val="24"/>
        </w:rPr>
        <w:t xml:space="preserve">по дорожной деятельности освоено в целом 24,064 млн. рублей, в том числе </w:t>
      </w:r>
      <w:r>
        <w:rPr>
          <w:sz w:val="24"/>
          <w:szCs w:val="24"/>
        </w:rPr>
        <w:t>на сумму 7 млн. 829 тыс. руб.,</w:t>
      </w:r>
      <w:r>
        <w:rPr>
          <w:color w:val="FF0000"/>
          <w:sz w:val="24"/>
          <w:szCs w:val="24"/>
        </w:rPr>
        <w:t xml:space="preserve"> </w:t>
      </w:r>
      <w:r w:rsidRPr="009C3854">
        <w:rPr>
          <w:sz w:val="24"/>
          <w:szCs w:val="24"/>
        </w:rPr>
        <w:t>отремонтировано 6 188,0 м автомо</w:t>
      </w:r>
      <w:r>
        <w:rPr>
          <w:sz w:val="24"/>
          <w:szCs w:val="24"/>
        </w:rPr>
        <w:t>бильных дорог местного значения в т.ч. :</w:t>
      </w:r>
    </w:p>
    <w:tbl>
      <w:tblPr>
        <w:tblW w:w="981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384"/>
        <w:gridCol w:w="1971"/>
      </w:tblGrid>
      <w:tr w:rsidR="00415AAB" w:rsidRPr="009C3854" w14:paraId="683D44E7" w14:textId="77777777" w:rsidTr="0040271C">
        <w:trPr>
          <w:trHeight w:val="300"/>
        </w:trPr>
        <w:tc>
          <w:tcPr>
            <w:tcW w:w="456" w:type="dxa"/>
            <w:shd w:val="clear" w:color="auto" w:fill="auto"/>
          </w:tcPr>
          <w:p w14:paraId="519E7CAD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shd w:val="clear" w:color="auto" w:fill="auto"/>
          </w:tcPr>
          <w:p w14:paraId="4821ECD6" w14:textId="77777777" w:rsidR="00415AAB" w:rsidRPr="00A4281B" w:rsidRDefault="00415AAB" w:rsidP="0040271C">
            <w:pPr>
              <w:jc w:val="center"/>
              <w:rPr>
                <w:bCs/>
                <w:sz w:val="24"/>
                <w:szCs w:val="24"/>
              </w:rPr>
            </w:pPr>
            <w:r w:rsidRPr="00A4281B">
              <w:rPr>
                <w:bCs/>
                <w:sz w:val="24"/>
                <w:szCs w:val="24"/>
              </w:rPr>
              <w:t>ТО, наименование объекта</w:t>
            </w:r>
          </w:p>
        </w:tc>
        <w:tc>
          <w:tcPr>
            <w:tcW w:w="1971" w:type="dxa"/>
            <w:shd w:val="clear" w:color="auto" w:fill="auto"/>
          </w:tcPr>
          <w:p w14:paraId="5887AE79" w14:textId="77777777" w:rsidR="00415AAB" w:rsidRPr="00A4281B" w:rsidRDefault="00415AAB" w:rsidP="0040271C">
            <w:pPr>
              <w:jc w:val="center"/>
              <w:rPr>
                <w:bCs/>
                <w:sz w:val="24"/>
                <w:szCs w:val="24"/>
              </w:rPr>
            </w:pPr>
            <w:r w:rsidRPr="00A4281B">
              <w:rPr>
                <w:bCs/>
                <w:sz w:val="24"/>
                <w:szCs w:val="24"/>
              </w:rPr>
              <w:t>Протяженность, м</w:t>
            </w:r>
          </w:p>
        </w:tc>
      </w:tr>
      <w:tr w:rsidR="00415AAB" w:rsidRPr="009C3854" w14:paraId="33099157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1892FCE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56FBBC2A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Ермолаевский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126E784B" w14:textId="77777777" w:rsidR="00415AAB" w:rsidRPr="00A953A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550,00</w:t>
            </w:r>
          </w:p>
        </w:tc>
      </w:tr>
      <w:tr w:rsidR="00415AAB" w:rsidRPr="009C3854" w14:paraId="67001C2A" w14:textId="77777777" w:rsidTr="0040271C">
        <w:trPr>
          <w:trHeight w:val="392"/>
        </w:trPr>
        <w:tc>
          <w:tcPr>
            <w:tcW w:w="456" w:type="dxa"/>
            <w:shd w:val="clear" w:color="auto" w:fill="auto"/>
            <w:hideMark/>
          </w:tcPr>
          <w:p w14:paraId="11198402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84" w:type="dxa"/>
            <w:shd w:val="clear" w:color="auto" w:fill="auto"/>
            <w:hideMark/>
          </w:tcPr>
          <w:p w14:paraId="1AEA0C8E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Заречная в с. Ермолаево </w:t>
            </w:r>
          </w:p>
        </w:tc>
        <w:tc>
          <w:tcPr>
            <w:tcW w:w="1971" w:type="dxa"/>
            <w:shd w:val="clear" w:color="auto" w:fill="auto"/>
            <w:hideMark/>
          </w:tcPr>
          <w:p w14:paraId="1FF07689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50,00</w:t>
            </w:r>
          </w:p>
        </w:tc>
      </w:tr>
      <w:tr w:rsidR="00415AAB" w:rsidRPr="009C3854" w14:paraId="73721385" w14:textId="77777777" w:rsidTr="0040271C">
        <w:trPr>
          <w:trHeight w:val="412"/>
        </w:trPr>
        <w:tc>
          <w:tcPr>
            <w:tcW w:w="456" w:type="dxa"/>
            <w:shd w:val="clear" w:color="auto" w:fill="auto"/>
            <w:hideMark/>
          </w:tcPr>
          <w:p w14:paraId="0A457285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84" w:type="dxa"/>
            <w:shd w:val="clear" w:color="auto" w:fill="auto"/>
            <w:hideMark/>
          </w:tcPr>
          <w:p w14:paraId="25470414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Советская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Кумырса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307429BD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300,00</w:t>
            </w:r>
          </w:p>
        </w:tc>
      </w:tr>
      <w:tr w:rsidR="00415AAB" w:rsidRPr="009C3854" w14:paraId="56BF18EC" w14:textId="77777777" w:rsidTr="0040271C">
        <w:trPr>
          <w:trHeight w:val="455"/>
        </w:trPr>
        <w:tc>
          <w:tcPr>
            <w:tcW w:w="456" w:type="dxa"/>
            <w:shd w:val="clear" w:color="auto" w:fill="auto"/>
            <w:hideMark/>
          </w:tcPr>
          <w:p w14:paraId="7A63C9AD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84" w:type="dxa"/>
            <w:shd w:val="clear" w:color="auto" w:fill="auto"/>
            <w:hideMark/>
          </w:tcPr>
          <w:p w14:paraId="613CF57F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Советская в д. Нижняя Малая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Салья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7AA2E884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200,00</w:t>
            </w:r>
          </w:p>
        </w:tc>
      </w:tr>
      <w:tr w:rsidR="00415AAB" w:rsidRPr="009C3854" w14:paraId="3258C545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7C2BF112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3CCC297D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Ильдибаевский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7F607440" w14:textId="77777777" w:rsidR="00415AAB" w:rsidRPr="00FA0D8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FA0D80">
              <w:rPr>
                <w:b/>
                <w:bCs/>
                <w:sz w:val="24"/>
                <w:szCs w:val="24"/>
              </w:rPr>
              <w:t>700,00</w:t>
            </w:r>
          </w:p>
        </w:tc>
      </w:tr>
      <w:tr w:rsidR="00415AAB" w:rsidRPr="009C3854" w14:paraId="6197DA38" w14:textId="77777777" w:rsidTr="0040271C">
        <w:trPr>
          <w:trHeight w:val="417"/>
        </w:trPr>
        <w:tc>
          <w:tcPr>
            <w:tcW w:w="456" w:type="dxa"/>
            <w:shd w:val="clear" w:color="auto" w:fill="auto"/>
            <w:hideMark/>
          </w:tcPr>
          <w:p w14:paraId="1294B206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84" w:type="dxa"/>
            <w:shd w:val="clear" w:color="auto" w:fill="auto"/>
            <w:hideMark/>
          </w:tcPr>
          <w:p w14:paraId="6D7E4E5E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Заречная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Чувашайка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21916336" w14:textId="77777777" w:rsidR="00415AAB" w:rsidRPr="00FA0D80" w:rsidRDefault="00415AAB" w:rsidP="0040271C">
            <w:pPr>
              <w:jc w:val="center"/>
              <w:rPr>
                <w:sz w:val="24"/>
                <w:szCs w:val="24"/>
              </w:rPr>
            </w:pPr>
            <w:r w:rsidRPr="00FA0D80">
              <w:rPr>
                <w:sz w:val="24"/>
                <w:szCs w:val="24"/>
              </w:rPr>
              <w:t>700,00</w:t>
            </w:r>
          </w:p>
        </w:tc>
      </w:tr>
      <w:tr w:rsidR="00415AAB" w:rsidRPr="009C3854" w14:paraId="41A05142" w14:textId="77777777" w:rsidTr="0040271C">
        <w:trPr>
          <w:trHeight w:val="285"/>
        </w:trPr>
        <w:tc>
          <w:tcPr>
            <w:tcW w:w="456" w:type="dxa"/>
            <w:shd w:val="clear" w:color="auto" w:fill="auto"/>
            <w:hideMark/>
          </w:tcPr>
          <w:p w14:paraId="199B7AC0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7CC0DA82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Карамас-Пельгинский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0D8BA75D" w14:textId="77777777" w:rsidR="00415AAB" w:rsidRPr="00A953A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365,00</w:t>
            </w:r>
          </w:p>
        </w:tc>
      </w:tr>
      <w:tr w:rsidR="00415AAB" w:rsidRPr="009C3854" w14:paraId="6EB2CF28" w14:textId="77777777" w:rsidTr="0040271C">
        <w:trPr>
          <w:trHeight w:val="377"/>
        </w:trPr>
        <w:tc>
          <w:tcPr>
            <w:tcW w:w="456" w:type="dxa"/>
            <w:shd w:val="clear" w:color="auto" w:fill="auto"/>
            <w:hideMark/>
          </w:tcPr>
          <w:p w14:paraId="3E5A2CD7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84" w:type="dxa"/>
            <w:shd w:val="clear" w:color="auto" w:fill="auto"/>
            <w:hideMark/>
          </w:tcPr>
          <w:p w14:paraId="2477021C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50 лет Октября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Карамас-Пельга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0498A306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240,00</w:t>
            </w:r>
          </w:p>
        </w:tc>
      </w:tr>
      <w:tr w:rsidR="00415AAB" w:rsidRPr="009C3854" w14:paraId="73404041" w14:textId="77777777" w:rsidTr="0040271C">
        <w:trPr>
          <w:trHeight w:val="600"/>
        </w:trPr>
        <w:tc>
          <w:tcPr>
            <w:tcW w:w="456" w:type="dxa"/>
            <w:shd w:val="clear" w:color="auto" w:fill="auto"/>
            <w:hideMark/>
          </w:tcPr>
          <w:p w14:paraId="5CC2114A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84" w:type="dxa"/>
            <w:shd w:val="clear" w:color="auto" w:fill="auto"/>
            <w:hideMark/>
          </w:tcPr>
          <w:p w14:paraId="1C1E231F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переулку на ул. Молодежная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Карамас-Пельга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4B360A91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125,00</w:t>
            </w:r>
          </w:p>
        </w:tc>
      </w:tr>
      <w:tr w:rsidR="00415AAB" w:rsidRPr="009C3854" w14:paraId="5DDD6182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02EDE6D1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7BBC944C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Киясовский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0C92268B" w14:textId="77777777" w:rsidR="00415AAB" w:rsidRPr="00FA0D8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FA0D80">
              <w:rPr>
                <w:b/>
                <w:bCs/>
                <w:sz w:val="24"/>
                <w:szCs w:val="24"/>
              </w:rPr>
              <w:t>833,00</w:t>
            </w:r>
          </w:p>
        </w:tc>
      </w:tr>
      <w:tr w:rsidR="00415AAB" w:rsidRPr="009C3854" w14:paraId="60003CCF" w14:textId="77777777" w:rsidTr="0040271C">
        <w:trPr>
          <w:trHeight w:val="434"/>
        </w:trPr>
        <w:tc>
          <w:tcPr>
            <w:tcW w:w="456" w:type="dxa"/>
            <w:shd w:val="clear" w:color="auto" w:fill="auto"/>
            <w:hideMark/>
          </w:tcPr>
          <w:p w14:paraId="10F2AF37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84" w:type="dxa"/>
            <w:shd w:val="clear" w:color="auto" w:fill="auto"/>
            <w:hideMark/>
          </w:tcPr>
          <w:p w14:paraId="4938958A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50 лет ВЛКСМ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1ACDB0B1" w14:textId="77777777" w:rsidR="00415AAB" w:rsidRPr="00FA0D80" w:rsidRDefault="00415AAB" w:rsidP="0040271C">
            <w:pPr>
              <w:jc w:val="center"/>
              <w:rPr>
                <w:sz w:val="24"/>
                <w:szCs w:val="24"/>
              </w:rPr>
            </w:pPr>
            <w:r w:rsidRPr="00FA0D80">
              <w:rPr>
                <w:sz w:val="24"/>
                <w:szCs w:val="24"/>
              </w:rPr>
              <w:t>150,00</w:t>
            </w:r>
          </w:p>
        </w:tc>
      </w:tr>
      <w:tr w:rsidR="00415AAB" w:rsidRPr="009C3854" w14:paraId="693B2AE3" w14:textId="77777777" w:rsidTr="0040271C">
        <w:trPr>
          <w:trHeight w:val="412"/>
        </w:trPr>
        <w:tc>
          <w:tcPr>
            <w:tcW w:w="456" w:type="dxa"/>
            <w:shd w:val="clear" w:color="auto" w:fill="auto"/>
            <w:hideMark/>
          </w:tcPr>
          <w:p w14:paraId="0429A81F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4" w:type="dxa"/>
            <w:shd w:val="clear" w:color="auto" w:fill="auto"/>
            <w:hideMark/>
          </w:tcPr>
          <w:p w14:paraId="4D235559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Садовая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Игрово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5F8E17FD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300,00</w:t>
            </w:r>
          </w:p>
        </w:tc>
      </w:tr>
      <w:tr w:rsidR="00415AAB" w:rsidRPr="009C3854" w14:paraId="3CBFF33A" w14:textId="77777777" w:rsidTr="0040271C">
        <w:trPr>
          <w:trHeight w:val="417"/>
        </w:trPr>
        <w:tc>
          <w:tcPr>
            <w:tcW w:w="456" w:type="dxa"/>
            <w:shd w:val="clear" w:color="auto" w:fill="auto"/>
            <w:hideMark/>
          </w:tcPr>
          <w:p w14:paraId="1DE92879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84" w:type="dxa"/>
            <w:shd w:val="clear" w:color="auto" w:fill="auto"/>
            <w:hideMark/>
          </w:tcPr>
          <w:p w14:paraId="14C273EA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пер.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П.Кривоногова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02E59634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53,00</w:t>
            </w:r>
          </w:p>
        </w:tc>
      </w:tr>
      <w:tr w:rsidR="00415AAB" w:rsidRPr="009C3854" w14:paraId="182582DC" w14:textId="77777777" w:rsidTr="0040271C">
        <w:trPr>
          <w:trHeight w:val="424"/>
        </w:trPr>
        <w:tc>
          <w:tcPr>
            <w:tcW w:w="456" w:type="dxa"/>
            <w:shd w:val="clear" w:color="auto" w:fill="auto"/>
            <w:hideMark/>
          </w:tcPr>
          <w:p w14:paraId="2AE2C39A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84" w:type="dxa"/>
            <w:shd w:val="clear" w:color="auto" w:fill="auto"/>
            <w:hideMark/>
          </w:tcPr>
          <w:p w14:paraId="5876B905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Прудовая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5DA4D8FE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FA0D80">
              <w:rPr>
                <w:sz w:val="24"/>
                <w:szCs w:val="24"/>
              </w:rPr>
              <w:t>200,00</w:t>
            </w:r>
          </w:p>
        </w:tc>
      </w:tr>
      <w:tr w:rsidR="00415AAB" w:rsidRPr="009C3854" w14:paraId="3C08775E" w14:textId="77777777" w:rsidTr="0040271C">
        <w:trPr>
          <w:trHeight w:val="416"/>
        </w:trPr>
        <w:tc>
          <w:tcPr>
            <w:tcW w:w="456" w:type="dxa"/>
            <w:shd w:val="clear" w:color="auto" w:fill="auto"/>
            <w:hideMark/>
          </w:tcPr>
          <w:p w14:paraId="7219EBB0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84" w:type="dxa"/>
            <w:shd w:val="clear" w:color="auto" w:fill="auto"/>
            <w:hideMark/>
          </w:tcPr>
          <w:p w14:paraId="6773C0DC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Строительная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5EBAB6EC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130,00</w:t>
            </w:r>
          </w:p>
        </w:tc>
      </w:tr>
      <w:tr w:rsidR="00415AAB" w:rsidRPr="009C3854" w14:paraId="6ECBBC20" w14:textId="77777777" w:rsidTr="0040271C">
        <w:trPr>
          <w:trHeight w:val="416"/>
        </w:trPr>
        <w:tc>
          <w:tcPr>
            <w:tcW w:w="456" w:type="dxa"/>
            <w:shd w:val="clear" w:color="auto" w:fill="auto"/>
          </w:tcPr>
          <w:p w14:paraId="2BD81FC0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shd w:val="clear" w:color="auto" w:fill="auto"/>
          </w:tcPr>
          <w:p w14:paraId="1D46D0FC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Восстановление профиля полотна автомобильной дороги с добавлением нового материала по ул. Майская в </w:t>
            </w:r>
            <w:proofErr w:type="spellStart"/>
            <w:r>
              <w:rPr>
                <w:color w:val="000000"/>
                <w:sz w:val="24"/>
                <w:szCs w:val="24"/>
              </w:rPr>
              <w:t>с.Киясово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40CC0AEB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415AAB" w:rsidRPr="009C3854" w14:paraId="1E86DE96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8FD00E7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3D185956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Лутохинский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6A2813A7" w14:textId="77777777" w:rsidR="00415AAB" w:rsidRPr="00A953A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470,00</w:t>
            </w:r>
          </w:p>
        </w:tc>
      </w:tr>
      <w:tr w:rsidR="00415AAB" w:rsidRPr="009C3854" w14:paraId="21659B7C" w14:textId="77777777" w:rsidTr="0040271C">
        <w:trPr>
          <w:trHeight w:val="383"/>
        </w:trPr>
        <w:tc>
          <w:tcPr>
            <w:tcW w:w="456" w:type="dxa"/>
            <w:shd w:val="clear" w:color="auto" w:fill="auto"/>
            <w:hideMark/>
          </w:tcPr>
          <w:p w14:paraId="3715F011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84" w:type="dxa"/>
            <w:shd w:val="clear" w:color="auto" w:fill="auto"/>
            <w:hideMark/>
          </w:tcPr>
          <w:p w14:paraId="5FA79244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Нагорная в д.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Калашур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3AA32F98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470,00</w:t>
            </w:r>
          </w:p>
        </w:tc>
      </w:tr>
      <w:tr w:rsidR="00415AAB" w:rsidRPr="009C3854" w14:paraId="431A66EA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520A9F8A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7C975383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Мушаковский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546BB563" w14:textId="77777777" w:rsidR="00415AAB" w:rsidRPr="00A953A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420,00</w:t>
            </w:r>
          </w:p>
        </w:tc>
      </w:tr>
      <w:tr w:rsidR="00415AAB" w:rsidRPr="009C3854" w14:paraId="721E3C2B" w14:textId="77777777" w:rsidTr="0040271C">
        <w:trPr>
          <w:trHeight w:val="393"/>
        </w:trPr>
        <w:tc>
          <w:tcPr>
            <w:tcW w:w="456" w:type="dxa"/>
            <w:shd w:val="clear" w:color="auto" w:fill="auto"/>
            <w:hideMark/>
          </w:tcPr>
          <w:p w14:paraId="66EAF194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84" w:type="dxa"/>
            <w:shd w:val="clear" w:color="auto" w:fill="auto"/>
            <w:hideMark/>
          </w:tcPr>
          <w:p w14:paraId="5E429B0C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Советская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Мушак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3C4304DC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220,00</w:t>
            </w:r>
          </w:p>
        </w:tc>
      </w:tr>
      <w:tr w:rsidR="00415AAB" w:rsidRPr="009C3854" w14:paraId="671DDC72" w14:textId="77777777" w:rsidTr="0040271C">
        <w:trPr>
          <w:trHeight w:val="413"/>
        </w:trPr>
        <w:tc>
          <w:tcPr>
            <w:tcW w:w="456" w:type="dxa"/>
            <w:shd w:val="clear" w:color="auto" w:fill="auto"/>
            <w:hideMark/>
          </w:tcPr>
          <w:p w14:paraId="0CF72C12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4" w:type="dxa"/>
            <w:shd w:val="clear" w:color="auto" w:fill="auto"/>
            <w:hideMark/>
          </w:tcPr>
          <w:p w14:paraId="01625821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ул.Труда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9C3854">
              <w:rPr>
                <w:color w:val="000000"/>
                <w:sz w:val="24"/>
                <w:szCs w:val="24"/>
              </w:rPr>
              <w:t>Мушак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hideMark/>
          </w:tcPr>
          <w:p w14:paraId="34DB9632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200,00</w:t>
            </w:r>
          </w:p>
        </w:tc>
      </w:tr>
      <w:tr w:rsidR="00415AAB" w:rsidRPr="009C3854" w14:paraId="6697682B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7F9EF669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10601F5F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ТО Первомайский</w:t>
            </w:r>
          </w:p>
        </w:tc>
        <w:tc>
          <w:tcPr>
            <w:tcW w:w="1971" w:type="dxa"/>
            <w:shd w:val="clear" w:color="auto" w:fill="auto"/>
            <w:hideMark/>
          </w:tcPr>
          <w:p w14:paraId="52A0317D" w14:textId="77777777" w:rsidR="00415AAB" w:rsidRPr="00A953A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415AAB" w:rsidRPr="009C3854" w14:paraId="3E15BB19" w14:textId="77777777" w:rsidTr="0040271C">
        <w:trPr>
          <w:trHeight w:val="381"/>
        </w:trPr>
        <w:tc>
          <w:tcPr>
            <w:tcW w:w="456" w:type="dxa"/>
            <w:shd w:val="clear" w:color="auto" w:fill="auto"/>
            <w:hideMark/>
          </w:tcPr>
          <w:p w14:paraId="598418B4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84" w:type="dxa"/>
            <w:shd w:val="clear" w:color="auto" w:fill="auto"/>
            <w:hideMark/>
          </w:tcPr>
          <w:p w14:paraId="3BB49E7D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Западная в с. Первомайский </w:t>
            </w:r>
          </w:p>
        </w:tc>
        <w:tc>
          <w:tcPr>
            <w:tcW w:w="1971" w:type="dxa"/>
            <w:shd w:val="clear" w:color="auto" w:fill="auto"/>
            <w:hideMark/>
          </w:tcPr>
          <w:p w14:paraId="1B30E6DF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600,00</w:t>
            </w:r>
          </w:p>
        </w:tc>
      </w:tr>
      <w:tr w:rsidR="00415AAB" w:rsidRPr="009C3854" w14:paraId="1B1078B5" w14:textId="77777777" w:rsidTr="0040271C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62B78FDD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hideMark/>
          </w:tcPr>
          <w:p w14:paraId="3716ECB3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9C3854">
              <w:rPr>
                <w:b/>
                <w:bCs/>
                <w:color w:val="000000"/>
                <w:sz w:val="24"/>
                <w:szCs w:val="24"/>
              </w:rPr>
              <w:t>Подгорновский</w:t>
            </w:r>
            <w:proofErr w:type="spellEnd"/>
          </w:p>
        </w:tc>
        <w:tc>
          <w:tcPr>
            <w:tcW w:w="1971" w:type="dxa"/>
            <w:shd w:val="clear" w:color="auto" w:fill="auto"/>
            <w:hideMark/>
          </w:tcPr>
          <w:p w14:paraId="05835996" w14:textId="77777777" w:rsidR="00415AAB" w:rsidRPr="00A953A9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A953A9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415AAB" w:rsidRPr="009C3854" w14:paraId="6C6DC19D" w14:textId="77777777" w:rsidTr="0040271C">
        <w:trPr>
          <w:trHeight w:val="392"/>
        </w:trPr>
        <w:tc>
          <w:tcPr>
            <w:tcW w:w="456" w:type="dxa"/>
            <w:shd w:val="clear" w:color="auto" w:fill="auto"/>
            <w:hideMark/>
          </w:tcPr>
          <w:p w14:paraId="61F3677B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4" w:type="dxa"/>
            <w:shd w:val="clear" w:color="auto" w:fill="auto"/>
            <w:hideMark/>
          </w:tcPr>
          <w:p w14:paraId="51D5CE92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по ул. Свободы в с. Подгорное </w:t>
            </w:r>
          </w:p>
        </w:tc>
        <w:tc>
          <w:tcPr>
            <w:tcW w:w="1971" w:type="dxa"/>
            <w:shd w:val="clear" w:color="auto" w:fill="auto"/>
            <w:hideMark/>
          </w:tcPr>
          <w:p w14:paraId="12629EAB" w14:textId="77777777" w:rsidR="00415AAB" w:rsidRPr="00A953A9" w:rsidRDefault="00415AAB" w:rsidP="0040271C">
            <w:pPr>
              <w:jc w:val="center"/>
              <w:rPr>
                <w:sz w:val="24"/>
                <w:szCs w:val="24"/>
              </w:rPr>
            </w:pPr>
            <w:r w:rsidRPr="00A953A9">
              <w:rPr>
                <w:sz w:val="24"/>
                <w:szCs w:val="24"/>
              </w:rPr>
              <w:t>400,00</w:t>
            </w:r>
          </w:p>
        </w:tc>
      </w:tr>
      <w:tr w:rsidR="00415AAB" w:rsidRPr="009C3854" w14:paraId="3354C928" w14:textId="77777777" w:rsidTr="0040271C">
        <w:trPr>
          <w:trHeight w:val="319"/>
        </w:trPr>
        <w:tc>
          <w:tcPr>
            <w:tcW w:w="7840" w:type="dxa"/>
            <w:gridSpan w:val="2"/>
            <w:shd w:val="clear" w:color="auto" w:fill="auto"/>
          </w:tcPr>
          <w:p w14:paraId="49A9866A" w14:textId="77777777" w:rsidR="00415AAB" w:rsidRPr="009C3854" w:rsidRDefault="00415AAB" w:rsidP="004027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3854">
              <w:rPr>
                <w:b/>
                <w:color w:val="000000"/>
                <w:sz w:val="24"/>
                <w:szCs w:val="24"/>
              </w:rPr>
              <w:t>За счет субсидии из Бюджета УР</w:t>
            </w:r>
          </w:p>
        </w:tc>
        <w:tc>
          <w:tcPr>
            <w:tcW w:w="1971" w:type="dxa"/>
            <w:shd w:val="clear" w:color="auto" w:fill="auto"/>
          </w:tcPr>
          <w:p w14:paraId="07967D62" w14:textId="77777777" w:rsidR="00415AAB" w:rsidRPr="00FA0D80" w:rsidRDefault="00415AAB" w:rsidP="0040271C">
            <w:pPr>
              <w:jc w:val="center"/>
              <w:rPr>
                <w:b/>
                <w:sz w:val="24"/>
                <w:szCs w:val="24"/>
              </w:rPr>
            </w:pPr>
            <w:r w:rsidRPr="00FA0D80">
              <w:rPr>
                <w:b/>
                <w:sz w:val="24"/>
                <w:szCs w:val="24"/>
              </w:rPr>
              <w:t>1850</w:t>
            </w:r>
          </w:p>
        </w:tc>
      </w:tr>
      <w:tr w:rsidR="00415AAB" w:rsidRPr="009C3854" w14:paraId="10AA27A3" w14:textId="77777777" w:rsidTr="0040271C">
        <w:trPr>
          <w:trHeight w:val="600"/>
        </w:trPr>
        <w:tc>
          <w:tcPr>
            <w:tcW w:w="456" w:type="dxa"/>
            <w:shd w:val="clear" w:color="auto" w:fill="auto"/>
          </w:tcPr>
          <w:p w14:paraId="56B5D1FB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8456AD8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местного значения от дома № 2А по ул. Набережная </w:t>
            </w:r>
            <w:r>
              <w:rPr>
                <w:color w:val="000000"/>
                <w:sz w:val="24"/>
                <w:szCs w:val="24"/>
              </w:rPr>
              <w:t xml:space="preserve">до дома № 54 по ул. 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3A20A015" w14:textId="77777777" w:rsidR="00415AAB" w:rsidRPr="00FA0D80" w:rsidRDefault="00415AAB" w:rsidP="0040271C">
            <w:pPr>
              <w:jc w:val="center"/>
              <w:rPr>
                <w:sz w:val="24"/>
                <w:szCs w:val="24"/>
              </w:rPr>
            </w:pPr>
            <w:r w:rsidRPr="00FA0D80">
              <w:rPr>
                <w:sz w:val="24"/>
                <w:szCs w:val="24"/>
              </w:rPr>
              <w:t>1300,00</w:t>
            </w:r>
          </w:p>
        </w:tc>
      </w:tr>
      <w:tr w:rsidR="00415AAB" w:rsidRPr="009C3854" w14:paraId="6B5CFAE3" w14:textId="77777777" w:rsidTr="0040271C">
        <w:trPr>
          <w:trHeight w:val="600"/>
        </w:trPr>
        <w:tc>
          <w:tcPr>
            <w:tcW w:w="456" w:type="dxa"/>
            <w:shd w:val="clear" w:color="auto" w:fill="auto"/>
          </w:tcPr>
          <w:p w14:paraId="6ABF622B" w14:textId="77777777" w:rsidR="00415AAB" w:rsidRPr="009C3854" w:rsidRDefault="00415AAB" w:rsidP="0040271C">
            <w:pPr>
              <w:jc w:val="center"/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4B25F02D" w14:textId="77777777" w:rsidR="00415AAB" w:rsidRPr="009C3854" w:rsidRDefault="00415AAB" w:rsidP="0040271C">
            <w:pPr>
              <w:rPr>
                <w:color w:val="000000"/>
                <w:sz w:val="24"/>
                <w:szCs w:val="24"/>
              </w:rPr>
            </w:pPr>
            <w:r w:rsidRPr="009C3854">
              <w:rPr>
                <w:color w:val="000000"/>
                <w:sz w:val="24"/>
                <w:szCs w:val="24"/>
              </w:rPr>
              <w:t xml:space="preserve">Ремонт автомобильной дороги местного значения от дома № 42 </w:t>
            </w:r>
            <w:r>
              <w:rPr>
                <w:color w:val="000000"/>
                <w:sz w:val="24"/>
                <w:szCs w:val="24"/>
              </w:rPr>
              <w:t xml:space="preserve">до дома № 54 по ул. 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9C3854">
              <w:rPr>
                <w:color w:val="000000"/>
                <w:sz w:val="24"/>
                <w:szCs w:val="24"/>
              </w:rPr>
              <w:t>Киясово</w:t>
            </w:r>
            <w:proofErr w:type="spellEnd"/>
            <w:r w:rsidRPr="009C38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097BBF0D" w14:textId="77777777" w:rsidR="00415AAB" w:rsidRPr="00A953A9" w:rsidRDefault="00415AAB" w:rsidP="0040271C">
            <w:pPr>
              <w:jc w:val="center"/>
              <w:rPr>
                <w:color w:val="FF0000"/>
                <w:sz w:val="24"/>
                <w:szCs w:val="24"/>
              </w:rPr>
            </w:pPr>
            <w:r w:rsidRPr="00FA0D80">
              <w:rPr>
                <w:sz w:val="24"/>
                <w:szCs w:val="24"/>
              </w:rPr>
              <w:t>550,00</w:t>
            </w:r>
          </w:p>
        </w:tc>
      </w:tr>
      <w:tr w:rsidR="00415AAB" w:rsidRPr="009C3854" w14:paraId="47E9524B" w14:textId="77777777" w:rsidTr="0040271C">
        <w:trPr>
          <w:trHeight w:val="384"/>
        </w:trPr>
        <w:tc>
          <w:tcPr>
            <w:tcW w:w="456" w:type="dxa"/>
            <w:shd w:val="clear" w:color="auto" w:fill="auto"/>
            <w:hideMark/>
          </w:tcPr>
          <w:p w14:paraId="6911B3E6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14:paraId="672F6BDF" w14:textId="77777777" w:rsidR="00415AAB" w:rsidRPr="009C3854" w:rsidRDefault="00415AAB" w:rsidP="004027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54">
              <w:rPr>
                <w:b/>
                <w:bCs/>
                <w:color w:val="000000"/>
                <w:sz w:val="24"/>
                <w:szCs w:val="24"/>
              </w:rPr>
              <w:t>ИТОГО по району: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14A4ABE" w14:textId="77777777" w:rsidR="00415AAB" w:rsidRPr="00FA0D8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FA0D80">
              <w:rPr>
                <w:b/>
                <w:bCs/>
                <w:sz w:val="24"/>
                <w:szCs w:val="24"/>
              </w:rPr>
              <w:t>6 188,00</w:t>
            </w:r>
          </w:p>
          <w:p w14:paraId="3A2210BF" w14:textId="77777777" w:rsidR="00415AAB" w:rsidRPr="00A953A9" w:rsidRDefault="00415AAB" w:rsidP="004027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D06D818" w14:textId="77777777" w:rsidR="00415AAB" w:rsidRPr="00342605" w:rsidRDefault="00415AAB" w:rsidP="00415AAB">
      <w:pPr>
        <w:spacing w:line="276" w:lineRule="auto"/>
        <w:contextualSpacing/>
        <w:jc w:val="both"/>
        <w:rPr>
          <w:sz w:val="24"/>
          <w:szCs w:val="24"/>
        </w:rPr>
      </w:pPr>
    </w:p>
    <w:p w14:paraId="6A9CEA2E" w14:textId="77777777" w:rsidR="00415AAB" w:rsidRPr="00533AE6" w:rsidRDefault="00415AAB" w:rsidP="00415AAB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33AE6">
        <w:rPr>
          <w:rFonts w:ascii="Times New Roman" w:hAnsi="Times New Roman"/>
          <w:b w:val="0"/>
          <w:color w:val="auto"/>
          <w:sz w:val="24"/>
          <w:szCs w:val="24"/>
        </w:rPr>
        <w:t>По реализуемым программам Инициативное бюджетирование «Наша инициатива», молодежное инициативное бюджетирование «Атмосфера», инициативное бюджетирование «Без границ», самообложение привлечено инвестиций в сумме 1</w:t>
      </w: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33AE6">
        <w:rPr>
          <w:rFonts w:ascii="Times New Roman" w:hAnsi="Times New Roman"/>
          <w:b w:val="0"/>
          <w:color w:val="auto"/>
          <w:sz w:val="24"/>
          <w:szCs w:val="24"/>
        </w:rPr>
        <w:t xml:space="preserve"> млн. 9</w:t>
      </w:r>
      <w:r>
        <w:rPr>
          <w:rFonts w:ascii="Times New Roman" w:hAnsi="Times New Roman"/>
          <w:b w:val="0"/>
          <w:color w:val="auto"/>
          <w:sz w:val="24"/>
          <w:szCs w:val="24"/>
        </w:rPr>
        <w:t>90</w:t>
      </w:r>
      <w:r w:rsidRPr="00533AE6">
        <w:rPr>
          <w:rFonts w:ascii="Times New Roman" w:hAnsi="Times New Roman"/>
          <w:b w:val="0"/>
          <w:color w:val="auto"/>
          <w:sz w:val="24"/>
          <w:szCs w:val="24"/>
        </w:rPr>
        <w:t xml:space="preserve"> тыс. рублей, в т.ч.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по программам</w:t>
      </w:r>
      <w:r w:rsidRPr="00533AE6">
        <w:rPr>
          <w:rFonts w:ascii="Times New Roman" w:hAnsi="Times New Roman"/>
          <w:b w:val="0"/>
          <w:color w:val="auto"/>
          <w:sz w:val="24"/>
          <w:szCs w:val="24"/>
        </w:rPr>
        <w:t xml:space="preserve">:  </w:t>
      </w:r>
    </w:p>
    <w:p w14:paraId="20D0E245" w14:textId="77777777" w:rsidR="00415AAB" w:rsidRDefault="00415AAB" w:rsidP="00415AAB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533AE6">
        <w:rPr>
          <w:sz w:val="24"/>
          <w:szCs w:val="24"/>
        </w:rPr>
        <w:t xml:space="preserve"> «Инициативное бюджетирование»  3 млн. 746 тыс. руб.</w:t>
      </w:r>
      <w:r w:rsidRPr="00533AE6">
        <w:rPr>
          <w:sz w:val="24"/>
          <w:szCs w:val="24"/>
        </w:rPr>
        <w:tab/>
      </w:r>
      <w:r>
        <w:rPr>
          <w:sz w:val="24"/>
          <w:szCs w:val="24"/>
        </w:rPr>
        <w:t>;</w:t>
      </w:r>
    </w:p>
    <w:p w14:paraId="088538B4" w14:textId="77777777" w:rsidR="00415AAB" w:rsidRPr="00533AE6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533AE6">
        <w:rPr>
          <w:sz w:val="24"/>
          <w:szCs w:val="24"/>
        </w:rPr>
        <w:t xml:space="preserve"> «Молодежное инициативное бюджетирование «Атмосфера» 2 млн. 353 тыс. руб.;</w:t>
      </w:r>
    </w:p>
    <w:p w14:paraId="79DCF760" w14:textId="77777777" w:rsidR="00415AAB" w:rsidRPr="00E77E32" w:rsidRDefault="00415AAB" w:rsidP="00415AAB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E77E32">
        <w:rPr>
          <w:sz w:val="24"/>
          <w:szCs w:val="24"/>
        </w:rPr>
        <w:t xml:space="preserve"> «Инициативное бюджетирование «Без границ» 2 млн. 353 тыс. руб.;</w:t>
      </w:r>
    </w:p>
    <w:p w14:paraId="2D0B219A" w14:textId="77777777" w:rsidR="00415AAB" w:rsidRPr="00E77E32" w:rsidRDefault="00415AAB" w:rsidP="00415AAB">
      <w:pPr>
        <w:tabs>
          <w:tab w:val="left" w:pos="6195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E77E32">
        <w:rPr>
          <w:sz w:val="24"/>
          <w:szCs w:val="24"/>
        </w:rPr>
        <w:t xml:space="preserve"> «Самообложение»  10 млн.049 тыс. руб.</w:t>
      </w:r>
    </w:p>
    <w:p w14:paraId="1F14D103" w14:textId="77777777" w:rsidR="00415AAB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E17CB3">
        <w:rPr>
          <w:sz w:val="24"/>
          <w:szCs w:val="24"/>
        </w:rPr>
        <w:t>В рамках конкурса «Лучшие муниципальные проекты в Удмуртской Республике» получена грантовая поддержка в сумме 490 тыс.</w:t>
      </w:r>
      <w:r>
        <w:rPr>
          <w:sz w:val="24"/>
          <w:szCs w:val="24"/>
        </w:rPr>
        <w:t xml:space="preserve"> </w:t>
      </w:r>
      <w:r w:rsidRPr="00E17CB3">
        <w:rPr>
          <w:sz w:val="24"/>
          <w:szCs w:val="24"/>
        </w:rPr>
        <w:t>руб., в том числе по проекту «Кедровое чудо» 190 тыс. руб., по «Детской площадке на молодежной» 300 тыс. руб.</w:t>
      </w:r>
    </w:p>
    <w:p w14:paraId="7CA31F2D" w14:textId="77777777" w:rsidR="00415AAB" w:rsidRPr="00E17CB3" w:rsidRDefault="00415AAB" w:rsidP="00415AAB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14:paraId="4A2213D9" w14:textId="77777777" w:rsidR="00415AAB" w:rsidRPr="000927E1" w:rsidRDefault="00415AAB" w:rsidP="00415AAB">
      <w:pPr>
        <w:pStyle w:val="21"/>
        <w:rPr>
          <w:b/>
          <w:bCs/>
          <w:szCs w:val="24"/>
          <w:u w:val="single"/>
        </w:rPr>
      </w:pPr>
      <w:r w:rsidRPr="000927E1">
        <w:rPr>
          <w:b/>
          <w:bCs/>
          <w:szCs w:val="24"/>
          <w:u w:val="single"/>
        </w:rPr>
        <w:t xml:space="preserve">Денежные доходы населения </w:t>
      </w:r>
    </w:p>
    <w:p w14:paraId="186054BC" w14:textId="77777777" w:rsidR="00415AAB" w:rsidRPr="009E4E2F" w:rsidRDefault="00415AAB" w:rsidP="00415AAB">
      <w:pPr>
        <w:pStyle w:val="21"/>
        <w:rPr>
          <w:b/>
          <w:bCs/>
          <w:color w:val="FF0000"/>
          <w:szCs w:val="24"/>
          <w:u w:val="single"/>
        </w:rPr>
      </w:pPr>
    </w:p>
    <w:p w14:paraId="429F6F29" w14:textId="0DB157B2" w:rsidR="00415AAB" w:rsidRPr="005359D0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5359D0">
        <w:rPr>
          <w:sz w:val="24"/>
          <w:szCs w:val="24"/>
        </w:rPr>
        <w:t xml:space="preserve">Среднемесячная заработная плата по данным </w:t>
      </w:r>
      <w:proofErr w:type="spellStart"/>
      <w:r w:rsidRPr="005359D0">
        <w:rPr>
          <w:sz w:val="24"/>
          <w:szCs w:val="24"/>
        </w:rPr>
        <w:t>Удмуртстата</w:t>
      </w:r>
      <w:proofErr w:type="spellEnd"/>
      <w:r w:rsidRPr="005359D0">
        <w:rPr>
          <w:sz w:val="24"/>
          <w:szCs w:val="24"/>
        </w:rPr>
        <w:t xml:space="preserve"> за 2024 год работников организаций, не относящихся к субъектам малого предпринимательства составила 48666,8 38947,8 рублей (по УР – </w:t>
      </w:r>
      <w:r w:rsidRPr="005359D0">
        <w:rPr>
          <w:sz w:val="24"/>
          <w:szCs w:val="24"/>
          <w:shd w:val="clear" w:color="auto" w:fill="FFFFFF"/>
        </w:rPr>
        <w:t>71055,6</w:t>
      </w:r>
      <w:r w:rsidRPr="005359D0">
        <w:rPr>
          <w:sz w:val="24"/>
          <w:szCs w:val="24"/>
        </w:rPr>
        <w:t> руб.), темп роста к соответствующему периоду прошлого года составил 124,9%.</w:t>
      </w:r>
    </w:p>
    <w:p w14:paraId="797860F1" w14:textId="37C4FEAC" w:rsidR="00415AAB" w:rsidRPr="005359D0" w:rsidRDefault="00415AAB" w:rsidP="00415AAB">
      <w:pPr>
        <w:jc w:val="center"/>
        <w:rPr>
          <w:b/>
          <w:sz w:val="24"/>
          <w:szCs w:val="24"/>
        </w:rPr>
      </w:pPr>
      <w:r w:rsidRPr="005359D0">
        <w:rPr>
          <w:b/>
          <w:sz w:val="24"/>
          <w:szCs w:val="24"/>
        </w:rPr>
        <w:t xml:space="preserve"> </w:t>
      </w:r>
      <w:r w:rsidRPr="005359D0">
        <w:rPr>
          <w:bCs/>
          <w:sz w:val="24"/>
          <w:szCs w:val="24"/>
        </w:rPr>
        <w:t>Среднемесячная заработная плата работников организаций по отдельным видам экономической деятельности (без СМП), рублей</w:t>
      </w:r>
    </w:p>
    <w:p w14:paraId="1A2BF0B8" w14:textId="77777777" w:rsidR="00415AAB" w:rsidRPr="005359D0" w:rsidRDefault="00415AAB" w:rsidP="00415AAB">
      <w:pPr>
        <w:jc w:val="both"/>
        <w:rPr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7"/>
        <w:gridCol w:w="1843"/>
        <w:gridCol w:w="1417"/>
        <w:gridCol w:w="1276"/>
      </w:tblGrid>
      <w:tr w:rsidR="00415AAB" w:rsidRPr="005359D0" w14:paraId="19C2DEFB" w14:textId="77777777" w:rsidTr="0040271C">
        <w:trPr>
          <w:trHeight w:val="20"/>
        </w:trPr>
        <w:tc>
          <w:tcPr>
            <w:tcW w:w="5827" w:type="dxa"/>
            <w:vMerge w:val="restart"/>
            <w:noWrap/>
            <w:vAlign w:val="center"/>
          </w:tcPr>
          <w:p w14:paraId="22BE7D5D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536" w:type="dxa"/>
            <w:gridSpan w:val="3"/>
            <w:shd w:val="clear" w:color="auto" w:fill="EAF1DD" w:themeFill="accent3" w:themeFillTint="33"/>
          </w:tcPr>
          <w:p w14:paraId="00DC2D4F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415AAB" w:rsidRPr="005359D0" w14:paraId="4639FAF9" w14:textId="77777777" w:rsidTr="0040271C">
        <w:trPr>
          <w:trHeight w:val="665"/>
        </w:trPr>
        <w:tc>
          <w:tcPr>
            <w:tcW w:w="5827" w:type="dxa"/>
            <w:vMerge/>
            <w:noWrap/>
            <w:vAlign w:val="bottom"/>
          </w:tcPr>
          <w:p w14:paraId="63F10E43" w14:textId="77777777" w:rsidR="00415AAB" w:rsidRPr="005359D0" w:rsidRDefault="00415AAB" w:rsidP="0040271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1BD05D5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3B958450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7201B2EC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  <w:lang w:eastAsia="en-US"/>
              </w:rPr>
              <w:t xml:space="preserve">Темп роста, % </w:t>
            </w:r>
          </w:p>
        </w:tc>
      </w:tr>
      <w:tr w:rsidR="00415AAB" w:rsidRPr="005359D0" w14:paraId="7430061D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395E0A62" w14:textId="77777777" w:rsidR="00415AAB" w:rsidRPr="005359D0" w:rsidRDefault="00415AAB" w:rsidP="0040271C">
            <w:pPr>
              <w:rPr>
                <w:b/>
                <w:bCs/>
                <w:sz w:val="24"/>
                <w:szCs w:val="24"/>
              </w:rPr>
            </w:pPr>
            <w:r w:rsidRPr="005359D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67C128F7" w14:textId="77777777" w:rsidR="00415AAB" w:rsidRPr="005359D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D0">
              <w:rPr>
                <w:b/>
                <w:bCs/>
                <w:sz w:val="24"/>
                <w:szCs w:val="24"/>
              </w:rPr>
              <w:t>38947,8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784D83FD" w14:textId="77777777" w:rsidR="00415AAB" w:rsidRPr="005359D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D0">
              <w:rPr>
                <w:b/>
                <w:bCs/>
                <w:sz w:val="24"/>
                <w:szCs w:val="24"/>
              </w:rPr>
              <w:t>48666,8</w:t>
            </w:r>
          </w:p>
        </w:tc>
        <w:tc>
          <w:tcPr>
            <w:tcW w:w="1276" w:type="dxa"/>
            <w:vAlign w:val="center"/>
          </w:tcPr>
          <w:p w14:paraId="50CD6F34" w14:textId="77777777" w:rsidR="00415AAB" w:rsidRPr="005359D0" w:rsidRDefault="00415AAB" w:rsidP="004027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D0">
              <w:rPr>
                <w:b/>
                <w:bCs/>
                <w:sz w:val="24"/>
                <w:szCs w:val="24"/>
              </w:rPr>
              <w:t>124,9</w:t>
            </w:r>
          </w:p>
        </w:tc>
      </w:tr>
      <w:tr w:rsidR="00415AAB" w:rsidRPr="005359D0" w14:paraId="455CD976" w14:textId="77777777" w:rsidTr="0040271C">
        <w:trPr>
          <w:trHeight w:val="369"/>
        </w:trPr>
        <w:tc>
          <w:tcPr>
            <w:tcW w:w="5827" w:type="dxa"/>
            <w:vAlign w:val="bottom"/>
          </w:tcPr>
          <w:p w14:paraId="716779C6" w14:textId="77777777" w:rsidR="00415AAB" w:rsidRPr="005359D0" w:rsidRDefault="00415AAB" w:rsidP="0040271C">
            <w:pPr>
              <w:jc w:val="both"/>
              <w:rPr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</w:rPr>
              <w:t>А</w:t>
            </w:r>
            <w:r w:rsidRPr="005359D0">
              <w:rPr>
                <w:sz w:val="24"/>
                <w:szCs w:val="24"/>
              </w:rPr>
              <w:t xml:space="preserve"> Сельское хозяйство, охота и лесное хозяйство</w:t>
            </w:r>
          </w:p>
        </w:tc>
        <w:tc>
          <w:tcPr>
            <w:tcW w:w="1843" w:type="dxa"/>
            <w:vAlign w:val="center"/>
          </w:tcPr>
          <w:p w14:paraId="29B788DB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35084,4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10A1101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46039,6</w:t>
            </w:r>
          </w:p>
        </w:tc>
        <w:tc>
          <w:tcPr>
            <w:tcW w:w="1276" w:type="dxa"/>
            <w:vAlign w:val="center"/>
          </w:tcPr>
          <w:p w14:paraId="7A3B05DD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131,2</w:t>
            </w:r>
          </w:p>
        </w:tc>
      </w:tr>
      <w:tr w:rsidR="00415AAB" w:rsidRPr="005359D0" w14:paraId="362D076E" w14:textId="77777777" w:rsidTr="0040271C">
        <w:trPr>
          <w:trHeight w:val="369"/>
        </w:trPr>
        <w:tc>
          <w:tcPr>
            <w:tcW w:w="5827" w:type="dxa"/>
            <w:vAlign w:val="bottom"/>
          </w:tcPr>
          <w:p w14:paraId="160F51B8" w14:textId="77777777" w:rsidR="00415AAB" w:rsidRPr="005359D0" w:rsidRDefault="00415AAB" w:rsidP="0040271C">
            <w:pPr>
              <w:jc w:val="both"/>
              <w:rPr>
                <w:b/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</w:rPr>
              <w:t>С</w:t>
            </w:r>
            <w:r w:rsidRPr="005359D0">
              <w:rPr>
                <w:sz w:val="24"/>
                <w:szCs w:val="24"/>
              </w:rPr>
              <w:t xml:space="preserve"> Обрабатывающие производства</w:t>
            </w:r>
          </w:p>
        </w:tc>
        <w:tc>
          <w:tcPr>
            <w:tcW w:w="1843" w:type="dxa"/>
            <w:vAlign w:val="center"/>
          </w:tcPr>
          <w:p w14:paraId="64BECF1E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25415,0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71C927C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2C57B1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</w:tr>
      <w:tr w:rsidR="00415AAB" w:rsidRPr="005359D0" w14:paraId="28976D24" w14:textId="77777777" w:rsidTr="0040271C">
        <w:trPr>
          <w:trHeight w:val="369"/>
        </w:trPr>
        <w:tc>
          <w:tcPr>
            <w:tcW w:w="5827" w:type="dxa"/>
            <w:vAlign w:val="bottom"/>
          </w:tcPr>
          <w:p w14:paraId="7882D09D" w14:textId="77777777" w:rsidR="00415AAB" w:rsidRPr="005359D0" w:rsidRDefault="00415AAB" w:rsidP="0040271C">
            <w:pPr>
              <w:jc w:val="both"/>
              <w:rPr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  <w:lang w:val="en-US"/>
              </w:rPr>
              <w:t>D</w:t>
            </w:r>
            <w:r w:rsidRPr="005359D0">
              <w:rPr>
                <w:sz w:val="24"/>
                <w:szCs w:val="24"/>
              </w:rPr>
              <w:t xml:space="preserve"> Обеспечение электрической энергией, газом и паром</w:t>
            </w:r>
          </w:p>
        </w:tc>
        <w:tc>
          <w:tcPr>
            <w:tcW w:w="1843" w:type="dxa"/>
            <w:vAlign w:val="center"/>
          </w:tcPr>
          <w:p w14:paraId="4D8A0614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46026,0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43180E99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54850,8</w:t>
            </w:r>
          </w:p>
        </w:tc>
        <w:tc>
          <w:tcPr>
            <w:tcW w:w="1276" w:type="dxa"/>
            <w:vAlign w:val="center"/>
          </w:tcPr>
          <w:p w14:paraId="0CF4DB8D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119,2</w:t>
            </w:r>
          </w:p>
        </w:tc>
      </w:tr>
      <w:tr w:rsidR="00415AAB" w:rsidRPr="005359D0" w14:paraId="77B9A3EE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5442CB67" w14:textId="77777777" w:rsidR="00415AAB" w:rsidRPr="005359D0" w:rsidRDefault="00415AAB" w:rsidP="0040271C">
            <w:pPr>
              <w:jc w:val="both"/>
              <w:rPr>
                <w:b/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  <w:lang w:val="en-US"/>
              </w:rPr>
              <w:t>G</w:t>
            </w:r>
            <w:r w:rsidRPr="005359D0">
              <w:rPr>
                <w:b/>
                <w:sz w:val="24"/>
                <w:szCs w:val="24"/>
              </w:rPr>
              <w:t xml:space="preserve"> </w:t>
            </w:r>
            <w:r w:rsidRPr="005359D0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3" w:type="dxa"/>
            <w:vAlign w:val="center"/>
          </w:tcPr>
          <w:p w14:paraId="218219A4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31475,2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171E7FA6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3B955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</w:tr>
      <w:tr w:rsidR="00415AAB" w:rsidRPr="005359D0" w14:paraId="2C38373C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27D2C830" w14:textId="77777777" w:rsidR="00415AAB" w:rsidRPr="005359D0" w:rsidRDefault="00415AAB" w:rsidP="0040271C">
            <w:pPr>
              <w:jc w:val="both"/>
              <w:rPr>
                <w:b/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</w:rPr>
              <w:t xml:space="preserve">О </w:t>
            </w:r>
            <w:r w:rsidRPr="005359D0">
              <w:rPr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843" w:type="dxa"/>
            <w:vAlign w:val="center"/>
          </w:tcPr>
          <w:p w14:paraId="5C56B479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50288,9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5567A66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61153,2</w:t>
            </w:r>
          </w:p>
        </w:tc>
        <w:tc>
          <w:tcPr>
            <w:tcW w:w="1276" w:type="dxa"/>
            <w:vAlign w:val="center"/>
          </w:tcPr>
          <w:p w14:paraId="61A258DE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121,6</w:t>
            </w:r>
          </w:p>
        </w:tc>
      </w:tr>
      <w:tr w:rsidR="00415AAB" w:rsidRPr="005359D0" w14:paraId="1A55A8B7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03ABB292" w14:textId="77777777" w:rsidR="00415AAB" w:rsidRPr="005359D0" w:rsidRDefault="00415AAB" w:rsidP="0040271C">
            <w:pPr>
              <w:jc w:val="both"/>
              <w:rPr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</w:rPr>
              <w:t>Р</w:t>
            </w:r>
            <w:r w:rsidRPr="005359D0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843" w:type="dxa"/>
            <w:vAlign w:val="center"/>
          </w:tcPr>
          <w:p w14:paraId="6CEE403C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35055,7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B233CA7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44338</w:t>
            </w:r>
          </w:p>
        </w:tc>
        <w:tc>
          <w:tcPr>
            <w:tcW w:w="1276" w:type="dxa"/>
            <w:vAlign w:val="center"/>
          </w:tcPr>
          <w:p w14:paraId="61DA9A13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126,5</w:t>
            </w:r>
          </w:p>
        </w:tc>
      </w:tr>
      <w:tr w:rsidR="00415AAB" w:rsidRPr="005359D0" w14:paraId="57F0DAF1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633637D7" w14:textId="77777777" w:rsidR="00415AAB" w:rsidRPr="005359D0" w:rsidRDefault="00415AAB" w:rsidP="0040271C">
            <w:pPr>
              <w:jc w:val="both"/>
              <w:rPr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  <w:lang w:val="en-US"/>
              </w:rPr>
              <w:t>Q</w:t>
            </w:r>
            <w:r w:rsidRPr="005359D0">
              <w:rPr>
                <w:b/>
                <w:sz w:val="24"/>
                <w:szCs w:val="24"/>
              </w:rPr>
              <w:t xml:space="preserve"> </w:t>
            </w:r>
            <w:r w:rsidRPr="005359D0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vAlign w:val="center"/>
          </w:tcPr>
          <w:p w14:paraId="32091843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40056,9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1F47E0F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48655,6</w:t>
            </w:r>
          </w:p>
        </w:tc>
        <w:tc>
          <w:tcPr>
            <w:tcW w:w="1276" w:type="dxa"/>
            <w:vAlign w:val="center"/>
          </w:tcPr>
          <w:p w14:paraId="3B94D65F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121,5</w:t>
            </w:r>
          </w:p>
        </w:tc>
      </w:tr>
      <w:tr w:rsidR="00415AAB" w:rsidRPr="005359D0" w14:paraId="3595A418" w14:textId="77777777" w:rsidTr="0040271C">
        <w:trPr>
          <w:trHeight w:val="20"/>
        </w:trPr>
        <w:tc>
          <w:tcPr>
            <w:tcW w:w="5827" w:type="dxa"/>
            <w:vAlign w:val="bottom"/>
          </w:tcPr>
          <w:p w14:paraId="4E0C46FC" w14:textId="77777777" w:rsidR="00415AAB" w:rsidRPr="005359D0" w:rsidRDefault="00415AAB" w:rsidP="0040271C">
            <w:pPr>
              <w:jc w:val="both"/>
              <w:rPr>
                <w:b/>
                <w:sz w:val="24"/>
                <w:szCs w:val="24"/>
              </w:rPr>
            </w:pPr>
            <w:r w:rsidRPr="005359D0">
              <w:rPr>
                <w:b/>
                <w:sz w:val="24"/>
                <w:szCs w:val="24"/>
                <w:lang w:val="en-US"/>
              </w:rPr>
              <w:t>R</w:t>
            </w:r>
            <w:r w:rsidRPr="005359D0">
              <w:rPr>
                <w:b/>
                <w:sz w:val="24"/>
                <w:szCs w:val="24"/>
              </w:rPr>
              <w:t xml:space="preserve"> </w:t>
            </w:r>
            <w:r w:rsidRPr="005359D0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vAlign w:val="center"/>
          </w:tcPr>
          <w:p w14:paraId="480C1FEB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  <w:r w:rsidRPr="005359D0">
              <w:rPr>
                <w:sz w:val="24"/>
                <w:szCs w:val="24"/>
              </w:rPr>
              <w:t>37954,9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14314334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EBEAA5" w14:textId="77777777" w:rsidR="00415AAB" w:rsidRPr="005359D0" w:rsidRDefault="00415AAB" w:rsidP="004027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C4F2A0" w14:textId="77777777" w:rsidR="00415AAB" w:rsidRPr="009E4E2F" w:rsidRDefault="00415AAB" w:rsidP="00415AAB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</w:p>
    <w:p w14:paraId="469CD006" w14:textId="77777777" w:rsidR="00415AAB" w:rsidRPr="003F6D3C" w:rsidRDefault="00415AAB" w:rsidP="00415AAB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5320D">
        <w:t xml:space="preserve">По таблице видим, что рост заработной платы по отношению к предыдущему году произошел по всем видам экономической деятельности. Темпы роста  также обозначены в таблице. </w:t>
      </w:r>
    </w:p>
    <w:p w14:paraId="08E53F3D" w14:textId="77777777" w:rsidR="00415AAB" w:rsidRPr="009E4E2F" w:rsidRDefault="00415AAB" w:rsidP="00415AAB">
      <w:pPr>
        <w:pStyle w:val="ac"/>
        <w:tabs>
          <w:tab w:val="left" w:pos="4536"/>
        </w:tabs>
        <w:spacing w:line="276" w:lineRule="auto"/>
        <w:jc w:val="left"/>
        <w:rPr>
          <w:color w:val="FF0000"/>
          <w:u w:val="single"/>
        </w:rPr>
      </w:pPr>
    </w:p>
    <w:p w14:paraId="5DB7BE75" w14:textId="77777777" w:rsidR="00415AAB" w:rsidRPr="00566DC1" w:rsidRDefault="00415AAB" w:rsidP="00415AAB">
      <w:pPr>
        <w:pStyle w:val="ac"/>
        <w:tabs>
          <w:tab w:val="left" w:pos="4536"/>
        </w:tabs>
        <w:spacing w:line="276" w:lineRule="auto"/>
        <w:jc w:val="left"/>
        <w:rPr>
          <w:u w:val="single"/>
        </w:rPr>
      </w:pPr>
      <w:r w:rsidRPr="00566DC1">
        <w:rPr>
          <w:u w:val="single"/>
        </w:rPr>
        <w:lastRenderedPageBreak/>
        <w:t>Занятость населения</w:t>
      </w:r>
    </w:p>
    <w:p w14:paraId="76848646" w14:textId="7023E389" w:rsidR="00415AAB" w:rsidRPr="00566DC1" w:rsidRDefault="00415AAB" w:rsidP="00415AAB">
      <w:pPr>
        <w:pStyle w:val="a3"/>
        <w:spacing w:line="276" w:lineRule="auto"/>
        <w:ind w:left="0" w:firstLine="567"/>
        <w:rPr>
          <w:bCs/>
          <w:sz w:val="24"/>
        </w:rPr>
      </w:pPr>
      <w:r w:rsidRPr="00566DC1">
        <w:rPr>
          <w:b/>
          <w:sz w:val="24"/>
        </w:rPr>
        <w:t xml:space="preserve"> </w:t>
      </w:r>
      <w:r w:rsidRPr="00566DC1">
        <w:rPr>
          <w:bCs/>
          <w:sz w:val="24"/>
        </w:rPr>
        <w:t xml:space="preserve">На 31 декабря 2024 года </w:t>
      </w:r>
      <w:r w:rsidRPr="00566DC1">
        <w:rPr>
          <w:sz w:val="24"/>
        </w:rPr>
        <w:t xml:space="preserve">в Центре занятости населения </w:t>
      </w:r>
      <w:proofErr w:type="spellStart"/>
      <w:r w:rsidRPr="00566DC1">
        <w:rPr>
          <w:sz w:val="24"/>
        </w:rPr>
        <w:t>Киясовского</w:t>
      </w:r>
      <w:proofErr w:type="spellEnd"/>
      <w:r w:rsidRPr="00566DC1">
        <w:rPr>
          <w:sz w:val="24"/>
        </w:rPr>
        <w:t xml:space="preserve"> района</w:t>
      </w:r>
      <w:r w:rsidRPr="00566DC1">
        <w:rPr>
          <w:bCs/>
          <w:sz w:val="24"/>
        </w:rPr>
        <w:t xml:space="preserve"> было зарегистрировано 47 человек, официально имеющих статус безработного, что на 17 человек больше, чем на 01.01.2024 года.</w:t>
      </w:r>
    </w:p>
    <w:p w14:paraId="55203320" w14:textId="6490037C" w:rsidR="00415AAB" w:rsidRPr="00CD232D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566DC1">
        <w:rPr>
          <w:bCs/>
          <w:sz w:val="24"/>
        </w:rPr>
        <w:t>Уровень безработицы</w:t>
      </w:r>
      <w:r w:rsidRPr="00566DC1">
        <w:rPr>
          <w:sz w:val="24"/>
        </w:rPr>
        <w:t xml:space="preserve"> (соотношение количества зарегистрированных безработных к численности трудоспособного населения) </w:t>
      </w:r>
      <w:r w:rsidRPr="00566DC1">
        <w:rPr>
          <w:bCs/>
          <w:sz w:val="24"/>
        </w:rPr>
        <w:t xml:space="preserve">на 1 января 2025 года составил 1,19 %, что на 0,42 процентных единиц выше начала 2024 года </w:t>
      </w:r>
      <w:r w:rsidRPr="00CD232D">
        <w:rPr>
          <w:bCs/>
          <w:sz w:val="24"/>
        </w:rPr>
        <w:t xml:space="preserve">и </w:t>
      </w:r>
      <w:r w:rsidRPr="00CD232D">
        <w:rPr>
          <w:sz w:val="24"/>
        </w:rPr>
        <w:t xml:space="preserve">что на 0,51 процентных единиц выше показателя по сельским районам (0,68%).  </w:t>
      </w:r>
    </w:p>
    <w:p w14:paraId="4F562AAA" w14:textId="77777777" w:rsidR="00415AAB" w:rsidRPr="00CD232D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CD232D">
        <w:rPr>
          <w:sz w:val="24"/>
        </w:rPr>
        <w:t>В течение 2024 года трудоустроено 99 человек, из них школьников в свободное от учебы время 26 человек.</w:t>
      </w:r>
    </w:p>
    <w:p w14:paraId="37AFA602" w14:textId="77777777" w:rsidR="00415AAB" w:rsidRPr="00CD232D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CD232D">
        <w:rPr>
          <w:sz w:val="24"/>
        </w:rPr>
        <w:t>По договорам направлено:</w:t>
      </w:r>
    </w:p>
    <w:p w14:paraId="688063EE" w14:textId="77777777" w:rsidR="00415AAB" w:rsidRPr="00CD232D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CD232D">
        <w:rPr>
          <w:sz w:val="24"/>
        </w:rPr>
        <w:t>- 5 чел. на учет в качестве плательщика налога на профессиональный доход (самозанятость);</w:t>
      </w:r>
    </w:p>
    <w:p w14:paraId="20868D0F" w14:textId="77777777" w:rsidR="00415AAB" w:rsidRDefault="00415AAB" w:rsidP="00415AAB">
      <w:pPr>
        <w:pStyle w:val="a3"/>
        <w:spacing w:line="276" w:lineRule="auto"/>
        <w:ind w:left="0" w:firstLine="567"/>
        <w:rPr>
          <w:sz w:val="24"/>
        </w:rPr>
      </w:pPr>
      <w:r w:rsidRPr="00CD232D">
        <w:rPr>
          <w:sz w:val="24"/>
        </w:rPr>
        <w:t xml:space="preserve">- 13 чел. на профобучение.  </w:t>
      </w:r>
    </w:p>
    <w:p w14:paraId="64DE4BFE" w14:textId="77777777" w:rsidR="00415AAB" w:rsidRPr="00CD232D" w:rsidRDefault="00415AAB" w:rsidP="00415AAB">
      <w:pPr>
        <w:pStyle w:val="a3"/>
        <w:spacing w:line="276" w:lineRule="auto"/>
        <w:ind w:left="0" w:firstLine="567"/>
        <w:rPr>
          <w:sz w:val="24"/>
        </w:rPr>
      </w:pPr>
      <w:r>
        <w:rPr>
          <w:sz w:val="24"/>
        </w:rPr>
        <w:t>В течение года заявлено 380 вакансий, их количество увеличилось по сравнению с предыдущим годом на 7,6% (2023 год – 353).</w:t>
      </w:r>
    </w:p>
    <w:p w14:paraId="3F163D6B" w14:textId="77777777" w:rsidR="00415AAB" w:rsidRPr="00727D16" w:rsidRDefault="00415AAB" w:rsidP="00415AAB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727D16">
        <w:rPr>
          <w:sz w:val="24"/>
        </w:rPr>
        <w:t xml:space="preserve">Численность трудоспособного населения в трудоспособном возрасте в 2024 году увеличилась на 1,4% и на 31.12.2024г. составила 3942  человека,  в 2023 году было 3888 человек. </w:t>
      </w:r>
    </w:p>
    <w:p w14:paraId="533F0C29" w14:textId="77777777" w:rsidR="00415AAB" w:rsidRPr="009E4E2F" w:rsidRDefault="00415AAB" w:rsidP="00415AAB">
      <w:pPr>
        <w:ind w:firstLine="567"/>
        <w:jc w:val="both"/>
        <w:rPr>
          <w:b/>
          <w:bCs/>
          <w:color w:val="FF0000"/>
          <w:sz w:val="24"/>
          <w:szCs w:val="24"/>
          <w:u w:val="single"/>
        </w:rPr>
      </w:pPr>
    </w:p>
    <w:p w14:paraId="34C25604" w14:textId="77777777" w:rsidR="00415AAB" w:rsidRPr="00727D16" w:rsidRDefault="00415AAB" w:rsidP="00415AAB">
      <w:pPr>
        <w:jc w:val="both"/>
        <w:rPr>
          <w:b/>
          <w:bCs/>
          <w:sz w:val="24"/>
          <w:szCs w:val="24"/>
          <w:u w:val="single"/>
        </w:rPr>
      </w:pPr>
      <w:r w:rsidRPr="00727D16">
        <w:rPr>
          <w:b/>
          <w:bCs/>
          <w:sz w:val="24"/>
          <w:szCs w:val="24"/>
          <w:u w:val="single"/>
        </w:rPr>
        <w:t>Малое и среднее предпринимательство</w:t>
      </w:r>
    </w:p>
    <w:p w14:paraId="1E6A981E" w14:textId="77777777" w:rsidR="00415AAB" w:rsidRPr="009E4E2F" w:rsidRDefault="00415AAB" w:rsidP="00415AAB">
      <w:pPr>
        <w:jc w:val="both"/>
        <w:rPr>
          <w:color w:val="FF0000"/>
          <w:sz w:val="24"/>
          <w:szCs w:val="24"/>
        </w:rPr>
      </w:pPr>
    </w:p>
    <w:p w14:paraId="7A5A875E" w14:textId="7F8B37E1" w:rsidR="00415AAB" w:rsidRPr="00727D16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727D16">
        <w:rPr>
          <w:sz w:val="24"/>
          <w:szCs w:val="24"/>
        </w:rPr>
        <w:t xml:space="preserve">По данным единого реестра субъектов малого и среднего предпринимательства на территории </w:t>
      </w:r>
      <w:proofErr w:type="spellStart"/>
      <w:r w:rsidRPr="00727D16">
        <w:rPr>
          <w:sz w:val="24"/>
          <w:szCs w:val="24"/>
        </w:rPr>
        <w:t>Киясовского</w:t>
      </w:r>
      <w:proofErr w:type="spellEnd"/>
      <w:r w:rsidRPr="00727D16">
        <w:rPr>
          <w:sz w:val="24"/>
          <w:szCs w:val="24"/>
        </w:rPr>
        <w:t xml:space="preserve"> района на 10 января 2025 года зарегистрировано 33 юридических лица - малых предприятия. Число индивидуальных предпринимателей составило 293 человека. Всего  субъектов малого и среднего предпринимательства 326 ед., что выше уровня прошлого года на 33 % . </w:t>
      </w:r>
    </w:p>
    <w:p w14:paraId="7E08247F" w14:textId="77777777" w:rsidR="00415AAB" w:rsidRPr="00E65770" w:rsidRDefault="00415AAB" w:rsidP="00415AAB">
      <w:pPr>
        <w:spacing w:line="276" w:lineRule="auto"/>
        <w:ind w:firstLine="567"/>
        <w:jc w:val="both"/>
        <w:rPr>
          <w:sz w:val="26"/>
          <w:szCs w:val="26"/>
        </w:rPr>
      </w:pPr>
      <w:r w:rsidRPr="00E65770">
        <w:rPr>
          <w:sz w:val="24"/>
          <w:szCs w:val="24"/>
        </w:rPr>
        <w:t xml:space="preserve">На 10.01.2024 года по данным налоговой службы в </w:t>
      </w:r>
      <w:proofErr w:type="spellStart"/>
      <w:r w:rsidRPr="00E65770">
        <w:rPr>
          <w:sz w:val="24"/>
          <w:szCs w:val="24"/>
        </w:rPr>
        <w:t>Киясовском</w:t>
      </w:r>
      <w:proofErr w:type="spellEnd"/>
      <w:r w:rsidRPr="00E65770">
        <w:rPr>
          <w:sz w:val="24"/>
          <w:szCs w:val="24"/>
        </w:rPr>
        <w:t xml:space="preserve"> районе зарегистрировано 631 самозаняты</w:t>
      </w:r>
      <w:r>
        <w:rPr>
          <w:sz w:val="24"/>
          <w:szCs w:val="24"/>
        </w:rPr>
        <w:t>й</w:t>
      </w:r>
      <w:r w:rsidRPr="00E65770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ин</w:t>
      </w:r>
      <w:r w:rsidRPr="00E65770">
        <w:rPr>
          <w:sz w:val="24"/>
          <w:szCs w:val="24"/>
        </w:rPr>
        <w:t xml:space="preserve"> (АППГ – 466 чел.).</w:t>
      </w:r>
    </w:p>
    <w:p w14:paraId="196D0603" w14:textId="77777777" w:rsidR="00415AAB" w:rsidRPr="002F2F91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2F2F91">
        <w:rPr>
          <w:sz w:val="24"/>
          <w:szCs w:val="24"/>
        </w:rPr>
        <w:t>Доля занятых у субъектов малого и среднего предпринимательства (без учета самозанятых граждан) в общем количестве занятых в экономике района составляет по итогам 2024 года 42,2 %.</w:t>
      </w:r>
    </w:p>
    <w:p w14:paraId="068C6DE5" w14:textId="77777777" w:rsidR="00415AAB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383D21">
        <w:rPr>
          <w:sz w:val="24"/>
          <w:szCs w:val="24"/>
        </w:rPr>
        <w:t xml:space="preserve">Индивидуальные предприниматели осуществляют свою деятельность по 36 видам экономической деятельности (основные виды деятельности), наибольшее количество из них работают в сфере торговли и общественного питания (38,6%), транспортных перевозок </w:t>
      </w:r>
      <w:r>
        <w:rPr>
          <w:sz w:val="24"/>
          <w:szCs w:val="24"/>
        </w:rPr>
        <w:t xml:space="preserve">                </w:t>
      </w:r>
      <w:r w:rsidRPr="00383D21">
        <w:rPr>
          <w:sz w:val="24"/>
          <w:szCs w:val="24"/>
        </w:rPr>
        <w:t xml:space="preserve">( 11,3%), </w:t>
      </w:r>
      <w:r>
        <w:rPr>
          <w:sz w:val="24"/>
          <w:szCs w:val="24"/>
        </w:rPr>
        <w:t xml:space="preserve"> </w:t>
      </w:r>
      <w:r w:rsidRPr="00383D21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>, в строительной сфере (по</w:t>
      </w:r>
      <w:r w:rsidRPr="00383D21">
        <w:rPr>
          <w:sz w:val="24"/>
          <w:szCs w:val="24"/>
        </w:rPr>
        <w:t xml:space="preserve"> 5,1</w:t>
      </w:r>
      <w:r>
        <w:rPr>
          <w:sz w:val="24"/>
          <w:szCs w:val="24"/>
        </w:rPr>
        <w:t xml:space="preserve">% ). </w:t>
      </w:r>
    </w:p>
    <w:p w14:paraId="5460A4A2" w14:textId="5FA134D8" w:rsidR="00415AAB" w:rsidRPr="002F2F91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2F2F91">
        <w:rPr>
          <w:sz w:val="24"/>
          <w:szCs w:val="24"/>
        </w:rPr>
        <w:t xml:space="preserve">Малыми предприятиями, действующими в районе, производятся (см. в разделе «Промышленность и услуги») сельскохозяйственная продукция (мясо, зерно), хлебобулочные изделия, мясные полуфабрикаты, пельмени, швейные изделия, разливается вода и уксус. </w:t>
      </w:r>
    </w:p>
    <w:p w14:paraId="1A98CEC5" w14:textId="46753303" w:rsidR="00415AAB" w:rsidRPr="00250C2D" w:rsidRDefault="00415AAB" w:rsidP="00415AAB">
      <w:pPr>
        <w:pStyle w:val="ac"/>
        <w:tabs>
          <w:tab w:val="left" w:pos="4536"/>
        </w:tabs>
        <w:spacing w:line="276" w:lineRule="auto"/>
        <w:ind w:firstLine="567"/>
        <w:rPr>
          <w:b w:val="0"/>
        </w:rPr>
      </w:pPr>
      <w:r>
        <w:rPr>
          <w:b w:val="0"/>
          <w:color w:val="FF0000"/>
        </w:rPr>
        <w:t xml:space="preserve"> </w:t>
      </w:r>
      <w:r w:rsidRPr="00250C2D">
        <w:rPr>
          <w:b w:val="0"/>
          <w:color w:val="FF0000"/>
        </w:rPr>
        <w:t xml:space="preserve"> </w:t>
      </w:r>
      <w:r w:rsidRPr="00250C2D">
        <w:rPr>
          <w:b w:val="0"/>
        </w:rPr>
        <w:t xml:space="preserve">Оборот малых предприятий за отчетный год составил  623,2 млн. рублей, что составляет 107,2 % к 2023 году. </w:t>
      </w:r>
    </w:p>
    <w:p w14:paraId="73410EF7" w14:textId="77777777" w:rsidR="00415AAB" w:rsidRPr="000927E1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0927E1">
        <w:rPr>
          <w:sz w:val="24"/>
          <w:szCs w:val="24"/>
        </w:rPr>
        <w:t xml:space="preserve">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осуществляют размещение заказов для муниципальных нужд у субъектов  малого предпринимательства, Администрацией </w:t>
      </w:r>
      <w:proofErr w:type="spellStart"/>
      <w:r w:rsidRPr="000927E1">
        <w:rPr>
          <w:sz w:val="24"/>
          <w:szCs w:val="24"/>
        </w:rPr>
        <w:t>Киясовского</w:t>
      </w:r>
      <w:proofErr w:type="spellEnd"/>
      <w:r w:rsidRPr="000927E1">
        <w:rPr>
          <w:sz w:val="24"/>
          <w:szCs w:val="24"/>
        </w:rPr>
        <w:t xml:space="preserve"> района  с субъектами МСП в 2024г. заключено контрактов на сумму 31,1 млн. руб. (АППГ – на сумму 51,4 млн. руб.) </w:t>
      </w:r>
    </w:p>
    <w:p w14:paraId="21E80ACD" w14:textId="77777777" w:rsidR="00415AAB" w:rsidRPr="002F2F91" w:rsidRDefault="00415AAB" w:rsidP="00415AAB">
      <w:pPr>
        <w:spacing w:line="276" w:lineRule="auto"/>
        <w:ind w:firstLine="567"/>
        <w:jc w:val="both"/>
        <w:rPr>
          <w:sz w:val="24"/>
          <w:szCs w:val="24"/>
        </w:rPr>
      </w:pPr>
      <w:r w:rsidRPr="002F2F91">
        <w:rPr>
          <w:sz w:val="24"/>
          <w:szCs w:val="24"/>
        </w:rPr>
        <w:t xml:space="preserve">В 2024 году налогов от субъектов МСП (патентная система, УСН, ЕСХН) в местный бюджет поступило в сумме 6 млн. 134тыс. рублей   </w:t>
      </w:r>
      <w:r>
        <w:rPr>
          <w:sz w:val="24"/>
          <w:szCs w:val="24"/>
        </w:rPr>
        <w:t>3 млн. 89</w:t>
      </w:r>
      <w:r w:rsidRPr="002F2F91">
        <w:rPr>
          <w:sz w:val="24"/>
          <w:szCs w:val="24"/>
        </w:rPr>
        <w:t xml:space="preserve">тыс. рублей (к уровню 2023г. </w:t>
      </w:r>
      <w:r>
        <w:rPr>
          <w:sz w:val="24"/>
          <w:szCs w:val="24"/>
        </w:rPr>
        <w:t>199</w:t>
      </w:r>
      <w:r w:rsidRPr="002F2F91">
        <w:rPr>
          <w:sz w:val="24"/>
          <w:szCs w:val="24"/>
        </w:rPr>
        <w:t xml:space="preserve">%). </w:t>
      </w:r>
    </w:p>
    <w:p w14:paraId="5DF311B1" w14:textId="1932CD30" w:rsidR="00415AAB" w:rsidRDefault="00415AAB" w:rsidP="00415AAB">
      <w:pPr>
        <w:jc w:val="both"/>
        <w:rPr>
          <w:b/>
          <w:color w:val="FF0000"/>
          <w:sz w:val="24"/>
          <w:szCs w:val="24"/>
          <w:u w:val="single"/>
        </w:rPr>
      </w:pPr>
    </w:p>
    <w:p w14:paraId="4CF66EC6" w14:textId="25046E95" w:rsidR="00415AAB" w:rsidRDefault="00415AAB" w:rsidP="00415AAB">
      <w:pPr>
        <w:jc w:val="both"/>
        <w:rPr>
          <w:b/>
          <w:color w:val="FF0000"/>
          <w:sz w:val="24"/>
          <w:szCs w:val="24"/>
          <w:u w:val="single"/>
        </w:rPr>
      </w:pPr>
    </w:p>
    <w:p w14:paraId="36131D00" w14:textId="77777777" w:rsidR="00415AAB" w:rsidRPr="009E4E2F" w:rsidRDefault="00415AAB" w:rsidP="00415AAB">
      <w:pPr>
        <w:jc w:val="both"/>
        <w:rPr>
          <w:b/>
          <w:color w:val="FF0000"/>
          <w:sz w:val="24"/>
          <w:szCs w:val="24"/>
          <w:u w:val="single"/>
        </w:rPr>
      </w:pPr>
    </w:p>
    <w:p w14:paraId="50FAAE7B" w14:textId="77777777" w:rsidR="00415AAB" w:rsidRPr="0033529B" w:rsidRDefault="00415AAB" w:rsidP="00415AAB">
      <w:pPr>
        <w:jc w:val="both"/>
        <w:rPr>
          <w:b/>
          <w:sz w:val="24"/>
          <w:szCs w:val="24"/>
          <w:u w:val="single"/>
        </w:rPr>
      </w:pPr>
      <w:r w:rsidRPr="0033529B">
        <w:rPr>
          <w:b/>
          <w:sz w:val="24"/>
          <w:szCs w:val="24"/>
          <w:u w:val="single"/>
        </w:rPr>
        <w:lastRenderedPageBreak/>
        <w:t>Социальная сфера</w:t>
      </w:r>
    </w:p>
    <w:p w14:paraId="3C049633" w14:textId="77777777" w:rsidR="00415AAB" w:rsidRPr="0033529B" w:rsidRDefault="00415AAB" w:rsidP="00415AAB">
      <w:pPr>
        <w:rPr>
          <w:b/>
          <w:bCs/>
          <w:sz w:val="24"/>
          <w:szCs w:val="24"/>
          <w:u w:val="single"/>
        </w:rPr>
      </w:pPr>
      <w:r w:rsidRPr="0033529B">
        <w:rPr>
          <w:b/>
          <w:bCs/>
          <w:sz w:val="24"/>
          <w:szCs w:val="24"/>
          <w:u w:val="single"/>
        </w:rPr>
        <w:t>Образование</w:t>
      </w:r>
    </w:p>
    <w:p w14:paraId="1703037D" w14:textId="77777777" w:rsidR="00415AAB" w:rsidRPr="009E4E2F" w:rsidRDefault="00415AAB" w:rsidP="00415AAB">
      <w:pPr>
        <w:rPr>
          <w:b/>
          <w:bCs/>
          <w:color w:val="FF0000"/>
          <w:sz w:val="24"/>
          <w:szCs w:val="24"/>
          <w:u w:val="single"/>
        </w:rPr>
      </w:pPr>
    </w:p>
    <w:p w14:paraId="69A98788" w14:textId="77777777" w:rsidR="00415AAB" w:rsidRDefault="00415AAB" w:rsidP="00415AAB">
      <w:pPr>
        <w:pStyle w:val="c2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077FD">
        <w:t>По количеству образовательных учреждений района изменений не произошло</w:t>
      </w:r>
      <w:r>
        <w:t xml:space="preserve">, </w:t>
      </w:r>
      <w:r w:rsidRPr="00CD10ED">
        <w:t xml:space="preserve">на начало 2025 года в районе функционируют 18 образовательных учреждений: 9 средних, 1 основное  и  6 детских дошкольных образовательных учреждений. </w:t>
      </w:r>
      <w:r>
        <w:t>Ф</w:t>
      </w:r>
      <w:r w:rsidRPr="0045631A">
        <w:t>ункциониру</w:t>
      </w:r>
      <w:r>
        <w:t>ю</w:t>
      </w:r>
      <w:r w:rsidRPr="0045631A">
        <w:t xml:space="preserve">т два учреждения дополнительного образования детей, подведомственных Управлению образования – Дом детского творчества и </w:t>
      </w:r>
      <w:proofErr w:type="spellStart"/>
      <w:r>
        <w:t>Киясовская</w:t>
      </w:r>
      <w:proofErr w:type="spellEnd"/>
      <w:r>
        <w:t xml:space="preserve"> спортивная школа</w:t>
      </w:r>
      <w:r w:rsidRPr="0045631A">
        <w:t xml:space="preserve">. </w:t>
      </w:r>
    </w:p>
    <w:p w14:paraId="27C1644B" w14:textId="164C5ECC" w:rsidR="00415AAB" w:rsidRPr="00B6630E" w:rsidRDefault="00415AAB" w:rsidP="00415AAB">
      <w:pPr>
        <w:spacing w:line="276" w:lineRule="auto"/>
        <w:ind w:firstLine="708"/>
        <w:jc w:val="both"/>
        <w:rPr>
          <w:sz w:val="24"/>
          <w:szCs w:val="24"/>
        </w:rPr>
      </w:pPr>
      <w:r w:rsidRPr="00CD10ED">
        <w:rPr>
          <w:rFonts w:eastAsia="Calibri"/>
          <w:sz w:val="24"/>
          <w:szCs w:val="24"/>
          <w:shd w:val="clear" w:color="auto" w:fill="FFFFFF"/>
        </w:rPr>
        <w:t>В школах района по состоянию на 01.01.2025 года обучается 1026 обучающихся,</w:t>
      </w:r>
      <w:r w:rsidRPr="00CD10ED">
        <w:rPr>
          <w:sz w:val="24"/>
          <w:szCs w:val="24"/>
        </w:rPr>
        <w:t xml:space="preserve"> в</w:t>
      </w:r>
      <w:r w:rsidRPr="00CD10ED">
        <w:rPr>
          <w:bCs/>
          <w:sz w:val="24"/>
          <w:szCs w:val="24"/>
        </w:rPr>
        <w:t xml:space="preserve"> 2022-2023 учебном году обучалось 1067 учеников. </w:t>
      </w:r>
      <w:r w:rsidRPr="00B6630E">
        <w:rPr>
          <w:bCs/>
          <w:sz w:val="24"/>
          <w:szCs w:val="24"/>
        </w:rPr>
        <w:t>Количество обучающихся уменьшилось на 41 человек</w:t>
      </w:r>
      <w:r>
        <w:rPr>
          <w:bCs/>
          <w:sz w:val="24"/>
          <w:szCs w:val="24"/>
        </w:rPr>
        <w:t>.</w:t>
      </w:r>
      <w:r w:rsidRPr="00B663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B6630E">
        <w:rPr>
          <w:sz w:val="24"/>
          <w:szCs w:val="24"/>
        </w:rPr>
        <w:t xml:space="preserve">По итогам 2023-2024 учебного года из 35 выпускников 11 классов 2 получили аттестат о среднем общем образовании с отличием </w:t>
      </w:r>
      <w:r>
        <w:rPr>
          <w:sz w:val="24"/>
          <w:szCs w:val="24"/>
        </w:rPr>
        <w:t>и</w:t>
      </w:r>
      <w:r w:rsidRPr="00B6630E">
        <w:rPr>
          <w:sz w:val="24"/>
          <w:szCs w:val="24"/>
        </w:rPr>
        <w:t xml:space="preserve"> золот</w:t>
      </w:r>
      <w:r>
        <w:rPr>
          <w:sz w:val="24"/>
          <w:szCs w:val="24"/>
        </w:rPr>
        <w:t>ые</w:t>
      </w:r>
      <w:r w:rsidRPr="00B6630E">
        <w:rPr>
          <w:sz w:val="24"/>
          <w:szCs w:val="24"/>
        </w:rPr>
        <w:t xml:space="preserve"> медали «За особые успехи в учении»</w:t>
      </w:r>
      <w:r>
        <w:rPr>
          <w:sz w:val="24"/>
          <w:szCs w:val="24"/>
        </w:rPr>
        <w:t xml:space="preserve">,  </w:t>
      </w:r>
      <w:r w:rsidRPr="00B6630E">
        <w:rPr>
          <w:sz w:val="24"/>
          <w:szCs w:val="24"/>
        </w:rPr>
        <w:t xml:space="preserve">4 получили аттестат о среднем общем образовании с отличием </w:t>
      </w:r>
      <w:r>
        <w:rPr>
          <w:sz w:val="24"/>
          <w:szCs w:val="24"/>
        </w:rPr>
        <w:t xml:space="preserve">и </w:t>
      </w:r>
      <w:r w:rsidRPr="00B6630E">
        <w:rPr>
          <w:sz w:val="24"/>
          <w:szCs w:val="24"/>
        </w:rPr>
        <w:t>серебрян</w:t>
      </w:r>
      <w:r>
        <w:rPr>
          <w:sz w:val="24"/>
          <w:szCs w:val="24"/>
        </w:rPr>
        <w:t>ые</w:t>
      </w:r>
      <w:r w:rsidRPr="00B6630E">
        <w:rPr>
          <w:sz w:val="24"/>
          <w:szCs w:val="24"/>
        </w:rPr>
        <w:t xml:space="preserve"> медали «За особые успехи в учении» </w:t>
      </w:r>
    </w:p>
    <w:p w14:paraId="41315CB3" w14:textId="77777777" w:rsidR="00415AAB" w:rsidRPr="001D1102" w:rsidRDefault="00415AAB" w:rsidP="00415AAB">
      <w:pPr>
        <w:spacing w:line="276" w:lineRule="auto"/>
        <w:ind w:firstLine="708"/>
        <w:jc w:val="both"/>
        <w:rPr>
          <w:sz w:val="24"/>
          <w:szCs w:val="24"/>
        </w:rPr>
      </w:pPr>
      <w:r w:rsidRPr="00B6630E">
        <w:rPr>
          <w:sz w:val="24"/>
          <w:szCs w:val="24"/>
        </w:rPr>
        <w:t xml:space="preserve">Из 124 выпускников 9 класса 106 получили аттестаты об основном образовании, </w:t>
      </w:r>
      <w:r>
        <w:rPr>
          <w:sz w:val="24"/>
          <w:szCs w:val="24"/>
        </w:rPr>
        <w:t>2</w:t>
      </w:r>
      <w:r w:rsidRPr="00B6630E">
        <w:rPr>
          <w:sz w:val="24"/>
          <w:szCs w:val="24"/>
        </w:rPr>
        <w:t xml:space="preserve"> из которых с отличием. </w:t>
      </w:r>
      <w:r w:rsidRPr="00B6630E">
        <w:rPr>
          <w:rFonts w:eastAsia="Calibri"/>
          <w:sz w:val="24"/>
          <w:szCs w:val="24"/>
          <w:lang w:eastAsia="en-US"/>
        </w:rPr>
        <w:t>11 выпускников не справились с государственной итоговой аттестацией и не получили аттестат.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630E">
        <w:rPr>
          <w:rFonts w:eastAsia="Calibri"/>
          <w:sz w:val="24"/>
          <w:szCs w:val="24"/>
          <w:lang w:eastAsia="en-US"/>
        </w:rPr>
        <w:t xml:space="preserve">1 выпускник 9 класса, не справившийся с Государственной итоговой аттестацией по программам основного общего образования, отчислен из школы по достижении им возраста восемнадцати лет. </w:t>
      </w:r>
    </w:p>
    <w:p w14:paraId="1DBE157F" w14:textId="77777777" w:rsidR="00415AAB" w:rsidRDefault="00415AAB" w:rsidP="00415AAB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D10ED">
        <w:rPr>
          <w:sz w:val="24"/>
          <w:szCs w:val="24"/>
        </w:rPr>
        <w:t>По состоянию на 30.12.2024 года дошкольным образованием охвачено 317 детей (на конец прошлого учебного года было 354 ребенка) в возрасте от 1,5 до 7 лет при наличии 540 мест. Наполняемость составляет всего 65,6 процентов. Д</w:t>
      </w:r>
      <w:r w:rsidRPr="00CD10ED">
        <w:rPr>
          <w:bCs/>
          <w:sz w:val="24"/>
          <w:szCs w:val="24"/>
        </w:rPr>
        <w:t>оступность дошкольного образования в районе составляет 100%.</w:t>
      </w:r>
      <w:r w:rsidRPr="009E4E2F">
        <w:rPr>
          <w:bCs/>
          <w:color w:val="FF0000"/>
          <w:sz w:val="24"/>
          <w:szCs w:val="24"/>
        </w:rPr>
        <w:t xml:space="preserve"> </w:t>
      </w:r>
      <w:r w:rsidRPr="00CD10ED">
        <w:rPr>
          <w:bCs/>
          <w:sz w:val="24"/>
          <w:szCs w:val="24"/>
        </w:rPr>
        <w:t>Во всех</w:t>
      </w:r>
      <w:r w:rsidRPr="00CD10ED">
        <w:rPr>
          <w:sz w:val="24"/>
          <w:szCs w:val="24"/>
        </w:rPr>
        <w:t xml:space="preserve"> детских садах имеются свободные места для зачисления детей.</w:t>
      </w:r>
      <w:r w:rsidRPr="009E4E2F">
        <w:rPr>
          <w:color w:val="FF0000"/>
          <w:sz w:val="24"/>
          <w:szCs w:val="24"/>
        </w:rPr>
        <w:t xml:space="preserve"> </w:t>
      </w:r>
      <w:r w:rsidRPr="00B6630E">
        <w:rPr>
          <w:sz w:val="24"/>
          <w:szCs w:val="24"/>
        </w:rPr>
        <w:t xml:space="preserve">В связи с низкой рождаемостью и отсутствием очередности в </w:t>
      </w:r>
      <w:proofErr w:type="spellStart"/>
      <w:r w:rsidRPr="00B6630E">
        <w:rPr>
          <w:sz w:val="24"/>
          <w:szCs w:val="24"/>
        </w:rPr>
        <w:t>Киясовском</w:t>
      </w:r>
      <w:proofErr w:type="spellEnd"/>
      <w:r w:rsidRPr="00B6630E">
        <w:rPr>
          <w:sz w:val="24"/>
          <w:szCs w:val="24"/>
        </w:rPr>
        <w:t xml:space="preserve"> детском саду №1 и </w:t>
      </w:r>
      <w:proofErr w:type="spellStart"/>
      <w:r w:rsidRPr="00B6630E">
        <w:rPr>
          <w:sz w:val="24"/>
          <w:szCs w:val="24"/>
        </w:rPr>
        <w:t>Атабаевской</w:t>
      </w:r>
      <w:proofErr w:type="spellEnd"/>
      <w:r w:rsidRPr="00B6630E">
        <w:rPr>
          <w:sz w:val="24"/>
          <w:szCs w:val="24"/>
        </w:rPr>
        <w:t xml:space="preserve"> школе были сокращены по 1 группе</w:t>
      </w:r>
      <w:r>
        <w:rPr>
          <w:sz w:val="24"/>
          <w:szCs w:val="24"/>
        </w:rPr>
        <w:t>.</w:t>
      </w:r>
    </w:p>
    <w:p w14:paraId="204B7424" w14:textId="77777777" w:rsidR="00415AAB" w:rsidRPr="001D1102" w:rsidRDefault="00415AAB" w:rsidP="00415AAB">
      <w:pPr>
        <w:pStyle w:val="c2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 w:rsidRPr="001D1102">
        <w:t xml:space="preserve">  В 2024 году </w:t>
      </w:r>
      <w:r w:rsidRPr="001D1102">
        <w:rPr>
          <w:rStyle w:val="c1"/>
        </w:rPr>
        <w:t xml:space="preserve">в доме детского творчества реализовывалось 47 дополнительных общеобразовательных программ художественной, </w:t>
      </w:r>
      <w:proofErr w:type="spellStart"/>
      <w:r w:rsidRPr="001D1102">
        <w:rPr>
          <w:rStyle w:val="c1"/>
        </w:rPr>
        <w:t>туристско</w:t>
      </w:r>
      <w:proofErr w:type="spellEnd"/>
      <w:r w:rsidRPr="001D1102">
        <w:rPr>
          <w:rStyle w:val="c1"/>
        </w:rPr>
        <w:t xml:space="preserve"> – краеведческой, социально – гуманитарной, естественнонаучной и технической направленностей. Всего в творческих объединениях занималось 589 обучающихся.</w:t>
      </w:r>
    </w:p>
    <w:p w14:paraId="09B35C1A" w14:textId="77777777" w:rsidR="00415AAB" w:rsidRPr="001D1102" w:rsidRDefault="00415AAB" w:rsidP="00415AAB">
      <w:pPr>
        <w:pStyle w:val="a6"/>
        <w:tabs>
          <w:tab w:val="left" w:pos="0"/>
          <w:tab w:val="left" w:pos="855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D1102">
        <w:rPr>
          <w:rFonts w:ascii="Times New Roman" w:hAnsi="Times New Roman"/>
          <w:bCs/>
          <w:sz w:val="24"/>
          <w:szCs w:val="24"/>
        </w:rPr>
        <w:t xml:space="preserve">Образовательная деятельность в </w:t>
      </w:r>
      <w:proofErr w:type="spellStart"/>
      <w:r w:rsidRPr="001D1102">
        <w:rPr>
          <w:rFonts w:ascii="Times New Roman" w:hAnsi="Times New Roman"/>
          <w:bCs/>
          <w:sz w:val="24"/>
          <w:szCs w:val="24"/>
        </w:rPr>
        <w:t>Киясовской</w:t>
      </w:r>
      <w:proofErr w:type="spellEnd"/>
      <w:r w:rsidRPr="001D1102">
        <w:rPr>
          <w:rFonts w:ascii="Times New Roman" w:hAnsi="Times New Roman"/>
          <w:bCs/>
          <w:sz w:val="24"/>
          <w:szCs w:val="24"/>
        </w:rPr>
        <w:t xml:space="preserve"> ДЮСШ осуществляется по шести видам спорта: лыжные гонки, баскетбол, волейбол, легкая атлетика, футбол, настольный теннис. На базе ДЮСШ занималось 567 человек в 40 группах. </w:t>
      </w:r>
    </w:p>
    <w:p w14:paraId="40E10ED0" w14:textId="77777777" w:rsidR="00415AAB" w:rsidRPr="00B6630E" w:rsidRDefault="00415AAB" w:rsidP="00415AAB">
      <w:pPr>
        <w:spacing w:line="276" w:lineRule="auto"/>
        <w:ind w:right="-283" w:firstLine="709"/>
        <w:jc w:val="both"/>
        <w:rPr>
          <w:bCs/>
          <w:sz w:val="24"/>
          <w:szCs w:val="24"/>
        </w:rPr>
      </w:pPr>
      <w:r w:rsidRPr="00B6630E">
        <w:rPr>
          <w:sz w:val="24"/>
          <w:szCs w:val="24"/>
        </w:rPr>
        <w:t xml:space="preserve">В </w:t>
      </w:r>
      <w:r>
        <w:rPr>
          <w:sz w:val="24"/>
          <w:szCs w:val="24"/>
        </w:rPr>
        <w:t>рамках</w:t>
      </w:r>
      <w:r w:rsidRPr="00B6630E">
        <w:rPr>
          <w:sz w:val="24"/>
          <w:szCs w:val="24"/>
        </w:rPr>
        <w:t xml:space="preserve"> реализации национального проекта «Образование</w:t>
      </w:r>
      <w:r>
        <w:rPr>
          <w:sz w:val="24"/>
          <w:szCs w:val="24"/>
        </w:rPr>
        <w:t>» по проекту</w:t>
      </w:r>
      <w:r w:rsidRPr="00B6630E">
        <w:rPr>
          <w:sz w:val="24"/>
          <w:szCs w:val="24"/>
        </w:rPr>
        <w:t xml:space="preserve"> «Успех каждого ребенка» </w:t>
      </w:r>
      <w:r>
        <w:rPr>
          <w:sz w:val="24"/>
          <w:szCs w:val="24"/>
        </w:rPr>
        <w:t xml:space="preserve">в </w:t>
      </w:r>
      <w:r w:rsidRPr="00B6630E">
        <w:rPr>
          <w:bCs/>
          <w:sz w:val="24"/>
          <w:szCs w:val="24"/>
        </w:rPr>
        <w:t xml:space="preserve"> 2024 году </w:t>
      </w:r>
      <w:r w:rsidRPr="00B6630E">
        <w:rPr>
          <w:sz w:val="24"/>
          <w:szCs w:val="24"/>
        </w:rPr>
        <w:t>о</w:t>
      </w:r>
      <w:r w:rsidRPr="00B6630E">
        <w:rPr>
          <w:bCs/>
          <w:sz w:val="24"/>
          <w:szCs w:val="24"/>
        </w:rPr>
        <w:t>тремо</w:t>
      </w:r>
      <w:r>
        <w:rPr>
          <w:bCs/>
          <w:sz w:val="24"/>
          <w:szCs w:val="24"/>
        </w:rPr>
        <w:t xml:space="preserve">нтирован </w:t>
      </w:r>
      <w:r w:rsidRPr="00B6630E">
        <w:rPr>
          <w:bCs/>
          <w:sz w:val="24"/>
          <w:szCs w:val="24"/>
        </w:rPr>
        <w:t>спортзал</w:t>
      </w:r>
      <w:r>
        <w:rPr>
          <w:bCs/>
          <w:sz w:val="24"/>
          <w:szCs w:val="24"/>
        </w:rPr>
        <w:t xml:space="preserve"> </w:t>
      </w:r>
      <w:proofErr w:type="spellStart"/>
      <w:r w:rsidRPr="00B6630E">
        <w:rPr>
          <w:bCs/>
          <w:sz w:val="24"/>
          <w:szCs w:val="24"/>
        </w:rPr>
        <w:t>Киясовской</w:t>
      </w:r>
      <w:proofErr w:type="spellEnd"/>
      <w:r w:rsidRPr="00B6630E">
        <w:rPr>
          <w:bCs/>
          <w:sz w:val="24"/>
          <w:szCs w:val="24"/>
        </w:rPr>
        <w:t xml:space="preserve"> школы.</w:t>
      </w:r>
    </w:p>
    <w:p w14:paraId="15021257" w14:textId="77777777" w:rsidR="00415AAB" w:rsidRPr="00B6630E" w:rsidRDefault="00415AAB" w:rsidP="00415AAB">
      <w:pPr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B6630E">
        <w:rPr>
          <w:rFonts w:eastAsia="Calibri"/>
          <w:bCs/>
          <w:sz w:val="24"/>
          <w:szCs w:val="24"/>
        </w:rPr>
        <w:t xml:space="preserve">В 2024 году  создано 120 </w:t>
      </w:r>
      <w:r>
        <w:rPr>
          <w:rFonts w:eastAsia="Calibri"/>
          <w:bCs/>
          <w:sz w:val="24"/>
          <w:szCs w:val="24"/>
        </w:rPr>
        <w:t xml:space="preserve">новых </w:t>
      </w:r>
      <w:r w:rsidRPr="00B6630E">
        <w:rPr>
          <w:rFonts w:eastAsia="Calibri"/>
          <w:bCs/>
          <w:sz w:val="24"/>
          <w:szCs w:val="24"/>
        </w:rPr>
        <w:t xml:space="preserve">мест </w:t>
      </w:r>
      <w:r>
        <w:rPr>
          <w:rFonts w:eastAsia="Calibri"/>
          <w:bCs/>
          <w:sz w:val="24"/>
          <w:szCs w:val="24"/>
        </w:rPr>
        <w:t xml:space="preserve">в </w:t>
      </w:r>
      <w:r w:rsidRPr="00B6630E">
        <w:rPr>
          <w:rFonts w:eastAsia="Calibri"/>
          <w:bCs/>
          <w:sz w:val="24"/>
          <w:szCs w:val="24"/>
        </w:rPr>
        <w:t>дополнительно</w:t>
      </w:r>
      <w:r>
        <w:rPr>
          <w:rFonts w:eastAsia="Calibri"/>
          <w:bCs/>
          <w:sz w:val="24"/>
          <w:szCs w:val="24"/>
        </w:rPr>
        <w:t>м</w:t>
      </w:r>
      <w:r w:rsidRPr="00B6630E">
        <w:rPr>
          <w:rFonts w:eastAsia="Calibri"/>
          <w:bCs/>
          <w:sz w:val="24"/>
          <w:szCs w:val="24"/>
        </w:rPr>
        <w:t xml:space="preserve"> образовани</w:t>
      </w:r>
      <w:r>
        <w:rPr>
          <w:rFonts w:eastAsia="Calibri"/>
          <w:bCs/>
          <w:sz w:val="24"/>
          <w:szCs w:val="24"/>
        </w:rPr>
        <w:t>и</w:t>
      </w:r>
      <w:r w:rsidRPr="00B6630E">
        <w:rPr>
          <w:rFonts w:eastAsia="Calibri"/>
          <w:bCs/>
          <w:sz w:val="24"/>
          <w:szCs w:val="24"/>
        </w:rPr>
        <w:t xml:space="preserve"> детей: «Школьный туристско-краеведческий клуб» (</w:t>
      </w:r>
      <w:proofErr w:type="spellStart"/>
      <w:r w:rsidRPr="00B6630E">
        <w:rPr>
          <w:rFonts w:eastAsia="Calibri"/>
          <w:bCs/>
          <w:sz w:val="24"/>
          <w:szCs w:val="24"/>
        </w:rPr>
        <w:t>Мушаковская</w:t>
      </w:r>
      <w:proofErr w:type="spellEnd"/>
      <w:r w:rsidRPr="00B6630E">
        <w:rPr>
          <w:rFonts w:eastAsia="Calibri"/>
          <w:bCs/>
          <w:sz w:val="24"/>
          <w:szCs w:val="24"/>
        </w:rPr>
        <w:t xml:space="preserve"> СОШ, 15 мест), «Театр и дети» (</w:t>
      </w:r>
      <w:proofErr w:type="spellStart"/>
      <w:r w:rsidRPr="00B6630E">
        <w:rPr>
          <w:rFonts w:eastAsia="Calibri"/>
          <w:bCs/>
          <w:sz w:val="24"/>
          <w:szCs w:val="24"/>
        </w:rPr>
        <w:t>Подгорновская</w:t>
      </w:r>
      <w:proofErr w:type="spellEnd"/>
      <w:r w:rsidRPr="00B6630E">
        <w:rPr>
          <w:rFonts w:eastAsia="Calibri"/>
          <w:bCs/>
          <w:sz w:val="24"/>
          <w:szCs w:val="24"/>
        </w:rPr>
        <w:t xml:space="preserve"> СОШ, 15 мест), «Музейная деятельность» (</w:t>
      </w:r>
      <w:proofErr w:type="spellStart"/>
      <w:r w:rsidRPr="00B6630E">
        <w:rPr>
          <w:rFonts w:eastAsia="Calibri"/>
          <w:bCs/>
          <w:sz w:val="24"/>
          <w:szCs w:val="24"/>
        </w:rPr>
        <w:t>Карамас-Пельгинская</w:t>
      </w:r>
      <w:proofErr w:type="spellEnd"/>
      <w:r w:rsidRPr="00B6630E">
        <w:rPr>
          <w:rFonts w:eastAsia="Calibri"/>
          <w:bCs/>
          <w:sz w:val="24"/>
          <w:szCs w:val="24"/>
        </w:rPr>
        <w:t xml:space="preserve"> СОШ, 15 мест), «Интернет журналистика и </w:t>
      </w:r>
      <w:proofErr w:type="spellStart"/>
      <w:r w:rsidRPr="00B6630E">
        <w:rPr>
          <w:rFonts w:eastAsia="Calibri"/>
          <w:bCs/>
          <w:sz w:val="24"/>
          <w:szCs w:val="24"/>
        </w:rPr>
        <w:t>блогинг</w:t>
      </w:r>
      <w:proofErr w:type="spellEnd"/>
      <w:r w:rsidRPr="00B6630E">
        <w:rPr>
          <w:rFonts w:eastAsia="Calibri"/>
          <w:bCs/>
          <w:sz w:val="24"/>
          <w:szCs w:val="24"/>
        </w:rPr>
        <w:t>», «Волейбол» (</w:t>
      </w:r>
      <w:proofErr w:type="spellStart"/>
      <w:r w:rsidRPr="00B6630E">
        <w:rPr>
          <w:rFonts w:eastAsia="Calibri"/>
          <w:bCs/>
          <w:sz w:val="24"/>
          <w:szCs w:val="24"/>
        </w:rPr>
        <w:t>Киясовская</w:t>
      </w:r>
      <w:proofErr w:type="spellEnd"/>
      <w:r w:rsidRPr="00B6630E">
        <w:rPr>
          <w:rFonts w:eastAsia="Calibri"/>
          <w:bCs/>
          <w:sz w:val="24"/>
          <w:szCs w:val="24"/>
        </w:rPr>
        <w:t xml:space="preserve"> СОШ, 15+20 мест), «Баскетбол» (</w:t>
      </w:r>
      <w:proofErr w:type="spellStart"/>
      <w:r w:rsidRPr="00B6630E">
        <w:rPr>
          <w:rFonts w:eastAsia="Calibri"/>
          <w:bCs/>
          <w:sz w:val="24"/>
          <w:szCs w:val="24"/>
        </w:rPr>
        <w:t>Атабаевская</w:t>
      </w:r>
      <w:proofErr w:type="spellEnd"/>
      <w:r w:rsidRPr="00B6630E">
        <w:rPr>
          <w:rFonts w:eastAsia="Calibri"/>
          <w:bCs/>
          <w:sz w:val="24"/>
          <w:szCs w:val="24"/>
        </w:rPr>
        <w:t xml:space="preserve"> СОШ, 40 мест).                                      </w:t>
      </w:r>
    </w:p>
    <w:p w14:paraId="0B863FBE" w14:textId="77777777" w:rsidR="00415AAB" w:rsidRDefault="00415AAB" w:rsidP="00415AAB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30E">
        <w:rPr>
          <w:rFonts w:ascii="Times New Roman" w:hAnsi="Times New Roman"/>
          <w:sz w:val="24"/>
          <w:szCs w:val="24"/>
        </w:rPr>
        <w:t xml:space="preserve">Всего в районе 11 школьных автобусов, которые ежедневно по 17 школьным маршрутам подвозили 249 учеников в школы района. В </w:t>
      </w:r>
      <w:r>
        <w:rPr>
          <w:rFonts w:ascii="Times New Roman" w:hAnsi="Times New Roman"/>
          <w:sz w:val="24"/>
          <w:szCs w:val="24"/>
        </w:rPr>
        <w:t>ноябре</w:t>
      </w:r>
      <w:r w:rsidRPr="00B6630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6630E">
        <w:rPr>
          <w:rFonts w:ascii="Times New Roman" w:hAnsi="Times New Roman"/>
          <w:sz w:val="24"/>
          <w:szCs w:val="24"/>
        </w:rPr>
        <w:t xml:space="preserve"> года получены за счет федерального бюджета 2 новых автобуса взамен на старые, отработавшие свой эксплуатационный срок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Киясовскую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Ермолаевскую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школы.</w:t>
      </w:r>
    </w:p>
    <w:p w14:paraId="38480EFA" w14:textId="77777777" w:rsidR="00415AAB" w:rsidRPr="007736CC" w:rsidRDefault="00415AAB" w:rsidP="00415AAB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735414" w14:textId="77777777" w:rsidR="00415AAB" w:rsidRPr="007736CC" w:rsidRDefault="00415AAB" w:rsidP="00415AAB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7736CC">
        <w:rPr>
          <w:b/>
          <w:sz w:val="24"/>
          <w:szCs w:val="24"/>
          <w:u w:val="single"/>
        </w:rPr>
        <w:t xml:space="preserve">   Культура, молодежная политика, спорт и туризм </w:t>
      </w:r>
    </w:p>
    <w:p w14:paraId="466D5324" w14:textId="77777777" w:rsidR="00415AAB" w:rsidRPr="00EE349D" w:rsidRDefault="00415AAB" w:rsidP="00415AAB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</w:p>
    <w:p w14:paraId="6B1B57AE" w14:textId="77777777" w:rsidR="00415AAB" w:rsidRDefault="00415AAB" w:rsidP="00415AAB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E349D">
        <w:rPr>
          <w:sz w:val="24"/>
          <w:szCs w:val="24"/>
        </w:rPr>
        <w:t>Учреждения, подведомственные МКУК «</w:t>
      </w:r>
      <w:proofErr w:type="spellStart"/>
      <w:r w:rsidRPr="00EE349D">
        <w:rPr>
          <w:sz w:val="24"/>
          <w:szCs w:val="24"/>
        </w:rPr>
        <w:t>Киясовский</w:t>
      </w:r>
      <w:proofErr w:type="spellEnd"/>
      <w:r w:rsidRPr="00EE349D">
        <w:rPr>
          <w:sz w:val="24"/>
          <w:szCs w:val="24"/>
        </w:rPr>
        <w:t xml:space="preserve"> районный координационно-методический центр»  работали над выполнением муниципальных программ и подпрограмм,   также приоритетными направлениями деятельности учреждений культуры в отчетном году </w:t>
      </w:r>
      <w:r w:rsidRPr="00EE349D">
        <w:rPr>
          <w:sz w:val="24"/>
          <w:szCs w:val="24"/>
        </w:rPr>
        <w:lastRenderedPageBreak/>
        <w:t xml:space="preserve">явились  реализация национального проекта «Культура», организация работы в рамках Года семьи в РФ, </w:t>
      </w:r>
      <w:r w:rsidRPr="00EE349D">
        <w:rPr>
          <w:rFonts w:eastAsia="Calibri"/>
          <w:sz w:val="24"/>
          <w:szCs w:val="24"/>
          <w:lang w:eastAsia="en-US"/>
        </w:rPr>
        <w:t>реализация проекта «Пушкин</w:t>
      </w:r>
      <w:r>
        <w:rPr>
          <w:rFonts w:eastAsia="Calibri"/>
          <w:sz w:val="24"/>
          <w:szCs w:val="24"/>
          <w:lang w:eastAsia="en-US"/>
        </w:rPr>
        <w:t>ская карта».</w:t>
      </w:r>
    </w:p>
    <w:p w14:paraId="12FF929E" w14:textId="77777777" w:rsidR="00415AAB" w:rsidRDefault="00415AAB" w:rsidP="00415AAB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проектной деятельности учреждениями культуры </w:t>
      </w:r>
      <w:r w:rsidRPr="0033529B">
        <w:rPr>
          <w:sz w:val="24"/>
          <w:szCs w:val="24"/>
        </w:rPr>
        <w:t>в течение года на различные конкурсы был подан 21 проект (2023 – 23 проекта), получили поддержку 12 проектов или 57% (2023 – 43%). 5 проектов – на рассмотрении. Через проекты привлечено 4177495,00 руб. (2023 – 4 951 182,34 руб.</w:t>
      </w:r>
      <w:r>
        <w:rPr>
          <w:sz w:val="24"/>
          <w:szCs w:val="24"/>
        </w:rPr>
        <w:t>)</w:t>
      </w:r>
      <w:r w:rsidRPr="0033529B">
        <w:rPr>
          <w:sz w:val="24"/>
          <w:szCs w:val="24"/>
        </w:rPr>
        <w:t>.</w:t>
      </w:r>
    </w:p>
    <w:p w14:paraId="71A87A28" w14:textId="77777777" w:rsidR="00415AAB" w:rsidRPr="00B16704" w:rsidRDefault="00415AAB" w:rsidP="00415AAB">
      <w:pPr>
        <w:spacing w:line="276" w:lineRule="auto"/>
        <w:ind w:left="142" w:firstLine="566"/>
        <w:jc w:val="both"/>
        <w:rPr>
          <w:sz w:val="24"/>
          <w:szCs w:val="24"/>
        </w:rPr>
      </w:pPr>
      <w:r w:rsidRPr="00B16704">
        <w:rPr>
          <w:sz w:val="24"/>
          <w:szCs w:val="24"/>
        </w:rPr>
        <w:t>В рамках проекта по самообложению учреждениями культуры привлечено 1 542 778,00 руб. Средства израсходованы на приобретение компьютерного оборудования, оргтехники, сценических костюмов и обуви, музыкального оборудования, приобретение строительных материалов, ремонт сцены.</w:t>
      </w:r>
    </w:p>
    <w:p w14:paraId="67634AAA" w14:textId="77777777" w:rsidR="00415AAB" w:rsidRPr="00B16704" w:rsidRDefault="00415AAB" w:rsidP="00415AAB">
      <w:pPr>
        <w:spacing w:line="276" w:lineRule="auto"/>
        <w:ind w:left="142" w:firstLine="566"/>
        <w:jc w:val="both"/>
        <w:rPr>
          <w:sz w:val="24"/>
          <w:szCs w:val="24"/>
        </w:rPr>
      </w:pPr>
      <w:r w:rsidRPr="00B16704">
        <w:rPr>
          <w:sz w:val="24"/>
          <w:szCs w:val="24"/>
        </w:rPr>
        <w:t>В 2024 году учреждениями культуры оказано платных услуг на сумму - 3 923 160,00 руб. (2023 год – 3 034 169,9 руб.)</w:t>
      </w:r>
    </w:p>
    <w:p w14:paraId="67343898" w14:textId="77777777" w:rsidR="00415AAB" w:rsidRDefault="00415AAB" w:rsidP="00415AAB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2E3C2D5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bookmarkStart w:id="3" w:name="_GoBack"/>
      <w:bookmarkEnd w:id="3"/>
    </w:p>
    <w:p w14:paraId="36B63A6C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07EC214C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08C60ED8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31342AB8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39579BCD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7100E1D5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49E4AAD4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647A69FE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47413374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2B5FBE7C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131B709E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1EBC2183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325E5656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68230079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21D61CFE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2E22F97E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0ECA199D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7A455068" w14:textId="77777777" w:rsidR="00415AAB" w:rsidRDefault="00415AAB" w:rsidP="00415AAB">
      <w:p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</w:p>
    <w:p w14:paraId="788A0842" w14:textId="77777777" w:rsidR="00415AAB" w:rsidRDefault="00415AAB" w:rsidP="0080188B">
      <w:pPr>
        <w:rPr>
          <w:sz w:val="26"/>
          <w:szCs w:val="26"/>
        </w:rPr>
      </w:pPr>
    </w:p>
    <w:p w14:paraId="56CF11C1" w14:textId="264D81B7" w:rsidR="00415AAB" w:rsidRDefault="00415AAB" w:rsidP="0080188B">
      <w:pPr>
        <w:rPr>
          <w:sz w:val="26"/>
          <w:szCs w:val="26"/>
        </w:rPr>
      </w:pPr>
    </w:p>
    <w:p w14:paraId="67D39D3C" w14:textId="3C4402A7" w:rsidR="00415AAB" w:rsidRDefault="00415AAB" w:rsidP="0080188B">
      <w:pPr>
        <w:rPr>
          <w:sz w:val="26"/>
          <w:szCs w:val="26"/>
        </w:rPr>
      </w:pPr>
    </w:p>
    <w:p w14:paraId="1826A42D" w14:textId="1D750E38" w:rsidR="00415AAB" w:rsidRDefault="00415AAB" w:rsidP="0080188B">
      <w:pPr>
        <w:rPr>
          <w:sz w:val="26"/>
          <w:szCs w:val="26"/>
        </w:rPr>
      </w:pPr>
    </w:p>
    <w:p w14:paraId="2EAF32D7" w14:textId="123E3A4D" w:rsidR="00415AAB" w:rsidRDefault="00415AAB" w:rsidP="0080188B">
      <w:pPr>
        <w:rPr>
          <w:sz w:val="26"/>
          <w:szCs w:val="26"/>
        </w:rPr>
      </w:pPr>
    </w:p>
    <w:p w14:paraId="784F476E" w14:textId="14742E4A" w:rsidR="00415AAB" w:rsidRDefault="00415AAB" w:rsidP="0080188B">
      <w:pPr>
        <w:rPr>
          <w:sz w:val="26"/>
          <w:szCs w:val="26"/>
        </w:rPr>
      </w:pPr>
    </w:p>
    <w:p w14:paraId="482092F1" w14:textId="24B1FB06" w:rsidR="00415AAB" w:rsidRDefault="00415AAB" w:rsidP="0080188B">
      <w:pPr>
        <w:rPr>
          <w:sz w:val="26"/>
          <w:szCs w:val="26"/>
        </w:rPr>
      </w:pPr>
    </w:p>
    <w:p w14:paraId="5AF7D5FE" w14:textId="70D94FAE" w:rsidR="00415AAB" w:rsidRDefault="00415AAB" w:rsidP="0080188B">
      <w:pPr>
        <w:rPr>
          <w:sz w:val="26"/>
          <w:szCs w:val="26"/>
        </w:rPr>
      </w:pPr>
    </w:p>
    <w:p w14:paraId="5BD2C151" w14:textId="3F4F2B0D" w:rsidR="00415AAB" w:rsidRDefault="00415AAB" w:rsidP="0080188B">
      <w:pPr>
        <w:rPr>
          <w:sz w:val="26"/>
          <w:szCs w:val="26"/>
        </w:rPr>
      </w:pPr>
    </w:p>
    <w:p w14:paraId="5B335768" w14:textId="77777777" w:rsidR="00415AAB" w:rsidRPr="0080188B" w:rsidRDefault="00415AAB" w:rsidP="0080188B">
      <w:pPr>
        <w:rPr>
          <w:sz w:val="26"/>
          <w:szCs w:val="26"/>
        </w:rPr>
      </w:pPr>
    </w:p>
    <w:sectPr w:rsidR="00415AAB" w:rsidRPr="0080188B" w:rsidSect="00E5421F">
      <w:pgSz w:w="11906" w:h="16838"/>
      <w:pgMar w:top="709" w:right="707" w:bottom="567" w:left="1276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E5425" w14:textId="77777777" w:rsidR="003E7D75" w:rsidRDefault="003E7D75" w:rsidP="00CD2D9E">
      <w:r>
        <w:separator/>
      </w:r>
    </w:p>
  </w:endnote>
  <w:endnote w:type="continuationSeparator" w:id="0">
    <w:p w14:paraId="52D1A52F" w14:textId="77777777" w:rsidR="003E7D75" w:rsidRDefault="003E7D75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EC89A" w14:textId="77777777" w:rsidR="003E7D75" w:rsidRDefault="003E7D75" w:rsidP="00CD2D9E">
      <w:r>
        <w:separator/>
      </w:r>
    </w:p>
  </w:footnote>
  <w:footnote w:type="continuationSeparator" w:id="0">
    <w:p w14:paraId="2C06A3CC" w14:textId="77777777" w:rsidR="003E7D75" w:rsidRDefault="003E7D75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 w15:restartNumberingAfterBreak="0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7E90"/>
    <w:multiLevelType w:val="hybridMultilevel"/>
    <w:tmpl w:val="1218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246D"/>
    <w:multiLevelType w:val="hybridMultilevel"/>
    <w:tmpl w:val="FEE68740"/>
    <w:lvl w:ilvl="0" w:tplc="0F00EE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A33A7C"/>
    <w:multiLevelType w:val="hybridMultilevel"/>
    <w:tmpl w:val="0CB6EB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141AB"/>
    <w:multiLevelType w:val="hybridMultilevel"/>
    <w:tmpl w:val="E5D83B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A389E"/>
    <w:multiLevelType w:val="hybridMultilevel"/>
    <w:tmpl w:val="6808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F749C"/>
    <w:multiLevelType w:val="hybridMultilevel"/>
    <w:tmpl w:val="A71092EA"/>
    <w:lvl w:ilvl="0" w:tplc="167E5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B43EC"/>
    <w:multiLevelType w:val="hybridMultilevel"/>
    <w:tmpl w:val="CF1618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5A5E127C"/>
    <w:multiLevelType w:val="hybridMultilevel"/>
    <w:tmpl w:val="E7AAFF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6591B"/>
    <w:multiLevelType w:val="hybridMultilevel"/>
    <w:tmpl w:val="A4F49AD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7"/>
  </w:num>
  <w:num w:numId="4">
    <w:abstractNumId w:val="16"/>
  </w:num>
  <w:num w:numId="5">
    <w:abstractNumId w:val="25"/>
  </w:num>
  <w:num w:numId="6">
    <w:abstractNumId w:val="28"/>
  </w:num>
  <w:num w:numId="7">
    <w:abstractNumId w:val="23"/>
  </w:num>
  <w:num w:numId="8">
    <w:abstractNumId w:val="11"/>
  </w:num>
  <w:num w:numId="9">
    <w:abstractNumId w:val="29"/>
  </w:num>
  <w:num w:numId="10">
    <w:abstractNumId w:val="42"/>
  </w:num>
  <w:num w:numId="11">
    <w:abstractNumId w:val="38"/>
  </w:num>
  <w:num w:numId="12">
    <w:abstractNumId w:val="22"/>
  </w:num>
  <w:num w:numId="13">
    <w:abstractNumId w:val="15"/>
  </w:num>
  <w:num w:numId="14">
    <w:abstractNumId w:val="21"/>
  </w:num>
  <w:num w:numId="15">
    <w:abstractNumId w:val="31"/>
  </w:num>
  <w:num w:numId="16">
    <w:abstractNumId w:val="43"/>
  </w:num>
  <w:num w:numId="17">
    <w:abstractNumId w:val="39"/>
  </w:num>
  <w:num w:numId="18">
    <w:abstractNumId w:val="34"/>
  </w:num>
  <w:num w:numId="19">
    <w:abstractNumId w:val="0"/>
  </w:num>
  <w:num w:numId="20">
    <w:abstractNumId w:val="3"/>
  </w:num>
  <w:num w:numId="21">
    <w:abstractNumId w:val="26"/>
  </w:num>
  <w:num w:numId="22">
    <w:abstractNumId w:val="10"/>
  </w:num>
  <w:num w:numId="23">
    <w:abstractNumId w:val="18"/>
  </w:num>
  <w:num w:numId="24">
    <w:abstractNumId w:val="12"/>
  </w:num>
  <w:num w:numId="25">
    <w:abstractNumId w:val="37"/>
  </w:num>
  <w:num w:numId="26">
    <w:abstractNumId w:val="13"/>
  </w:num>
  <w:num w:numId="27">
    <w:abstractNumId w:val="20"/>
  </w:num>
  <w:num w:numId="28">
    <w:abstractNumId w:val="1"/>
  </w:num>
  <w:num w:numId="29">
    <w:abstractNumId w:val="36"/>
  </w:num>
  <w:num w:numId="30">
    <w:abstractNumId w:val="30"/>
  </w:num>
  <w:num w:numId="31">
    <w:abstractNumId w:val="19"/>
  </w:num>
  <w:num w:numId="32">
    <w:abstractNumId w:val="27"/>
  </w:num>
  <w:num w:numId="33">
    <w:abstractNumId w:val="41"/>
  </w:num>
  <w:num w:numId="34">
    <w:abstractNumId w:val="35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4"/>
  </w:num>
  <w:num w:numId="39">
    <w:abstractNumId w:val="8"/>
  </w:num>
  <w:num w:numId="40">
    <w:abstractNumId w:val="24"/>
  </w:num>
  <w:num w:numId="41">
    <w:abstractNumId w:val="14"/>
  </w:num>
  <w:num w:numId="42">
    <w:abstractNumId w:val="6"/>
  </w:num>
  <w:num w:numId="43">
    <w:abstractNumId w:val="4"/>
  </w:num>
  <w:num w:numId="44">
    <w:abstractNumId w:val="32"/>
  </w:num>
  <w:num w:numId="45">
    <w:abstractNumId w:val="33"/>
  </w:num>
  <w:num w:numId="46">
    <w:abstractNumId w:val="2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68"/>
    <w:rsid w:val="00001B9E"/>
    <w:rsid w:val="00001DDF"/>
    <w:rsid w:val="000043FD"/>
    <w:rsid w:val="000055A8"/>
    <w:rsid w:val="000069DD"/>
    <w:rsid w:val="0001212F"/>
    <w:rsid w:val="000121DF"/>
    <w:rsid w:val="00013F2E"/>
    <w:rsid w:val="00015F97"/>
    <w:rsid w:val="00016150"/>
    <w:rsid w:val="0001735C"/>
    <w:rsid w:val="00020833"/>
    <w:rsid w:val="00023471"/>
    <w:rsid w:val="000269C9"/>
    <w:rsid w:val="00032126"/>
    <w:rsid w:val="00036D08"/>
    <w:rsid w:val="00036ECB"/>
    <w:rsid w:val="00040C10"/>
    <w:rsid w:val="00042127"/>
    <w:rsid w:val="0004282E"/>
    <w:rsid w:val="00042DA3"/>
    <w:rsid w:val="00043AAA"/>
    <w:rsid w:val="0004417D"/>
    <w:rsid w:val="0004693F"/>
    <w:rsid w:val="00047F69"/>
    <w:rsid w:val="000513C3"/>
    <w:rsid w:val="00053F6F"/>
    <w:rsid w:val="00057703"/>
    <w:rsid w:val="00060B51"/>
    <w:rsid w:val="00061356"/>
    <w:rsid w:val="00062B15"/>
    <w:rsid w:val="00065CF8"/>
    <w:rsid w:val="00066354"/>
    <w:rsid w:val="000719AB"/>
    <w:rsid w:val="00075316"/>
    <w:rsid w:val="000753A9"/>
    <w:rsid w:val="00076293"/>
    <w:rsid w:val="000762CA"/>
    <w:rsid w:val="0008047C"/>
    <w:rsid w:val="000807F4"/>
    <w:rsid w:val="00081822"/>
    <w:rsid w:val="00081A16"/>
    <w:rsid w:val="00082C66"/>
    <w:rsid w:val="00084A97"/>
    <w:rsid w:val="00084BA6"/>
    <w:rsid w:val="000864F3"/>
    <w:rsid w:val="00091562"/>
    <w:rsid w:val="00094321"/>
    <w:rsid w:val="000950D4"/>
    <w:rsid w:val="000966DD"/>
    <w:rsid w:val="000A4074"/>
    <w:rsid w:val="000A7730"/>
    <w:rsid w:val="000B050E"/>
    <w:rsid w:val="000B1117"/>
    <w:rsid w:val="000B70A5"/>
    <w:rsid w:val="000C199D"/>
    <w:rsid w:val="000C23FF"/>
    <w:rsid w:val="000C60BE"/>
    <w:rsid w:val="000C781F"/>
    <w:rsid w:val="000D69B3"/>
    <w:rsid w:val="000E1E51"/>
    <w:rsid w:val="000E3573"/>
    <w:rsid w:val="000E39F8"/>
    <w:rsid w:val="000E4352"/>
    <w:rsid w:val="000E44F9"/>
    <w:rsid w:val="000E466A"/>
    <w:rsid w:val="000E4B8C"/>
    <w:rsid w:val="000F00B9"/>
    <w:rsid w:val="000F06AE"/>
    <w:rsid w:val="000F1C74"/>
    <w:rsid w:val="000F2C28"/>
    <w:rsid w:val="000F7084"/>
    <w:rsid w:val="00101B8F"/>
    <w:rsid w:val="00111881"/>
    <w:rsid w:val="00122EDA"/>
    <w:rsid w:val="00125B86"/>
    <w:rsid w:val="001263BE"/>
    <w:rsid w:val="00127050"/>
    <w:rsid w:val="001271CF"/>
    <w:rsid w:val="00127A46"/>
    <w:rsid w:val="00130279"/>
    <w:rsid w:val="00131046"/>
    <w:rsid w:val="0013220F"/>
    <w:rsid w:val="001324CA"/>
    <w:rsid w:val="001327C6"/>
    <w:rsid w:val="00132F57"/>
    <w:rsid w:val="0013326C"/>
    <w:rsid w:val="00142B0F"/>
    <w:rsid w:val="00143D16"/>
    <w:rsid w:val="00150567"/>
    <w:rsid w:val="00152496"/>
    <w:rsid w:val="001525E4"/>
    <w:rsid w:val="00154803"/>
    <w:rsid w:val="0015613E"/>
    <w:rsid w:val="00156B87"/>
    <w:rsid w:val="00163BA8"/>
    <w:rsid w:val="00167348"/>
    <w:rsid w:val="00174F1D"/>
    <w:rsid w:val="001758D9"/>
    <w:rsid w:val="00175BDA"/>
    <w:rsid w:val="0017719B"/>
    <w:rsid w:val="00181B92"/>
    <w:rsid w:val="0018443C"/>
    <w:rsid w:val="001948C7"/>
    <w:rsid w:val="00195151"/>
    <w:rsid w:val="001A4588"/>
    <w:rsid w:val="001A463F"/>
    <w:rsid w:val="001A4A6E"/>
    <w:rsid w:val="001B184C"/>
    <w:rsid w:val="001B27C4"/>
    <w:rsid w:val="001B29BD"/>
    <w:rsid w:val="001B41F3"/>
    <w:rsid w:val="001C086E"/>
    <w:rsid w:val="001C1B58"/>
    <w:rsid w:val="001C2CEB"/>
    <w:rsid w:val="001C4C75"/>
    <w:rsid w:val="001C571B"/>
    <w:rsid w:val="001C5F38"/>
    <w:rsid w:val="001D0087"/>
    <w:rsid w:val="001D0318"/>
    <w:rsid w:val="001D173C"/>
    <w:rsid w:val="001D4BB8"/>
    <w:rsid w:val="001D52A1"/>
    <w:rsid w:val="001E01A1"/>
    <w:rsid w:val="001E0905"/>
    <w:rsid w:val="001E5CA7"/>
    <w:rsid w:val="001F1667"/>
    <w:rsid w:val="001F431D"/>
    <w:rsid w:val="001F4FB9"/>
    <w:rsid w:val="001F5235"/>
    <w:rsid w:val="0020420D"/>
    <w:rsid w:val="00213D82"/>
    <w:rsid w:val="002153A1"/>
    <w:rsid w:val="0022019A"/>
    <w:rsid w:val="0022677C"/>
    <w:rsid w:val="0022737D"/>
    <w:rsid w:val="0022792B"/>
    <w:rsid w:val="00227AEC"/>
    <w:rsid w:val="00231B6B"/>
    <w:rsid w:val="00235819"/>
    <w:rsid w:val="00235EC8"/>
    <w:rsid w:val="00237BAA"/>
    <w:rsid w:val="0024511A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46C7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352E"/>
    <w:rsid w:val="0028425E"/>
    <w:rsid w:val="00284400"/>
    <w:rsid w:val="00284BD7"/>
    <w:rsid w:val="00287D15"/>
    <w:rsid w:val="002905D8"/>
    <w:rsid w:val="00290723"/>
    <w:rsid w:val="00295016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23A3"/>
    <w:rsid w:val="002C5EB4"/>
    <w:rsid w:val="002D1668"/>
    <w:rsid w:val="002D1EC5"/>
    <w:rsid w:val="002D24D7"/>
    <w:rsid w:val="002D2A90"/>
    <w:rsid w:val="002D33FD"/>
    <w:rsid w:val="002D3F6F"/>
    <w:rsid w:val="002D56F2"/>
    <w:rsid w:val="002D60BB"/>
    <w:rsid w:val="002D68F3"/>
    <w:rsid w:val="002D78ED"/>
    <w:rsid w:val="002D7B0C"/>
    <w:rsid w:val="002D7C20"/>
    <w:rsid w:val="002D7F6B"/>
    <w:rsid w:val="002E01B4"/>
    <w:rsid w:val="002E158F"/>
    <w:rsid w:val="002E552B"/>
    <w:rsid w:val="002F353E"/>
    <w:rsid w:val="002F3E7A"/>
    <w:rsid w:val="002F5295"/>
    <w:rsid w:val="002F5ED5"/>
    <w:rsid w:val="002F643D"/>
    <w:rsid w:val="00302067"/>
    <w:rsid w:val="00303144"/>
    <w:rsid w:val="00304153"/>
    <w:rsid w:val="00305917"/>
    <w:rsid w:val="00311621"/>
    <w:rsid w:val="00311D5B"/>
    <w:rsid w:val="00312133"/>
    <w:rsid w:val="003125CA"/>
    <w:rsid w:val="00312F58"/>
    <w:rsid w:val="003143EA"/>
    <w:rsid w:val="00314AE0"/>
    <w:rsid w:val="003236E1"/>
    <w:rsid w:val="00325D30"/>
    <w:rsid w:val="00327207"/>
    <w:rsid w:val="00331E9A"/>
    <w:rsid w:val="003345F4"/>
    <w:rsid w:val="00334CB5"/>
    <w:rsid w:val="003352C0"/>
    <w:rsid w:val="00341AAC"/>
    <w:rsid w:val="0034294C"/>
    <w:rsid w:val="00342B1C"/>
    <w:rsid w:val="00343A7B"/>
    <w:rsid w:val="00346401"/>
    <w:rsid w:val="00347486"/>
    <w:rsid w:val="0035090C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B3B"/>
    <w:rsid w:val="00372E69"/>
    <w:rsid w:val="0037499D"/>
    <w:rsid w:val="003753EB"/>
    <w:rsid w:val="0037615B"/>
    <w:rsid w:val="003851C2"/>
    <w:rsid w:val="003870B7"/>
    <w:rsid w:val="003937C5"/>
    <w:rsid w:val="00396BDF"/>
    <w:rsid w:val="003A0D01"/>
    <w:rsid w:val="003A11F3"/>
    <w:rsid w:val="003A3A11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D0BAC"/>
    <w:rsid w:val="003D27F1"/>
    <w:rsid w:val="003D4081"/>
    <w:rsid w:val="003D4E42"/>
    <w:rsid w:val="003D4F3E"/>
    <w:rsid w:val="003E005D"/>
    <w:rsid w:val="003E393B"/>
    <w:rsid w:val="003E4803"/>
    <w:rsid w:val="003E7D75"/>
    <w:rsid w:val="003F3F76"/>
    <w:rsid w:val="003F6E12"/>
    <w:rsid w:val="00400D1F"/>
    <w:rsid w:val="00401D3F"/>
    <w:rsid w:val="0040417F"/>
    <w:rsid w:val="004113E1"/>
    <w:rsid w:val="00413E57"/>
    <w:rsid w:val="00415AAB"/>
    <w:rsid w:val="004162F7"/>
    <w:rsid w:val="004177E0"/>
    <w:rsid w:val="00417B30"/>
    <w:rsid w:val="00417BC1"/>
    <w:rsid w:val="00420569"/>
    <w:rsid w:val="00422AFF"/>
    <w:rsid w:val="00424630"/>
    <w:rsid w:val="004251E6"/>
    <w:rsid w:val="004251EF"/>
    <w:rsid w:val="004254F9"/>
    <w:rsid w:val="00427B62"/>
    <w:rsid w:val="00427C96"/>
    <w:rsid w:val="004312B7"/>
    <w:rsid w:val="004320D6"/>
    <w:rsid w:val="00434911"/>
    <w:rsid w:val="0043651F"/>
    <w:rsid w:val="00440A0E"/>
    <w:rsid w:val="004411D5"/>
    <w:rsid w:val="00444311"/>
    <w:rsid w:val="00444E12"/>
    <w:rsid w:val="00447412"/>
    <w:rsid w:val="00447E45"/>
    <w:rsid w:val="0045008D"/>
    <w:rsid w:val="00456639"/>
    <w:rsid w:val="0045734C"/>
    <w:rsid w:val="00462691"/>
    <w:rsid w:val="00462964"/>
    <w:rsid w:val="004661B8"/>
    <w:rsid w:val="00470878"/>
    <w:rsid w:val="00472863"/>
    <w:rsid w:val="00474939"/>
    <w:rsid w:val="0048358C"/>
    <w:rsid w:val="00490B05"/>
    <w:rsid w:val="00493C2A"/>
    <w:rsid w:val="0049503C"/>
    <w:rsid w:val="00497343"/>
    <w:rsid w:val="004B0148"/>
    <w:rsid w:val="004B017A"/>
    <w:rsid w:val="004B1F6D"/>
    <w:rsid w:val="004B45DF"/>
    <w:rsid w:val="004B4816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E5857"/>
    <w:rsid w:val="004F1509"/>
    <w:rsid w:val="004F23A0"/>
    <w:rsid w:val="004F3C75"/>
    <w:rsid w:val="0050281C"/>
    <w:rsid w:val="005061E0"/>
    <w:rsid w:val="00510BD8"/>
    <w:rsid w:val="00515703"/>
    <w:rsid w:val="00516BAB"/>
    <w:rsid w:val="00516C74"/>
    <w:rsid w:val="00517AF5"/>
    <w:rsid w:val="00524B89"/>
    <w:rsid w:val="00524F23"/>
    <w:rsid w:val="005309C4"/>
    <w:rsid w:val="00535038"/>
    <w:rsid w:val="00535F0C"/>
    <w:rsid w:val="0054059C"/>
    <w:rsid w:val="00543312"/>
    <w:rsid w:val="0054423D"/>
    <w:rsid w:val="00551796"/>
    <w:rsid w:val="00554807"/>
    <w:rsid w:val="00554D9D"/>
    <w:rsid w:val="005617BC"/>
    <w:rsid w:val="00561E48"/>
    <w:rsid w:val="00563ECB"/>
    <w:rsid w:val="005646F4"/>
    <w:rsid w:val="00565C00"/>
    <w:rsid w:val="00566B42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632"/>
    <w:rsid w:val="005B1EB8"/>
    <w:rsid w:val="005B447A"/>
    <w:rsid w:val="005B4CF5"/>
    <w:rsid w:val="005B7B6C"/>
    <w:rsid w:val="005B7C9A"/>
    <w:rsid w:val="005C2E8D"/>
    <w:rsid w:val="005C5651"/>
    <w:rsid w:val="005C5D17"/>
    <w:rsid w:val="005D331D"/>
    <w:rsid w:val="005D3D03"/>
    <w:rsid w:val="005D67DF"/>
    <w:rsid w:val="005D775F"/>
    <w:rsid w:val="005E2ACC"/>
    <w:rsid w:val="005E3805"/>
    <w:rsid w:val="005E4F2C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2FD"/>
    <w:rsid w:val="0060557E"/>
    <w:rsid w:val="00612264"/>
    <w:rsid w:val="0061322C"/>
    <w:rsid w:val="00615626"/>
    <w:rsid w:val="00615C88"/>
    <w:rsid w:val="00617191"/>
    <w:rsid w:val="0062345D"/>
    <w:rsid w:val="0062545E"/>
    <w:rsid w:val="006319C6"/>
    <w:rsid w:val="00634B3C"/>
    <w:rsid w:val="00635573"/>
    <w:rsid w:val="006377CF"/>
    <w:rsid w:val="00640F08"/>
    <w:rsid w:val="00643EE5"/>
    <w:rsid w:val="0064690E"/>
    <w:rsid w:val="006473A3"/>
    <w:rsid w:val="00650603"/>
    <w:rsid w:val="0065437E"/>
    <w:rsid w:val="00654710"/>
    <w:rsid w:val="0065491D"/>
    <w:rsid w:val="00656F4D"/>
    <w:rsid w:val="00657BAF"/>
    <w:rsid w:val="00661637"/>
    <w:rsid w:val="00670683"/>
    <w:rsid w:val="00672145"/>
    <w:rsid w:val="0067289F"/>
    <w:rsid w:val="00676159"/>
    <w:rsid w:val="006830A6"/>
    <w:rsid w:val="006836D4"/>
    <w:rsid w:val="006860B7"/>
    <w:rsid w:val="00690009"/>
    <w:rsid w:val="00694AC1"/>
    <w:rsid w:val="006A126F"/>
    <w:rsid w:val="006A1D3B"/>
    <w:rsid w:val="006A28F1"/>
    <w:rsid w:val="006A4E31"/>
    <w:rsid w:val="006A735E"/>
    <w:rsid w:val="006B20D4"/>
    <w:rsid w:val="006B5549"/>
    <w:rsid w:val="006B55ED"/>
    <w:rsid w:val="006B55F8"/>
    <w:rsid w:val="006B6A8F"/>
    <w:rsid w:val="006B7E31"/>
    <w:rsid w:val="006C01D8"/>
    <w:rsid w:val="006C2F93"/>
    <w:rsid w:val="006C4B8C"/>
    <w:rsid w:val="006C6B07"/>
    <w:rsid w:val="006D16BB"/>
    <w:rsid w:val="006D1F0B"/>
    <w:rsid w:val="006D2D58"/>
    <w:rsid w:val="006D400E"/>
    <w:rsid w:val="006E2B5F"/>
    <w:rsid w:val="006E5165"/>
    <w:rsid w:val="006E7E65"/>
    <w:rsid w:val="006F68F4"/>
    <w:rsid w:val="00700D22"/>
    <w:rsid w:val="0070102D"/>
    <w:rsid w:val="007039E4"/>
    <w:rsid w:val="007047BB"/>
    <w:rsid w:val="00705F1E"/>
    <w:rsid w:val="00707D62"/>
    <w:rsid w:val="00710172"/>
    <w:rsid w:val="007118C2"/>
    <w:rsid w:val="00711D10"/>
    <w:rsid w:val="00713DC6"/>
    <w:rsid w:val="00714C67"/>
    <w:rsid w:val="00715DB5"/>
    <w:rsid w:val="00717C01"/>
    <w:rsid w:val="00723F72"/>
    <w:rsid w:val="007278FE"/>
    <w:rsid w:val="00730226"/>
    <w:rsid w:val="00731B9D"/>
    <w:rsid w:val="00733A3B"/>
    <w:rsid w:val="00740F06"/>
    <w:rsid w:val="00742BF5"/>
    <w:rsid w:val="00743DF4"/>
    <w:rsid w:val="00745B43"/>
    <w:rsid w:val="00750CBD"/>
    <w:rsid w:val="00753A81"/>
    <w:rsid w:val="00753C1F"/>
    <w:rsid w:val="007558B0"/>
    <w:rsid w:val="007559F7"/>
    <w:rsid w:val="007579D0"/>
    <w:rsid w:val="00757E4F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A0F63"/>
    <w:rsid w:val="007A1E4C"/>
    <w:rsid w:val="007A2514"/>
    <w:rsid w:val="007A403F"/>
    <w:rsid w:val="007A7E55"/>
    <w:rsid w:val="007B146A"/>
    <w:rsid w:val="007B19E1"/>
    <w:rsid w:val="007B2AA0"/>
    <w:rsid w:val="007B2B93"/>
    <w:rsid w:val="007B5CBA"/>
    <w:rsid w:val="007B6C1A"/>
    <w:rsid w:val="007C0CC2"/>
    <w:rsid w:val="007C3AAC"/>
    <w:rsid w:val="007C44BD"/>
    <w:rsid w:val="007C5454"/>
    <w:rsid w:val="007D379A"/>
    <w:rsid w:val="007D3B7C"/>
    <w:rsid w:val="007D5CE6"/>
    <w:rsid w:val="007E0E25"/>
    <w:rsid w:val="007E273A"/>
    <w:rsid w:val="007E36ED"/>
    <w:rsid w:val="007E54AC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188B"/>
    <w:rsid w:val="00802D1A"/>
    <w:rsid w:val="0080746F"/>
    <w:rsid w:val="00807BD3"/>
    <w:rsid w:val="00811158"/>
    <w:rsid w:val="00811240"/>
    <w:rsid w:val="00812AA6"/>
    <w:rsid w:val="00813025"/>
    <w:rsid w:val="00814046"/>
    <w:rsid w:val="0081422D"/>
    <w:rsid w:val="00815657"/>
    <w:rsid w:val="0081689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504C8"/>
    <w:rsid w:val="00851377"/>
    <w:rsid w:val="00852624"/>
    <w:rsid w:val="00861862"/>
    <w:rsid w:val="00862E04"/>
    <w:rsid w:val="00863A04"/>
    <w:rsid w:val="008642AC"/>
    <w:rsid w:val="008646D5"/>
    <w:rsid w:val="00864FA3"/>
    <w:rsid w:val="0087044D"/>
    <w:rsid w:val="00870DEA"/>
    <w:rsid w:val="00872189"/>
    <w:rsid w:val="00873905"/>
    <w:rsid w:val="00873AF8"/>
    <w:rsid w:val="00877BA1"/>
    <w:rsid w:val="0088068A"/>
    <w:rsid w:val="00887454"/>
    <w:rsid w:val="00892034"/>
    <w:rsid w:val="00894A23"/>
    <w:rsid w:val="00895CC8"/>
    <w:rsid w:val="00895E5D"/>
    <w:rsid w:val="00895F8A"/>
    <w:rsid w:val="008978C9"/>
    <w:rsid w:val="0089798D"/>
    <w:rsid w:val="008A1BC4"/>
    <w:rsid w:val="008A46DD"/>
    <w:rsid w:val="008A6994"/>
    <w:rsid w:val="008A75AC"/>
    <w:rsid w:val="008B08A0"/>
    <w:rsid w:val="008B236A"/>
    <w:rsid w:val="008B5424"/>
    <w:rsid w:val="008C45A7"/>
    <w:rsid w:val="008C460D"/>
    <w:rsid w:val="008C760C"/>
    <w:rsid w:val="008C7ADB"/>
    <w:rsid w:val="008D0231"/>
    <w:rsid w:val="008D05BC"/>
    <w:rsid w:val="008D4416"/>
    <w:rsid w:val="008D5516"/>
    <w:rsid w:val="008D5B1C"/>
    <w:rsid w:val="008D644B"/>
    <w:rsid w:val="008D7A4C"/>
    <w:rsid w:val="008D7EDF"/>
    <w:rsid w:val="008E2ADF"/>
    <w:rsid w:val="008E76CD"/>
    <w:rsid w:val="008F188F"/>
    <w:rsid w:val="008F34FB"/>
    <w:rsid w:val="008F4110"/>
    <w:rsid w:val="008F6B51"/>
    <w:rsid w:val="0090327B"/>
    <w:rsid w:val="00903C9F"/>
    <w:rsid w:val="009054EC"/>
    <w:rsid w:val="0090649B"/>
    <w:rsid w:val="009068F3"/>
    <w:rsid w:val="00912815"/>
    <w:rsid w:val="00915BB7"/>
    <w:rsid w:val="00915D30"/>
    <w:rsid w:val="00917C27"/>
    <w:rsid w:val="00921553"/>
    <w:rsid w:val="009304BF"/>
    <w:rsid w:val="00930F73"/>
    <w:rsid w:val="0093314C"/>
    <w:rsid w:val="00945B08"/>
    <w:rsid w:val="009467FA"/>
    <w:rsid w:val="009472DD"/>
    <w:rsid w:val="00947ACC"/>
    <w:rsid w:val="00952295"/>
    <w:rsid w:val="00955AF3"/>
    <w:rsid w:val="00961EC3"/>
    <w:rsid w:val="009644D0"/>
    <w:rsid w:val="00967D5B"/>
    <w:rsid w:val="00974294"/>
    <w:rsid w:val="00974C72"/>
    <w:rsid w:val="00975732"/>
    <w:rsid w:val="0097670D"/>
    <w:rsid w:val="00980CA3"/>
    <w:rsid w:val="0098214A"/>
    <w:rsid w:val="00983DAD"/>
    <w:rsid w:val="00987EEC"/>
    <w:rsid w:val="009909B4"/>
    <w:rsid w:val="009928DA"/>
    <w:rsid w:val="00994817"/>
    <w:rsid w:val="0099548C"/>
    <w:rsid w:val="009967AC"/>
    <w:rsid w:val="009A1575"/>
    <w:rsid w:val="009A4523"/>
    <w:rsid w:val="009B07A2"/>
    <w:rsid w:val="009B24A2"/>
    <w:rsid w:val="009B3EBC"/>
    <w:rsid w:val="009B6490"/>
    <w:rsid w:val="009B7A67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59C2"/>
    <w:rsid w:val="00A17584"/>
    <w:rsid w:val="00A212A6"/>
    <w:rsid w:val="00A21C7A"/>
    <w:rsid w:val="00A22E3E"/>
    <w:rsid w:val="00A2372D"/>
    <w:rsid w:val="00A26D6A"/>
    <w:rsid w:val="00A30005"/>
    <w:rsid w:val="00A3347B"/>
    <w:rsid w:val="00A34E79"/>
    <w:rsid w:val="00A37308"/>
    <w:rsid w:val="00A41A62"/>
    <w:rsid w:val="00A43CEB"/>
    <w:rsid w:val="00A4446D"/>
    <w:rsid w:val="00A46183"/>
    <w:rsid w:val="00A514DB"/>
    <w:rsid w:val="00A556AB"/>
    <w:rsid w:val="00A569D8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53C3"/>
    <w:rsid w:val="00AC7C5A"/>
    <w:rsid w:val="00AD1064"/>
    <w:rsid w:val="00AD4175"/>
    <w:rsid w:val="00AD48F1"/>
    <w:rsid w:val="00AD75F8"/>
    <w:rsid w:val="00AE0D22"/>
    <w:rsid w:val="00AE1AB4"/>
    <w:rsid w:val="00AE2674"/>
    <w:rsid w:val="00AE2ED8"/>
    <w:rsid w:val="00AE4A19"/>
    <w:rsid w:val="00AE518E"/>
    <w:rsid w:val="00AE5CF0"/>
    <w:rsid w:val="00AE695D"/>
    <w:rsid w:val="00AE7307"/>
    <w:rsid w:val="00AF03EB"/>
    <w:rsid w:val="00AF1622"/>
    <w:rsid w:val="00AF21DF"/>
    <w:rsid w:val="00AF2A4A"/>
    <w:rsid w:val="00AF56C3"/>
    <w:rsid w:val="00B0248B"/>
    <w:rsid w:val="00B030FE"/>
    <w:rsid w:val="00B03B45"/>
    <w:rsid w:val="00B07659"/>
    <w:rsid w:val="00B105C0"/>
    <w:rsid w:val="00B113AB"/>
    <w:rsid w:val="00B11ADA"/>
    <w:rsid w:val="00B11DC6"/>
    <w:rsid w:val="00B17ACA"/>
    <w:rsid w:val="00B20F8F"/>
    <w:rsid w:val="00B218F8"/>
    <w:rsid w:val="00B23390"/>
    <w:rsid w:val="00B27E3D"/>
    <w:rsid w:val="00B27F7B"/>
    <w:rsid w:val="00B30585"/>
    <w:rsid w:val="00B30F7A"/>
    <w:rsid w:val="00B31BB7"/>
    <w:rsid w:val="00B326A4"/>
    <w:rsid w:val="00B33574"/>
    <w:rsid w:val="00B343E5"/>
    <w:rsid w:val="00B351C6"/>
    <w:rsid w:val="00B35B65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57714"/>
    <w:rsid w:val="00B60B63"/>
    <w:rsid w:val="00B61B80"/>
    <w:rsid w:val="00B6263A"/>
    <w:rsid w:val="00B709AE"/>
    <w:rsid w:val="00B7144A"/>
    <w:rsid w:val="00B72260"/>
    <w:rsid w:val="00B7269B"/>
    <w:rsid w:val="00B72CBD"/>
    <w:rsid w:val="00B76CC9"/>
    <w:rsid w:val="00B76F42"/>
    <w:rsid w:val="00B80846"/>
    <w:rsid w:val="00B82CAD"/>
    <w:rsid w:val="00B82DE0"/>
    <w:rsid w:val="00B85772"/>
    <w:rsid w:val="00B86720"/>
    <w:rsid w:val="00B8732B"/>
    <w:rsid w:val="00B87BEF"/>
    <w:rsid w:val="00B900EB"/>
    <w:rsid w:val="00B92358"/>
    <w:rsid w:val="00B935E0"/>
    <w:rsid w:val="00B94DC3"/>
    <w:rsid w:val="00B94EB0"/>
    <w:rsid w:val="00B963E4"/>
    <w:rsid w:val="00B965A9"/>
    <w:rsid w:val="00B969AD"/>
    <w:rsid w:val="00B97B23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205"/>
    <w:rsid w:val="00BC2D42"/>
    <w:rsid w:val="00BC654C"/>
    <w:rsid w:val="00BC711D"/>
    <w:rsid w:val="00BD7195"/>
    <w:rsid w:val="00BD7A43"/>
    <w:rsid w:val="00BE70A8"/>
    <w:rsid w:val="00BF0481"/>
    <w:rsid w:val="00BF0EF3"/>
    <w:rsid w:val="00BF1EDF"/>
    <w:rsid w:val="00C025AC"/>
    <w:rsid w:val="00C02F10"/>
    <w:rsid w:val="00C10D07"/>
    <w:rsid w:val="00C11D23"/>
    <w:rsid w:val="00C14D10"/>
    <w:rsid w:val="00C15C4E"/>
    <w:rsid w:val="00C22108"/>
    <w:rsid w:val="00C22B79"/>
    <w:rsid w:val="00C231AD"/>
    <w:rsid w:val="00C2602C"/>
    <w:rsid w:val="00C30392"/>
    <w:rsid w:val="00C34808"/>
    <w:rsid w:val="00C3580D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1E9B"/>
    <w:rsid w:val="00C52AB3"/>
    <w:rsid w:val="00C62A55"/>
    <w:rsid w:val="00C639D0"/>
    <w:rsid w:val="00C71AA5"/>
    <w:rsid w:val="00C73877"/>
    <w:rsid w:val="00C7454D"/>
    <w:rsid w:val="00C74657"/>
    <w:rsid w:val="00C7485B"/>
    <w:rsid w:val="00C74A4F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A0491"/>
    <w:rsid w:val="00CA2CE6"/>
    <w:rsid w:val="00CA33EC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E3065"/>
    <w:rsid w:val="00CE4BAF"/>
    <w:rsid w:val="00CE7C13"/>
    <w:rsid w:val="00CF0314"/>
    <w:rsid w:val="00CF1A5F"/>
    <w:rsid w:val="00CF241D"/>
    <w:rsid w:val="00D05593"/>
    <w:rsid w:val="00D07C9C"/>
    <w:rsid w:val="00D107FC"/>
    <w:rsid w:val="00D10D5A"/>
    <w:rsid w:val="00D14F8B"/>
    <w:rsid w:val="00D156FD"/>
    <w:rsid w:val="00D174B2"/>
    <w:rsid w:val="00D22899"/>
    <w:rsid w:val="00D24B59"/>
    <w:rsid w:val="00D26FE6"/>
    <w:rsid w:val="00D30E96"/>
    <w:rsid w:val="00D32D84"/>
    <w:rsid w:val="00D34E3A"/>
    <w:rsid w:val="00D3791C"/>
    <w:rsid w:val="00D41858"/>
    <w:rsid w:val="00D42AB2"/>
    <w:rsid w:val="00D44EC9"/>
    <w:rsid w:val="00D47DF8"/>
    <w:rsid w:val="00D50FC4"/>
    <w:rsid w:val="00D52D9C"/>
    <w:rsid w:val="00D53813"/>
    <w:rsid w:val="00D543B2"/>
    <w:rsid w:val="00D63AF9"/>
    <w:rsid w:val="00D675A2"/>
    <w:rsid w:val="00D71391"/>
    <w:rsid w:val="00D74503"/>
    <w:rsid w:val="00D76ED3"/>
    <w:rsid w:val="00D80C23"/>
    <w:rsid w:val="00D81AD1"/>
    <w:rsid w:val="00D87245"/>
    <w:rsid w:val="00D9225D"/>
    <w:rsid w:val="00D95F8B"/>
    <w:rsid w:val="00D966B7"/>
    <w:rsid w:val="00DA0BC4"/>
    <w:rsid w:val="00DA1C58"/>
    <w:rsid w:val="00DA1DA7"/>
    <w:rsid w:val="00DA265B"/>
    <w:rsid w:val="00DA4E30"/>
    <w:rsid w:val="00DA5BA1"/>
    <w:rsid w:val="00DA643C"/>
    <w:rsid w:val="00DB0AB1"/>
    <w:rsid w:val="00DB4129"/>
    <w:rsid w:val="00DB706E"/>
    <w:rsid w:val="00DB7BF7"/>
    <w:rsid w:val="00DC06F5"/>
    <w:rsid w:val="00DC0F57"/>
    <w:rsid w:val="00DC1A92"/>
    <w:rsid w:val="00DC29A4"/>
    <w:rsid w:val="00DC5B78"/>
    <w:rsid w:val="00DC6121"/>
    <w:rsid w:val="00DC7B60"/>
    <w:rsid w:val="00DD02FD"/>
    <w:rsid w:val="00DD0B75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F5E"/>
    <w:rsid w:val="00E15F8C"/>
    <w:rsid w:val="00E1748C"/>
    <w:rsid w:val="00E20CA8"/>
    <w:rsid w:val="00E21569"/>
    <w:rsid w:val="00E21A62"/>
    <w:rsid w:val="00E23047"/>
    <w:rsid w:val="00E25F3B"/>
    <w:rsid w:val="00E3177D"/>
    <w:rsid w:val="00E34045"/>
    <w:rsid w:val="00E358FD"/>
    <w:rsid w:val="00E35DE2"/>
    <w:rsid w:val="00E367B0"/>
    <w:rsid w:val="00E36D07"/>
    <w:rsid w:val="00E40997"/>
    <w:rsid w:val="00E42AD7"/>
    <w:rsid w:val="00E42EDE"/>
    <w:rsid w:val="00E42FAD"/>
    <w:rsid w:val="00E43485"/>
    <w:rsid w:val="00E46947"/>
    <w:rsid w:val="00E47C9D"/>
    <w:rsid w:val="00E52F3D"/>
    <w:rsid w:val="00E5421F"/>
    <w:rsid w:val="00E543DF"/>
    <w:rsid w:val="00E552E9"/>
    <w:rsid w:val="00E65F56"/>
    <w:rsid w:val="00E66BBE"/>
    <w:rsid w:val="00E66EAD"/>
    <w:rsid w:val="00E6735B"/>
    <w:rsid w:val="00E712F4"/>
    <w:rsid w:val="00E74DD8"/>
    <w:rsid w:val="00E77662"/>
    <w:rsid w:val="00E77CB0"/>
    <w:rsid w:val="00E80CEF"/>
    <w:rsid w:val="00E80FC0"/>
    <w:rsid w:val="00E81D87"/>
    <w:rsid w:val="00E83274"/>
    <w:rsid w:val="00E83BC3"/>
    <w:rsid w:val="00E84EEC"/>
    <w:rsid w:val="00E92307"/>
    <w:rsid w:val="00E93427"/>
    <w:rsid w:val="00E9676D"/>
    <w:rsid w:val="00E96B8A"/>
    <w:rsid w:val="00EA0DD0"/>
    <w:rsid w:val="00EB04F3"/>
    <w:rsid w:val="00EC1239"/>
    <w:rsid w:val="00EC138B"/>
    <w:rsid w:val="00EC1C39"/>
    <w:rsid w:val="00EC4B70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D28"/>
    <w:rsid w:val="00EF051F"/>
    <w:rsid w:val="00EF0BCD"/>
    <w:rsid w:val="00EF34FE"/>
    <w:rsid w:val="00EF5001"/>
    <w:rsid w:val="00EF75F8"/>
    <w:rsid w:val="00EF7969"/>
    <w:rsid w:val="00F019A3"/>
    <w:rsid w:val="00F02CF8"/>
    <w:rsid w:val="00F0563C"/>
    <w:rsid w:val="00F057F7"/>
    <w:rsid w:val="00F07848"/>
    <w:rsid w:val="00F1140D"/>
    <w:rsid w:val="00F11A15"/>
    <w:rsid w:val="00F11A6A"/>
    <w:rsid w:val="00F12F45"/>
    <w:rsid w:val="00F1437B"/>
    <w:rsid w:val="00F1445D"/>
    <w:rsid w:val="00F15197"/>
    <w:rsid w:val="00F16778"/>
    <w:rsid w:val="00F17E74"/>
    <w:rsid w:val="00F250F8"/>
    <w:rsid w:val="00F25562"/>
    <w:rsid w:val="00F273EA"/>
    <w:rsid w:val="00F3065D"/>
    <w:rsid w:val="00F33DAF"/>
    <w:rsid w:val="00F37D9A"/>
    <w:rsid w:val="00F37E8F"/>
    <w:rsid w:val="00F5118B"/>
    <w:rsid w:val="00F51672"/>
    <w:rsid w:val="00F56A94"/>
    <w:rsid w:val="00F57583"/>
    <w:rsid w:val="00F57B6B"/>
    <w:rsid w:val="00F6694C"/>
    <w:rsid w:val="00F67DFE"/>
    <w:rsid w:val="00F70A92"/>
    <w:rsid w:val="00F70DB0"/>
    <w:rsid w:val="00F7252A"/>
    <w:rsid w:val="00F7426C"/>
    <w:rsid w:val="00F80255"/>
    <w:rsid w:val="00F804F2"/>
    <w:rsid w:val="00F83438"/>
    <w:rsid w:val="00F84341"/>
    <w:rsid w:val="00F85DFF"/>
    <w:rsid w:val="00F87F28"/>
    <w:rsid w:val="00F91412"/>
    <w:rsid w:val="00F91899"/>
    <w:rsid w:val="00F9463D"/>
    <w:rsid w:val="00F94C56"/>
    <w:rsid w:val="00F94F5A"/>
    <w:rsid w:val="00FA40B7"/>
    <w:rsid w:val="00FA5238"/>
    <w:rsid w:val="00FA5991"/>
    <w:rsid w:val="00FA629D"/>
    <w:rsid w:val="00FB1CF7"/>
    <w:rsid w:val="00FB2292"/>
    <w:rsid w:val="00FB2D06"/>
    <w:rsid w:val="00FB3579"/>
    <w:rsid w:val="00FB4928"/>
    <w:rsid w:val="00FB662F"/>
    <w:rsid w:val="00FB7F2F"/>
    <w:rsid w:val="00FC0E7E"/>
    <w:rsid w:val="00FC2978"/>
    <w:rsid w:val="00FC3B2F"/>
    <w:rsid w:val="00FC3CBB"/>
    <w:rsid w:val="00FC4E5B"/>
    <w:rsid w:val="00FD296C"/>
    <w:rsid w:val="00FD2A04"/>
    <w:rsid w:val="00FD3F39"/>
    <w:rsid w:val="00FD4915"/>
    <w:rsid w:val="00FD5BB7"/>
    <w:rsid w:val="00FE6E35"/>
    <w:rsid w:val="00FF033B"/>
    <w:rsid w:val="00FF0E64"/>
    <w:rsid w:val="00FF220C"/>
    <w:rsid w:val="00FF5BC7"/>
    <w:rsid w:val="00FF5CDD"/>
    <w:rsid w:val="00FF6065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D377D"/>
  <w15:docId w15:val="{9A75050E-0BEF-4848-8F8C-87272E5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aliases w:val="Общий"/>
    <w:link w:val="a7"/>
    <w:uiPriority w:val="1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Заголовок Знак"/>
    <w:basedOn w:val="a0"/>
    <w:link w:val="ae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aliases w:val="Обычный (веб) Знак Знак"/>
    <w:basedOn w:val="a"/>
    <w:link w:val="af7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8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8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9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aliases w:val="Общий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0">
    <w:name w:val="Plain Text"/>
    <w:aliases w:val="Знак"/>
    <w:basedOn w:val="a"/>
    <w:link w:val="aff1"/>
    <w:rsid w:val="00D22899"/>
    <w:rPr>
      <w:rFonts w:ascii="Courier New" w:hAnsi="Courier New"/>
    </w:rPr>
  </w:style>
  <w:style w:type="character" w:customStyle="1" w:styleId="aff1">
    <w:name w:val="Текст Знак"/>
    <w:aliases w:val="Знак Знак"/>
    <w:basedOn w:val="a0"/>
    <w:link w:val="aff0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2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Основной текст Знак1"/>
    <w:basedOn w:val="a0"/>
    <w:uiPriority w:val="99"/>
    <w:semiHidden/>
    <w:rsid w:val="00415AAB"/>
    <w:rPr>
      <w:rFonts w:ascii="Times New Roman" w:eastAsia="Times New Roman" w:hAnsi="Times New Roman"/>
    </w:rPr>
  </w:style>
  <w:style w:type="character" w:customStyle="1" w:styleId="af7">
    <w:name w:val="Обычный (Интернет) Знак"/>
    <w:aliases w:val="Обычный (веб) Знак Знак Знак"/>
    <w:link w:val="af6"/>
    <w:uiPriority w:val="99"/>
    <w:locked/>
    <w:rsid w:val="00415AAB"/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uiPriority w:val="99"/>
    <w:rsid w:val="00415AA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41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8CC8-3AA5-44F7-81E6-F8174CE8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33452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Санникова Наталья Владимировна</cp:lastModifiedBy>
  <cp:revision>3</cp:revision>
  <cp:lastPrinted>2024-04-11T09:36:00Z</cp:lastPrinted>
  <dcterms:created xsi:type="dcterms:W3CDTF">2025-04-09T05:28:00Z</dcterms:created>
  <dcterms:modified xsi:type="dcterms:W3CDTF">2025-04-09T05:33:00Z</dcterms:modified>
</cp:coreProperties>
</file>