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2" w:rsidRPr="00C906BC" w:rsidRDefault="00410052" w:rsidP="00410052">
      <w:pPr>
        <w:tabs>
          <w:tab w:val="left" w:pos="6780"/>
        </w:tabs>
        <w:jc w:val="right"/>
        <w:rPr>
          <w:sz w:val="26"/>
          <w:szCs w:val="26"/>
        </w:rPr>
      </w:pPr>
      <w:r w:rsidRPr="00C906BC">
        <w:rPr>
          <w:sz w:val="26"/>
          <w:szCs w:val="26"/>
        </w:rPr>
        <w:t xml:space="preserve">Проект  </w:t>
      </w:r>
    </w:p>
    <w:p w:rsidR="00410052" w:rsidRPr="00C906BC" w:rsidRDefault="00410052" w:rsidP="00410052">
      <w:pPr>
        <w:rPr>
          <w:b/>
          <w:bCs/>
          <w:sz w:val="26"/>
          <w:szCs w:val="26"/>
        </w:rPr>
      </w:pPr>
    </w:p>
    <w:p w:rsidR="00FF60C9" w:rsidRPr="00E34D4B" w:rsidRDefault="00FF60C9" w:rsidP="00FF60C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35C922" wp14:editId="6271DB51">
            <wp:extent cx="429260" cy="628015"/>
            <wp:effectExtent l="0" t="0" r="8890" b="635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C9" w:rsidRPr="000F0E10" w:rsidRDefault="00FF60C9" w:rsidP="00FF60C9">
      <w:pPr>
        <w:jc w:val="center"/>
        <w:rPr>
          <w:b/>
          <w:sz w:val="26"/>
          <w:szCs w:val="26"/>
        </w:rPr>
      </w:pPr>
      <w:proofErr w:type="gramStart"/>
      <w:r w:rsidRPr="000F0E10">
        <w:rPr>
          <w:b/>
          <w:sz w:val="26"/>
          <w:szCs w:val="26"/>
        </w:rPr>
        <w:t>Р</w:t>
      </w:r>
      <w:proofErr w:type="gramEnd"/>
      <w:r w:rsidRPr="000F0E10">
        <w:rPr>
          <w:b/>
          <w:sz w:val="26"/>
          <w:szCs w:val="26"/>
        </w:rPr>
        <w:t xml:space="preserve"> Е Ш Е Н И Е </w:t>
      </w:r>
    </w:p>
    <w:p w:rsidR="00FF60C9" w:rsidRPr="000F0E10" w:rsidRDefault="00FF60C9" w:rsidP="00FF60C9">
      <w:pPr>
        <w:jc w:val="center"/>
        <w:rPr>
          <w:b/>
          <w:sz w:val="26"/>
          <w:szCs w:val="26"/>
        </w:rPr>
      </w:pPr>
    </w:p>
    <w:p w:rsidR="00FF60C9" w:rsidRPr="000F0E10" w:rsidRDefault="00FF60C9" w:rsidP="00FF60C9">
      <w:pPr>
        <w:jc w:val="center"/>
        <w:rPr>
          <w:sz w:val="26"/>
          <w:szCs w:val="26"/>
        </w:rPr>
      </w:pPr>
      <w:r w:rsidRPr="000F0E10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FF60C9" w:rsidRPr="000F0E10" w:rsidRDefault="00FF60C9" w:rsidP="00FF60C9">
      <w:pPr>
        <w:jc w:val="center"/>
        <w:rPr>
          <w:sz w:val="26"/>
          <w:szCs w:val="26"/>
        </w:rPr>
      </w:pPr>
      <w:r w:rsidRPr="000F0E10">
        <w:rPr>
          <w:sz w:val="26"/>
          <w:szCs w:val="26"/>
        </w:rPr>
        <w:t>Киясовский район Удмуртской Республики»</w:t>
      </w:r>
    </w:p>
    <w:p w:rsidR="00FF60C9" w:rsidRPr="001D375E" w:rsidRDefault="00FF60C9" w:rsidP="00FF60C9">
      <w:pPr>
        <w:jc w:val="center"/>
        <w:rPr>
          <w:b/>
          <w:sz w:val="26"/>
          <w:szCs w:val="26"/>
        </w:rPr>
      </w:pPr>
    </w:p>
    <w:p w:rsidR="00FF60C9" w:rsidRDefault="00FF60C9" w:rsidP="00FF60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установлении налога на имущество физических лиц </w:t>
      </w:r>
      <w:r w:rsidRPr="00C906BC">
        <w:rPr>
          <w:rFonts w:ascii="Times New Roman" w:hAnsi="Times New Roman" w:cs="Times New Roman"/>
          <w:sz w:val="26"/>
          <w:szCs w:val="26"/>
        </w:rPr>
        <w:t>на территории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06BC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>«М</w:t>
      </w:r>
      <w:r w:rsidRPr="00C906BC">
        <w:rPr>
          <w:rFonts w:ascii="Times New Roman" w:hAnsi="Times New Roman" w:cs="Times New Roman"/>
          <w:sz w:val="26"/>
          <w:szCs w:val="26"/>
        </w:rPr>
        <w:t xml:space="preserve">униципальный округ </w:t>
      </w:r>
    </w:p>
    <w:p w:rsidR="00FF60C9" w:rsidRDefault="00FF60C9" w:rsidP="00FF60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C906BC">
        <w:rPr>
          <w:rFonts w:ascii="Times New Roman" w:hAnsi="Times New Roman" w:cs="Times New Roman"/>
          <w:sz w:val="26"/>
          <w:szCs w:val="26"/>
        </w:rPr>
        <w:t xml:space="preserve">иясовский район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906BC">
        <w:rPr>
          <w:rFonts w:ascii="Times New Roman" w:hAnsi="Times New Roman" w:cs="Times New Roman"/>
          <w:sz w:val="26"/>
          <w:szCs w:val="26"/>
        </w:rPr>
        <w:t xml:space="preserve">дмуртской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906BC">
        <w:rPr>
          <w:rFonts w:ascii="Times New Roman" w:hAnsi="Times New Roman" w:cs="Times New Roman"/>
          <w:sz w:val="26"/>
          <w:szCs w:val="26"/>
        </w:rPr>
        <w:t>еспублики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F60C9" w:rsidRDefault="00FF60C9" w:rsidP="00FF60C9">
      <w:pPr>
        <w:rPr>
          <w:bCs/>
          <w:sz w:val="26"/>
          <w:szCs w:val="26"/>
        </w:rPr>
      </w:pPr>
    </w:p>
    <w:p w:rsidR="00FF60C9" w:rsidRPr="000F0E10" w:rsidRDefault="00FF60C9" w:rsidP="00FF60C9">
      <w:pPr>
        <w:rPr>
          <w:bCs/>
          <w:sz w:val="26"/>
          <w:szCs w:val="26"/>
        </w:rPr>
      </w:pPr>
      <w:r w:rsidRPr="000F0E10">
        <w:rPr>
          <w:bCs/>
          <w:sz w:val="26"/>
          <w:szCs w:val="26"/>
        </w:rPr>
        <w:t>Принято Советом депутатов</w:t>
      </w:r>
    </w:p>
    <w:p w:rsidR="00FF60C9" w:rsidRPr="000F0E10" w:rsidRDefault="00FF60C9" w:rsidP="00FF60C9">
      <w:pPr>
        <w:rPr>
          <w:sz w:val="26"/>
          <w:szCs w:val="26"/>
        </w:rPr>
      </w:pPr>
      <w:r w:rsidRPr="000F0E10">
        <w:rPr>
          <w:sz w:val="26"/>
          <w:szCs w:val="26"/>
        </w:rPr>
        <w:t>муниципального образования</w:t>
      </w:r>
      <w:r w:rsidRPr="000F0E10">
        <w:rPr>
          <w:bCs/>
          <w:sz w:val="26"/>
          <w:szCs w:val="26"/>
        </w:rPr>
        <w:t xml:space="preserve"> «</w:t>
      </w:r>
      <w:r w:rsidRPr="000F0E10">
        <w:rPr>
          <w:sz w:val="26"/>
          <w:szCs w:val="26"/>
        </w:rPr>
        <w:t xml:space="preserve">Муниципальный округ </w:t>
      </w:r>
    </w:p>
    <w:p w:rsidR="00FF60C9" w:rsidRPr="000F0E10" w:rsidRDefault="00FF60C9" w:rsidP="00FF60C9">
      <w:pPr>
        <w:rPr>
          <w:bCs/>
          <w:sz w:val="26"/>
          <w:szCs w:val="26"/>
        </w:rPr>
      </w:pPr>
      <w:r w:rsidRPr="000F0E10">
        <w:rPr>
          <w:sz w:val="26"/>
          <w:szCs w:val="26"/>
        </w:rPr>
        <w:t>Киясовский район Удмуртской Республики</w:t>
      </w:r>
      <w:r w:rsidRPr="000F0E10">
        <w:rPr>
          <w:bCs/>
          <w:sz w:val="26"/>
          <w:szCs w:val="26"/>
        </w:rPr>
        <w:t xml:space="preserve">»             </w:t>
      </w:r>
      <w:r>
        <w:rPr>
          <w:bCs/>
          <w:sz w:val="26"/>
          <w:szCs w:val="26"/>
        </w:rPr>
        <w:t xml:space="preserve"> </w:t>
      </w:r>
      <w:r w:rsidRPr="000F0E10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</w:t>
      </w:r>
      <w:r w:rsidRPr="000F0E10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>16 ноября</w:t>
      </w:r>
      <w:r w:rsidRPr="000F0E10">
        <w:rPr>
          <w:bCs/>
          <w:sz w:val="26"/>
          <w:szCs w:val="26"/>
        </w:rPr>
        <w:t xml:space="preserve"> 2021 года</w:t>
      </w:r>
    </w:p>
    <w:p w:rsidR="00410052" w:rsidRPr="00C906BC" w:rsidRDefault="00410052" w:rsidP="004100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F60C9" w:rsidRDefault="0026658D" w:rsidP="001F36C9">
      <w:pPr>
        <w:shd w:val="clear" w:color="auto" w:fill="FFFFFF"/>
        <w:spacing w:before="5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C906BC">
        <w:rPr>
          <w:sz w:val="26"/>
          <w:szCs w:val="26"/>
        </w:rPr>
        <w:t xml:space="preserve">В соответствии с Федеральным </w:t>
      </w:r>
      <w:hyperlink r:id="rId6" w:history="1">
        <w:r w:rsidRPr="00C906BC">
          <w:rPr>
            <w:sz w:val="26"/>
            <w:szCs w:val="26"/>
          </w:rPr>
          <w:t>законом</w:t>
        </w:r>
      </w:hyperlink>
      <w:r w:rsidRPr="00C906BC">
        <w:rPr>
          <w:sz w:val="26"/>
          <w:szCs w:val="26"/>
        </w:rPr>
        <w:t xml:space="preserve"> от 06.10.2003 </w:t>
      </w:r>
      <w:r w:rsidR="003E0044">
        <w:rPr>
          <w:sz w:val="26"/>
          <w:szCs w:val="26"/>
        </w:rPr>
        <w:t>№</w:t>
      </w:r>
      <w:r w:rsidRPr="00C906BC">
        <w:rPr>
          <w:sz w:val="26"/>
          <w:szCs w:val="26"/>
        </w:rPr>
        <w:t xml:space="preserve"> 131-ФЗ </w:t>
      </w:r>
      <w:r w:rsidR="003E0044">
        <w:rPr>
          <w:sz w:val="26"/>
          <w:szCs w:val="26"/>
        </w:rPr>
        <w:t>«</w:t>
      </w:r>
      <w:r w:rsidRPr="00C906B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E0044">
        <w:rPr>
          <w:sz w:val="26"/>
          <w:szCs w:val="26"/>
        </w:rPr>
        <w:t>»</w:t>
      </w:r>
      <w:r w:rsidRPr="00C906BC">
        <w:rPr>
          <w:sz w:val="26"/>
          <w:szCs w:val="26"/>
        </w:rPr>
        <w:t xml:space="preserve">, </w:t>
      </w:r>
      <w:r w:rsidR="00D920D6" w:rsidRPr="008C1892">
        <w:rPr>
          <w:rFonts w:eastAsiaTheme="minorHAnsi"/>
          <w:sz w:val="26"/>
          <w:szCs w:val="26"/>
          <w:lang w:eastAsia="en-US"/>
        </w:rPr>
        <w:t>главой 3</w:t>
      </w:r>
      <w:r w:rsidR="00D920D6">
        <w:rPr>
          <w:rFonts w:eastAsiaTheme="minorHAnsi"/>
          <w:sz w:val="26"/>
          <w:szCs w:val="26"/>
          <w:lang w:eastAsia="en-US"/>
        </w:rPr>
        <w:t>2</w:t>
      </w:r>
      <w:r w:rsidR="00D920D6" w:rsidRPr="008C1892">
        <w:rPr>
          <w:rFonts w:eastAsiaTheme="minorHAnsi"/>
          <w:sz w:val="26"/>
          <w:szCs w:val="26"/>
          <w:lang w:eastAsia="en-US"/>
        </w:rPr>
        <w:t xml:space="preserve"> Налогового кодекса Российской Федерации</w:t>
      </w:r>
      <w:r w:rsidR="00D920D6">
        <w:rPr>
          <w:rFonts w:eastAsiaTheme="minorHAnsi"/>
          <w:sz w:val="26"/>
          <w:szCs w:val="26"/>
          <w:lang w:eastAsia="en-US"/>
        </w:rPr>
        <w:t>,</w:t>
      </w:r>
      <w:r w:rsidRPr="00C906BC">
        <w:rPr>
          <w:sz w:val="26"/>
          <w:szCs w:val="26"/>
        </w:rPr>
        <w:t xml:space="preserve"> </w:t>
      </w:r>
      <w:r w:rsidR="00D920D6">
        <w:rPr>
          <w:sz w:val="26"/>
          <w:szCs w:val="26"/>
        </w:rPr>
        <w:t xml:space="preserve"> </w:t>
      </w:r>
      <w:r w:rsidR="00D920D6" w:rsidRPr="00C906BC">
        <w:rPr>
          <w:sz w:val="26"/>
          <w:szCs w:val="26"/>
        </w:rPr>
        <w:t xml:space="preserve">Совет депутатов </w:t>
      </w:r>
      <w:r w:rsidR="00FF60C9">
        <w:rPr>
          <w:sz w:val="26"/>
          <w:szCs w:val="26"/>
        </w:rPr>
        <w:t>муниципального образования «</w:t>
      </w:r>
      <w:r w:rsidRPr="00C906BC">
        <w:rPr>
          <w:sz w:val="26"/>
          <w:szCs w:val="26"/>
        </w:rPr>
        <w:t>Муниципальный округ Киясовский район Удмуртской Республики</w:t>
      </w:r>
      <w:r w:rsidR="00FF60C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FF60C9" w:rsidRDefault="00FF60C9" w:rsidP="001F36C9">
      <w:pPr>
        <w:shd w:val="clear" w:color="auto" w:fill="FFFFFF"/>
        <w:spacing w:before="5"/>
        <w:ind w:firstLine="709"/>
        <w:jc w:val="both"/>
        <w:rPr>
          <w:sz w:val="26"/>
          <w:szCs w:val="26"/>
        </w:rPr>
      </w:pPr>
    </w:p>
    <w:p w:rsidR="00410052" w:rsidRDefault="00FF60C9" w:rsidP="001F36C9">
      <w:pPr>
        <w:shd w:val="clear" w:color="auto" w:fill="FFFFFF"/>
        <w:spacing w:before="5"/>
        <w:jc w:val="both"/>
        <w:rPr>
          <w:sz w:val="26"/>
          <w:szCs w:val="26"/>
        </w:rPr>
      </w:pPr>
      <w:r>
        <w:rPr>
          <w:sz w:val="26"/>
          <w:szCs w:val="26"/>
        </w:rPr>
        <w:t>РЕШАЕТ</w:t>
      </w:r>
      <w:r w:rsidR="0026658D">
        <w:rPr>
          <w:sz w:val="26"/>
          <w:szCs w:val="26"/>
        </w:rPr>
        <w:t>:</w:t>
      </w:r>
    </w:p>
    <w:p w:rsidR="0026658D" w:rsidRPr="00C91ED2" w:rsidRDefault="0026658D" w:rsidP="001F36C9">
      <w:pPr>
        <w:shd w:val="clear" w:color="auto" w:fill="FFFFFF"/>
        <w:spacing w:before="5"/>
        <w:ind w:firstLine="709"/>
        <w:jc w:val="both"/>
        <w:rPr>
          <w:sz w:val="26"/>
          <w:szCs w:val="26"/>
        </w:rPr>
      </w:pPr>
    </w:p>
    <w:p w:rsidR="00410052" w:rsidRPr="0056070A" w:rsidRDefault="001F36C9" w:rsidP="001F36C9">
      <w:pPr>
        <w:ind w:firstLine="709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</w:t>
      </w:r>
      <w:r w:rsidR="00410052" w:rsidRPr="0056070A">
        <w:rPr>
          <w:color w:val="000000"/>
          <w:spacing w:val="-2"/>
          <w:sz w:val="26"/>
          <w:szCs w:val="26"/>
        </w:rPr>
        <w:t xml:space="preserve">1. </w:t>
      </w:r>
      <w:r w:rsidR="00D920D6">
        <w:rPr>
          <w:color w:val="000000"/>
          <w:spacing w:val="-2"/>
          <w:sz w:val="26"/>
          <w:szCs w:val="26"/>
        </w:rPr>
        <w:t>Установить и в</w:t>
      </w:r>
      <w:r w:rsidR="0026658D">
        <w:rPr>
          <w:color w:val="000000"/>
          <w:spacing w:val="-2"/>
          <w:sz w:val="26"/>
          <w:szCs w:val="26"/>
        </w:rPr>
        <w:t xml:space="preserve">вести </w:t>
      </w:r>
      <w:r w:rsidR="00410052" w:rsidRPr="0056070A">
        <w:rPr>
          <w:color w:val="000000"/>
          <w:spacing w:val="-2"/>
          <w:sz w:val="26"/>
          <w:szCs w:val="26"/>
        </w:rPr>
        <w:t xml:space="preserve"> на территории муниципального образования</w:t>
      </w:r>
      <w:r w:rsidR="00410052">
        <w:rPr>
          <w:color w:val="000000"/>
          <w:spacing w:val="-2"/>
          <w:sz w:val="26"/>
          <w:szCs w:val="26"/>
        </w:rPr>
        <w:t xml:space="preserve"> </w:t>
      </w:r>
      <w:r w:rsidR="00FF60C9">
        <w:rPr>
          <w:color w:val="000000"/>
          <w:spacing w:val="-2"/>
          <w:sz w:val="26"/>
          <w:szCs w:val="26"/>
        </w:rPr>
        <w:t>«</w:t>
      </w:r>
      <w:r w:rsidR="0026658D" w:rsidRPr="00C906BC">
        <w:rPr>
          <w:sz w:val="26"/>
          <w:szCs w:val="26"/>
        </w:rPr>
        <w:t>Муниципальный округ Киясовский район Удмуртской Республики</w:t>
      </w:r>
      <w:r w:rsidR="00FF60C9">
        <w:rPr>
          <w:sz w:val="26"/>
          <w:szCs w:val="26"/>
        </w:rPr>
        <w:t>»</w:t>
      </w:r>
      <w:r w:rsidR="0026658D">
        <w:rPr>
          <w:sz w:val="26"/>
          <w:szCs w:val="26"/>
        </w:rPr>
        <w:t xml:space="preserve"> </w:t>
      </w:r>
      <w:r w:rsidR="00410052" w:rsidRPr="0056070A">
        <w:rPr>
          <w:color w:val="000000"/>
          <w:sz w:val="26"/>
          <w:szCs w:val="26"/>
        </w:rPr>
        <w:t>налог на имущество физических лиц.</w:t>
      </w:r>
    </w:p>
    <w:p w:rsidR="0026658D" w:rsidRDefault="00410052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6658D">
        <w:rPr>
          <w:rFonts w:ascii="Times New Roman" w:hAnsi="Times New Roman" w:cs="Times New Roman"/>
          <w:sz w:val="26"/>
          <w:szCs w:val="26"/>
        </w:rPr>
        <w:t>2. Установить следующие ставки налога на имущество физических лиц:</w:t>
      </w:r>
    </w:p>
    <w:p w:rsid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отношении жилых домов, частей жилых домов, квартир, частей квартир, комнат, объектов незавершенного строительства в случае, если проектируемым назначением таких объектов является жилой дом:</w:t>
      </w:r>
    </w:p>
    <w:p w:rsidR="0026658D" w:rsidRDefault="0026658D" w:rsidP="001F36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2551"/>
      </w:tblGrid>
      <w:tr w:rsidR="0026658D" w:rsidTr="0026658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D" w:rsidRDefault="0026658D" w:rsidP="001F36C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Кадастровая стоимость объекта налогообложения,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D" w:rsidRDefault="0026658D" w:rsidP="001F36C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Ставка налога, %</w:t>
            </w:r>
          </w:p>
        </w:tc>
      </w:tr>
      <w:tr w:rsidR="0026658D" w:rsidTr="0026658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D" w:rsidRDefault="0026658D" w:rsidP="001F36C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10000 (включительно)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D" w:rsidRDefault="0026658D" w:rsidP="001F36C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0,1</w:t>
            </w:r>
          </w:p>
        </w:tc>
      </w:tr>
      <w:tr w:rsidR="0026658D" w:rsidTr="0026658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D" w:rsidRDefault="0026658D" w:rsidP="001F36C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Свыше 10000 до 50000 (включительно)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D" w:rsidRDefault="0026658D" w:rsidP="001F36C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0,2</w:t>
            </w:r>
          </w:p>
        </w:tc>
      </w:tr>
      <w:tr w:rsidR="0026658D" w:rsidTr="0026658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D" w:rsidRDefault="0026658D" w:rsidP="001F36C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Свыше 50000 до 300000 (включительно)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D" w:rsidRDefault="0026658D" w:rsidP="001F36C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0,3</w:t>
            </w:r>
          </w:p>
        </w:tc>
      </w:tr>
    </w:tbl>
    <w:p w:rsidR="0026658D" w:rsidRDefault="0026658D" w:rsidP="001F36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58D" w:rsidRDefault="0026658D" w:rsidP="001F36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2) в отношении гаражей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-мест, в том числе включенных </w:t>
      </w:r>
      <w:r w:rsidRPr="0026658D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anchor="P26" w:history="1">
        <w:r w:rsidRPr="0026658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подпункты 4</w:t>
        </w:r>
      </w:hyperlink>
      <w:r w:rsidRPr="0026658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P39" w:history="1">
        <w:r w:rsidRPr="0026658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5</w:t>
        </w:r>
      </w:hyperlink>
      <w:r w:rsidRPr="0026658D">
        <w:rPr>
          <w:rFonts w:ascii="Times New Roman" w:hAnsi="Times New Roman" w:cs="Times New Roman"/>
          <w:sz w:val="26"/>
          <w:szCs w:val="26"/>
        </w:rPr>
        <w:t xml:space="preserve"> данного пункта, а также хозяйственных строений или сооружений, площадь каждого из которых не превышает 50 квадратных метров и которые </w:t>
      </w:r>
      <w:r w:rsidRPr="0026658D">
        <w:rPr>
          <w:rFonts w:ascii="Times New Roman" w:hAnsi="Times New Roman" w:cs="Times New Roman"/>
          <w:sz w:val="26"/>
          <w:szCs w:val="26"/>
        </w:rPr>
        <w:lastRenderedPageBreak/>
        <w:t xml:space="preserve">расположены </w:t>
      </w:r>
      <w:r>
        <w:rPr>
          <w:rFonts w:ascii="Times New Roman" w:hAnsi="Times New Roman" w:cs="Times New Roman"/>
          <w:sz w:val="26"/>
          <w:szCs w:val="26"/>
        </w:rPr>
        <w:t>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строительства, - 0,1 процента;</w:t>
      </w:r>
      <w:proofErr w:type="gramEnd"/>
    </w:p>
    <w:p w:rsid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отношении единых недвижимых комплексов, в состав которых входит хотя бы один жилой дом, - 0,1 процента;</w:t>
      </w:r>
    </w:p>
    <w:p w:rsidR="0026658D" w:rsidRP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6"/>
      <w:bookmarkEnd w:id="1"/>
      <w:r>
        <w:rPr>
          <w:rFonts w:ascii="Times New Roman" w:hAnsi="Times New Roman" w:cs="Times New Roman"/>
          <w:sz w:val="26"/>
          <w:szCs w:val="26"/>
        </w:rPr>
        <w:t xml:space="preserve">4) В отношении объектов налогообложения, включенных в перечень, определяемый в соответствии </w:t>
      </w:r>
      <w:r w:rsidRPr="0026658D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Pr="00D920D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7 статьи 378.2</w:t>
        </w:r>
      </w:hyperlink>
      <w:r w:rsidRPr="0026658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в отношении объектов </w:t>
      </w:r>
      <w:r>
        <w:rPr>
          <w:rFonts w:ascii="Times New Roman" w:hAnsi="Times New Roman" w:cs="Times New Roman"/>
          <w:sz w:val="26"/>
          <w:szCs w:val="26"/>
        </w:rPr>
        <w:t xml:space="preserve">налогообложения, </w:t>
      </w:r>
      <w:r w:rsidRPr="0026658D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10" w:history="1">
        <w:r w:rsidRPr="00D920D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абзацем вторым пункта 10 статьи 378.2</w:t>
        </w:r>
      </w:hyperlink>
      <w:r w:rsidRPr="0026658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Федерации:</w:t>
      </w:r>
    </w:p>
    <w:p w:rsidR="0026658D" w:rsidRPr="00492F4C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7"/>
      <w:bookmarkEnd w:id="2"/>
      <w:proofErr w:type="gramStart"/>
      <w:r w:rsidRPr="0026658D">
        <w:rPr>
          <w:rFonts w:ascii="Times New Roman" w:hAnsi="Times New Roman" w:cs="Times New Roman"/>
          <w:sz w:val="26"/>
          <w:szCs w:val="26"/>
        </w:rPr>
        <w:t xml:space="preserve">4.1) в отношении административно-деловых центров и торговых центров </w:t>
      </w:r>
      <w:r>
        <w:rPr>
          <w:rFonts w:ascii="Times New Roman" w:hAnsi="Times New Roman" w:cs="Times New Roman"/>
          <w:sz w:val="26"/>
          <w:szCs w:val="26"/>
        </w:rPr>
        <w:t>(комплексов) общей площадью, не превышающей 1000 кв. метров, и помещений в них,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фактически используются для размещения офисов, торговых объектов, объектов общественного питания и бытового обслуживания, расположенных вне административно-деловых центров и торговых центров (комплексов):</w:t>
      </w:r>
    </w:p>
    <w:p w:rsid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процента в 2022 году;</w:t>
      </w:r>
    </w:p>
    <w:p w:rsid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процента в 2023 году и последующих годах;</w:t>
      </w:r>
    </w:p>
    <w:p w:rsid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1"/>
      <w:bookmarkEnd w:id="3"/>
      <w:proofErr w:type="gramStart"/>
      <w:r>
        <w:rPr>
          <w:rFonts w:ascii="Times New Roman" w:hAnsi="Times New Roman" w:cs="Times New Roman"/>
          <w:sz w:val="26"/>
          <w:szCs w:val="26"/>
        </w:rPr>
        <w:t>4.2) в отношении административно-деловых центров и торговых центров (комплексов) общей площадью, не превышающей 1000 кв. метров, и помещений в них,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фактически используются для размещения офисов, торговых объектов, объектов общественного питания и бытового обслуживания, расположенных в сельских населенных пунктах с численностью населения менее 3 тысяч человек:</w:t>
      </w:r>
    </w:p>
    <w:p w:rsid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 процент в 2022 году и последующих годах;</w:t>
      </w:r>
    </w:p>
    <w:p w:rsid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4.3)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</w:t>
      </w:r>
      <w:r>
        <w:rPr>
          <w:rFonts w:ascii="Times New Roman" w:hAnsi="Times New Roman" w:cs="Times New Roman"/>
          <w:sz w:val="26"/>
          <w:szCs w:val="26"/>
        </w:rPr>
        <w:lastRenderedPageBreak/>
        <w:t>бытового обслуживания, расположенных (находящихся) в многоквартирных домах,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том числе во встроенных и (или) пристроенных к многоквартирному дому помещениях:</w:t>
      </w:r>
    </w:p>
    <w:p w:rsid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- 1,2 процента в 2022 году и последующих годах;</w:t>
      </w:r>
    </w:p>
    <w:p w:rsid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4.4) в отношении иных объектов недвижимого имущества, включенных в перечень - 2 процента.</w:t>
      </w:r>
    </w:p>
    <w:p w:rsidR="0026658D" w:rsidRDefault="0026658D" w:rsidP="001F36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9"/>
      <w:bookmarkEnd w:id="4"/>
      <w:r>
        <w:rPr>
          <w:rFonts w:ascii="Times New Roman" w:hAnsi="Times New Roman" w:cs="Times New Roman"/>
          <w:sz w:val="26"/>
          <w:szCs w:val="26"/>
        </w:rPr>
        <w:t>5) в отношении объектов налогообложения, кадастровая стоимость каждого из которых превышает 300 миллионов рублей - 2 процента;</w:t>
      </w:r>
    </w:p>
    <w:p w:rsidR="00410052" w:rsidRPr="0056070A" w:rsidRDefault="0026658D" w:rsidP="001F36C9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 отношении прочих объектов налогообложения - 0,5 процента</w:t>
      </w:r>
    </w:p>
    <w:p w:rsidR="009E4531" w:rsidRPr="008C1892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 w:rsidRPr="008C1892">
        <w:rPr>
          <w:rFonts w:eastAsiaTheme="minorHAnsi"/>
          <w:color w:val="000000"/>
          <w:sz w:val="26"/>
          <w:szCs w:val="26"/>
          <w:lang w:eastAsia="en-US"/>
        </w:rPr>
        <w:t xml:space="preserve">Установить налоговые льготы по налогу на имущество физических лиц для следующих категорий налогоплательщиков: 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3.1</w:t>
      </w:r>
      <w:r w:rsidRPr="008C1892">
        <w:rPr>
          <w:rFonts w:eastAsiaTheme="minorHAnsi"/>
          <w:color w:val="000000"/>
          <w:sz w:val="26"/>
          <w:szCs w:val="26"/>
          <w:lang w:eastAsia="en-US"/>
        </w:rPr>
        <w:t xml:space="preserve"> членов многодетных малообеспеченных семей, имеющих трёх и более детей, не достигших возраста 18 лет, а также детей из этих семей, обучающихся в организациях, осуществляющих образовательную деятельность по очной форме обучения, до окончания обучения, но не дольше чем до достижения ими возраста 23 лет. 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3.2 </w:t>
      </w:r>
      <w:r w:rsidRPr="008C1892">
        <w:rPr>
          <w:rFonts w:eastAsiaTheme="minorHAnsi"/>
          <w:color w:val="000000"/>
          <w:sz w:val="26"/>
          <w:szCs w:val="26"/>
          <w:lang w:eastAsia="en-US"/>
        </w:rPr>
        <w:t xml:space="preserve">детей, не достигших возраста 18 лет, а также детей, обучающихся в организациях, осуществляющих образовательную деятельность по очной форме обучения, до окончания обучения, но не дольше чем до достижения ими возраста 23 лет, находящихся на иждивении родителей-инвалидов </w:t>
      </w:r>
      <w:r w:rsidRPr="008C1892">
        <w:rPr>
          <w:rFonts w:eastAsiaTheme="minorHAnsi"/>
          <w:color w:val="000000"/>
          <w:sz w:val="26"/>
          <w:szCs w:val="26"/>
          <w:lang w:val="en-US" w:eastAsia="en-US"/>
        </w:rPr>
        <w:t>I</w:t>
      </w:r>
      <w:r w:rsidRPr="008C1892">
        <w:rPr>
          <w:rFonts w:eastAsiaTheme="minorHAnsi"/>
          <w:color w:val="000000"/>
          <w:sz w:val="26"/>
          <w:szCs w:val="26"/>
          <w:lang w:eastAsia="en-US"/>
        </w:rPr>
        <w:t xml:space="preserve"> и </w:t>
      </w:r>
      <w:r w:rsidRPr="008C1892">
        <w:rPr>
          <w:rFonts w:eastAsiaTheme="minorHAnsi"/>
          <w:color w:val="000000"/>
          <w:sz w:val="26"/>
          <w:szCs w:val="26"/>
          <w:lang w:val="en-US" w:eastAsia="en-US"/>
        </w:rPr>
        <w:t>II</w:t>
      </w:r>
      <w:r w:rsidRPr="008C1892">
        <w:rPr>
          <w:rFonts w:eastAsiaTheme="minorHAnsi"/>
          <w:color w:val="000000"/>
          <w:sz w:val="26"/>
          <w:szCs w:val="26"/>
          <w:lang w:eastAsia="en-US"/>
        </w:rPr>
        <w:t xml:space="preserve"> групп инвалидности. 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3.3</w:t>
      </w:r>
      <w:r w:rsidR="00D50F7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8C1892">
        <w:rPr>
          <w:rFonts w:eastAsiaTheme="minorHAnsi"/>
          <w:color w:val="000000"/>
          <w:sz w:val="26"/>
          <w:szCs w:val="26"/>
          <w:lang w:eastAsia="en-US"/>
        </w:rPr>
        <w:t xml:space="preserve">детей-сирот и детей, оставшихся без попечения родителей, лиц  из числа детей-сирот и детей, оставшихся без попечения родителей, не достигших возраста 18 лет,  а также обучающихся в организациях, осуществляющих образовательную деятельность по очной форме обучения, до окончания обучения, но не дольше чем до достижения ими возраста 23 лет. </w:t>
      </w:r>
    </w:p>
    <w:p w:rsidR="009E4531" w:rsidRPr="008C1892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8C1892">
        <w:rPr>
          <w:sz w:val="26"/>
          <w:szCs w:val="26"/>
        </w:rPr>
        <w:t>4. Установить следующие основания и порядок применения налоговых льгот, предусмотренных пунктом 3 настоящего решения: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8C1892">
        <w:rPr>
          <w:rFonts w:eastAsiaTheme="minorHAnsi"/>
          <w:color w:val="000000"/>
          <w:sz w:val="26"/>
          <w:szCs w:val="26"/>
          <w:lang w:eastAsia="en-US"/>
        </w:rPr>
        <w:t>4.1. Налоговая льгота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8C1892">
        <w:rPr>
          <w:rFonts w:eastAsiaTheme="minorHAnsi"/>
          <w:color w:val="000000"/>
          <w:sz w:val="26"/>
          <w:szCs w:val="26"/>
          <w:lang w:eastAsia="en-US"/>
        </w:rPr>
        <w:t xml:space="preserve">предоставляется в размере подлежащей уплате налогоплательщиком суммы налога в отношении </w:t>
      </w:r>
      <w:r w:rsidRPr="00B873C9">
        <w:rPr>
          <w:rFonts w:eastAsiaTheme="minorHAnsi"/>
          <w:color w:val="000000"/>
          <w:sz w:val="26"/>
          <w:szCs w:val="26"/>
          <w:lang w:eastAsia="en-US"/>
        </w:rPr>
        <w:t>одного объекта</w:t>
      </w:r>
      <w:r w:rsidRPr="008C1892">
        <w:rPr>
          <w:rFonts w:eastAsiaTheme="minorHAnsi"/>
          <w:color w:val="000000"/>
          <w:sz w:val="26"/>
          <w:szCs w:val="26"/>
          <w:lang w:eastAsia="en-US"/>
        </w:rPr>
        <w:t xml:space="preserve">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4.2. </w:t>
      </w:r>
      <w:r w:rsidRPr="008C1892">
        <w:rPr>
          <w:rFonts w:eastAsiaTheme="minorHAnsi"/>
          <w:color w:val="000000"/>
          <w:sz w:val="26"/>
          <w:szCs w:val="26"/>
          <w:lang w:eastAsia="en-US"/>
        </w:rPr>
        <w:t>Подтверждение налогоплательщиками - физическими лицами  права на налоговые льготы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8C1892">
        <w:rPr>
          <w:rFonts w:eastAsiaTheme="minorHAnsi"/>
          <w:color w:val="000000"/>
          <w:sz w:val="26"/>
          <w:szCs w:val="26"/>
          <w:lang w:eastAsia="en-US"/>
        </w:rPr>
        <w:t xml:space="preserve">осуществляется в порядке, установленном пунктом 6 статьи 407 Налогового кодекса Российской Федерации.  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4.3.  Установить перечень документов, подтверждающих право  на предоставление налоговой льготы по уплате налога на имущество физических лиц: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4.3.1. Для налогоплательщиков, указанных в пункте 3.1. настоящего решения: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- удостоверение многодетного родителя, имеющего право на получение мер по социальной поддержке, установленных Законом Удмуртской Республики «О мерах социальной поддержки многодетных семей»; для детей, достигших возраста </w:t>
      </w:r>
      <w:r>
        <w:rPr>
          <w:rFonts w:eastAsiaTheme="minorHAnsi"/>
          <w:color w:val="000000"/>
          <w:sz w:val="26"/>
          <w:szCs w:val="26"/>
          <w:lang w:eastAsia="en-US"/>
        </w:rPr>
        <w:lastRenderedPageBreak/>
        <w:t>18 лет - справка, подтверждающая обучение в образовательном учреждении по очной форме.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4.3.2. Для налогоплательщиков, указанных в пункте 3.2. настоящего решения: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- справка, выданная органом опеки и попечительства по месту их учёта, подтверждающая статус ребёнка - сироты или ребёнка, оставшегося без попечения родителей, и содержащая информацию об опеке (попечителе) или приёмном родителе ребёнка; для детей, достигших возраста 18 лет - справка, подтверждающая обучение в образовательном учреждении по очной форме.</w:t>
      </w:r>
    </w:p>
    <w:p w:rsidR="009E4531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4.3.3. Для налогоплательщиков, указанных в пункте 3.3. настоящего решения:</w:t>
      </w:r>
    </w:p>
    <w:p w:rsidR="009E4531" w:rsidRPr="008C1892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- справка об инвалидности родителя, свидетельство о рождении детей; для детей, достигших возраста 18 лет - справка, подтверждающая обучение в образовательном учреждении по очной форме.</w:t>
      </w:r>
    </w:p>
    <w:p w:rsidR="00C71B0A" w:rsidRPr="00D50F73" w:rsidRDefault="009E4531" w:rsidP="001F36C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1892">
        <w:rPr>
          <w:rFonts w:eastAsiaTheme="minorHAnsi"/>
          <w:sz w:val="26"/>
          <w:szCs w:val="26"/>
          <w:lang w:eastAsia="en-US"/>
        </w:rPr>
        <w:t xml:space="preserve">5. Настоящее Решение вступает в силу с 1 января 2022 года, </w:t>
      </w:r>
      <w:r w:rsidRPr="00B86D79">
        <w:rPr>
          <w:rFonts w:eastAsiaTheme="minorHAnsi"/>
          <w:sz w:val="26"/>
          <w:szCs w:val="26"/>
          <w:lang w:eastAsia="en-US"/>
        </w:rPr>
        <w:t>но не ранее                           чем по истечении одного месяца со дня его официального опубликования.</w:t>
      </w:r>
    </w:p>
    <w:p w:rsidR="00D50F73" w:rsidRDefault="00D50F73" w:rsidP="001F36C9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1B0A" w:rsidRPr="009379EC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Вестнике правовых актов органов местного самоуправления муниципального образования </w:t>
      </w:r>
      <w:r w:rsidR="00FF60C9">
        <w:rPr>
          <w:rFonts w:ascii="Times New Roman" w:hAnsi="Times New Roman" w:cs="Times New Roman"/>
          <w:sz w:val="26"/>
          <w:szCs w:val="26"/>
        </w:rPr>
        <w:t>«Киясовский район»</w:t>
      </w:r>
      <w:r w:rsidR="00C71B0A" w:rsidRPr="009379EC">
        <w:rPr>
          <w:rFonts w:ascii="Times New Roman" w:hAnsi="Times New Roman" w:cs="Times New Roman"/>
          <w:sz w:val="26"/>
          <w:szCs w:val="26"/>
        </w:rPr>
        <w:t xml:space="preserve">, на официальном сайте органов местного самоуправления муниципального образования </w:t>
      </w:r>
      <w:r w:rsidR="00FF60C9">
        <w:rPr>
          <w:rFonts w:ascii="Times New Roman" w:hAnsi="Times New Roman" w:cs="Times New Roman"/>
          <w:sz w:val="26"/>
          <w:szCs w:val="26"/>
        </w:rPr>
        <w:t>«Киясовский район»</w:t>
      </w:r>
      <w:r w:rsidR="00C71B0A" w:rsidRPr="00C906BC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C71B0A" w:rsidRPr="00C906BC" w:rsidRDefault="00C71B0A" w:rsidP="00C71B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B0A" w:rsidRPr="00C906BC" w:rsidRDefault="00C71B0A" w:rsidP="00C71B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1B0A" w:rsidRPr="00C906BC" w:rsidRDefault="00C71B0A" w:rsidP="00C71B0A">
      <w:pPr>
        <w:tabs>
          <w:tab w:val="left" w:pos="7000"/>
        </w:tabs>
        <w:rPr>
          <w:sz w:val="26"/>
          <w:szCs w:val="26"/>
        </w:rPr>
      </w:pPr>
      <w:r w:rsidRPr="00C906BC">
        <w:rPr>
          <w:sz w:val="26"/>
          <w:szCs w:val="26"/>
        </w:rPr>
        <w:t xml:space="preserve">Председатель Совета депутатов </w:t>
      </w:r>
    </w:p>
    <w:p w:rsidR="00C71B0A" w:rsidRPr="00C906BC" w:rsidRDefault="00C71B0A" w:rsidP="00C71B0A">
      <w:pPr>
        <w:tabs>
          <w:tab w:val="left" w:pos="7000"/>
        </w:tabs>
        <w:rPr>
          <w:sz w:val="26"/>
          <w:szCs w:val="26"/>
        </w:rPr>
      </w:pPr>
      <w:r w:rsidRPr="00C906BC">
        <w:rPr>
          <w:sz w:val="26"/>
          <w:szCs w:val="26"/>
        </w:rPr>
        <w:t xml:space="preserve">муниципального образования </w:t>
      </w:r>
      <w:r w:rsidR="00FF60C9">
        <w:rPr>
          <w:sz w:val="26"/>
          <w:szCs w:val="26"/>
        </w:rPr>
        <w:t>«</w:t>
      </w:r>
      <w:r w:rsidRPr="00C906BC">
        <w:rPr>
          <w:sz w:val="26"/>
          <w:szCs w:val="26"/>
        </w:rPr>
        <w:t xml:space="preserve">Муниципальный округ </w:t>
      </w:r>
    </w:p>
    <w:p w:rsidR="00C71B0A" w:rsidRPr="00C906BC" w:rsidRDefault="00C71B0A" w:rsidP="00C71B0A">
      <w:pPr>
        <w:tabs>
          <w:tab w:val="left" w:pos="7000"/>
        </w:tabs>
        <w:rPr>
          <w:sz w:val="26"/>
          <w:szCs w:val="26"/>
        </w:rPr>
      </w:pPr>
      <w:r w:rsidRPr="00C906BC">
        <w:rPr>
          <w:sz w:val="26"/>
          <w:szCs w:val="26"/>
        </w:rPr>
        <w:t>Киясовск</w:t>
      </w:r>
      <w:r w:rsidR="00FF60C9">
        <w:rPr>
          <w:sz w:val="26"/>
          <w:szCs w:val="26"/>
        </w:rPr>
        <w:t>ий район Удмуртской Республики»                                       И.М. Сибиряков</w:t>
      </w:r>
      <w:r w:rsidRPr="00C906BC">
        <w:rPr>
          <w:sz w:val="26"/>
          <w:szCs w:val="26"/>
        </w:rPr>
        <w:t xml:space="preserve">                                      </w:t>
      </w:r>
    </w:p>
    <w:p w:rsidR="00FF60C9" w:rsidRDefault="00FF60C9" w:rsidP="00FF60C9">
      <w:pPr>
        <w:rPr>
          <w:sz w:val="26"/>
          <w:szCs w:val="26"/>
        </w:rPr>
      </w:pPr>
    </w:p>
    <w:p w:rsidR="00FF60C9" w:rsidRDefault="00FF60C9" w:rsidP="00FF60C9">
      <w:pPr>
        <w:rPr>
          <w:sz w:val="26"/>
          <w:szCs w:val="26"/>
        </w:rPr>
      </w:pPr>
    </w:p>
    <w:p w:rsidR="00FF60C9" w:rsidRPr="003C3FB7" w:rsidRDefault="00FF60C9" w:rsidP="00FF60C9">
      <w:pPr>
        <w:rPr>
          <w:sz w:val="26"/>
          <w:szCs w:val="26"/>
        </w:rPr>
      </w:pPr>
      <w:proofErr w:type="spellStart"/>
      <w:r w:rsidRPr="003C3FB7">
        <w:rPr>
          <w:sz w:val="26"/>
          <w:szCs w:val="26"/>
        </w:rPr>
        <w:t>с.Киясово</w:t>
      </w:r>
      <w:proofErr w:type="spellEnd"/>
    </w:p>
    <w:p w:rsidR="00FF60C9" w:rsidRPr="003C3FB7" w:rsidRDefault="00FF60C9" w:rsidP="00FF60C9">
      <w:pPr>
        <w:rPr>
          <w:sz w:val="26"/>
          <w:szCs w:val="26"/>
        </w:rPr>
      </w:pPr>
      <w:r w:rsidRPr="003C3FB7">
        <w:rPr>
          <w:sz w:val="26"/>
          <w:szCs w:val="26"/>
        </w:rPr>
        <w:t xml:space="preserve">16 ноября 2021 года </w:t>
      </w:r>
    </w:p>
    <w:p w:rsidR="00FF60C9" w:rsidRPr="003C3FB7" w:rsidRDefault="00FF60C9" w:rsidP="00FF60C9">
      <w:pPr>
        <w:rPr>
          <w:sz w:val="26"/>
          <w:szCs w:val="26"/>
        </w:rPr>
      </w:pPr>
      <w:r w:rsidRPr="003C3FB7">
        <w:rPr>
          <w:sz w:val="26"/>
          <w:szCs w:val="26"/>
        </w:rPr>
        <w:t>№</w:t>
      </w:r>
    </w:p>
    <w:p w:rsidR="00AC4A9E" w:rsidRDefault="00AC4A9E" w:rsidP="00AC4A9E">
      <w:pPr>
        <w:jc w:val="both"/>
      </w:pPr>
    </w:p>
    <w:sectPr w:rsidR="00AC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52"/>
    <w:rsid w:val="001F36C9"/>
    <w:rsid w:val="0026658D"/>
    <w:rsid w:val="003E0044"/>
    <w:rsid w:val="00410052"/>
    <w:rsid w:val="004821EB"/>
    <w:rsid w:val="00492F4C"/>
    <w:rsid w:val="007325C8"/>
    <w:rsid w:val="009379EC"/>
    <w:rsid w:val="00995F9F"/>
    <w:rsid w:val="009E4531"/>
    <w:rsid w:val="00AC4A9E"/>
    <w:rsid w:val="00C71B0A"/>
    <w:rsid w:val="00D220AB"/>
    <w:rsid w:val="00D50F73"/>
    <w:rsid w:val="00D920D6"/>
    <w:rsid w:val="00DA200E"/>
    <w:rsid w:val="00DA6381"/>
    <w:rsid w:val="00E22C32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410052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410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5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410052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410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5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IG\AppData\Local\Temp\&#1053;&#1040;&#1051;&#1054;&#1043;%20&#1085;&#1072;%20&#1080;&#1084;%20&#1060;&#105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IG\AppData\Local\Temp\&#1053;&#1040;&#1051;&#1054;&#1043;%20&#1085;&#1072;%20&#1080;&#1084;%20&#1060;&#1051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991A95763F66E1808EC1031D5A205397529197073BEAE851F0A46266F27E75D495E38311A19D12A01C284C52BEC9E166C618FB4D5JC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36FC63DFA433DF8DA0DB3C4B3714B135843FDBE585C93D1B2A82BDE52A439DAB106D7D0E97D6BACC8B1EBB375F39DCFB1EAB763C2B745N4V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6FC63DFA433DF8DA0DB3C4B3714B135843FDBE585C93D1B2A82BDE52A439DAB106D7D8E8756AA197B4FEA22DFE9FD3AFE2A17FC0B5N4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12</cp:revision>
  <dcterms:created xsi:type="dcterms:W3CDTF">2021-10-21T12:47:00Z</dcterms:created>
  <dcterms:modified xsi:type="dcterms:W3CDTF">2021-11-09T05:14:00Z</dcterms:modified>
</cp:coreProperties>
</file>