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A9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r w:rsidRPr="008321E4">
        <w:rPr>
          <w:b/>
          <w:sz w:val="26"/>
          <w:szCs w:val="26"/>
        </w:rPr>
        <w:t xml:space="preserve">Р Е Ш Е Н И Е </w:t>
      </w:r>
    </w:p>
    <w:p w:rsidR="00DB1AC6" w:rsidRDefault="00DB1AC6" w:rsidP="00380E16">
      <w:pPr>
        <w:jc w:val="center"/>
        <w:rPr>
          <w:b/>
          <w:sz w:val="26"/>
          <w:szCs w:val="26"/>
        </w:rPr>
      </w:pP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AC3933" w:rsidRDefault="00AC3933" w:rsidP="00AC3933">
      <w:pPr>
        <w:jc w:val="center"/>
        <w:rPr>
          <w:b/>
          <w:sz w:val="26"/>
          <w:szCs w:val="26"/>
        </w:rPr>
      </w:pPr>
      <w:r w:rsidRPr="00025760">
        <w:rPr>
          <w:b/>
          <w:sz w:val="26"/>
          <w:szCs w:val="26"/>
        </w:rPr>
        <w:t xml:space="preserve">О </w:t>
      </w:r>
      <w:r w:rsidR="00F719CE">
        <w:rPr>
          <w:b/>
          <w:sz w:val="26"/>
          <w:szCs w:val="26"/>
        </w:rPr>
        <w:t xml:space="preserve">реализации подпрограммы «Профилактика правонарушений» муниципальной программы «Безопасность» </w:t>
      </w:r>
      <w:r w:rsidRPr="00025760">
        <w:rPr>
          <w:b/>
          <w:sz w:val="26"/>
          <w:szCs w:val="26"/>
        </w:rPr>
        <w:t xml:space="preserve"> 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1</w:t>
      </w:r>
      <w:r w:rsidRPr="008321E4">
        <w:rPr>
          <w:bCs/>
          <w:sz w:val="26"/>
          <w:szCs w:val="26"/>
        </w:rPr>
        <w:t>4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9CE" w:rsidRPr="004369B7" w:rsidRDefault="00F719CE" w:rsidP="00F719CE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8F3AC3">
        <w:rPr>
          <w:sz w:val="26"/>
          <w:szCs w:val="26"/>
        </w:rPr>
        <w:t xml:space="preserve">Заслушав информацию </w:t>
      </w:r>
      <w:r>
        <w:rPr>
          <w:sz w:val="26"/>
          <w:szCs w:val="26"/>
        </w:rPr>
        <w:t xml:space="preserve">Митрошиной </w:t>
      </w:r>
      <w:r w:rsidR="00F9192D">
        <w:rPr>
          <w:sz w:val="26"/>
          <w:szCs w:val="26"/>
        </w:rPr>
        <w:t>Марины Сергеевны</w:t>
      </w:r>
      <w:r>
        <w:rPr>
          <w:sz w:val="26"/>
          <w:szCs w:val="26"/>
        </w:rPr>
        <w:t>,</w:t>
      </w:r>
      <w:r w:rsidRPr="008F3AC3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первого заместителя главы муниципального образования «Киясовский район»</w:t>
      </w:r>
      <w:r>
        <w:rPr>
          <w:bCs/>
          <w:sz w:val="26"/>
          <w:szCs w:val="26"/>
        </w:rPr>
        <w:t xml:space="preserve">, </w:t>
      </w:r>
      <w:r w:rsidRPr="008F3AC3">
        <w:rPr>
          <w:bCs/>
          <w:sz w:val="26"/>
          <w:szCs w:val="26"/>
        </w:rPr>
        <w:t>Совет депутатов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 «Муниципальный округ Киясовский район Удмуртской Республики»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F719CE" w:rsidRPr="007E62FB" w:rsidRDefault="00F719CE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2782" w:rsidRDefault="008E1F80" w:rsidP="00F719CE">
      <w:pPr>
        <w:ind w:firstLine="709"/>
        <w:jc w:val="both"/>
        <w:rPr>
          <w:bCs/>
          <w:sz w:val="26"/>
          <w:szCs w:val="26"/>
        </w:rPr>
      </w:pPr>
      <w:r w:rsidRPr="00025760">
        <w:rPr>
          <w:sz w:val="26"/>
          <w:szCs w:val="26"/>
        </w:rPr>
        <w:t xml:space="preserve">1. </w:t>
      </w:r>
      <w:r w:rsidR="00F719CE" w:rsidRPr="008C1042">
        <w:rPr>
          <w:sz w:val="26"/>
          <w:szCs w:val="26"/>
        </w:rPr>
        <w:t xml:space="preserve">Информацию </w:t>
      </w:r>
      <w:r w:rsidR="00F719CE">
        <w:rPr>
          <w:sz w:val="26"/>
          <w:szCs w:val="26"/>
        </w:rPr>
        <w:t>о</w:t>
      </w:r>
      <w:r w:rsidR="00F719CE" w:rsidRPr="00F719CE">
        <w:rPr>
          <w:sz w:val="26"/>
          <w:szCs w:val="26"/>
        </w:rPr>
        <w:t xml:space="preserve"> реализации подпрограммы «Профилактика правонарушений» муниципальной программы «Безопасность»</w:t>
      </w:r>
      <w:r w:rsidR="00F719CE">
        <w:rPr>
          <w:b/>
          <w:sz w:val="26"/>
          <w:szCs w:val="26"/>
        </w:rPr>
        <w:t xml:space="preserve"> </w:t>
      </w:r>
      <w:r w:rsidR="00F719CE" w:rsidRPr="00025760">
        <w:rPr>
          <w:b/>
          <w:sz w:val="26"/>
          <w:szCs w:val="26"/>
        </w:rPr>
        <w:t xml:space="preserve"> </w:t>
      </w:r>
      <w:r w:rsidR="00F719CE" w:rsidRPr="008F3AC3">
        <w:rPr>
          <w:bCs/>
          <w:sz w:val="26"/>
          <w:szCs w:val="26"/>
        </w:rPr>
        <w:t>принять к сведению</w:t>
      </w:r>
      <w:r w:rsidR="00F719CE">
        <w:rPr>
          <w:bCs/>
          <w:sz w:val="26"/>
          <w:szCs w:val="26"/>
        </w:rPr>
        <w:t>.</w:t>
      </w:r>
    </w:p>
    <w:p w:rsidR="00F719CE" w:rsidRDefault="00F719CE" w:rsidP="00F719C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F3AC3">
        <w:rPr>
          <w:bCs/>
          <w:sz w:val="26"/>
          <w:szCs w:val="26"/>
        </w:rPr>
        <w:t>Рекомендовать</w:t>
      </w:r>
    </w:p>
    <w:p w:rsidR="00F719CE" w:rsidRDefault="00F719CE" w:rsidP="00F719CE">
      <w:pPr>
        <w:ind w:firstLine="709"/>
        <w:jc w:val="both"/>
        <w:rPr>
          <w:bCs/>
          <w:sz w:val="26"/>
          <w:szCs w:val="26"/>
        </w:rPr>
      </w:pPr>
    </w:p>
    <w:p w:rsidR="00F719CE" w:rsidRPr="00025760" w:rsidRDefault="00F719CE" w:rsidP="00F719CE">
      <w:pPr>
        <w:ind w:firstLine="709"/>
        <w:jc w:val="both"/>
        <w:rPr>
          <w:sz w:val="26"/>
          <w:szCs w:val="26"/>
        </w:rPr>
      </w:pPr>
    </w:p>
    <w:p w:rsidR="008E1F80" w:rsidRPr="00025760" w:rsidRDefault="00F719CE" w:rsidP="00F71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1F80" w:rsidRPr="00025760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решение</w:t>
      </w:r>
      <w:r w:rsidR="00542782">
        <w:rPr>
          <w:sz w:val="26"/>
          <w:szCs w:val="26"/>
        </w:rPr>
        <w:t xml:space="preserve"> </w:t>
      </w:r>
      <w:proofErr w:type="gramStart"/>
      <w:r w:rsidR="008E1F80" w:rsidRPr="00025760">
        <w:rPr>
          <w:sz w:val="26"/>
          <w:szCs w:val="26"/>
        </w:rPr>
        <w:t>Вестнике</w:t>
      </w:r>
      <w:proofErr w:type="gramEnd"/>
      <w:r w:rsidR="008E1F80" w:rsidRPr="00025760">
        <w:rPr>
          <w:sz w:val="26"/>
          <w:szCs w:val="26"/>
        </w:rPr>
        <w:t xml:space="preserve"> правовых актов органов местного самоуправления муниципального образования «Киясовский район» и разместить на официальном сайте  органов местного самоуправления муниципального образования « Киясовский район».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с.Киясово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>
        <w:rPr>
          <w:sz w:val="26"/>
          <w:szCs w:val="26"/>
        </w:rPr>
        <w:t>14 декабря</w:t>
      </w:r>
      <w:r w:rsidRPr="00E34D4B">
        <w:rPr>
          <w:sz w:val="26"/>
          <w:szCs w:val="26"/>
        </w:rPr>
        <w:t xml:space="preserve"> 2021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F719CE" w:rsidRDefault="00F719CE" w:rsidP="000C0DCA">
      <w:pPr>
        <w:rPr>
          <w:sz w:val="26"/>
          <w:szCs w:val="26"/>
        </w:rPr>
      </w:pPr>
    </w:p>
    <w:p w:rsidR="00F719CE" w:rsidRDefault="00F719CE" w:rsidP="000C0DCA">
      <w:pPr>
        <w:rPr>
          <w:sz w:val="26"/>
          <w:szCs w:val="26"/>
        </w:rPr>
      </w:pPr>
    </w:p>
    <w:p w:rsidR="00F9192D" w:rsidRDefault="00F9192D" w:rsidP="000C0DCA">
      <w:pPr>
        <w:rPr>
          <w:sz w:val="26"/>
          <w:szCs w:val="26"/>
        </w:rPr>
        <w:sectPr w:rsidR="00F9192D" w:rsidSect="00F3314F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</w:p>
    <w:p w:rsidR="00F719CE" w:rsidRDefault="00F719CE" w:rsidP="00F719CE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Отчет о ходе реализации подпрограммы </w:t>
      </w:r>
      <w:r w:rsidRPr="00D94FA0">
        <w:rPr>
          <w:rFonts w:ascii="Times New Roman" w:hAnsi="Times New Roman"/>
          <w:b/>
          <w:sz w:val="26"/>
          <w:szCs w:val="26"/>
        </w:rPr>
        <w:t>«Профилактика правонарушений»</w:t>
      </w:r>
      <w:r>
        <w:rPr>
          <w:rFonts w:ascii="Times New Roman" w:hAnsi="Times New Roman"/>
          <w:b/>
          <w:sz w:val="26"/>
          <w:szCs w:val="26"/>
        </w:rPr>
        <w:t xml:space="preserve"> муниципальной программы «Безопасность» в МО «Киясовский район» за 2021 год.</w:t>
      </w:r>
    </w:p>
    <w:p w:rsidR="00F719CE" w:rsidRDefault="00F719CE" w:rsidP="00F719CE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F719CE" w:rsidRDefault="00F719CE" w:rsidP="00F719CE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Муниципальная программа «Безопасность» </w:t>
      </w:r>
      <w:r>
        <w:rPr>
          <w:rFonts w:ascii="Times New Roman" w:hAnsi="Times New Roman"/>
          <w:szCs w:val="24"/>
        </w:rPr>
        <w:t>состоит из подпрограмм:</w:t>
      </w:r>
    </w:p>
    <w:p w:rsidR="00F719CE" w:rsidRDefault="00F719CE" w:rsidP="00F719CE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6.1. «Предупреждение и ликвидация последствий чрезвычайных ситуаций, реализация мер пожарной</w:t>
      </w:r>
    </w:p>
    <w:p w:rsidR="00F719CE" w:rsidRDefault="00F719CE" w:rsidP="00F719CE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безопасности»</w:t>
      </w:r>
    </w:p>
    <w:p w:rsidR="00F719CE" w:rsidRDefault="00F719CE" w:rsidP="00F719CE">
      <w:pPr>
        <w:pStyle w:val="a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6.2. «Профилактика правонарушений»</w:t>
      </w:r>
    </w:p>
    <w:p w:rsidR="00F719CE" w:rsidRDefault="00F719CE" w:rsidP="00F719CE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6.3. «Гармонизация межэтнических отношений и участие в профилактике терроризма и экстремизма»</w:t>
      </w:r>
    </w:p>
    <w:p w:rsidR="00F719CE" w:rsidRDefault="00F719CE" w:rsidP="00F719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F719CE" w:rsidRPr="00D94FA0" w:rsidRDefault="00F719CE" w:rsidP="00F719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Ресурсное обеспечение реализации подпрограммы </w:t>
      </w:r>
      <w:r w:rsidRPr="00D94FA0">
        <w:rPr>
          <w:rFonts w:ascii="Times New Roman" w:hAnsi="Times New Roman"/>
          <w:b/>
          <w:sz w:val="26"/>
          <w:szCs w:val="26"/>
        </w:rPr>
        <w:t>«Профилактика правонарушений»</w:t>
      </w:r>
    </w:p>
    <w:p w:rsidR="00F719CE" w:rsidRDefault="00F719CE" w:rsidP="00F719CE">
      <w:pPr>
        <w:pStyle w:val="a6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муниципальной программы «Безопасность»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за счет средств всех видов бюджета</w:t>
      </w:r>
    </w:p>
    <w:p w:rsidR="00F719CE" w:rsidRDefault="00F719CE" w:rsidP="00F719CE">
      <w:pPr>
        <w:pStyle w:val="a6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1"/>
        <w:gridCol w:w="577"/>
        <w:gridCol w:w="2105"/>
        <w:gridCol w:w="3595"/>
        <w:gridCol w:w="2972"/>
        <w:gridCol w:w="3685"/>
      </w:tblGrid>
      <w:tr w:rsidR="00F719CE" w:rsidTr="00521C16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г.</w:t>
            </w:r>
          </w:p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(тыс. 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месяцев</w:t>
            </w:r>
          </w:p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г.</w:t>
            </w:r>
          </w:p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F719CE" w:rsidTr="00521C16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719CE" w:rsidTr="00521C16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«Профилактика правонарушений»</w:t>
            </w:r>
          </w:p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20,0</w:t>
            </w:r>
          </w:p>
        </w:tc>
      </w:tr>
      <w:tr w:rsidR="00F719CE" w:rsidTr="00521C16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719CE" w:rsidTr="00521C16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719CE" w:rsidTr="00521C16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CE" w:rsidRDefault="00F719CE" w:rsidP="00521C1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F719CE" w:rsidRDefault="00F719CE" w:rsidP="00521C1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E" w:rsidRDefault="00F719CE" w:rsidP="00521C1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20,0</w:t>
            </w:r>
          </w:p>
        </w:tc>
      </w:tr>
    </w:tbl>
    <w:p w:rsidR="00F719CE" w:rsidRDefault="00F719CE" w:rsidP="00F719CE">
      <w:pPr>
        <w:jc w:val="center"/>
        <w:rPr>
          <w:b/>
          <w:bCs/>
          <w:color w:val="000000"/>
          <w:sz w:val="26"/>
          <w:szCs w:val="26"/>
        </w:rPr>
      </w:pPr>
    </w:p>
    <w:p w:rsidR="00F719CE" w:rsidRDefault="00F719CE" w:rsidP="00F719CE">
      <w:pPr>
        <w:jc w:val="center"/>
        <w:rPr>
          <w:b/>
          <w:bCs/>
          <w:color w:val="000000"/>
          <w:sz w:val="26"/>
          <w:szCs w:val="26"/>
        </w:rPr>
      </w:pPr>
    </w:p>
    <w:p w:rsidR="00F719CE" w:rsidRPr="00F9567F" w:rsidRDefault="00F719CE" w:rsidP="00F719C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2. </w:t>
      </w:r>
      <w:r w:rsidRPr="00F9567F">
        <w:rPr>
          <w:b/>
          <w:bCs/>
          <w:color w:val="000000"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43"/>
        <w:gridCol w:w="741"/>
        <w:gridCol w:w="9714"/>
        <w:gridCol w:w="1301"/>
        <w:gridCol w:w="1251"/>
        <w:gridCol w:w="1134"/>
      </w:tblGrid>
      <w:tr w:rsidR="00F719CE" w:rsidRPr="00CB525F" w:rsidTr="00521C16">
        <w:tc>
          <w:tcPr>
            <w:tcW w:w="1453" w:type="dxa"/>
            <w:gridSpan w:val="2"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Код аналогичной програм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ной классификации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714" w:type="dxa"/>
            <w:vMerge w:val="restart"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385" w:type="dxa"/>
            <w:gridSpan w:val="2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F719CE" w:rsidRPr="00CB525F" w:rsidTr="00521C16">
        <w:tc>
          <w:tcPr>
            <w:tcW w:w="710" w:type="dxa"/>
            <w:vMerge w:val="restart"/>
            <w:shd w:val="clear" w:color="auto" w:fill="auto"/>
            <w:vAlign w:val="center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1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F719CE" w:rsidRPr="00E910F3" w:rsidRDefault="00F719CE" w:rsidP="00521C1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719CE" w:rsidRPr="00E910F3" w:rsidRDefault="00F719CE" w:rsidP="00521C1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719CE" w:rsidRPr="00CB525F" w:rsidTr="00521C16">
        <w:tc>
          <w:tcPr>
            <w:tcW w:w="710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719CE" w:rsidRPr="00CB525F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F719CE" w:rsidRPr="00E910F3" w:rsidRDefault="00F719CE" w:rsidP="00521C1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F719CE" w:rsidRPr="00E910F3" w:rsidRDefault="00F719CE" w:rsidP="00521C1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за 1 полугодие</w:t>
            </w:r>
          </w:p>
        </w:tc>
      </w:tr>
      <w:tr w:rsidR="00F719CE" w:rsidRPr="00B56E92" w:rsidTr="00521C16">
        <w:tc>
          <w:tcPr>
            <w:tcW w:w="710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F719CE" w:rsidRPr="00D94FA0" w:rsidRDefault="00F719CE" w:rsidP="00521C16">
            <w:pPr>
              <w:pStyle w:val="a6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Удельный вес рецидивной преступности</w:t>
            </w:r>
          </w:p>
        </w:tc>
        <w:tc>
          <w:tcPr>
            <w:tcW w:w="1301" w:type="dxa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51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79,65</w:t>
            </w:r>
          </w:p>
        </w:tc>
        <w:tc>
          <w:tcPr>
            <w:tcW w:w="1134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76,2</w:t>
            </w:r>
          </w:p>
        </w:tc>
      </w:tr>
      <w:tr w:rsidR="00F719CE" w:rsidRPr="00B56E92" w:rsidTr="00521C16">
        <w:tc>
          <w:tcPr>
            <w:tcW w:w="710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F719CE" w:rsidRPr="00D94FA0" w:rsidRDefault="00F719CE" w:rsidP="00521C16">
            <w:pPr>
              <w:pStyle w:val="a6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1" w:type="dxa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51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59,65</w:t>
            </w:r>
          </w:p>
        </w:tc>
        <w:tc>
          <w:tcPr>
            <w:tcW w:w="1134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55,6</w:t>
            </w:r>
          </w:p>
        </w:tc>
      </w:tr>
      <w:tr w:rsidR="00F719CE" w:rsidRPr="00B56E92" w:rsidTr="00521C16">
        <w:tc>
          <w:tcPr>
            <w:tcW w:w="710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F719CE" w:rsidRPr="00D94FA0" w:rsidRDefault="00F719CE" w:rsidP="00521C16">
            <w:pPr>
              <w:pStyle w:val="a6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Удельный вес "бытовой" преступности</w:t>
            </w:r>
          </w:p>
        </w:tc>
        <w:tc>
          <w:tcPr>
            <w:tcW w:w="1301" w:type="dxa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51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16,70</w:t>
            </w:r>
          </w:p>
        </w:tc>
        <w:tc>
          <w:tcPr>
            <w:tcW w:w="1134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18,5</w:t>
            </w:r>
          </w:p>
        </w:tc>
      </w:tr>
      <w:tr w:rsidR="00F719CE" w:rsidRPr="00B56E92" w:rsidTr="00521C16">
        <w:tc>
          <w:tcPr>
            <w:tcW w:w="710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F719CE" w:rsidRPr="00D94FA0" w:rsidRDefault="00F719CE" w:rsidP="00521C16">
            <w:pPr>
              <w:pStyle w:val="a6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Удельный вес преступлений, совершаемых на улицах</w:t>
            </w:r>
          </w:p>
        </w:tc>
        <w:tc>
          <w:tcPr>
            <w:tcW w:w="1301" w:type="dxa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51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19,93</w:t>
            </w:r>
          </w:p>
        </w:tc>
        <w:tc>
          <w:tcPr>
            <w:tcW w:w="1134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8,6</w:t>
            </w:r>
          </w:p>
        </w:tc>
      </w:tr>
      <w:tr w:rsidR="00F719CE" w:rsidRPr="00B56E92" w:rsidTr="00521C16">
        <w:tc>
          <w:tcPr>
            <w:tcW w:w="710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F719CE" w:rsidRPr="00D94FA0" w:rsidRDefault="00F719CE" w:rsidP="00521C16">
            <w:pPr>
              <w:pStyle w:val="a6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Количество совершенных преступлений</w:t>
            </w:r>
          </w:p>
        </w:tc>
        <w:tc>
          <w:tcPr>
            <w:tcW w:w="1301" w:type="dxa"/>
            <w:shd w:val="clear" w:color="auto" w:fill="auto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251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134" w:type="dxa"/>
          </w:tcPr>
          <w:p w:rsidR="00F719CE" w:rsidRPr="00D94FA0" w:rsidRDefault="00F719CE" w:rsidP="00521C16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D94FA0">
              <w:rPr>
                <w:rFonts w:ascii="Times New Roman" w:hAnsi="Times New Roman"/>
                <w:szCs w:val="24"/>
              </w:rPr>
              <w:t>81</w:t>
            </w:r>
          </w:p>
        </w:tc>
      </w:tr>
    </w:tbl>
    <w:p w:rsidR="00F719CE" w:rsidRPr="00EE082F" w:rsidRDefault="00F719CE" w:rsidP="00F719CE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F9567F">
        <w:rPr>
          <w:rFonts w:ascii="Times New Roman" w:hAnsi="Times New Roman"/>
          <w:b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/>
          <w:b/>
          <w:sz w:val="26"/>
          <w:szCs w:val="26"/>
        </w:rPr>
        <w:t xml:space="preserve">подпрограммы </w:t>
      </w:r>
      <w:r w:rsidRPr="00D94FA0">
        <w:rPr>
          <w:rFonts w:ascii="Times New Roman" w:hAnsi="Times New Roman"/>
          <w:b/>
          <w:sz w:val="26"/>
          <w:szCs w:val="26"/>
        </w:rPr>
        <w:t>«Профилактика правонарушений»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9567F">
        <w:rPr>
          <w:rFonts w:ascii="Times New Roman" w:hAnsi="Times New Roman"/>
          <w:b/>
          <w:sz w:val="26"/>
          <w:szCs w:val="26"/>
        </w:rPr>
        <w:t>муниципальной программы</w:t>
      </w:r>
      <w:r>
        <w:rPr>
          <w:rFonts w:ascii="Times New Roman" w:hAnsi="Times New Roman"/>
          <w:b/>
          <w:sz w:val="26"/>
          <w:szCs w:val="26"/>
        </w:rPr>
        <w:t xml:space="preserve"> «Безопасность» </w:t>
      </w:r>
      <w:r w:rsidRPr="00EE082F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>10 месяцев 2021</w:t>
      </w:r>
      <w:r w:rsidRPr="00EE082F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9"/>
        <w:gridCol w:w="567"/>
        <w:gridCol w:w="567"/>
        <w:gridCol w:w="3970"/>
        <w:gridCol w:w="2126"/>
        <w:gridCol w:w="1070"/>
        <w:gridCol w:w="4394"/>
        <w:gridCol w:w="1579"/>
      </w:tblGrid>
      <w:tr w:rsidR="00F719CE" w:rsidRPr="00142835" w:rsidTr="00521C16">
        <w:tc>
          <w:tcPr>
            <w:tcW w:w="2298" w:type="dxa"/>
            <w:gridSpan w:val="4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970" w:type="dxa"/>
            <w:vMerge w:val="restart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070" w:type="dxa"/>
            <w:vMerge w:val="restart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394" w:type="dxa"/>
            <w:vMerge w:val="restart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9066F7">
              <w:rPr>
                <w:rFonts w:ascii="Times New Roman" w:hAnsi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579" w:type="dxa"/>
            <w:vMerge w:val="restart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F719CE" w:rsidRPr="00142835" w:rsidTr="00521C16">
        <w:tc>
          <w:tcPr>
            <w:tcW w:w="675" w:type="dxa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89" w:type="dxa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:rsidR="00F719CE" w:rsidRPr="00142835" w:rsidRDefault="00F719CE" w:rsidP="00521C1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3970" w:type="dxa"/>
            <w:vMerge/>
          </w:tcPr>
          <w:p w:rsidR="00F719CE" w:rsidRPr="00142835" w:rsidRDefault="00F719CE" w:rsidP="00521C1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719CE" w:rsidRPr="00142835" w:rsidRDefault="00F719CE" w:rsidP="00521C1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F719CE" w:rsidRPr="00142835" w:rsidRDefault="00F719CE" w:rsidP="00521C16"/>
        </w:tc>
        <w:tc>
          <w:tcPr>
            <w:tcW w:w="4394" w:type="dxa"/>
            <w:vMerge/>
          </w:tcPr>
          <w:p w:rsidR="00F719CE" w:rsidRPr="00142835" w:rsidRDefault="00F719CE" w:rsidP="00521C16"/>
        </w:tc>
        <w:tc>
          <w:tcPr>
            <w:tcW w:w="1579" w:type="dxa"/>
            <w:vMerge/>
          </w:tcPr>
          <w:p w:rsidR="00F719CE" w:rsidRPr="00142835" w:rsidRDefault="00F719CE" w:rsidP="00521C16"/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01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10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01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120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Проведение анализа исполнения законодательства Удмуртской Республики в сфере реабилитации несовершеннолетних, оказавшихся в трудной жизненной ситуации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 xml:space="preserve">На  заседаниях </w:t>
            </w:r>
            <w:proofErr w:type="spellStart"/>
            <w:r w:rsidRPr="00670976">
              <w:rPr>
                <w:rFonts w:ascii="Times New Roman" w:hAnsi="Times New Roman"/>
                <w:sz w:val="18"/>
                <w:szCs w:val="18"/>
              </w:rPr>
              <w:t>КДНиЗП</w:t>
            </w:r>
            <w:proofErr w:type="spellEnd"/>
            <w:r w:rsidRPr="006709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рассмотрены вопросы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 xml:space="preserve">О выполнении мероприятий индивидуальных программ социальной реабилитации несовершеннолетних и семей, находящихся в социально опасном положении, </w:t>
            </w: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 xml:space="preserve">О результатах проведенных межведомственных рейдов в ночное время по исполнению Закона УР от 18.10.2011г. №59-РЗ «О мерах по защите здоровья и развития детей в УР» </w:t>
            </w: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 xml:space="preserve">О состоянии преступности и правонарушений несовершеннолетних и мерах по устранению причин и условий,  способствующих  правонарушениям и преступлениям, в том числе групповым и повторным преступлениям. </w:t>
            </w:r>
            <w:r>
              <w:rPr>
                <w:rFonts w:ascii="Times New Roman" w:hAnsi="Times New Roman"/>
                <w:sz w:val="18"/>
                <w:szCs w:val="18"/>
              </w:rPr>
              <w:t>Ежеквартально.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Об итогах работы Комиссии по делам несовершеннолетних и защите их прав при Администрации МО «Киясовский район» за 2020 год. Об исполнении постановлений КДН и ЗП субъектами системы профилактики в 2020 году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мерах, принимаемых органами опеки и попечительства по выявлению неблагополучных семей, проведению профилактической работы и </w:t>
            </w:r>
            <w:r w:rsidRPr="003C2AE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защите прав детей 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О принимаемых мерах, направленных на профилактику кризисных состояний среди несовершеннолетних, на территории Киясовского района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О принимаемых мерах по профилактике  чрезвычайных происшествий, несчастных случаев, гибели и травматизма несовершеннолетних при пожарах, и фактов жестокого обращения с детьми на территории Киясовского района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Об эффективности проводимой работы по реализации программ родительского просвещения и программ и методик, направленных на формирование законопослушного поведения и нравственно-полового воспитания несовершеннолетних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 xml:space="preserve">Об исполнении </w:t>
            </w:r>
            <w:r w:rsidRPr="003C2A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субъектами системы профилактики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ФЗ-№120 «Об основах системы профилактики и предупреждению безнадзорности и правонарушений среди несовершеннолетних»</w:t>
            </w:r>
          </w:p>
          <w:p w:rsidR="00F719CE" w:rsidRPr="003C2AE6" w:rsidRDefault="00F719CE" w:rsidP="00521C16">
            <w:pPr>
              <w:pStyle w:val="a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sz w:val="18"/>
                <w:szCs w:val="18"/>
              </w:rPr>
              <w:t>О мерах по противодействию распространению криминальной субкультуры среди несовершеннолетних, вовлечению их в деструктивные движения. Об эффективности проведения субъектами системы профилактики целевого мониторинга в социальных сетях на предмет выявления противоправного контента</w:t>
            </w:r>
          </w:p>
          <w:p w:rsidR="00F719CE" w:rsidRDefault="00F719CE" w:rsidP="00521C16">
            <w:pPr>
              <w:pStyle w:val="a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C2AE6">
              <w:rPr>
                <w:rFonts w:ascii="Times New Roman" w:hAnsi="Times New Roman"/>
                <w:color w:val="000000"/>
                <w:sz w:val="18"/>
                <w:szCs w:val="18"/>
              </w:rPr>
              <w:t>Об итогах проведения районной акции "Охрана прав детства" на территории МО "Киясовский район"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719CE" w:rsidRPr="00AD5E13" w:rsidRDefault="00F719CE" w:rsidP="00521C16">
            <w:pPr>
              <w:pStyle w:val="a6"/>
              <w:jc w:val="both"/>
              <w:rPr>
                <w:rStyle w:val="FontStyle43"/>
              </w:rPr>
            </w:pPr>
            <w:r w:rsidRPr="00AD5E13">
              <w:rPr>
                <w:rFonts w:ascii="Times New Roman" w:hAnsi="Times New Roman"/>
                <w:sz w:val="18"/>
                <w:szCs w:val="18"/>
              </w:rPr>
              <w:t>Постановлением КДН от 09.06.2021 № 66 утвержден план по профилактике преступлений в отношении несовершеннолетних, в том числе по профилактике преступлений против половой неприкосновенности и половой свободы личности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01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72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Рассмотрение хода исполнения программы на заседании </w:t>
            </w:r>
            <w:r>
              <w:rPr>
                <w:rStyle w:val="FontStyle43"/>
                <w:rFonts w:eastAsiaTheme="majorEastAsia"/>
              </w:rPr>
              <w:t xml:space="preserve">комиссии по профилактике правопорядка </w:t>
            </w:r>
            <w:r w:rsidRPr="00BA7B2A">
              <w:rPr>
                <w:rStyle w:val="FontStyle43"/>
                <w:rFonts w:eastAsiaTheme="majorEastAsia"/>
              </w:rPr>
              <w:t xml:space="preserve"> Администрации МО «Киясовский район»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278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Администрация МО «Киясовский район»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Style w:val="FontStyle43"/>
              </w:rPr>
            </w:pPr>
            <w:r>
              <w:rPr>
                <w:rStyle w:val="FontStyle43"/>
              </w:rPr>
              <w:t>В октябре заслушан Отчет о ходе реализации МЦП «Безопасность».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01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3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21"/>
              <w:rPr>
                <w:rStyle w:val="FontStyle43"/>
                <w:rFonts w:eastAsiaTheme="majorEastAsia"/>
              </w:rPr>
            </w:pPr>
            <w:r>
              <w:rPr>
                <w:rStyle w:val="FontStyle43"/>
                <w:rFonts w:eastAsiaTheme="majorEastAsia"/>
              </w:rPr>
              <w:t xml:space="preserve">Предупреждение преступности в сфере </w:t>
            </w:r>
            <w:proofErr w:type="spellStart"/>
            <w:r>
              <w:rPr>
                <w:rStyle w:val="FontStyle43"/>
                <w:rFonts w:eastAsiaTheme="majorEastAsia"/>
              </w:rPr>
              <w:t>семейно</w:t>
            </w:r>
            <w:proofErr w:type="spellEnd"/>
            <w:r>
              <w:rPr>
                <w:rStyle w:val="FontStyle43"/>
                <w:rFonts w:eastAsiaTheme="majorEastAsia"/>
              </w:rPr>
              <w:t xml:space="preserve"> – бытовых отношений и рецидивной преступности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a6"/>
              <w:rPr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>
              <w:rPr>
                <w:rStyle w:val="FontStyle43"/>
              </w:rPr>
              <w:t>,</w:t>
            </w:r>
          </w:p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5F7633">
              <w:rPr>
                <w:sz w:val="18"/>
                <w:szCs w:val="18"/>
              </w:rPr>
              <w:t>Отделение МВД Рос</w:t>
            </w:r>
            <w:r>
              <w:rPr>
                <w:sz w:val="18"/>
                <w:szCs w:val="18"/>
              </w:rPr>
              <w:t>-</w:t>
            </w:r>
            <w:r w:rsidRPr="005F7633">
              <w:rPr>
                <w:sz w:val="18"/>
                <w:szCs w:val="18"/>
              </w:rPr>
              <w:t>сии по Киясовскому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D7577">
              <w:rPr>
                <w:rFonts w:ascii="Times New Roman" w:hAnsi="Times New Roman"/>
                <w:sz w:val="18"/>
                <w:szCs w:val="18"/>
              </w:rPr>
              <w:t>Во всех школах района работает лекторий «Компетентный родитель», разработаны программы по взаимодействию «Семья-ребенок-школа».</w:t>
            </w:r>
            <w:r w:rsidRPr="002D7577">
              <w:rPr>
                <w:rFonts w:ascii="Times New Roman" w:hAnsi="Times New Roman"/>
                <w:sz w:val="20"/>
                <w:szCs w:val="20"/>
              </w:rPr>
              <w:t xml:space="preserve"> В МБОУ «Первомайская СОШ» ведется </w:t>
            </w:r>
            <w:proofErr w:type="spellStart"/>
            <w:r w:rsidRPr="002D7577"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 w:rsidRPr="002D7577">
              <w:rPr>
                <w:rFonts w:ascii="Times New Roman" w:hAnsi="Times New Roman"/>
                <w:sz w:val="20"/>
                <w:szCs w:val="20"/>
              </w:rPr>
              <w:t xml:space="preserve"> «Нравственные основы семейной жизни».</w:t>
            </w:r>
          </w:p>
          <w:p w:rsidR="00F719C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КДН и ЗП совместно с Отделом по делам семьи, демографии и защиты прав детства п</w:t>
            </w:r>
            <w:r w:rsidRPr="00AD5E13">
              <w:rPr>
                <w:rFonts w:ascii="Times New Roman" w:hAnsi="Times New Roman"/>
                <w:sz w:val="18"/>
                <w:szCs w:val="18"/>
              </w:rPr>
              <w:t>роведено 47 патронажей на дому неорганизованных детей</w:t>
            </w:r>
          </w:p>
          <w:p w:rsidR="00F719CE" w:rsidRPr="00AD5E13" w:rsidRDefault="00F719CE" w:rsidP="00521C16">
            <w:pPr>
              <w:pStyle w:val="a6"/>
              <w:rPr>
                <w:rStyle w:val="FontStyle43"/>
              </w:rPr>
            </w:pPr>
            <w:r w:rsidRPr="00AD5E13">
              <w:rPr>
                <w:rFonts w:ascii="Times New Roman" w:hAnsi="Times New Roman"/>
                <w:sz w:val="18"/>
                <w:szCs w:val="18"/>
              </w:rPr>
              <w:lastRenderedPageBreak/>
              <w:t>Проведены индивидуальные беседы с 25 детьми, в том числе  находящимися в социально опасном положении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lastRenderedPageBreak/>
              <w:t>06.</w:t>
            </w:r>
          </w:p>
        </w:tc>
        <w:tc>
          <w:tcPr>
            <w:tcW w:w="489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 xml:space="preserve">Социальная адаптация,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>, социальная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2126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ОСЗН по Киясовскому району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Отделение МВД России по Киясовскому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jc w:val="both"/>
              <w:rPr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Данная тема включена в родительский лекторий «Компетентный родитель».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034F">
              <w:rPr>
                <w:rFonts w:ascii="Times New Roman" w:hAnsi="Times New Roman"/>
                <w:sz w:val="20"/>
                <w:szCs w:val="20"/>
              </w:rPr>
              <w:t>В Первомайской школе ведется факультатив в старших классах «Нравственные основы семейной жизни»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2126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Управлние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 образования, Отделение МВД России по Киясовскому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F719CE" w:rsidRPr="00A50C9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0C9E">
              <w:rPr>
                <w:rFonts w:ascii="Times New Roman" w:hAnsi="Times New Roman"/>
                <w:sz w:val="18"/>
                <w:szCs w:val="18"/>
              </w:rPr>
              <w:t xml:space="preserve">В каждой  школе ведется персонифицированный учет школьников с </w:t>
            </w:r>
            <w:proofErr w:type="spellStart"/>
            <w:r w:rsidRPr="00A50C9E">
              <w:rPr>
                <w:rFonts w:ascii="Times New Roman" w:hAnsi="Times New Roman"/>
                <w:sz w:val="18"/>
                <w:szCs w:val="18"/>
              </w:rPr>
              <w:t>девиантным</w:t>
            </w:r>
            <w:proofErr w:type="spellEnd"/>
            <w:r w:rsidRPr="00A50C9E">
              <w:rPr>
                <w:rFonts w:ascii="Times New Roman" w:hAnsi="Times New Roman"/>
                <w:sz w:val="18"/>
                <w:szCs w:val="18"/>
              </w:rPr>
              <w:t xml:space="preserve"> поведением (18 школьников), на каждого </w:t>
            </w:r>
            <w:proofErr w:type="gramStart"/>
            <w:r w:rsidRPr="00A50C9E">
              <w:rPr>
                <w:rFonts w:ascii="Times New Roman" w:hAnsi="Times New Roman"/>
                <w:sz w:val="18"/>
                <w:szCs w:val="18"/>
              </w:rPr>
              <w:t>их</w:t>
            </w:r>
            <w:proofErr w:type="gramEnd"/>
            <w:r w:rsidRPr="00A50C9E">
              <w:rPr>
                <w:rFonts w:ascii="Times New Roman" w:hAnsi="Times New Roman"/>
                <w:sz w:val="18"/>
                <w:szCs w:val="18"/>
              </w:rPr>
              <w:t xml:space="preserve"> них составляется план индивидуальной воспитательной работы. Выполнение плана контролирует заместитель директора школы. </w:t>
            </w:r>
          </w:p>
          <w:p w:rsidR="00F719CE" w:rsidRPr="00A50C9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0C9E">
              <w:rPr>
                <w:rFonts w:ascii="Times New Roman" w:hAnsi="Times New Roman"/>
                <w:sz w:val="18"/>
                <w:szCs w:val="18"/>
              </w:rPr>
              <w:t>Данные школьники участвовали в военно-спортивной игре «Победа» 25.02.2021 -5 человек. Все 18 приняли участие в месячнике гражданско-правой работы (февраль). В месячнике профориентации (март)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70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Изменение НПА по проведению реорганизации служб сопровождения семей, находящихся в СОП. 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a6"/>
              <w:rPr>
                <w:rStyle w:val="FontStyle43"/>
              </w:rPr>
            </w:pPr>
            <w:r>
              <w:rPr>
                <w:rStyle w:val="FontStyle43"/>
              </w:rPr>
              <w:t>КЦСОН</w:t>
            </w:r>
          </w:p>
          <w:p w:rsidR="00F719CE" w:rsidRPr="00BA7B2A" w:rsidRDefault="00F719CE" w:rsidP="00521C16">
            <w:pPr>
              <w:pStyle w:val="a6"/>
              <w:rPr>
                <w:rStyle w:val="FontStyle43"/>
              </w:rPr>
            </w:pPr>
            <w:r>
              <w:rPr>
                <w:rStyle w:val="FontStyle43"/>
              </w:rPr>
              <w:t xml:space="preserve">КДН </w:t>
            </w:r>
            <w:proofErr w:type="spellStart"/>
            <w:r>
              <w:rPr>
                <w:rStyle w:val="FontStyle43"/>
              </w:rPr>
              <w:t>иЗП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2021-2024годы</w:t>
            </w:r>
          </w:p>
        </w:tc>
        <w:tc>
          <w:tcPr>
            <w:tcW w:w="4394" w:type="dxa"/>
            <w:shd w:val="clear" w:color="auto" w:fill="auto"/>
          </w:tcPr>
          <w:p w:rsidR="00F719CE" w:rsidRPr="00A50C9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Открыто </w:t>
            </w:r>
            <w:r w:rsidRPr="008567BF">
              <w:rPr>
                <w:rFonts w:ascii="Times New Roman" w:hAnsi="Times New Roman"/>
                <w:sz w:val="18"/>
                <w:szCs w:val="18"/>
              </w:rPr>
              <w:t>Отделение социальной помощи семье и детям и профилактики безнадзорности</w:t>
            </w:r>
            <w:r w:rsidRPr="0091415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 Филиале БУСО УР «Республиканский КЦСОН в Киясовском районе», создан консилиум субъектов профилактики, реализующих ИПСР в отношении 19 семей СОП.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719CE" w:rsidRPr="005F7633" w:rsidRDefault="00F719CE" w:rsidP="00521C16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7633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126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F719CE" w:rsidRPr="00A50C9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F719CE" w:rsidRDefault="00F719CE" w:rsidP="00521C16">
            <w:pPr>
              <w:pStyle w:val="Style27"/>
              <w:widowControl/>
              <w:spacing w:line="226" w:lineRule="exact"/>
              <w:rPr>
                <w:rStyle w:val="FontStyle43"/>
                <w:rFonts w:eastAsiaTheme="majorEastAsia"/>
              </w:rPr>
            </w:pPr>
            <w:r>
              <w:rPr>
                <w:rStyle w:val="FontStyle43"/>
                <w:rFonts w:eastAsiaTheme="majorEastAsia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ЦЗН Киясовского района,</w:t>
            </w:r>
          </w:p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Главы муниципальных образований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ельских поселений ,</w:t>
            </w:r>
          </w:p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УФСИН России по УР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223">
              <w:rPr>
                <w:rFonts w:ascii="Times New Roman" w:hAnsi="Times New Roman"/>
                <w:sz w:val="18"/>
                <w:szCs w:val="18"/>
              </w:rPr>
              <w:t>Трудоустроен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53 ребенка по </w:t>
            </w:r>
            <w:r w:rsidRPr="00492223">
              <w:rPr>
                <w:rFonts w:ascii="Times New Roman" w:hAnsi="Times New Roman"/>
                <w:sz w:val="18"/>
                <w:szCs w:val="18"/>
              </w:rPr>
              <w:t>программе Управления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>, совместно с ЦЗН.</w:t>
            </w:r>
          </w:p>
          <w:p w:rsidR="00F719CE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92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70B">
              <w:rPr>
                <w:rFonts w:ascii="Times New Roman" w:hAnsi="Times New Roman"/>
                <w:sz w:val="18"/>
                <w:szCs w:val="18"/>
              </w:rPr>
              <w:t xml:space="preserve">Сектором по делам молодежи в рамках акции </w:t>
            </w:r>
            <w:r w:rsidRPr="00E467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 01 по 30 июня реализованы три программы по временному трудоустройству несовершеннолетних: «Построим сами», «Цветущий СДК», «Территория безопасности и спорта», в рамках которых трудоустроен 31 несовершеннолетний 9 из которых состоят на различных видах учета.</w:t>
            </w:r>
          </w:p>
          <w:p w:rsidR="00F719CE" w:rsidRPr="00AD5E13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5E13">
              <w:rPr>
                <w:rFonts w:ascii="Times New Roman" w:hAnsi="Times New Roman"/>
                <w:sz w:val="18"/>
                <w:szCs w:val="18"/>
              </w:rPr>
              <w:t>Осуществлена выплата 92 гражданам, состоящим на учете в ЦЗН, в том числе 33 гражданам, имеющим несовершеннолетних детей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110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Включение в календарь ежегодных спортивно-массовых мероприятий районных спортивных соревнований среди детских команд по различным видам спорта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264FA2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A42EC">
              <w:rPr>
                <w:rFonts w:ascii="Times New Roman" w:hAnsi="Times New Roman"/>
                <w:sz w:val="18"/>
                <w:szCs w:val="18"/>
              </w:rPr>
              <w:t xml:space="preserve">роведено </w:t>
            </w:r>
            <w:r>
              <w:rPr>
                <w:rFonts w:ascii="Times New Roman" w:hAnsi="Times New Roman"/>
                <w:sz w:val="18"/>
                <w:szCs w:val="18"/>
              </w:rPr>
              <w:t>24 районных соревнования,</w:t>
            </w:r>
            <w:r w:rsidRPr="008A42EC">
              <w:rPr>
                <w:rFonts w:ascii="Times New Roman" w:hAnsi="Times New Roman"/>
                <w:sz w:val="18"/>
                <w:szCs w:val="18"/>
              </w:rPr>
              <w:t xml:space="preserve">  приняли участие в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8A42EC">
              <w:rPr>
                <w:rFonts w:ascii="Times New Roman" w:hAnsi="Times New Roman"/>
                <w:sz w:val="18"/>
                <w:szCs w:val="18"/>
              </w:rPr>
              <w:t xml:space="preserve"> республиканских соревнованиях, охват детей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458 человек.  </w:t>
            </w:r>
          </w:p>
          <w:p w:rsidR="00F719CE" w:rsidRPr="00670976" w:rsidRDefault="00F719CE" w:rsidP="00521C16">
            <w:pPr>
              <w:pStyle w:val="a6"/>
              <w:rPr>
                <w:rStyle w:val="FontStyle4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районных</w:t>
            </w:r>
            <w:r w:rsidRPr="00264FA2">
              <w:rPr>
                <w:rFonts w:ascii="Times New Roman" w:hAnsi="Times New Roman"/>
                <w:sz w:val="20"/>
                <w:szCs w:val="20"/>
              </w:rPr>
              <w:t xml:space="preserve"> зимни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64FA2">
              <w:rPr>
                <w:rFonts w:ascii="Times New Roman" w:hAnsi="Times New Roman"/>
                <w:sz w:val="20"/>
                <w:szCs w:val="20"/>
              </w:rPr>
              <w:t xml:space="preserve"> и летни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64FA2">
              <w:rPr>
                <w:rFonts w:ascii="Times New Roman" w:hAnsi="Times New Roman"/>
                <w:sz w:val="20"/>
                <w:szCs w:val="20"/>
              </w:rPr>
              <w:t xml:space="preserve">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64FA2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ах приняли участие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264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329 человек.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3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D431AF" w:rsidRDefault="00F719CE" w:rsidP="00521C16">
            <w:pPr>
              <w:pStyle w:val="a6"/>
              <w:jc w:val="both"/>
              <w:rPr>
                <w:rStyle w:val="FontStyle43"/>
              </w:rPr>
            </w:pPr>
            <w:r w:rsidRPr="0000323E">
              <w:rPr>
                <w:rFonts w:ascii="Times New Roman" w:hAnsi="Times New Roman"/>
                <w:sz w:val="20"/>
                <w:szCs w:val="20"/>
              </w:rPr>
              <w:t xml:space="preserve">В течение  учебного года проводится систематическая плановая работа по профориентации учащихся, охват- 1130 </w:t>
            </w:r>
            <w:r w:rsidRPr="000032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учеников, для учеников старших классов проводятся факультативы и </w:t>
            </w:r>
            <w:proofErr w:type="spellStart"/>
            <w:r w:rsidRPr="0000323E">
              <w:rPr>
                <w:rFonts w:ascii="Times New Roman" w:hAnsi="Times New Roman"/>
                <w:sz w:val="20"/>
                <w:szCs w:val="20"/>
              </w:rPr>
              <w:t>элективы</w:t>
            </w:r>
            <w:proofErr w:type="spellEnd"/>
            <w:r w:rsidRPr="0000323E">
              <w:rPr>
                <w:rFonts w:ascii="Times New Roman" w:hAnsi="Times New Roman"/>
                <w:sz w:val="20"/>
                <w:szCs w:val="20"/>
              </w:rPr>
              <w:t>, районное мероприятие по профориентации – выезд сотрудников заинтересованных предприятий по школам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Районная </w:t>
            </w:r>
            <w:r w:rsidRPr="0000323E">
              <w:rPr>
                <w:rFonts w:ascii="Times New Roman" w:hAnsi="Times New Roman"/>
                <w:sz w:val="20"/>
                <w:szCs w:val="20"/>
              </w:rPr>
              <w:t>больница, У</w:t>
            </w:r>
            <w:r>
              <w:rPr>
                <w:rFonts w:ascii="Times New Roman" w:hAnsi="Times New Roman"/>
                <w:sz w:val="20"/>
                <w:szCs w:val="20"/>
              </w:rPr>
              <w:t>правление образования</w:t>
            </w:r>
            <w:r w:rsidRPr="0000323E">
              <w:rPr>
                <w:rFonts w:ascii="Times New Roman" w:hAnsi="Times New Roman"/>
                <w:sz w:val="20"/>
                <w:szCs w:val="20"/>
              </w:rPr>
              <w:t xml:space="preserve">, Управление сельского хозяйства, </w:t>
            </w:r>
            <w:proofErr w:type="spellStart"/>
            <w:r w:rsidRPr="0000323E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00323E">
              <w:rPr>
                <w:rFonts w:ascii="Times New Roman" w:hAnsi="Times New Roman"/>
                <w:sz w:val="20"/>
                <w:szCs w:val="20"/>
              </w:rPr>
              <w:t>КМСиТ</w:t>
            </w:r>
            <w:proofErr w:type="spellEnd"/>
            <w:r w:rsidRPr="000032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– март «</w:t>
            </w:r>
            <w:r w:rsidRPr="0000323E">
              <w:rPr>
                <w:rFonts w:ascii="Times New Roman" w:hAnsi="Times New Roman"/>
                <w:sz w:val="20"/>
                <w:szCs w:val="20"/>
              </w:rPr>
              <w:t>Месячник профориентации»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03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Развитие добровольной народной дружины и молодежного правоохранительного движения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4"/>
              <w:suppressAutoHyphens/>
              <w:spacing w:before="100" w:beforeAutospacing="1" w:after="100" w:afterAutospacing="1"/>
              <w:ind w:left="-108"/>
              <w:outlineLvl w:val="0"/>
              <w:rPr>
                <w:rStyle w:val="FontStyle43"/>
                <w:rFonts w:eastAsiaTheme="majorEastAsia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03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48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Проведение обучающих методических семинаров для членов и руководителей молодежных отрядов содействия полиции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DD1B3A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B3A">
              <w:rPr>
                <w:rFonts w:ascii="Times New Roman" w:hAnsi="Times New Roman"/>
                <w:sz w:val="18"/>
                <w:szCs w:val="18"/>
              </w:rPr>
              <w:t>Регулярно проводятся совещания с членами ДНД. Во втором квартале совместно с Отделением МВД проведён республиканский установочный семинар для членов ДНД по видеосвязи.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03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работы по дальнейшему развитию молодежных отрядов правоохранительного движения, в том числе по созданию и укреплению их материальной базы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  <w:r w:rsidRPr="00BA7B2A">
              <w:rPr>
                <w:rStyle w:val="FontStyle43"/>
                <w:rFonts w:eastAsiaTheme="majorEastAsia"/>
              </w:rPr>
              <w:t xml:space="preserve">, Отделение МВД по Киясовскому району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DD1B3A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B3A">
              <w:rPr>
                <w:rFonts w:ascii="Times New Roman" w:hAnsi="Times New Roman"/>
                <w:sz w:val="18"/>
                <w:szCs w:val="18"/>
              </w:rPr>
              <w:t>За отчетный период члены ДНД патрулировали территорию Киясовского района: 19 раз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B3A">
              <w:rPr>
                <w:rFonts w:ascii="Times New Roman" w:hAnsi="Times New Roman"/>
                <w:sz w:val="18"/>
                <w:szCs w:val="18"/>
              </w:rPr>
              <w:t>Выходили с рейдами на мероприятия: 17 раз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B3A">
              <w:rPr>
                <w:rFonts w:ascii="Times New Roman" w:hAnsi="Times New Roman"/>
                <w:sz w:val="18"/>
                <w:szCs w:val="18"/>
              </w:rPr>
              <w:t>Совместно с сотрудниками ГАИ организовывали оцепление на мероприятии: 1 раз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03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3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9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Развитие волонтерского движения и правовых классов в МО «Киясовский район», направленных на профилактику правонарушений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>ния,</w:t>
            </w:r>
          </w:p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hAnsi="Times New Roman"/>
                <w:sz w:val="18"/>
                <w:szCs w:val="18"/>
              </w:rPr>
              <w:t xml:space="preserve">В настоящее время 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районе функционирую 10 волонтерских отрядов: 1. волонтерский отряд «Бригантина» при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Ермолаевском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ДК (11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волонтерский отряд «Ритм» при МОУ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Ильдибаевской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(10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волонтерский отряд «Добровольцы» при МО «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Мушаковское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чел.)</w:t>
            </w: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волонтерский отряд «Нон стоп» при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Подгорновской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(23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волонтерский отряд «Адреналин» при Киясовской СОШ (25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волонтерский отряд «Мы - вместе» при Первомайской школе (9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волонтерский отряд «Новое поколение» при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Карамас-Пельгинской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(18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8. волонтерский отряд «Добрые сердца» при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Лутохинской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 (12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 волонтерский отряд «Молодые и дерзкие, красивые» при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Атабаевском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ДК (9 чел.)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Медиаволонтёрский</w:t>
            </w:r>
            <w:proofErr w:type="spellEnd"/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отряд «Восход» при Киясовском ДДТ (8 чел.) (136 человек всего)</w:t>
            </w:r>
          </w:p>
          <w:p w:rsidR="00F719CE" w:rsidRPr="00DD1B3A" w:rsidRDefault="00F719CE" w:rsidP="00521C16">
            <w:pPr>
              <w:pStyle w:val="a6"/>
              <w:jc w:val="both"/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ar-SA"/>
              </w:rPr>
            </w:pP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отчетный период во всех сельских поселениях волонтерскими отрядами проведены мероприятия в </w:t>
            </w:r>
            <w:r w:rsidRPr="00DD1B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рамках следующих республиканских акции: акция </w:t>
            </w:r>
            <w:r w:rsidRPr="00DD1B3A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ar-SA"/>
              </w:rPr>
              <w:t xml:space="preserve">«Белая ромашка», посвященной Всемирному дню борьбы с туберкулезом (19.03. – 31.03. охват 165 чел.), Также проведены мероприятия в рамках Профилактического календаря, посвященных Всемирному дню памяти жертв СПИДа и Всемирному дню без табака (май 2021г.) </w:t>
            </w:r>
            <w:r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ar-SA"/>
              </w:rPr>
              <w:t>В ноябре пройдет итоговое мероприятие «Зажигай, волонтер».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03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4</w:t>
            </w:r>
          </w:p>
        </w:tc>
        <w:tc>
          <w:tcPr>
            <w:tcW w:w="3970" w:type="dxa"/>
          </w:tcPr>
          <w:p w:rsidR="00F719CE" w:rsidRPr="00530E9B" w:rsidRDefault="00F719CE" w:rsidP="00521C16">
            <w:pPr>
              <w:pStyle w:val="Style30"/>
              <w:widowControl/>
              <w:ind w:right="317" w:firstLine="5"/>
              <w:rPr>
                <w:rStyle w:val="FontStyle43"/>
                <w:rFonts w:eastAsiaTheme="majorEastAsia"/>
              </w:rPr>
            </w:pPr>
            <w:r w:rsidRPr="00530E9B">
              <w:rPr>
                <w:rStyle w:val="FontStyle43"/>
                <w:rFonts w:eastAsiaTheme="majorEastAsia"/>
              </w:rPr>
              <w:t>Создание условий для деятельности добровольной народной дружины</w:t>
            </w:r>
          </w:p>
        </w:tc>
        <w:tc>
          <w:tcPr>
            <w:tcW w:w="2126" w:type="dxa"/>
          </w:tcPr>
          <w:p w:rsidR="00F719CE" w:rsidRPr="00530E9B" w:rsidRDefault="00F719CE" w:rsidP="00521C16">
            <w:pPr>
              <w:pStyle w:val="Style30"/>
              <w:widowControl/>
              <w:ind w:right="158"/>
              <w:rPr>
                <w:rStyle w:val="FontStyle43"/>
                <w:rFonts w:eastAsiaTheme="majorEastAsia"/>
              </w:rPr>
            </w:pPr>
            <w:r w:rsidRPr="00530E9B">
              <w:rPr>
                <w:rStyle w:val="FontStyle43"/>
                <w:rFonts w:eastAsiaTheme="majorEastAsia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 ДНД базируется в помещении МЦ «Ровесник».</w:t>
            </w:r>
            <w:proofErr w:type="spellStart"/>
            <w:r w:rsidRPr="0067097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>нужд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70976">
              <w:rPr>
                <w:sz w:val="18"/>
                <w:szCs w:val="18"/>
              </w:rPr>
              <w:t xml:space="preserve"> ДНД помещение</w:t>
            </w:r>
            <w:r>
              <w:rPr>
                <w:sz w:val="18"/>
                <w:szCs w:val="18"/>
              </w:rPr>
              <w:t xml:space="preserve"> выделяется</w:t>
            </w:r>
            <w:r w:rsidRPr="00670976">
              <w:rPr>
                <w:sz w:val="18"/>
                <w:szCs w:val="18"/>
              </w:rPr>
              <w:t xml:space="preserve"> главами муниципальных образований сельских поселений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37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несовершеннолетних и молодежи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Style w:val="FontStyle43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35" w:lineRule="exact"/>
              <w:ind w:right="101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работы, направленной на снижение количества детей, имеющих систематические пропуски</w:t>
            </w:r>
            <w:r>
              <w:rPr>
                <w:rStyle w:val="FontStyle43"/>
                <w:rFonts w:eastAsiaTheme="majorEastAsia"/>
              </w:rPr>
              <w:t xml:space="preserve"> </w:t>
            </w:r>
            <w:r w:rsidRPr="00BA7B2A">
              <w:rPr>
                <w:rStyle w:val="FontStyle43"/>
                <w:rFonts w:eastAsiaTheme="majorEastAsia"/>
              </w:rPr>
              <w:t>школьных занятий, а также не обучающихся в образовательных организациях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38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>ния,Главы</w:t>
            </w:r>
            <w:proofErr w:type="spellEnd"/>
            <w:r w:rsidRPr="00BA7B2A">
              <w:rPr>
                <w:rStyle w:val="FontStyle43"/>
                <w:rFonts w:eastAsiaTheme="majorEastAsia"/>
              </w:rPr>
              <w:t xml:space="preserve"> муниципальных образований - сельских поселений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A26E9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6E9">
              <w:rPr>
                <w:rFonts w:ascii="Times New Roman" w:hAnsi="Times New Roman"/>
                <w:sz w:val="18"/>
                <w:szCs w:val="18"/>
              </w:rPr>
              <w:t>На всех видах учета состоят:</w:t>
            </w:r>
          </w:p>
          <w:p w:rsidR="00F719CE" w:rsidRPr="006A26E9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6E9">
              <w:rPr>
                <w:rFonts w:ascii="Times New Roman" w:hAnsi="Times New Roman"/>
                <w:sz w:val="18"/>
                <w:szCs w:val="18"/>
              </w:rPr>
              <w:t>-несовершеннолетние, склонные к совершению правонарушений и состоящие на различных видах профилактического учета–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6A26E9">
              <w:rPr>
                <w:rFonts w:ascii="Times New Roman" w:hAnsi="Times New Roman"/>
                <w:sz w:val="18"/>
                <w:szCs w:val="18"/>
              </w:rPr>
              <w:t xml:space="preserve"> чел.;</w:t>
            </w:r>
          </w:p>
          <w:p w:rsidR="00F719C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каждой </w:t>
            </w:r>
            <w:r w:rsidRPr="006A26E9">
              <w:rPr>
                <w:rFonts w:ascii="Times New Roman" w:hAnsi="Times New Roman"/>
                <w:sz w:val="18"/>
                <w:szCs w:val="18"/>
              </w:rPr>
              <w:t>школе ведется ежедневный контроль за данными детьми.</w:t>
            </w:r>
          </w:p>
          <w:p w:rsidR="00F719CE" w:rsidRPr="006A26E9" w:rsidRDefault="00F719CE" w:rsidP="00521C16">
            <w:pPr>
              <w:pStyle w:val="a6"/>
              <w:jc w:val="both"/>
              <w:rPr>
                <w:rStyle w:val="FontStyle43"/>
              </w:rPr>
            </w:pPr>
            <w:r w:rsidRPr="006A26E9">
              <w:rPr>
                <w:rFonts w:ascii="Times New Roman" w:hAnsi="Times New Roman"/>
                <w:sz w:val="18"/>
                <w:szCs w:val="18"/>
              </w:rPr>
              <w:t xml:space="preserve">Не обучающихся детей нет, систематически проводится   плановая  работа  по снижению уровня детей, пропускающих  занятия. 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96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>ния,</w:t>
            </w:r>
          </w:p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A10044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0044">
              <w:rPr>
                <w:rFonts w:ascii="Times New Roman" w:hAnsi="Times New Roman"/>
                <w:sz w:val="18"/>
                <w:szCs w:val="18"/>
              </w:rPr>
              <w:t xml:space="preserve">Ребята привлекаются для участия в районных мероприятиях, в школьных мероприятиях охват  детей, состоящих на персонифицированном учете  - 100%, </w:t>
            </w:r>
          </w:p>
          <w:p w:rsidR="00F719C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0044">
              <w:rPr>
                <w:rFonts w:ascii="Times New Roman" w:hAnsi="Times New Roman"/>
                <w:sz w:val="18"/>
                <w:szCs w:val="18"/>
              </w:rPr>
              <w:t>Охват дополнительным образованием в 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10044">
              <w:rPr>
                <w:rFonts w:ascii="Times New Roman" w:hAnsi="Times New Roman"/>
                <w:sz w:val="18"/>
                <w:szCs w:val="18"/>
              </w:rPr>
              <w:t>г. -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10044">
              <w:rPr>
                <w:rFonts w:ascii="Times New Roman" w:hAnsi="Times New Roman"/>
                <w:sz w:val="18"/>
                <w:szCs w:val="18"/>
              </w:rPr>
              <w:t xml:space="preserve">0%, охват участием в детских общественных движениях – 100% </w:t>
            </w:r>
          </w:p>
          <w:p w:rsidR="00F719CE" w:rsidRPr="00E4670B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4670B">
              <w:rPr>
                <w:rFonts w:ascii="Times New Roman" w:hAnsi="Times New Roman"/>
                <w:sz w:val="18"/>
                <w:szCs w:val="18"/>
              </w:rPr>
              <w:t xml:space="preserve">С 07.06. по 30.06. в школах проводятся лагеря с дневным пребыванием детей. </w:t>
            </w:r>
          </w:p>
          <w:p w:rsidR="00F719CE" w:rsidRPr="0049680B" w:rsidRDefault="00F719CE" w:rsidP="00521C16">
            <w:pPr>
              <w:pStyle w:val="a6"/>
              <w:rPr>
                <w:rStyle w:val="FontStyle43"/>
              </w:rPr>
            </w:pPr>
            <w:r w:rsidRPr="00E4670B">
              <w:rPr>
                <w:rFonts w:ascii="Times New Roman" w:hAnsi="Times New Roman"/>
                <w:sz w:val="18"/>
                <w:szCs w:val="18"/>
              </w:rPr>
              <w:t>01 по 24.07. – в Киясовской школе.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3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4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 (беседы с родителями, педагогами, участие в родитель</w:t>
            </w:r>
            <w:r w:rsidRPr="00BA7B2A">
              <w:rPr>
                <w:rStyle w:val="FontStyle43"/>
                <w:rFonts w:eastAsiaTheme="majorEastAsia"/>
              </w:rPr>
              <w:softHyphen/>
              <w:t>ских собраниях)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335735" w:rsidRDefault="00F719CE" w:rsidP="00521C16">
            <w:pPr>
              <w:pStyle w:val="a6"/>
              <w:rPr>
                <w:rStyle w:val="FontStyle43"/>
              </w:rPr>
            </w:pPr>
            <w:r w:rsidRPr="00335735">
              <w:rPr>
                <w:rFonts w:ascii="Times New Roman" w:hAnsi="Times New Roman"/>
                <w:sz w:val="18"/>
                <w:szCs w:val="18"/>
              </w:rPr>
              <w:t xml:space="preserve">Требования пожарной безопасности выполняются в полном объеме.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315,2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затрачено ОО для исполнения предписаний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пож.надзору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5735">
              <w:rPr>
                <w:rFonts w:ascii="Times New Roman" w:hAnsi="Times New Roman"/>
                <w:sz w:val="18"/>
                <w:szCs w:val="18"/>
              </w:rPr>
              <w:t>Проводятся беседы с детьми и родителями. Оформляются стенды по безопасности в каждом ОУ.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4</w:t>
            </w:r>
          </w:p>
        </w:tc>
        <w:tc>
          <w:tcPr>
            <w:tcW w:w="3970" w:type="dxa"/>
          </w:tcPr>
          <w:p w:rsidR="00F719CE" w:rsidRPr="00887346" w:rsidRDefault="00F719CE" w:rsidP="00521C16">
            <w:pPr>
              <w:pStyle w:val="Style30"/>
              <w:widowControl/>
              <w:ind w:right="96"/>
              <w:rPr>
                <w:rStyle w:val="FontStyle43"/>
                <w:rFonts w:eastAsiaTheme="majorEastAsia"/>
              </w:rPr>
            </w:pPr>
            <w:r w:rsidRPr="00887346">
              <w:rPr>
                <w:rStyle w:val="FontStyle43"/>
                <w:rFonts w:eastAsiaTheme="majorEastAsia"/>
              </w:rPr>
              <w:t>Проведение круглогодичной межведомственной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2126" w:type="dxa"/>
          </w:tcPr>
          <w:p w:rsidR="00F719CE" w:rsidRPr="00887346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887346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887346">
              <w:rPr>
                <w:rStyle w:val="FontStyle43"/>
                <w:rFonts w:eastAsiaTheme="majorEastAsia"/>
              </w:rPr>
              <w:t>КМСиТ,КДН</w:t>
            </w:r>
            <w:proofErr w:type="spellEnd"/>
            <w:r w:rsidRPr="00887346">
              <w:rPr>
                <w:rStyle w:val="FontStyle43"/>
                <w:rFonts w:eastAsiaTheme="majorEastAsia"/>
              </w:rPr>
              <w:t xml:space="preserve"> и ЗП</w:t>
            </w:r>
          </w:p>
        </w:tc>
        <w:tc>
          <w:tcPr>
            <w:tcW w:w="1070" w:type="dxa"/>
          </w:tcPr>
          <w:p w:rsidR="00F719CE" w:rsidRPr="00887346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887346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887346" w:rsidRDefault="00F719CE" w:rsidP="00521C16">
            <w:pPr>
              <w:pStyle w:val="a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 xml:space="preserve">С 1июня по 15 июня приняли участие в акции «Охрана прав детства» охват более 2000 детей. </w:t>
            </w:r>
            <w:r w:rsidRPr="008873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сожалению, из-за предпринятых мер против распространения новой коронавирусной инфекции, провести мероприятия в рамках акции в прямом сотрудничестве с детьми не удалось. Поэтому </w:t>
            </w:r>
            <w:r w:rsidRPr="008873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специалисты учреждений были вынуждены взаимодействовать с помощью социальных сетей, создавая соответствующие посты, а так же мероприятия в формате онлайн. Работа в социальных сетях, ранее носила более информационный характер, опыт проведения подобных мероприятий новый.</w:t>
            </w:r>
          </w:p>
          <w:p w:rsidR="00F719CE" w:rsidRPr="0088734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346">
              <w:rPr>
                <w:rStyle w:val="FontStyle43"/>
              </w:rPr>
              <w:t>Охрана прав детства</w:t>
            </w:r>
            <w:r w:rsidRPr="0088734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719CE" w:rsidRPr="0088734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>КДН совместно с субъектами системы профилактики проверены 41 семья,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19 семей, находящихся</w:t>
            </w:r>
            <w:r w:rsidRPr="00887346">
              <w:rPr>
                <w:rFonts w:ascii="Times New Roman" w:hAnsi="Times New Roman"/>
                <w:sz w:val="18"/>
                <w:szCs w:val="18"/>
              </w:rPr>
              <w:t xml:space="preserve"> в социально опасном положении, в том числе семьи снятые в течение последнего года (59 несовершеннолетних). До всех доведена информация о летней отдыхе, занятости, оздоровлении детей, о соблюдении правил пожарной безопасности в домах, о надлежащем воспитании и содержании детей.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Была оказана помощь в установке 21  пожарного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извещателя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3 семьям в ТЖС оказана материальная помощь из фонда Главы МО.</w:t>
            </w:r>
          </w:p>
          <w:p w:rsidR="00F719CE" w:rsidRPr="0088734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>Отделом семьи проведены беседы с 6 семьями – СОП и 15 семьями, где родители ненадлежащим образом исполняющие обязанности по воспитанию детей</w:t>
            </w:r>
          </w:p>
          <w:p w:rsidR="00F719CE" w:rsidRPr="00887346" w:rsidRDefault="00F719CE" w:rsidP="00521C16">
            <w:pPr>
              <w:pStyle w:val="a6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88734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01.08.2021 по 31.08.2021 проведена </w:t>
            </w:r>
            <w:r w:rsidRPr="00887346">
              <w:rPr>
                <w:rFonts w:ascii="Times New Roman" w:hAnsi="Times New Roman"/>
                <w:sz w:val="18"/>
                <w:szCs w:val="18"/>
              </w:rPr>
              <w:t>Районная акция «Помоги собрать ребенка в школу»</w:t>
            </w:r>
            <w:r w:rsidRPr="0088734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  <w:p w:rsidR="00F719CE" w:rsidRPr="00887346" w:rsidRDefault="00F719CE" w:rsidP="00521C16">
            <w:pPr>
              <w:pStyle w:val="a6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>Огромная помощь семьям была оказана руководителем ООО «УК «АСПЭК».</w:t>
            </w:r>
          </w:p>
          <w:p w:rsidR="00F719CE" w:rsidRPr="00887346" w:rsidRDefault="00F719CE" w:rsidP="00521C16">
            <w:pPr>
              <w:pStyle w:val="a6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346">
              <w:rPr>
                <w:rFonts w:ascii="Times New Roman" w:hAnsi="Times New Roman"/>
                <w:sz w:val="18"/>
                <w:szCs w:val="18"/>
              </w:rPr>
              <w:t xml:space="preserve">В течение месяца активными участниками акции были Советы женщин  с. </w:t>
            </w:r>
            <w:proofErr w:type="gramStart"/>
            <w:r w:rsidRPr="00887346">
              <w:rPr>
                <w:rFonts w:ascii="Times New Roman" w:hAnsi="Times New Roman"/>
                <w:sz w:val="18"/>
                <w:szCs w:val="18"/>
              </w:rPr>
              <w:t>Первомайский</w:t>
            </w:r>
            <w:proofErr w:type="gramEnd"/>
            <w:r w:rsidRPr="00887346">
              <w:rPr>
                <w:rFonts w:ascii="Times New Roman" w:hAnsi="Times New Roman"/>
                <w:sz w:val="18"/>
                <w:szCs w:val="18"/>
              </w:rPr>
              <w:t xml:space="preserve">, с. Киясово, д. </w:t>
            </w:r>
            <w:proofErr w:type="spellStart"/>
            <w:r w:rsidRPr="00887346">
              <w:rPr>
                <w:rFonts w:ascii="Times New Roman" w:hAnsi="Times New Roman"/>
                <w:sz w:val="18"/>
                <w:szCs w:val="18"/>
              </w:rPr>
              <w:t>Атабаево</w:t>
            </w:r>
            <w:proofErr w:type="spellEnd"/>
            <w:r w:rsidRPr="00887346">
              <w:rPr>
                <w:rFonts w:ascii="Times New Roman" w:hAnsi="Times New Roman"/>
                <w:sz w:val="18"/>
                <w:szCs w:val="18"/>
              </w:rPr>
              <w:t>, д. ст. Салья.</w:t>
            </w:r>
          </w:p>
          <w:p w:rsidR="00F719CE" w:rsidRPr="00887346" w:rsidRDefault="00F719CE" w:rsidP="00521C16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В </w:t>
            </w:r>
            <w:r w:rsidRPr="00887346">
              <w:rPr>
                <w:sz w:val="18"/>
                <w:szCs w:val="18"/>
                <w:lang w:eastAsia="ar-SA"/>
              </w:rPr>
              <w:t xml:space="preserve">районе </w:t>
            </w:r>
            <w:r w:rsidRPr="00887346">
              <w:rPr>
                <w:sz w:val="18"/>
                <w:szCs w:val="18"/>
              </w:rPr>
              <w:t xml:space="preserve">материальную помощь в виде канцелярских наборов </w:t>
            </w:r>
            <w:r w:rsidRPr="00887346">
              <w:rPr>
                <w:sz w:val="18"/>
                <w:szCs w:val="18"/>
                <w:lang w:eastAsia="ar-SA"/>
              </w:rPr>
              <w:t>получили более 65 детей из малообеспеченных многодетных семей и семей, находящихся в социально опасном положении.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5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11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Проведение профильных лагерных патриотических смен для несовершеннолетних и молодежи "группы риска"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Старшеклассники –юноши приняли участие в Республиканских сборах.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18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работы кружков по рукопашному бою, туризму в районе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 xml:space="preserve">При Киясовском </w:t>
            </w:r>
            <w:proofErr w:type="spellStart"/>
            <w:r w:rsidRPr="00670976">
              <w:rPr>
                <w:rFonts w:ascii="Times New Roman" w:hAnsi="Times New Roman"/>
                <w:sz w:val="18"/>
                <w:szCs w:val="18"/>
              </w:rPr>
              <w:t>МДК</w:t>
            </w:r>
            <w:r>
              <w:rPr>
                <w:rFonts w:ascii="Times New Roman" w:hAnsi="Times New Roman"/>
                <w:sz w:val="18"/>
                <w:szCs w:val="18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 xml:space="preserve"> работа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70976">
              <w:rPr>
                <w:rFonts w:ascii="Times New Roman" w:hAnsi="Times New Roman"/>
                <w:sz w:val="18"/>
                <w:szCs w:val="18"/>
              </w:rPr>
              <w:t>скаладром</w:t>
            </w:r>
            <w:proofErr w:type="spellEnd"/>
            <w:r w:rsidRPr="00670976">
              <w:rPr>
                <w:rFonts w:ascii="Times New Roman" w:hAnsi="Times New Roman"/>
                <w:sz w:val="18"/>
                <w:szCs w:val="18"/>
              </w:rPr>
              <w:t xml:space="preserve"> «Экстрим» под руководством руководителя кружков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ДДТ по туризму 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>«Азимут» и «</w:t>
            </w:r>
            <w:proofErr w:type="spellStart"/>
            <w:r w:rsidRPr="00670976">
              <w:rPr>
                <w:rFonts w:ascii="Times New Roman" w:hAnsi="Times New Roman"/>
                <w:sz w:val="18"/>
                <w:szCs w:val="18"/>
              </w:rPr>
              <w:t>Альпики</w:t>
            </w:r>
            <w:proofErr w:type="spellEnd"/>
            <w:r w:rsidRPr="00670976">
              <w:rPr>
                <w:rFonts w:ascii="Times New Roman" w:hAnsi="Times New Roman"/>
                <w:sz w:val="18"/>
                <w:szCs w:val="18"/>
              </w:rPr>
              <w:t xml:space="preserve">» Никитина А.В.(в апреле - мае дистанционно)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секция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тхэквандо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4 возрастных группы (4-15 лет)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Е.В.,тренер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«Школа мастерства»</w:t>
            </w:r>
          </w:p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04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7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15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работы кружк</w:t>
            </w:r>
            <w:r>
              <w:rPr>
                <w:rStyle w:val="FontStyle43"/>
                <w:rFonts w:eastAsiaTheme="majorEastAsia"/>
              </w:rPr>
              <w:t>ов</w:t>
            </w:r>
            <w:r w:rsidRPr="00BA7B2A">
              <w:rPr>
                <w:rStyle w:val="FontStyle43"/>
                <w:rFonts w:eastAsiaTheme="majorEastAsia"/>
              </w:rPr>
              <w:t xml:space="preserve"> для подростков </w:t>
            </w:r>
            <w:r w:rsidRPr="00BA7B2A">
              <w:rPr>
                <w:rStyle w:val="FontStyle43"/>
                <w:rFonts w:eastAsiaTheme="majorEastAsia"/>
              </w:rPr>
              <w:lastRenderedPageBreak/>
              <w:t>и молодежи «группы риска»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 xml:space="preserve">2015-2024 </w:t>
            </w:r>
            <w:r w:rsidRPr="00E0667E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rPr>
                <w:sz w:val="18"/>
                <w:szCs w:val="18"/>
              </w:rPr>
            </w:pPr>
            <w:r w:rsidRPr="00880F79">
              <w:rPr>
                <w:sz w:val="18"/>
                <w:szCs w:val="18"/>
              </w:rPr>
              <w:lastRenderedPageBreak/>
              <w:t xml:space="preserve">МЦБ работают 7 клубов по интересам  и 1 кружок </w:t>
            </w:r>
            <w:r w:rsidRPr="00880F79">
              <w:rPr>
                <w:sz w:val="18"/>
                <w:szCs w:val="18"/>
              </w:rPr>
              <w:lastRenderedPageBreak/>
              <w:t xml:space="preserve">для детей. В </w:t>
            </w:r>
            <w:r>
              <w:rPr>
                <w:sz w:val="18"/>
                <w:szCs w:val="18"/>
              </w:rPr>
              <w:t>КДУ</w:t>
            </w:r>
            <w:r w:rsidRPr="00880F79">
              <w:rPr>
                <w:sz w:val="18"/>
                <w:szCs w:val="18"/>
              </w:rPr>
              <w:t xml:space="preserve"> работают 132 клубных формирования, для всех возрастных и социальных групп населения, в которых занимается 1810 человек, в том числе 499 детей. </w:t>
            </w:r>
          </w:p>
          <w:p w:rsidR="00F719CE" w:rsidRDefault="00F719CE" w:rsidP="005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Охват детей в возрасте от 5 до 18 лет (1490чел) дополнительным образованием в районе, согласно республиканского навигатора, составляет 72%. (1072 чел). </w:t>
            </w:r>
            <w:r w:rsidRPr="00880F79">
              <w:rPr>
                <w:sz w:val="18"/>
                <w:szCs w:val="18"/>
              </w:rPr>
              <w:t xml:space="preserve"> </w:t>
            </w:r>
            <w:r w:rsidRPr="00E4670B">
              <w:rPr>
                <w:sz w:val="18"/>
                <w:szCs w:val="18"/>
              </w:rPr>
              <w:t>Организована раб</w:t>
            </w:r>
            <w:r>
              <w:rPr>
                <w:sz w:val="18"/>
                <w:szCs w:val="18"/>
              </w:rPr>
              <w:t xml:space="preserve">ота кружков ДДТ: гуманитарного профиля-5 (56 детей), естественно-научного 4(47), технического 6(85), художественного 24(425), туристско-краеведческого 6 (56). 436 человек занимаются в 35 секциях ДЮСШ,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. и в </w:t>
            </w:r>
            <w:r w:rsidRPr="00E4670B">
              <w:rPr>
                <w:sz w:val="18"/>
                <w:szCs w:val="18"/>
              </w:rPr>
              <w:t xml:space="preserve"> МО-сельских поселений</w:t>
            </w:r>
            <w:r>
              <w:rPr>
                <w:sz w:val="18"/>
                <w:szCs w:val="18"/>
              </w:rPr>
              <w:t>: лыжные гонки, легкая атлетика, волейбол, баскетбол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футбол, шахматы, теннис. </w:t>
            </w:r>
          </w:p>
          <w:p w:rsidR="00F719CE" w:rsidRPr="00E4670B" w:rsidRDefault="00F719CE" w:rsidP="005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Налажена работа хоккейной коробки.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05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в сфере незаконного оборота оружия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30"/>
              <w:widowControl/>
              <w:ind w:right="53" w:firstLine="5"/>
              <w:rPr>
                <w:rStyle w:val="FontStyle43"/>
                <w:rFonts w:eastAsiaTheme="majorEastAsia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05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35" w:lineRule="exact"/>
              <w:ind w:right="432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Выделение денежных средств на вознаграждение граждан за добровольно сданное ими оружие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158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Отделение МВД по Киясовскому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rStyle w:val="FontStyle43"/>
                <w:rFonts w:eastAsiaTheme="majorEastAsia"/>
              </w:rPr>
              <w:t>Г</w:t>
            </w:r>
            <w:r w:rsidRPr="00670976">
              <w:rPr>
                <w:rStyle w:val="FontStyle43"/>
                <w:rFonts w:eastAsiaTheme="majorEastAsia"/>
              </w:rPr>
              <w:t>раждане по добровольной сдаче оружия и боеприпасов на возмездной основе не обращались.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spacing w:line="226" w:lineRule="exact"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среди лиц, освободившихся из учреждений, исполняющих наказание в виде лишения свободы, лиц осужденных к мерам наказания не связанного с лишением свободы, со</w:t>
            </w:r>
            <w:r w:rsidRPr="00BA7B2A">
              <w:rPr>
                <w:rStyle w:val="FontStyle42"/>
              </w:rPr>
              <w:softHyphen/>
              <w:t>стоящих на учете филиала по Киясовскому району ФКУ УИИ УФСИН России по УР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Style30"/>
              <w:widowControl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Администрацией района оказана материальная помощь 1 гражданину, освободившемуся из МЛС  на восстановление документов</w:t>
            </w:r>
          </w:p>
          <w:p w:rsidR="00F719CE" w:rsidRPr="00670976" w:rsidRDefault="00F719CE" w:rsidP="00521C16">
            <w:pPr>
              <w:pStyle w:val="Style30"/>
              <w:widowControl/>
              <w:ind w:right="86"/>
              <w:rPr>
                <w:rStyle w:val="FontStyle43"/>
                <w:rFonts w:eastAsiaTheme="majorEastAsia"/>
              </w:rPr>
            </w:pPr>
            <w:r>
              <w:rPr>
                <w:sz w:val="18"/>
                <w:szCs w:val="18"/>
              </w:rPr>
              <w:t xml:space="preserve">В ноябре проведен личный прием граждан руководителем </w:t>
            </w:r>
            <w:r w:rsidRPr="005E0D42">
              <w:rPr>
                <w:rStyle w:val="FontStyle42"/>
              </w:rPr>
              <w:t>филиала по Киясовскому району ФКУ УИИ УФСИН России по УР</w:t>
            </w:r>
            <w:r>
              <w:rPr>
                <w:rStyle w:val="FontStyle42"/>
              </w:rPr>
              <w:t xml:space="preserve"> Бочкаревым П.В.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firstLine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Содействие в трудоустройстве граждан, освободившихся из учреждений, исполняющих наказание в виде лишения свободы, состоящих на учете филиала по Киясовскому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38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ЦЗН Киясовского района,</w:t>
            </w:r>
          </w:p>
          <w:p w:rsidR="00F719CE" w:rsidRPr="00BA7B2A" w:rsidRDefault="00F719CE" w:rsidP="00521C16">
            <w:pPr>
              <w:pStyle w:val="Style30"/>
              <w:widowControl/>
              <w:ind w:right="38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Главы муниципальных образований- сельских поселений,</w:t>
            </w:r>
          </w:p>
          <w:p w:rsidR="00F719CE" w:rsidRPr="00BA7B2A" w:rsidRDefault="00F719CE" w:rsidP="00521C16">
            <w:pPr>
              <w:pStyle w:val="Style30"/>
              <w:widowControl/>
              <w:ind w:right="38" w:firstLine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Киясовско-му</w:t>
            </w:r>
            <w:proofErr w:type="spellEnd"/>
            <w:r w:rsidRPr="00BA7B2A">
              <w:rPr>
                <w:rStyle w:val="FontStyle43"/>
                <w:rFonts w:eastAsiaTheme="majorEastAsia"/>
              </w:rPr>
              <w:t xml:space="preserve"> району ФКУ УИИ УФСИН России по УР;</w:t>
            </w:r>
          </w:p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МФ</w:t>
            </w:r>
            <w:r>
              <w:rPr>
                <w:rStyle w:val="FontStyle43"/>
                <w:rFonts w:eastAsiaTheme="majorEastAsia"/>
              </w:rPr>
              <w:t>Ц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чел.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Содействие в восстановлении утраченных документов, удостоверяющих личность, либо в получении данных документов осужденным, находящимся в трудной жизненной ситуации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62" w:firstLine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Киясовско-му</w:t>
            </w:r>
            <w:proofErr w:type="spellEnd"/>
            <w:r w:rsidRPr="00BA7B2A">
              <w:rPr>
                <w:rStyle w:val="FontStyle43"/>
                <w:rFonts w:eastAsiaTheme="majorEastAsia"/>
              </w:rPr>
              <w:t xml:space="preserve"> району ФКУ УИИ УФСИН России по УР; МФЦ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гражданин</w:t>
            </w:r>
            <w:r w:rsidRPr="00670976">
              <w:rPr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07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06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07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0F6409" w:rsidRDefault="00F719CE" w:rsidP="00521C16">
            <w:pPr>
              <w:pStyle w:val="a6"/>
              <w:rPr>
                <w:rStyle w:val="FontStyle43"/>
              </w:rPr>
            </w:pPr>
            <w:r w:rsidRPr="000F6409">
              <w:rPr>
                <w:rStyle w:val="FontStyle43"/>
              </w:rPr>
              <w:t>Обеспечение контроля мест с массовым пребыванием граждан, критически важных в террористическом отношении объектов на территории МО «Киясовский район».</w:t>
            </w:r>
          </w:p>
          <w:p w:rsidR="00F719CE" w:rsidRPr="000F6409" w:rsidRDefault="00F719CE" w:rsidP="00521C16">
            <w:pPr>
              <w:pStyle w:val="a6"/>
            </w:pPr>
            <w:r w:rsidRPr="000F6409">
              <w:rPr>
                <w:rStyle w:val="FontStyle43"/>
              </w:rPr>
              <w:t>Обеспечение организаци</w:t>
            </w:r>
            <w:r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 xml:space="preserve"> общественного порядка при провед</w:t>
            </w:r>
            <w:r w:rsidRPr="000F6409">
              <w:rPr>
                <w:rStyle w:val="FontStyle37"/>
                <w:sz w:val="18"/>
                <w:szCs w:val="18"/>
              </w:rPr>
              <w:t>е</w:t>
            </w:r>
            <w:r w:rsidRPr="000F6409">
              <w:rPr>
                <w:rStyle w:val="FontStyle43"/>
              </w:rPr>
              <w:t>нии общественно-массовых мероприятий на территориях поселений.</w:t>
            </w:r>
          </w:p>
        </w:tc>
        <w:tc>
          <w:tcPr>
            <w:tcW w:w="2126" w:type="dxa"/>
          </w:tcPr>
          <w:p w:rsidR="00F719CE" w:rsidRPr="000F6409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F6409">
              <w:rPr>
                <w:rStyle w:val="FontStyle43"/>
              </w:rPr>
              <w:t>Отделение МВД по Киясовскому району, Главы му</w:t>
            </w:r>
            <w:r w:rsidRPr="000F6409">
              <w:rPr>
                <w:rStyle w:val="FontStyle37"/>
                <w:sz w:val="18"/>
                <w:szCs w:val="18"/>
              </w:rPr>
              <w:t>н</w:t>
            </w:r>
            <w:r w:rsidRPr="000F6409">
              <w:rPr>
                <w:rStyle w:val="FontStyle43"/>
              </w:rPr>
              <w:t>иципальных обр</w:t>
            </w:r>
            <w:r>
              <w:rPr>
                <w:rStyle w:val="FontStyle37"/>
                <w:sz w:val="18"/>
                <w:szCs w:val="18"/>
              </w:rPr>
              <w:t>азований - сельских поселений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При проведении массовых мероприятий осуществляется охрана общественного порядка силами  сотрудников ОП, молодежного отряда ЩИТ, ДНД.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(19 рейдовых мероприятий)</w:t>
            </w:r>
          </w:p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07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EC4015" w:rsidRDefault="00F719CE" w:rsidP="00521C16">
            <w:pPr>
              <w:pStyle w:val="Style30"/>
              <w:widowControl/>
              <w:ind w:hanging="5"/>
              <w:rPr>
                <w:rStyle w:val="FontStyle43"/>
                <w:rFonts w:eastAsiaTheme="majorEastAsia"/>
              </w:rPr>
            </w:pPr>
            <w:r w:rsidRPr="00EC4015">
              <w:rPr>
                <w:rStyle w:val="FontStyle43"/>
                <w:rFonts w:eastAsiaTheme="majorEastAsia"/>
              </w:rPr>
              <w:t>Проведение рейдов с целью выявления фактов пребывания несовершеннолетних в общественных местах</w:t>
            </w:r>
            <w:r>
              <w:rPr>
                <w:rStyle w:val="FontStyle43"/>
                <w:rFonts w:eastAsiaTheme="majorEastAsia"/>
              </w:rPr>
              <w:t xml:space="preserve"> </w:t>
            </w:r>
            <w:r w:rsidRPr="00EC4015">
              <w:rPr>
                <w:rStyle w:val="FontStyle43"/>
                <w:rFonts w:eastAsiaTheme="majorEastAsia"/>
              </w:rPr>
              <w:t>без сопровождения взрослых в ночное время</w:t>
            </w:r>
          </w:p>
        </w:tc>
        <w:tc>
          <w:tcPr>
            <w:tcW w:w="2126" w:type="dxa"/>
          </w:tcPr>
          <w:p w:rsidR="00F719CE" w:rsidRPr="00EC4015" w:rsidRDefault="00F719CE" w:rsidP="00521C16">
            <w:pPr>
              <w:pStyle w:val="Style30"/>
              <w:widowControl/>
              <w:ind w:right="149"/>
              <w:rPr>
                <w:rStyle w:val="FontStyle43"/>
                <w:rFonts w:eastAsiaTheme="majorEastAsia"/>
              </w:rPr>
            </w:pPr>
            <w:r w:rsidRPr="00EC4015">
              <w:rPr>
                <w:rStyle w:val="FontStyle43"/>
                <w:rFonts w:eastAsiaTheme="majorEastAsia"/>
              </w:rPr>
              <w:t xml:space="preserve">КДН и ЗП, </w:t>
            </w:r>
          </w:p>
          <w:p w:rsidR="00F719CE" w:rsidRPr="00EC4015" w:rsidRDefault="00F719CE" w:rsidP="00521C16">
            <w:pPr>
              <w:pStyle w:val="Style30"/>
              <w:widowControl/>
              <w:ind w:right="149"/>
              <w:rPr>
                <w:rStyle w:val="FontStyle43"/>
                <w:rFonts w:eastAsiaTheme="majorEastAsia"/>
              </w:rPr>
            </w:pPr>
            <w:r w:rsidRPr="00EC4015">
              <w:rPr>
                <w:rStyle w:val="FontStyle43"/>
                <w:rFonts w:eastAsiaTheme="majorEastAsia"/>
              </w:rPr>
              <w:t>Отделение МВД по Киясовскому району</w:t>
            </w:r>
          </w:p>
        </w:tc>
        <w:tc>
          <w:tcPr>
            <w:tcW w:w="1070" w:type="dxa"/>
          </w:tcPr>
          <w:p w:rsidR="00F719CE" w:rsidRPr="00EC4015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C4015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EC4015" w:rsidRDefault="00F719CE" w:rsidP="00521C16">
            <w:pPr>
              <w:pStyle w:val="a6"/>
              <w:rPr>
                <w:rStyle w:val="FontStyle43"/>
              </w:rPr>
            </w:pPr>
            <w:r w:rsidRPr="00EC4015">
              <w:rPr>
                <w:rFonts w:ascii="Times New Roman" w:hAnsi="Times New Roman"/>
                <w:sz w:val="18"/>
                <w:szCs w:val="18"/>
              </w:rPr>
              <w:t>Ежемесячно по графику КДН проводятся рейды по выявлению фактов пребывания несовершеннолетних  в общественных местах без сопровождения взрослых в ночное время. Проведено 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C4015">
              <w:rPr>
                <w:rFonts w:ascii="Times New Roman" w:hAnsi="Times New Roman"/>
                <w:sz w:val="18"/>
                <w:szCs w:val="18"/>
              </w:rPr>
              <w:t xml:space="preserve"> рейдов совместно с сотрудниками полиции выявлены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C4015">
              <w:rPr>
                <w:rFonts w:ascii="Times New Roman" w:hAnsi="Times New Roman"/>
                <w:sz w:val="18"/>
                <w:szCs w:val="18"/>
              </w:rPr>
              <w:t xml:space="preserve"> несовершеннолетних, нарушивших закон  УР от 18.10.2011 № 59-РЗ.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07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3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6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Главы муниципальных образований- сельских поселений, </w:t>
            </w:r>
          </w:p>
          <w:p w:rsidR="00F719CE" w:rsidRPr="00BA7B2A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АПК отсутствует Составлена смета для участия в региональной программе.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07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4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173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Главы муниципальных образований -сельских поселений, </w:t>
            </w:r>
          </w:p>
          <w:p w:rsidR="00F719CE" w:rsidRPr="00BA7B2A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На здании  Администрации МО «Киясовский район», сбербанка, где расположены банкоматы</w:t>
            </w:r>
            <w:r>
              <w:rPr>
                <w:rFonts w:ascii="Times New Roman" w:hAnsi="Times New Roman"/>
                <w:sz w:val="18"/>
                <w:szCs w:val="18"/>
              </w:rPr>
              <w:t>, супермаркет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 xml:space="preserve"> Глория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Киясовский МДК, школы и д/ сады района </w:t>
            </w:r>
            <w:r w:rsidRPr="00670976">
              <w:rPr>
                <w:rFonts w:ascii="Times New Roman" w:hAnsi="Times New Roman"/>
                <w:sz w:val="18"/>
                <w:szCs w:val="18"/>
              </w:rPr>
              <w:t xml:space="preserve"> установлены видеокамеры с выводом сигнала в дежурную часть отделения МВД России по Киясовскому району. Радиус охвата- 30 метров.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08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87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30"/>
              <w:widowControl/>
              <w:ind w:right="53" w:firstLine="5"/>
              <w:rPr>
                <w:rStyle w:val="FontStyle43"/>
                <w:rFonts w:eastAsiaTheme="majorEastAsia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08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82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Главы муниципальных образований -сельских поселений, </w:t>
            </w:r>
          </w:p>
          <w:p w:rsidR="00F719CE" w:rsidRPr="00BA7B2A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</w:t>
            </w:r>
            <w:r>
              <w:rPr>
                <w:rStyle w:val="FontStyle43"/>
                <w:rFonts w:eastAsiaTheme="majorEastAsia"/>
              </w:rPr>
              <w:t>тделение МВД по Киясовскому рай</w:t>
            </w:r>
            <w:r w:rsidRPr="00BA7B2A">
              <w:rPr>
                <w:rStyle w:val="FontStyle43"/>
                <w:rFonts w:eastAsiaTheme="majorEastAsia"/>
              </w:rPr>
              <w:t>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ind w:firstLine="34"/>
              <w:jc w:val="both"/>
              <w:rPr>
                <w:rStyle w:val="FontStyle43"/>
                <w:rFonts w:eastAsiaTheme="majorEastAsia"/>
              </w:rPr>
            </w:pPr>
            <w:r w:rsidRPr="00670976">
              <w:rPr>
                <w:sz w:val="18"/>
                <w:szCs w:val="18"/>
              </w:rPr>
              <w:t>Проверено организаций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08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58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Главы муниципальных образований -сельских поселений, </w:t>
            </w:r>
          </w:p>
          <w:p w:rsidR="00F719CE" w:rsidRPr="00BA7B2A" w:rsidRDefault="00F719CE" w:rsidP="00521C16">
            <w:pPr>
              <w:pStyle w:val="Style30"/>
              <w:widowControl/>
              <w:ind w:right="77" w:hanging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Отделение МВД по Киясовскому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30"/>
              <w:widowControl/>
              <w:ind w:right="53" w:firstLine="5"/>
              <w:rPr>
                <w:rStyle w:val="FontStyle43"/>
                <w:rFonts w:eastAsiaTheme="majorEastAsia"/>
              </w:rPr>
            </w:pPr>
            <w:r w:rsidRPr="00670976">
              <w:rPr>
                <w:sz w:val="18"/>
                <w:szCs w:val="18"/>
              </w:rPr>
              <w:t>Проверено организаций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09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54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Информационное и научно-методическое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09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45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Обучающие семинары для специалистов, </w:t>
            </w:r>
            <w:r w:rsidRPr="00BA7B2A">
              <w:rPr>
                <w:rStyle w:val="FontStyle43"/>
                <w:rFonts w:eastAsiaTheme="majorEastAsia"/>
              </w:rPr>
              <w:lastRenderedPageBreak/>
              <w:t>курирующих вопросы профилактики правонарушений несовершеннолетних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</w:r>
            <w:r w:rsidRPr="00BA7B2A">
              <w:rPr>
                <w:rStyle w:val="FontStyle43"/>
                <w:rFonts w:eastAsiaTheme="majorEastAsia"/>
              </w:rPr>
              <w:lastRenderedPageBreak/>
              <w:t xml:space="preserve">ния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lastRenderedPageBreak/>
              <w:t xml:space="preserve">2015-2024 </w:t>
            </w:r>
            <w:r w:rsidRPr="00E0667E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4394" w:type="dxa"/>
            <w:vAlign w:val="bottom"/>
          </w:tcPr>
          <w:p w:rsidR="00F719CE" w:rsidRPr="0000323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 заместителя директора школ по воспитательной </w:t>
            </w:r>
            <w:r w:rsidRPr="00496F50">
              <w:rPr>
                <w:rFonts w:ascii="Times New Roman" w:hAnsi="Times New Roman"/>
                <w:sz w:val="18"/>
                <w:szCs w:val="18"/>
              </w:rPr>
              <w:lastRenderedPageBreak/>
              <w:t>работе прошел курсы повышения квалификации по данному вопросу в Институте развития образования., 57 классных руководителей прошли КПК по новой программе  воспитания.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09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Style1"/>
              <w:jc w:val="left"/>
              <w:rPr>
                <w:sz w:val="20"/>
                <w:szCs w:val="20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5E1E14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E1E14">
              <w:rPr>
                <w:rStyle w:val="FontStyle43"/>
              </w:rPr>
              <w:t>Проведение межведомственных конференций, семин</w:t>
            </w:r>
            <w:r w:rsidRPr="005E1E14">
              <w:rPr>
                <w:rStyle w:val="FontStyle37"/>
                <w:sz w:val="18"/>
                <w:szCs w:val="18"/>
              </w:rPr>
              <w:t>ар</w:t>
            </w:r>
            <w:r w:rsidRPr="005E1E14">
              <w:rPr>
                <w:rStyle w:val="FontStyle43"/>
              </w:rPr>
              <w:t>ов, "круглых с</w:t>
            </w:r>
            <w:r w:rsidRPr="005E1E14">
              <w:rPr>
                <w:rStyle w:val="FontStyle37"/>
                <w:sz w:val="18"/>
                <w:szCs w:val="18"/>
              </w:rPr>
              <w:t>толов" по проблемам профилактики</w:t>
            </w:r>
            <w:r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43"/>
              </w:rPr>
              <w:t xml:space="preserve">безнадзорности и правонарушений несовершеннолетних, здоровья и социально-негативных явлений в </w:t>
            </w:r>
            <w:r w:rsidRPr="005E1E14">
              <w:rPr>
                <w:rStyle w:val="FontStyle43"/>
              </w:rPr>
              <w:t>молодежной среде</w:t>
            </w:r>
          </w:p>
        </w:tc>
        <w:tc>
          <w:tcPr>
            <w:tcW w:w="2126" w:type="dxa"/>
          </w:tcPr>
          <w:p w:rsidR="00F719CE" w:rsidRPr="005E1E14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 xml:space="preserve">29.04.2021 г. в Администрации МО «Киясовский район» проведен информационный день с привлечением психологов БУ УР "Республиканский центр психолого-педагогической </w:t>
            </w:r>
            <w:r w:rsidRPr="00496F50">
              <w:rPr>
                <w:rFonts w:ascii="Times New Roman" w:hAnsi="Times New Roman"/>
                <w:bCs/>
                <w:sz w:val="18"/>
                <w:szCs w:val="18"/>
              </w:rPr>
              <w:t>помощи</w:t>
            </w:r>
            <w:r w:rsidRPr="00496F50">
              <w:rPr>
                <w:rFonts w:ascii="Times New Roman" w:hAnsi="Times New Roman"/>
                <w:sz w:val="18"/>
                <w:szCs w:val="18"/>
              </w:rPr>
              <w:t xml:space="preserve"> населению "</w:t>
            </w:r>
            <w:proofErr w:type="spellStart"/>
            <w:r w:rsidRPr="00496F50">
              <w:rPr>
                <w:rFonts w:ascii="Times New Roman" w:hAnsi="Times New Roman"/>
                <w:bCs/>
                <w:sz w:val="18"/>
                <w:szCs w:val="18"/>
              </w:rPr>
              <w:t>СоДействие</w:t>
            </w:r>
            <w:proofErr w:type="spellEnd"/>
            <w:r w:rsidRPr="00496F50">
              <w:rPr>
                <w:rFonts w:ascii="Times New Roman" w:hAnsi="Times New Roman"/>
                <w:sz w:val="18"/>
                <w:szCs w:val="18"/>
              </w:rPr>
              <w:t>" МО «Киясовский район»:</w:t>
            </w:r>
          </w:p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>Встречи с психологами проведены:</w:t>
            </w:r>
          </w:p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>- с опекунами (попечителями) по темам: «Возрастные особенности детей», «Профилактика эмоционального выгорания приемных родителей».  Всего приняли участие 25 чел.;</w:t>
            </w:r>
          </w:p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>- с выпускниками 9-11 классов Киясовской СОШ «Преодоление стрессовой ситуации перед экзаменами» - 19 чел.;</w:t>
            </w:r>
          </w:p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>- с субъектами системы профилактики «Раннее выявление и профилактика семейного неблагополучия» - 24 чел.;</w:t>
            </w:r>
          </w:p>
          <w:p w:rsidR="00F719CE" w:rsidRPr="00496F50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496F50">
              <w:rPr>
                <w:rFonts w:ascii="Times New Roman" w:hAnsi="Times New Roman"/>
                <w:sz w:val="18"/>
                <w:szCs w:val="18"/>
              </w:rPr>
              <w:t>Ильдибаевской</w:t>
            </w:r>
            <w:proofErr w:type="spellEnd"/>
            <w:r w:rsidRPr="00496F50">
              <w:rPr>
                <w:rFonts w:ascii="Times New Roman" w:hAnsi="Times New Roman"/>
                <w:sz w:val="18"/>
                <w:szCs w:val="18"/>
              </w:rPr>
              <w:t xml:space="preserve"> ООШ и </w:t>
            </w:r>
            <w:proofErr w:type="spellStart"/>
            <w:r w:rsidRPr="00496F50">
              <w:rPr>
                <w:rFonts w:ascii="Times New Roman" w:hAnsi="Times New Roman"/>
                <w:sz w:val="18"/>
                <w:szCs w:val="18"/>
              </w:rPr>
              <w:t>Карама</w:t>
            </w:r>
            <w:proofErr w:type="gramStart"/>
            <w:r w:rsidRPr="00496F5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496F5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496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6F50">
              <w:rPr>
                <w:rFonts w:ascii="Times New Roman" w:hAnsi="Times New Roman"/>
                <w:sz w:val="18"/>
                <w:szCs w:val="18"/>
              </w:rPr>
              <w:t>Пельгинской</w:t>
            </w:r>
            <w:proofErr w:type="spellEnd"/>
            <w:r w:rsidRPr="00496F50">
              <w:rPr>
                <w:rFonts w:ascii="Times New Roman" w:hAnsi="Times New Roman"/>
                <w:sz w:val="18"/>
                <w:szCs w:val="18"/>
              </w:rPr>
              <w:t xml:space="preserve"> СОШ  проведены встречи со школьниками 5-11 классов и педагогами на темы: «Мотивация к учебе», «Детская агрессия», « Авторитет родителей и учителей», для выпускников «Преодоление стрессовой ситуации перед экзаменами» - 59 чел. 14 родителей и 20 детей получили консультации индивидуально.</w:t>
            </w:r>
          </w:p>
          <w:p w:rsidR="00F719CE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6F50">
              <w:rPr>
                <w:rFonts w:ascii="Times New Roman" w:hAnsi="Times New Roman"/>
                <w:sz w:val="18"/>
                <w:szCs w:val="18"/>
              </w:rPr>
              <w:t>Всего психологами было охвачено 164 человека, из них 95 детей.</w:t>
            </w:r>
          </w:p>
          <w:p w:rsidR="00F719CE" w:rsidRPr="00D63B76" w:rsidRDefault="00F719CE" w:rsidP="00521C16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F719CE" w:rsidRPr="00EF144F" w:rsidRDefault="00F719CE" w:rsidP="00521C16">
            <w:pPr>
              <w:pStyle w:val="Style27"/>
              <w:widowControl/>
              <w:spacing w:line="226" w:lineRule="exact"/>
              <w:rPr>
                <w:sz w:val="20"/>
                <w:szCs w:val="20"/>
              </w:rPr>
            </w:pPr>
            <w:r>
              <w:rPr>
                <w:rStyle w:val="FontStyle43"/>
                <w:rFonts w:eastAsiaTheme="majorEastAsia"/>
              </w:rPr>
              <w:t>Осуществление информационно 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листков)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ДС,</w:t>
            </w:r>
          </w:p>
          <w:p w:rsidR="00F719CE" w:rsidRDefault="00F719CE" w:rsidP="00521C16">
            <w:pPr>
              <w:pStyle w:val="Style27"/>
              <w:widowControl/>
              <w:spacing w:line="226" w:lineRule="exact"/>
              <w:rPr>
                <w:rStyle w:val="FontStyle43"/>
                <w:rFonts w:eastAsiaTheme="majorEastAsia"/>
              </w:rPr>
            </w:pPr>
            <w:r>
              <w:rPr>
                <w:rStyle w:val="FontStyle43"/>
                <w:rFonts w:eastAsiaTheme="majorEastAsia"/>
              </w:rPr>
              <w:t>Главы муниципальных образований -сельских поселений,</w:t>
            </w:r>
          </w:p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t xml:space="preserve">Отделение МВД по Киясовскому району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Библиотек</w:t>
            </w:r>
            <w:r>
              <w:rPr>
                <w:rFonts w:ascii="Times New Roman" w:hAnsi="Times New Roman"/>
                <w:sz w:val="18"/>
                <w:szCs w:val="18"/>
              </w:rPr>
              <w:t>ами района изготовлены и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sz w:val="18"/>
                <w:szCs w:val="18"/>
              </w:rPr>
              <w:t>озданы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участникам профилактических мероприятий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 xml:space="preserve"> листовки  и буклеты: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- информационные листовки «Это сложное слово нет» (</w:t>
            </w:r>
            <w:proofErr w:type="spellStart"/>
            <w:r w:rsidRPr="00E0753F">
              <w:rPr>
                <w:rFonts w:ascii="Times New Roman" w:hAnsi="Times New Roman"/>
                <w:sz w:val="18"/>
                <w:szCs w:val="18"/>
              </w:rPr>
              <w:t>Ильдибаевская</w:t>
            </w:r>
            <w:proofErr w:type="spellEnd"/>
            <w:r w:rsidRPr="00E0753F">
              <w:rPr>
                <w:rFonts w:ascii="Times New Roman" w:hAnsi="Times New Roman"/>
                <w:sz w:val="18"/>
                <w:szCs w:val="18"/>
              </w:rPr>
              <w:t xml:space="preserve"> с\б, 9 шт.)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- памятки «Наркотикам нет!» (ДБ, 14 шт.)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Библиотеки раздавали детям листовки  и б</w:t>
            </w:r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уклеты: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 информационные листовки «</w:t>
            </w:r>
            <w:proofErr w:type="spellStart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Снюс</w:t>
            </w:r>
            <w:proofErr w:type="spellEnd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-наркомания» (14 шт., </w:t>
            </w:r>
            <w:proofErr w:type="spellStart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Мушаковская</w:t>
            </w:r>
            <w:proofErr w:type="spellEnd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с\б)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 закладки  "Мифы о наркотиках" (20 шт., МЦБ)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В рамках а</w:t>
            </w:r>
            <w:r w:rsidRPr="00E0753F">
              <w:rPr>
                <w:rFonts w:ascii="Times New Roman" w:hAnsi="Times New Roman"/>
                <w:sz w:val="18"/>
                <w:szCs w:val="18"/>
                <w:lang w:eastAsia="ru-RU"/>
              </w:rPr>
              <w:t>кции «Белая ромашка», посвящённого всемирному дню борьбы с туберкулёзом сектором по делам молодёжи изготовлены и распространены информационные буклеты (50 шт.)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так же Молодежным центром «Ровесник» были </w:t>
            </w:r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изготовлены буклеты на темы: «Правила безопасности в интернете», «</w:t>
            </w:r>
            <w:proofErr w:type="spellStart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Сламай</w:t>
            </w:r>
            <w:proofErr w:type="spellEnd"/>
            <w:r w:rsidRPr="00E0753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сигарету, пока сигарета не сломала тебя», «Всемирный день борьбы со СПИДом», «Будь здоров», «СПИД не спит». Данные листовки были получены  подростками  «группы риска», общественными  воспитателям и родителями.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Проведены в отчетный период.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0753F">
              <w:rPr>
                <w:rFonts w:ascii="Times New Roman" w:hAnsi="Times New Roman"/>
                <w:bCs/>
                <w:kern w:val="36"/>
                <w:sz w:val="18"/>
                <w:szCs w:val="18"/>
                <w:lang w:eastAsia="ar-SA"/>
              </w:rPr>
              <w:t>1.Мероприятия в рамках общероссийской акции «Сообщи, где торгуют смертью»</w:t>
            </w:r>
            <w:r w:rsidRPr="00E0753F">
              <w:rPr>
                <w:rFonts w:ascii="Times New Roman" w:hAnsi="Times New Roman"/>
                <w:sz w:val="18"/>
                <w:szCs w:val="18"/>
                <w:lang w:eastAsia="ar-SA"/>
              </w:rPr>
              <w:t>11.03. – 22.03.2021г. (охват 340 чел.);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0753F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  <w:r w:rsidRPr="00E0753F">
              <w:rPr>
                <w:rFonts w:ascii="Times New Roman" w:hAnsi="Times New Roman"/>
                <w:bCs/>
                <w:kern w:val="36"/>
                <w:sz w:val="18"/>
                <w:szCs w:val="18"/>
                <w:lang w:eastAsia="ar-SA"/>
              </w:rPr>
              <w:t xml:space="preserve">Районная акция «Белая ромашка», посвященная Всемирному дню борьбы с туберкулезом </w:t>
            </w:r>
            <w:r w:rsidRPr="00E0753F">
              <w:rPr>
                <w:rFonts w:ascii="Times New Roman" w:hAnsi="Times New Roman"/>
                <w:sz w:val="18"/>
                <w:szCs w:val="18"/>
                <w:lang w:eastAsia="ar-SA"/>
              </w:rPr>
              <w:t>19.03. - 31.03.2021 (1650 чел.).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3. . 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>В районе разработан отдельный план месячника «Удмуртия против наркотиков», посвященной международному Дню борьбы с наркоманией (1.06. – 30.06.21 г.)</w:t>
            </w:r>
          </w:p>
          <w:p w:rsidR="00F719CE" w:rsidRPr="00670976" w:rsidRDefault="00F719CE" w:rsidP="00521C16">
            <w:pPr>
              <w:pStyle w:val="a6"/>
              <w:jc w:val="both"/>
              <w:rPr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4. Районная ак</w:t>
            </w:r>
            <w:r w:rsidRPr="00E0753F">
              <w:rPr>
                <w:rFonts w:ascii="Times New Roman" w:hAnsi="Times New Roman"/>
                <w:bCs/>
                <w:kern w:val="36"/>
                <w:sz w:val="18"/>
                <w:szCs w:val="18"/>
                <w:lang w:eastAsia="ar-SA"/>
              </w:rPr>
              <w:t>ция «Трезвая Россия », посвященная всероссийскому Дню трезвости (10-14.09.2021г.)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F719CE" w:rsidRPr="00EF144F" w:rsidRDefault="00F719CE" w:rsidP="00521C16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  <w:rFonts w:eastAsiaTheme="majorEastAsia"/>
              </w:rPr>
              <w:t>Организация встреч должностных лиц Администрации «Киясовский район», Глав МО - поселений и руководства правоохранительных органов с населением района</w:t>
            </w:r>
          </w:p>
        </w:tc>
        <w:tc>
          <w:tcPr>
            <w:tcW w:w="2126" w:type="dxa"/>
          </w:tcPr>
          <w:p w:rsidR="00F719CE" w:rsidRPr="008929C4" w:rsidRDefault="00F719CE" w:rsidP="00521C16">
            <w:pPr>
              <w:pStyle w:val="Style27"/>
              <w:widowControl/>
              <w:spacing w:line="230" w:lineRule="exact"/>
              <w:rPr>
                <w:rStyle w:val="FontStyle43"/>
                <w:rFonts w:eastAsiaTheme="majorEastAsia"/>
              </w:rPr>
            </w:pPr>
            <w:r w:rsidRPr="008929C4">
              <w:rPr>
                <w:rStyle w:val="FontStyle43"/>
                <w:rFonts w:eastAsiaTheme="majorEastAsia"/>
              </w:rPr>
              <w:t>Администрация МО «Киясовский район», Главы муниципальных образований -сельских поселений,</w:t>
            </w:r>
          </w:p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929C4">
              <w:rPr>
                <w:rStyle w:val="FontStyle43"/>
              </w:rPr>
              <w:t xml:space="preserve">Отделение МВД </w:t>
            </w:r>
            <w:proofErr w:type="spellStart"/>
            <w:r w:rsidRPr="008929C4">
              <w:rPr>
                <w:rStyle w:val="FontStyle43"/>
              </w:rPr>
              <w:t>поКиясовскому</w:t>
            </w:r>
            <w:proofErr w:type="spellEnd"/>
            <w:r w:rsidRPr="008929C4">
              <w:rPr>
                <w:rStyle w:val="FontStyle43"/>
              </w:rPr>
              <w:t xml:space="preserve"> району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УУП отделения МВД России по Киясовскому району проведены выступления на сельских сходах. Проведена разъяснительная работа по всем преступлениям, совершаемым на территории района и УР.</w:t>
            </w:r>
          </w:p>
          <w:p w:rsidR="00F719CE" w:rsidRPr="00670976" w:rsidRDefault="00F719CE" w:rsidP="00521C1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F719CE" w:rsidRPr="00C05DF2" w:rsidRDefault="00F719CE" w:rsidP="00521C16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  <w:rFonts w:eastAsiaTheme="majorEastAsia"/>
              </w:rPr>
              <w:t>Оказание консультационной помощи («Телефон доверия») лицам, оказавшимся в сложной жизненной ситуации</w:t>
            </w:r>
          </w:p>
        </w:tc>
        <w:tc>
          <w:tcPr>
            <w:tcW w:w="2126" w:type="dxa"/>
          </w:tcPr>
          <w:p w:rsidR="00F719CE" w:rsidRDefault="00F719CE" w:rsidP="00521C16">
            <w:pPr>
              <w:pStyle w:val="a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CC2DA4">
              <w:rPr>
                <w:rStyle w:val="FontStyle43"/>
              </w:rPr>
              <w:t>, О</w:t>
            </w:r>
            <w:r>
              <w:rPr>
                <w:rStyle w:val="FontStyle43"/>
              </w:rPr>
              <w:t>ДС</w:t>
            </w:r>
          </w:p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В</w:t>
            </w:r>
            <w:r w:rsidRPr="00670976">
              <w:t xml:space="preserve"> </w:t>
            </w:r>
            <w:r w:rsidRPr="00E0753F">
              <w:rPr>
                <w:rFonts w:ascii="Times New Roman" w:hAnsi="Times New Roman"/>
                <w:sz w:val="18"/>
                <w:szCs w:val="18"/>
              </w:rPr>
              <w:t>каждом образовательном учреждении  на стенде расположены телефоны, по которым можно позвонить лицам, оказавшимся в трудной жизненной ситуации.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 xml:space="preserve">Регулярно в социальной сети «В Контакте» в группе «Молодежь Киясовского района» (1378 чел.) размещается информация о детском и молодежном Телефоне доверия. 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Информационный стенд «Позвони и ничего не бойся» (</w:t>
            </w:r>
            <w:proofErr w:type="spellStart"/>
            <w:r w:rsidRPr="00E0753F">
              <w:rPr>
                <w:rFonts w:ascii="Times New Roman" w:hAnsi="Times New Roman"/>
                <w:sz w:val="18"/>
                <w:szCs w:val="18"/>
              </w:rPr>
              <w:t>Ильдибаевская</w:t>
            </w:r>
            <w:proofErr w:type="spellEnd"/>
            <w:r w:rsidRPr="00E0753F">
              <w:rPr>
                <w:rFonts w:ascii="Times New Roman" w:hAnsi="Times New Roman"/>
                <w:sz w:val="18"/>
                <w:szCs w:val="18"/>
              </w:rPr>
              <w:t xml:space="preserve"> с\б)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>В районной библиотеке за отчетный период на почту доверия писем не поступало.</w:t>
            </w:r>
          </w:p>
          <w:p w:rsidR="00F719CE" w:rsidRPr="00E0753F" w:rsidRDefault="00F719CE" w:rsidP="00521C16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53F">
              <w:rPr>
                <w:rFonts w:ascii="Times New Roman" w:hAnsi="Times New Roman"/>
                <w:sz w:val="18"/>
                <w:szCs w:val="18"/>
              </w:rPr>
              <w:t xml:space="preserve"> Через социальные сети </w:t>
            </w:r>
            <w:proofErr w:type="spellStart"/>
            <w:r w:rsidRPr="00E0753F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E0753F">
              <w:rPr>
                <w:rFonts w:ascii="Times New Roman" w:hAnsi="Times New Roman"/>
                <w:sz w:val="18"/>
                <w:szCs w:val="18"/>
              </w:rPr>
              <w:t xml:space="preserve"> в группах «Молодежь Киясовского района», «Молодежный центр «Ровесник» выкладывается информация  о детском телефоне доверия  «Ты не один! Мы вместе!».</w:t>
            </w:r>
          </w:p>
          <w:p w:rsidR="00F719CE" w:rsidRPr="00927C06" w:rsidRDefault="00F719CE" w:rsidP="00521C16">
            <w:pPr>
              <w:pStyle w:val="a6"/>
              <w:jc w:val="both"/>
            </w:pPr>
            <w:r w:rsidRPr="00E0753F">
              <w:rPr>
                <w:rFonts w:ascii="Times New Roman" w:hAnsi="Times New Roman"/>
                <w:sz w:val="18"/>
                <w:szCs w:val="18"/>
              </w:rPr>
              <w:t xml:space="preserve">Оказано 4 консультации детям по трудоустройству в </w:t>
            </w:r>
            <w:r w:rsidRPr="00E0753F">
              <w:rPr>
                <w:rFonts w:ascii="Times New Roman" w:hAnsi="Times New Roman"/>
                <w:sz w:val="18"/>
                <w:szCs w:val="18"/>
              </w:rPr>
              <w:lastRenderedPageBreak/>
              <w:t>летний период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F719CE" w:rsidRPr="00EF144F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родительского всеобуча «Школа компетентности»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14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Управление образова</w:t>
            </w:r>
            <w:r w:rsidRPr="00BA7B2A">
              <w:rPr>
                <w:rStyle w:val="FontStyle43"/>
                <w:rFonts w:eastAsiaTheme="majorEastAsia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27C06">
              <w:rPr>
                <w:rFonts w:ascii="Times New Roman" w:hAnsi="Times New Roman"/>
                <w:sz w:val="18"/>
                <w:szCs w:val="18"/>
              </w:rPr>
              <w:t>С 2015 года  во всех школах и 8 детских садах действует лекторий для родителей «Компетентный родитель». В конце учебного года его проведение анализируется, в сентябре, с учетом пожеланий родителей, план корректируется.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2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10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23"/>
              <w:widowControl/>
              <w:ind w:right="125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Организация работы в средствах массовой информации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14"/>
              <w:widowControl/>
            </w:pPr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a6"/>
              <w:rPr>
                <w:rStyle w:val="FontStyle43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2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10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19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ind w:right="206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Освещение мероприятий по профилактике правонарушений и пропаганде здорового образа жизни на радио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spacing w:line="226" w:lineRule="exact"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Pr="00670976" w:rsidRDefault="00F719CE" w:rsidP="00521C16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Мероприятия освещаются:</w:t>
            </w:r>
          </w:p>
          <w:p w:rsidR="00F719CE" w:rsidRPr="00670976" w:rsidRDefault="00F719CE" w:rsidP="00521C16">
            <w:pPr>
              <w:pStyle w:val="Style30"/>
              <w:widowControl/>
              <w:ind w:right="192" w:hanging="5"/>
              <w:rPr>
                <w:bCs/>
                <w:kern w:val="36"/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-н</w:t>
            </w:r>
            <w:r w:rsidRPr="00670976">
              <w:rPr>
                <w:bCs/>
                <w:kern w:val="36"/>
                <w:sz w:val="18"/>
                <w:szCs w:val="18"/>
              </w:rPr>
              <w:t>а официальном сайте ОМС Киясовского района,</w:t>
            </w:r>
          </w:p>
          <w:p w:rsidR="00F719CE" w:rsidRPr="00670976" w:rsidRDefault="00F719CE" w:rsidP="00521C16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-на сайтах школ, сайте Управления образования,</w:t>
            </w:r>
          </w:p>
          <w:p w:rsidR="00F719CE" w:rsidRPr="00670976" w:rsidRDefault="00F719CE" w:rsidP="00521C16">
            <w:pPr>
              <w:pStyle w:val="Style30"/>
              <w:widowControl/>
              <w:ind w:right="192" w:hanging="5"/>
              <w:rPr>
                <w:sz w:val="18"/>
                <w:szCs w:val="18"/>
              </w:rPr>
            </w:pPr>
            <w:r w:rsidRPr="00670976">
              <w:rPr>
                <w:sz w:val="18"/>
                <w:szCs w:val="18"/>
              </w:rPr>
              <w:t>- в группе Управления образования «</w:t>
            </w:r>
            <w:proofErr w:type="spellStart"/>
            <w:r w:rsidRPr="00670976">
              <w:rPr>
                <w:sz w:val="18"/>
                <w:szCs w:val="18"/>
              </w:rPr>
              <w:t>Вконтакте</w:t>
            </w:r>
            <w:proofErr w:type="spellEnd"/>
            <w:r w:rsidRPr="00670976">
              <w:rPr>
                <w:sz w:val="18"/>
                <w:szCs w:val="18"/>
              </w:rPr>
              <w:t>».</w:t>
            </w:r>
          </w:p>
          <w:p w:rsidR="00F719CE" w:rsidRPr="00DE76B1" w:rsidRDefault="00F719CE" w:rsidP="00521C16">
            <w:pPr>
              <w:suppressAutoHyphens/>
              <w:rPr>
                <w:rStyle w:val="FontStyle43"/>
                <w:rFonts w:eastAsiaTheme="majorEastAsia"/>
              </w:rPr>
            </w:pPr>
            <w:r w:rsidRPr="00670976">
              <w:rPr>
                <w:sz w:val="18"/>
                <w:szCs w:val="18"/>
              </w:rPr>
              <w:t xml:space="preserve">Регулярно в социальной сети «В Контакте» в группе «Молодежь Киясовского района» размещается информация </w:t>
            </w:r>
            <w:proofErr w:type="gramStart"/>
            <w:r w:rsidRPr="00670976">
              <w:rPr>
                <w:sz w:val="18"/>
                <w:szCs w:val="18"/>
              </w:rPr>
              <w:t>о</w:t>
            </w:r>
            <w:proofErr w:type="gramEnd"/>
            <w:r w:rsidRPr="006709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всех профилактических мероприятиях и Акциях.. </w:t>
            </w:r>
            <w:r w:rsidRPr="00DE76B1">
              <w:rPr>
                <w:sz w:val="18"/>
                <w:szCs w:val="18"/>
              </w:rPr>
              <w:t>В рамках акции «Охрана прав детства» размещено 23 публикации в районной газете Знамя труда, 39 публикаций в соц. сети ВК (</w:t>
            </w:r>
            <w:proofErr w:type="spellStart"/>
            <w:r w:rsidRPr="00DE76B1">
              <w:rPr>
                <w:sz w:val="18"/>
                <w:szCs w:val="18"/>
              </w:rPr>
              <w:t>Кияс</w:t>
            </w:r>
            <w:proofErr w:type="spellEnd"/>
            <w:r w:rsidRPr="00DE76B1">
              <w:rPr>
                <w:sz w:val="18"/>
                <w:szCs w:val="18"/>
              </w:rPr>
              <w:t xml:space="preserve"> район, Молодежь, СРЦДН, ОСЗН, УО, РБ, </w:t>
            </w:r>
            <w:proofErr w:type="spellStart"/>
            <w:r w:rsidRPr="00DE76B1">
              <w:rPr>
                <w:sz w:val="18"/>
                <w:szCs w:val="18"/>
              </w:rPr>
              <w:t>УКМСиТ</w:t>
            </w:r>
            <w:proofErr w:type="spellEnd"/>
            <w:r w:rsidRPr="00DE76B1">
              <w:rPr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30"/>
              <w:widowControl/>
              <w:spacing w:line="240" w:lineRule="auto"/>
              <w:ind w:left="5"/>
              <w:rPr>
                <w:rStyle w:val="FontStyle43"/>
                <w:rFonts w:eastAsiaTheme="majorEastAsia"/>
              </w:rPr>
            </w:pPr>
          </w:p>
        </w:tc>
      </w:tr>
      <w:tr w:rsidR="00F719CE" w:rsidRPr="00670976" w:rsidTr="00521C16">
        <w:tc>
          <w:tcPr>
            <w:tcW w:w="675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06</w:t>
            </w:r>
          </w:p>
        </w:tc>
        <w:tc>
          <w:tcPr>
            <w:tcW w:w="489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6.2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ind w:left="24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10</w:t>
            </w:r>
          </w:p>
        </w:tc>
        <w:tc>
          <w:tcPr>
            <w:tcW w:w="567" w:type="dxa"/>
          </w:tcPr>
          <w:p w:rsidR="00F719CE" w:rsidRPr="00BA7B2A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2</w:t>
            </w:r>
          </w:p>
        </w:tc>
        <w:tc>
          <w:tcPr>
            <w:tcW w:w="3970" w:type="dxa"/>
          </w:tcPr>
          <w:p w:rsidR="00F719CE" w:rsidRPr="00BA7B2A" w:rsidRDefault="00F719CE" w:rsidP="00521C16">
            <w:pPr>
              <w:pStyle w:val="Style30"/>
              <w:widowControl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2126" w:type="dxa"/>
          </w:tcPr>
          <w:p w:rsidR="00F719CE" w:rsidRPr="00BA7B2A" w:rsidRDefault="00F719CE" w:rsidP="00521C16">
            <w:pPr>
              <w:pStyle w:val="Style30"/>
              <w:widowControl/>
              <w:ind w:right="77"/>
              <w:rPr>
                <w:rStyle w:val="FontStyle43"/>
                <w:rFonts w:eastAsiaTheme="majorEastAsia"/>
              </w:rPr>
            </w:pPr>
            <w:r w:rsidRPr="00BA7B2A">
              <w:rPr>
                <w:rStyle w:val="FontStyle43"/>
                <w:rFonts w:eastAsiaTheme="majorEastAsia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  <w:rFonts w:eastAsiaTheme="majorEastAsia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F719CE" w:rsidRPr="00E0667E" w:rsidRDefault="00F719CE" w:rsidP="00521C16">
            <w:pPr>
              <w:pStyle w:val="Style30"/>
              <w:widowControl/>
              <w:spacing w:line="240" w:lineRule="auto"/>
              <w:rPr>
                <w:rStyle w:val="FontStyle43"/>
                <w:rFonts w:eastAsiaTheme="majorEastAsia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719CE" w:rsidRDefault="00F719CE" w:rsidP="00521C1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70976">
              <w:rPr>
                <w:rFonts w:ascii="Times New Roman" w:hAnsi="Times New Roman"/>
                <w:sz w:val="18"/>
                <w:szCs w:val="18"/>
              </w:rPr>
              <w:t>Информация о мероприятиях публикуется в районной газете «Знамя труда»,  по направлениям программы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19CE" w:rsidRPr="00670976" w:rsidRDefault="00F719CE" w:rsidP="00521C16">
            <w:pPr>
              <w:pStyle w:val="a6"/>
              <w:rPr>
                <w:rStyle w:val="FontStyle43"/>
              </w:rPr>
            </w:pPr>
          </w:p>
        </w:tc>
        <w:tc>
          <w:tcPr>
            <w:tcW w:w="1579" w:type="dxa"/>
          </w:tcPr>
          <w:p w:rsidR="00F719CE" w:rsidRPr="00670976" w:rsidRDefault="00F719CE" w:rsidP="00521C1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</w:tbl>
    <w:p w:rsidR="00F719CE" w:rsidRDefault="00F719CE" w:rsidP="000C0DCA">
      <w:pPr>
        <w:rPr>
          <w:sz w:val="26"/>
          <w:szCs w:val="26"/>
        </w:rPr>
      </w:pPr>
      <w:r>
        <w:t xml:space="preserve">                                                                      ___________________________________________________________</w:t>
      </w:r>
    </w:p>
    <w:p w:rsidR="00F719CE" w:rsidRDefault="00F719CE" w:rsidP="000C0DCA">
      <w:pPr>
        <w:rPr>
          <w:sz w:val="26"/>
          <w:szCs w:val="26"/>
        </w:rPr>
      </w:pPr>
    </w:p>
    <w:sectPr w:rsidR="00F719CE" w:rsidSect="00F719CE">
      <w:pgSz w:w="16838" w:h="11906" w:orient="landscape"/>
      <w:pgMar w:top="1418" w:right="993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F0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6DB"/>
    <w:multiLevelType w:val="hybridMultilevel"/>
    <w:tmpl w:val="9A7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AF5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1EF"/>
    <w:multiLevelType w:val="hybridMultilevel"/>
    <w:tmpl w:val="AF7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D16C04"/>
    <w:multiLevelType w:val="hybridMultilevel"/>
    <w:tmpl w:val="C4F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945"/>
    <w:multiLevelType w:val="hybridMultilevel"/>
    <w:tmpl w:val="60668D50"/>
    <w:lvl w:ilvl="0" w:tplc="E9AAB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738D"/>
    <w:multiLevelType w:val="hybridMultilevel"/>
    <w:tmpl w:val="831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6335"/>
    <w:multiLevelType w:val="hybridMultilevel"/>
    <w:tmpl w:val="D52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B405F"/>
    <w:multiLevelType w:val="hybridMultilevel"/>
    <w:tmpl w:val="B4A82C6A"/>
    <w:lvl w:ilvl="0" w:tplc="3F10D6D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2">
    <w:nsid w:val="2D136987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159E"/>
    <w:multiLevelType w:val="hybridMultilevel"/>
    <w:tmpl w:val="FE3E2AE4"/>
    <w:lvl w:ilvl="0" w:tplc="AB9A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735B96"/>
    <w:multiLevelType w:val="hybridMultilevel"/>
    <w:tmpl w:val="BF28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51A1B"/>
    <w:multiLevelType w:val="hybridMultilevel"/>
    <w:tmpl w:val="EEE0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80133"/>
    <w:multiLevelType w:val="hybridMultilevel"/>
    <w:tmpl w:val="5164BCDE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>
    <w:nsid w:val="3D7E3DAC"/>
    <w:multiLevelType w:val="hybridMultilevel"/>
    <w:tmpl w:val="0E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A4172"/>
    <w:multiLevelType w:val="hybridMultilevel"/>
    <w:tmpl w:val="3FE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16ED6"/>
    <w:multiLevelType w:val="hybridMultilevel"/>
    <w:tmpl w:val="8236CDF6"/>
    <w:lvl w:ilvl="0" w:tplc="D9203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450BA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>
    <w:nsid w:val="45910E14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3">
    <w:nsid w:val="535E7A73"/>
    <w:multiLevelType w:val="hybridMultilevel"/>
    <w:tmpl w:val="AE6E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25C27"/>
    <w:multiLevelType w:val="hybridMultilevel"/>
    <w:tmpl w:val="A8EE37E0"/>
    <w:lvl w:ilvl="0" w:tplc="2D6611DC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>
    <w:nsid w:val="5BD9636C"/>
    <w:multiLevelType w:val="hybridMultilevel"/>
    <w:tmpl w:val="AC802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D2FE6"/>
    <w:multiLevelType w:val="hybridMultilevel"/>
    <w:tmpl w:val="8B70D234"/>
    <w:lvl w:ilvl="0" w:tplc="C228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EF53C9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37CA9"/>
    <w:multiLevelType w:val="hybridMultilevel"/>
    <w:tmpl w:val="970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7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F08E9"/>
    <w:multiLevelType w:val="multilevel"/>
    <w:tmpl w:val="F75E5F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30">
    <w:nsid w:val="6FDC1437"/>
    <w:multiLevelType w:val="hybridMultilevel"/>
    <w:tmpl w:val="A3F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>
    <w:nsid w:val="732D4533"/>
    <w:multiLevelType w:val="hybridMultilevel"/>
    <w:tmpl w:val="DAF441CE"/>
    <w:lvl w:ilvl="0" w:tplc="75D8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3C46A1"/>
    <w:multiLevelType w:val="hybridMultilevel"/>
    <w:tmpl w:val="2084C2B4"/>
    <w:lvl w:ilvl="0" w:tplc="1D0E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F3224"/>
    <w:multiLevelType w:val="hybridMultilevel"/>
    <w:tmpl w:val="0D1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37B34"/>
    <w:multiLevelType w:val="hybridMultilevel"/>
    <w:tmpl w:val="1BF05078"/>
    <w:lvl w:ilvl="0" w:tplc="02F864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37"/>
  </w:num>
  <w:num w:numId="5">
    <w:abstractNumId w:val="16"/>
  </w:num>
  <w:num w:numId="6">
    <w:abstractNumId w:val="33"/>
  </w:num>
  <w:num w:numId="7">
    <w:abstractNumId w:val="35"/>
  </w:num>
  <w:num w:numId="8">
    <w:abstractNumId w:val="11"/>
  </w:num>
  <w:num w:numId="9">
    <w:abstractNumId w:val="31"/>
  </w:num>
  <w:num w:numId="10">
    <w:abstractNumId w:val="4"/>
  </w:num>
  <w:num w:numId="11">
    <w:abstractNumId w:val="18"/>
  </w:num>
  <w:num w:numId="12">
    <w:abstractNumId w:val="8"/>
  </w:num>
  <w:num w:numId="13">
    <w:abstractNumId w:val="24"/>
  </w:num>
  <w:num w:numId="14">
    <w:abstractNumId w:val="26"/>
  </w:num>
  <w:num w:numId="15">
    <w:abstractNumId w:val="30"/>
  </w:num>
  <w:num w:numId="16">
    <w:abstractNumId w:val="28"/>
  </w:num>
  <w:num w:numId="17">
    <w:abstractNumId w:val="36"/>
  </w:num>
  <w:num w:numId="18">
    <w:abstractNumId w:val="17"/>
  </w:num>
  <w:num w:numId="19">
    <w:abstractNumId w:val="32"/>
  </w:num>
  <w:num w:numId="20">
    <w:abstractNumId w:val="1"/>
  </w:num>
  <w:num w:numId="21">
    <w:abstractNumId w:val="14"/>
  </w:num>
  <w:num w:numId="22">
    <w:abstractNumId w:val="21"/>
  </w:num>
  <w:num w:numId="23">
    <w:abstractNumId w:val="0"/>
  </w:num>
  <w:num w:numId="24">
    <w:abstractNumId w:val="12"/>
  </w:num>
  <w:num w:numId="25">
    <w:abstractNumId w:val="20"/>
  </w:num>
  <w:num w:numId="26">
    <w:abstractNumId w:val="2"/>
  </w:num>
  <w:num w:numId="27">
    <w:abstractNumId w:val="27"/>
  </w:num>
  <w:num w:numId="28">
    <w:abstractNumId w:val="25"/>
  </w:num>
  <w:num w:numId="29">
    <w:abstractNumId w:val="7"/>
  </w:num>
  <w:num w:numId="30">
    <w:abstractNumId w:val="34"/>
  </w:num>
  <w:num w:numId="31">
    <w:abstractNumId w:val="6"/>
  </w:num>
  <w:num w:numId="32">
    <w:abstractNumId w:val="3"/>
  </w:num>
  <w:num w:numId="33">
    <w:abstractNumId w:val="29"/>
  </w:num>
  <w:num w:numId="34">
    <w:abstractNumId w:val="10"/>
  </w:num>
  <w:num w:numId="35">
    <w:abstractNumId w:val="19"/>
  </w:num>
  <w:num w:numId="36">
    <w:abstractNumId w:val="23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B6752"/>
    <w:rsid w:val="000C0DCA"/>
    <w:rsid w:val="001110A1"/>
    <w:rsid w:val="00145948"/>
    <w:rsid w:val="001527BA"/>
    <w:rsid w:val="001E55BB"/>
    <w:rsid w:val="001F40CC"/>
    <w:rsid w:val="00210616"/>
    <w:rsid w:val="00242153"/>
    <w:rsid w:val="00243326"/>
    <w:rsid w:val="00295626"/>
    <w:rsid w:val="002B7FF8"/>
    <w:rsid w:val="002E10E5"/>
    <w:rsid w:val="002E5064"/>
    <w:rsid w:val="00380E16"/>
    <w:rsid w:val="003A29C9"/>
    <w:rsid w:val="003A7164"/>
    <w:rsid w:val="003C2097"/>
    <w:rsid w:val="003D1363"/>
    <w:rsid w:val="003F5332"/>
    <w:rsid w:val="004157D5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92E2A"/>
    <w:rsid w:val="007E62FB"/>
    <w:rsid w:val="008321E4"/>
    <w:rsid w:val="00884793"/>
    <w:rsid w:val="008E1F80"/>
    <w:rsid w:val="008F14A9"/>
    <w:rsid w:val="008F2644"/>
    <w:rsid w:val="009B4CC1"/>
    <w:rsid w:val="009D0242"/>
    <w:rsid w:val="00A17CF4"/>
    <w:rsid w:val="00A82982"/>
    <w:rsid w:val="00A9141D"/>
    <w:rsid w:val="00AC3933"/>
    <w:rsid w:val="00AF378A"/>
    <w:rsid w:val="00B66CB4"/>
    <w:rsid w:val="00B80685"/>
    <w:rsid w:val="00C207B6"/>
    <w:rsid w:val="00C21EC0"/>
    <w:rsid w:val="00C44A2A"/>
    <w:rsid w:val="00C47C29"/>
    <w:rsid w:val="00C8480C"/>
    <w:rsid w:val="00CA5BD6"/>
    <w:rsid w:val="00CC0465"/>
    <w:rsid w:val="00D97A3A"/>
    <w:rsid w:val="00DB1AC6"/>
    <w:rsid w:val="00DE758C"/>
    <w:rsid w:val="00DF7157"/>
    <w:rsid w:val="00E3773C"/>
    <w:rsid w:val="00E75C16"/>
    <w:rsid w:val="00EC129A"/>
    <w:rsid w:val="00EE7329"/>
    <w:rsid w:val="00F249F9"/>
    <w:rsid w:val="00F3314F"/>
    <w:rsid w:val="00F662E7"/>
    <w:rsid w:val="00F719CE"/>
    <w:rsid w:val="00F74384"/>
    <w:rsid w:val="00F9192D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FA67C2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8321E4"/>
    <w:rPr>
      <w:rFonts w:ascii="Calibri" w:eastAsia="Calibri" w:hAnsi="Calibri"/>
      <w:szCs w:val="3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719CE"/>
    <w:rPr>
      <w:rFonts w:ascii="Calibri" w:eastAsia="Calibri" w:hAnsi="Calibri" w:cs="Times New Roman"/>
      <w:sz w:val="24"/>
      <w:szCs w:val="32"/>
    </w:rPr>
  </w:style>
  <w:style w:type="character" w:customStyle="1" w:styleId="21">
    <w:name w:val="Основной текст (2)_"/>
    <w:basedOn w:val="a0"/>
    <w:link w:val="22"/>
    <w:locked/>
    <w:rsid w:val="00F719C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19CE"/>
    <w:pPr>
      <w:widowControl w:val="0"/>
      <w:shd w:val="clear" w:color="auto" w:fill="FFFFFF"/>
      <w:spacing w:line="49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5pt">
    <w:name w:val="Основной текст + 11;5 pt"/>
    <w:basedOn w:val="a0"/>
    <w:rsid w:val="00F719C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8">
    <w:name w:val="Strong"/>
    <w:qFormat/>
    <w:rsid w:val="00F719CE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7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719CE"/>
  </w:style>
  <w:style w:type="character" w:customStyle="1" w:styleId="a9">
    <w:name w:val="Текст выноски Знак"/>
    <w:basedOn w:val="a0"/>
    <w:link w:val="aa"/>
    <w:uiPriority w:val="99"/>
    <w:semiHidden/>
    <w:rsid w:val="00F719C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719CE"/>
    <w:rPr>
      <w:rFonts w:ascii="Tahoma" w:eastAsiaTheme="minorEastAsi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719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3">
    <w:name w:val="Font Style43"/>
    <w:uiPriority w:val="99"/>
    <w:rsid w:val="00F719CE"/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 с отступом Знак"/>
    <w:basedOn w:val="a0"/>
    <w:link w:val="ac"/>
    <w:semiHidden/>
    <w:rsid w:val="00F7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F719CE"/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F7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"/>
    <w:basedOn w:val="a0"/>
    <w:rsid w:val="00F719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13"/>
    <w:locked/>
    <w:rsid w:val="00F719C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F719CE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F719C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719CE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F719C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19CE"/>
    <w:rPr>
      <w:rFonts w:ascii="Calibri" w:eastAsia="Calibri" w:hAnsi="Calibri" w:cs="Times New Roman"/>
    </w:rPr>
  </w:style>
  <w:style w:type="paragraph" w:customStyle="1" w:styleId="ConsPlusCell">
    <w:name w:val="ConsPlusCell"/>
    <w:rsid w:val="00F7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719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F719CE"/>
    <w:pPr>
      <w:spacing w:after="120"/>
      <w:jc w:val="center"/>
    </w:pPr>
    <w:rPr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719C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header"/>
    <w:basedOn w:val="a"/>
    <w:link w:val="af3"/>
    <w:unhideWhenUsed/>
    <w:rsid w:val="00F719C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F719CE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F719CE"/>
    <w:rPr>
      <w:color w:val="0000FF"/>
      <w:u w:val="single"/>
    </w:rPr>
  </w:style>
  <w:style w:type="paragraph" w:customStyle="1" w:styleId="Style6">
    <w:name w:val="Style6"/>
    <w:basedOn w:val="a"/>
    <w:uiPriority w:val="99"/>
    <w:rsid w:val="00F719CE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F719C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719CE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13">
    <w:name w:val="Style13"/>
    <w:basedOn w:val="a"/>
    <w:uiPriority w:val="99"/>
    <w:rsid w:val="00F719C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F719CE"/>
    <w:pPr>
      <w:widowControl w:val="0"/>
      <w:autoSpaceDE w:val="0"/>
      <w:autoSpaceDN w:val="0"/>
      <w:adjustRightInd w:val="0"/>
      <w:spacing w:line="184" w:lineRule="exact"/>
    </w:pPr>
  </w:style>
  <w:style w:type="character" w:customStyle="1" w:styleId="FontStyle37">
    <w:name w:val="Font Style37"/>
    <w:uiPriority w:val="99"/>
    <w:rsid w:val="00F719CE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F719CE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38">
    <w:name w:val="Font Style38"/>
    <w:uiPriority w:val="99"/>
    <w:rsid w:val="00F719CE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F719CE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0">
    <w:name w:val="Font Style40"/>
    <w:uiPriority w:val="99"/>
    <w:rsid w:val="00F719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F719CE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31">
    <w:name w:val="Style31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3">
    <w:name w:val="Style23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2">
    <w:name w:val="Font Style42"/>
    <w:uiPriority w:val="99"/>
    <w:rsid w:val="00F719C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719CE"/>
    <w:pPr>
      <w:widowControl w:val="0"/>
      <w:autoSpaceDE w:val="0"/>
      <w:autoSpaceDN w:val="0"/>
      <w:adjustRightInd w:val="0"/>
      <w:jc w:val="right"/>
    </w:pPr>
  </w:style>
  <w:style w:type="character" w:customStyle="1" w:styleId="FontStyle44">
    <w:name w:val="Font Style44"/>
    <w:uiPriority w:val="99"/>
    <w:rsid w:val="00F719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F719CE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1">
    <w:name w:val="Style1"/>
    <w:basedOn w:val="a"/>
    <w:uiPriority w:val="99"/>
    <w:rsid w:val="00F719CE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4">
    <w:name w:val="Style24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2">
    <w:name w:val="Style32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2">
    <w:name w:val="Style22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F719C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F719CE"/>
    <w:pPr>
      <w:widowControl w:val="0"/>
      <w:autoSpaceDE w:val="0"/>
      <w:autoSpaceDN w:val="0"/>
      <w:adjustRightInd w:val="0"/>
      <w:spacing w:line="229" w:lineRule="exact"/>
      <w:jc w:val="center"/>
    </w:pPr>
  </w:style>
  <w:style w:type="paragraph" w:customStyle="1" w:styleId="Style19">
    <w:name w:val="Style19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F719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F719CE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45">
    <w:name w:val="Font Style45"/>
    <w:uiPriority w:val="99"/>
    <w:rsid w:val="00F719CE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F719CE"/>
    <w:pPr>
      <w:spacing w:line="360" w:lineRule="auto"/>
      <w:jc w:val="both"/>
    </w:pPr>
    <w:rPr>
      <w:sz w:val="26"/>
      <w:szCs w:val="20"/>
      <w:lang w:eastAsia="ar-SA"/>
    </w:rPr>
  </w:style>
  <w:style w:type="paragraph" w:customStyle="1" w:styleId="14">
    <w:name w:val="Без интервала1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719CE"/>
  </w:style>
  <w:style w:type="paragraph" w:styleId="af5">
    <w:name w:val="Block Text"/>
    <w:basedOn w:val="a"/>
    <w:rsid w:val="00F719CE"/>
    <w:pPr>
      <w:spacing w:line="360" w:lineRule="auto"/>
      <w:ind w:left="-567" w:right="-766" w:firstLine="567"/>
      <w:jc w:val="both"/>
    </w:pPr>
    <w:rPr>
      <w:szCs w:val="20"/>
    </w:rPr>
  </w:style>
  <w:style w:type="character" w:styleId="af6">
    <w:name w:val="Emphasis"/>
    <w:qFormat/>
    <w:rsid w:val="00F719CE"/>
    <w:rPr>
      <w:i/>
      <w:iCs/>
    </w:rPr>
  </w:style>
  <w:style w:type="character" w:styleId="af7">
    <w:name w:val="page number"/>
    <w:basedOn w:val="a0"/>
    <w:rsid w:val="00F719CE"/>
  </w:style>
  <w:style w:type="paragraph" w:customStyle="1" w:styleId="Iauiue">
    <w:name w:val="Iau?iue"/>
    <w:rsid w:val="00F71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F719C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7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F719CE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F719CE"/>
    <w:rPr>
      <w:rFonts w:ascii="Times New Roman" w:hAnsi="Times New Roman" w:cs="Times New Roman"/>
      <w:sz w:val="20"/>
      <w:szCs w:val="20"/>
    </w:rPr>
  </w:style>
  <w:style w:type="paragraph" w:styleId="afa">
    <w:name w:val="Subtitle"/>
    <w:basedOn w:val="a"/>
    <w:link w:val="afb"/>
    <w:uiPriority w:val="11"/>
    <w:qFormat/>
    <w:rsid w:val="00F719CE"/>
    <w:rPr>
      <w:sz w:val="28"/>
    </w:rPr>
  </w:style>
  <w:style w:type="character" w:customStyle="1" w:styleId="afb">
    <w:name w:val="Подзаголовок Знак"/>
    <w:basedOn w:val="a0"/>
    <w:link w:val="afa"/>
    <w:uiPriority w:val="11"/>
    <w:rsid w:val="00F7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Без интервала3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F719CE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Обычный1"/>
    <w:rsid w:val="00F719C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c">
    <w:name w:val="Title"/>
    <w:basedOn w:val="a"/>
    <w:next w:val="afa"/>
    <w:link w:val="afd"/>
    <w:uiPriority w:val="10"/>
    <w:qFormat/>
    <w:rsid w:val="00F719C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d">
    <w:name w:val="Название Знак"/>
    <w:basedOn w:val="a0"/>
    <w:link w:val="afc"/>
    <w:uiPriority w:val="10"/>
    <w:rsid w:val="00F719C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FA67C2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8321E4"/>
    <w:rPr>
      <w:rFonts w:ascii="Calibri" w:eastAsia="Calibri" w:hAnsi="Calibri"/>
      <w:szCs w:val="3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719CE"/>
    <w:rPr>
      <w:rFonts w:ascii="Calibri" w:eastAsia="Calibri" w:hAnsi="Calibri" w:cs="Times New Roman"/>
      <w:sz w:val="24"/>
      <w:szCs w:val="32"/>
    </w:rPr>
  </w:style>
  <w:style w:type="character" w:customStyle="1" w:styleId="21">
    <w:name w:val="Основной текст (2)_"/>
    <w:basedOn w:val="a0"/>
    <w:link w:val="22"/>
    <w:locked/>
    <w:rsid w:val="00F719C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19CE"/>
    <w:pPr>
      <w:widowControl w:val="0"/>
      <w:shd w:val="clear" w:color="auto" w:fill="FFFFFF"/>
      <w:spacing w:line="49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5pt">
    <w:name w:val="Основной текст + 11;5 pt"/>
    <w:basedOn w:val="a0"/>
    <w:rsid w:val="00F719C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8">
    <w:name w:val="Strong"/>
    <w:qFormat/>
    <w:rsid w:val="00F719CE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7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719CE"/>
  </w:style>
  <w:style w:type="character" w:customStyle="1" w:styleId="a9">
    <w:name w:val="Текст выноски Знак"/>
    <w:basedOn w:val="a0"/>
    <w:link w:val="aa"/>
    <w:uiPriority w:val="99"/>
    <w:semiHidden/>
    <w:rsid w:val="00F719C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719CE"/>
    <w:rPr>
      <w:rFonts w:ascii="Tahoma" w:eastAsiaTheme="minorEastAsi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719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3">
    <w:name w:val="Font Style43"/>
    <w:uiPriority w:val="99"/>
    <w:rsid w:val="00F719CE"/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 с отступом Знак"/>
    <w:basedOn w:val="a0"/>
    <w:link w:val="ac"/>
    <w:semiHidden/>
    <w:rsid w:val="00F7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F719CE"/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F71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"/>
    <w:basedOn w:val="a0"/>
    <w:rsid w:val="00F719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13"/>
    <w:locked/>
    <w:rsid w:val="00F719C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F719CE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F719C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719CE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F719C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19CE"/>
    <w:rPr>
      <w:rFonts w:ascii="Calibri" w:eastAsia="Calibri" w:hAnsi="Calibri" w:cs="Times New Roman"/>
    </w:rPr>
  </w:style>
  <w:style w:type="paragraph" w:customStyle="1" w:styleId="ConsPlusCell">
    <w:name w:val="ConsPlusCell"/>
    <w:rsid w:val="00F7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719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F719CE"/>
    <w:pPr>
      <w:spacing w:after="120"/>
      <w:jc w:val="center"/>
    </w:pPr>
    <w:rPr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719C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header"/>
    <w:basedOn w:val="a"/>
    <w:link w:val="af3"/>
    <w:unhideWhenUsed/>
    <w:rsid w:val="00F719C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F719CE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F719CE"/>
    <w:rPr>
      <w:color w:val="0000FF"/>
      <w:u w:val="single"/>
    </w:rPr>
  </w:style>
  <w:style w:type="paragraph" w:customStyle="1" w:styleId="Style6">
    <w:name w:val="Style6"/>
    <w:basedOn w:val="a"/>
    <w:uiPriority w:val="99"/>
    <w:rsid w:val="00F719CE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F719C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719CE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13">
    <w:name w:val="Style13"/>
    <w:basedOn w:val="a"/>
    <w:uiPriority w:val="99"/>
    <w:rsid w:val="00F719C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F719CE"/>
    <w:pPr>
      <w:widowControl w:val="0"/>
      <w:autoSpaceDE w:val="0"/>
      <w:autoSpaceDN w:val="0"/>
      <w:adjustRightInd w:val="0"/>
      <w:spacing w:line="184" w:lineRule="exact"/>
    </w:pPr>
  </w:style>
  <w:style w:type="character" w:customStyle="1" w:styleId="FontStyle37">
    <w:name w:val="Font Style37"/>
    <w:uiPriority w:val="99"/>
    <w:rsid w:val="00F719CE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F719CE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38">
    <w:name w:val="Font Style38"/>
    <w:uiPriority w:val="99"/>
    <w:rsid w:val="00F719CE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F719CE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0">
    <w:name w:val="Font Style40"/>
    <w:uiPriority w:val="99"/>
    <w:rsid w:val="00F719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F719CE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31">
    <w:name w:val="Style31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3">
    <w:name w:val="Style23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2">
    <w:name w:val="Font Style42"/>
    <w:uiPriority w:val="99"/>
    <w:rsid w:val="00F719C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719CE"/>
    <w:pPr>
      <w:widowControl w:val="0"/>
      <w:autoSpaceDE w:val="0"/>
      <w:autoSpaceDN w:val="0"/>
      <w:adjustRightInd w:val="0"/>
      <w:jc w:val="right"/>
    </w:pPr>
  </w:style>
  <w:style w:type="character" w:customStyle="1" w:styleId="FontStyle44">
    <w:name w:val="Font Style44"/>
    <w:uiPriority w:val="99"/>
    <w:rsid w:val="00F719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F719CE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1">
    <w:name w:val="Style1"/>
    <w:basedOn w:val="a"/>
    <w:uiPriority w:val="99"/>
    <w:rsid w:val="00F719CE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4">
    <w:name w:val="Style24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2">
    <w:name w:val="Style32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F719C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2">
    <w:name w:val="Style22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F719C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F719CE"/>
    <w:pPr>
      <w:widowControl w:val="0"/>
      <w:autoSpaceDE w:val="0"/>
      <w:autoSpaceDN w:val="0"/>
      <w:adjustRightInd w:val="0"/>
      <w:spacing w:line="229" w:lineRule="exact"/>
      <w:jc w:val="center"/>
    </w:pPr>
  </w:style>
  <w:style w:type="paragraph" w:customStyle="1" w:styleId="Style19">
    <w:name w:val="Style19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F719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F719C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F719CE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45">
    <w:name w:val="Font Style45"/>
    <w:uiPriority w:val="99"/>
    <w:rsid w:val="00F719CE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F719CE"/>
    <w:pPr>
      <w:spacing w:line="360" w:lineRule="auto"/>
      <w:jc w:val="both"/>
    </w:pPr>
    <w:rPr>
      <w:sz w:val="26"/>
      <w:szCs w:val="20"/>
      <w:lang w:eastAsia="ar-SA"/>
    </w:rPr>
  </w:style>
  <w:style w:type="paragraph" w:customStyle="1" w:styleId="14">
    <w:name w:val="Без интервала1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719CE"/>
  </w:style>
  <w:style w:type="paragraph" w:styleId="af5">
    <w:name w:val="Block Text"/>
    <w:basedOn w:val="a"/>
    <w:rsid w:val="00F719CE"/>
    <w:pPr>
      <w:spacing w:line="360" w:lineRule="auto"/>
      <w:ind w:left="-567" w:right="-766" w:firstLine="567"/>
      <w:jc w:val="both"/>
    </w:pPr>
    <w:rPr>
      <w:szCs w:val="20"/>
    </w:rPr>
  </w:style>
  <w:style w:type="character" w:styleId="af6">
    <w:name w:val="Emphasis"/>
    <w:qFormat/>
    <w:rsid w:val="00F719CE"/>
    <w:rPr>
      <w:i/>
      <w:iCs/>
    </w:rPr>
  </w:style>
  <w:style w:type="character" w:styleId="af7">
    <w:name w:val="page number"/>
    <w:basedOn w:val="a0"/>
    <w:rsid w:val="00F719CE"/>
  </w:style>
  <w:style w:type="paragraph" w:customStyle="1" w:styleId="Iauiue">
    <w:name w:val="Iau?iue"/>
    <w:rsid w:val="00F71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F719C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7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F719CE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F719CE"/>
    <w:rPr>
      <w:rFonts w:ascii="Times New Roman" w:hAnsi="Times New Roman" w:cs="Times New Roman"/>
      <w:sz w:val="20"/>
      <w:szCs w:val="20"/>
    </w:rPr>
  </w:style>
  <w:style w:type="paragraph" w:styleId="afa">
    <w:name w:val="Subtitle"/>
    <w:basedOn w:val="a"/>
    <w:link w:val="afb"/>
    <w:uiPriority w:val="11"/>
    <w:qFormat/>
    <w:rsid w:val="00F719CE"/>
    <w:rPr>
      <w:sz w:val="28"/>
    </w:rPr>
  </w:style>
  <w:style w:type="character" w:customStyle="1" w:styleId="afb">
    <w:name w:val="Подзаголовок Знак"/>
    <w:basedOn w:val="a0"/>
    <w:link w:val="afa"/>
    <w:uiPriority w:val="11"/>
    <w:rsid w:val="00F7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Без интервала3"/>
    <w:rsid w:val="00F719C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F719CE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Обычный1"/>
    <w:rsid w:val="00F719C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c">
    <w:name w:val="Title"/>
    <w:basedOn w:val="a"/>
    <w:next w:val="afa"/>
    <w:link w:val="afd"/>
    <w:uiPriority w:val="10"/>
    <w:qFormat/>
    <w:rsid w:val="00F719C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d">
    <w:name w:val="Название Знак"/>
    <w:basedOn w:val="a0"/>
    <w:link w:val="afc"/>
    <w:uiPriority w:val="10"/>
    <w:rsid w:val="00F719C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32DF-6C4C-43A5-B4D1-7F1B07F1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2017-06-20T10:16:00Z</cp:lastPrinted>
  <dcterms:created xsi:type="dcterms:W3CDTF">2021-12-07T04:59:00Z</dcterms:created>
  <dcterms:modified xsi:type="dcterms:W3CDTF">2021-12-07T09:04:00Z</dcterms:modified>
</cp:coreProperties>
</file>