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70" w:rsidRDefault="000C6D70" w:rsidP="001B7AC9">
      <w:pPr>
        <w:spacing w:line="240" w:lineRule="auto"/>
      </w:pPr>
    </w:p>
    <w:p w:rsidR="00F77C45" w:rsidRPr="00B12F74" w:rsidRDefault="000C6D70" w:rsidP="001B7A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74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0C6D70" w:rsidRPr="00B12F74" w:rsidRDefault="000C6D70" w:rsidP="001B7A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74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B12F74">
        <w:rPr>
          <w:rFonts w:ascii="Times New Roman" w:hAnsi="Times New Roman" w:cs="Times New Roman"/>
          <w:b/>
          <w:sz w:val="28"/>
          <w:szCs w:val="28"/>
        </w:rPr>
        <w:t>Киясовский</w:t>
      </w:r>
      <w:proofErr w:type="spellEnd"/>
      <w:r w:rsidRPr="00B12F7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C6D70" w:rsidRPr="000C6D70" w:rsidRDefault="000C6D70">
      <w:pPr>
        <w:rPr>
          <w:rFonts w:ascii="Times New Roman" w:hAnsi="Times New Roman" w:cs="Times New Roman"/>
          <w:sz w:val="26"/>
          <w:szCs w:val="26"/>
        </w:rPr>
      </w:pPr>
    </w:p>
    <w:p w:rsidR="000C6D70" w:rsidRPr="000C6D70" w:rsidRDefault="000C6D70">
      <w:pPr>
        <w:rPr>
          <w:rFonts w:ascii="Times New Roman" w:hAnsi="Times New Roman" w:cs="Times New Roman"/>
          <w:sz w:val="26"/>
          <w:szCs w:val="26"/>
        </w:rPr>
      </w:pPr>
    </w:p>
    <w:p w:rsidR="00F77C45" w:rsidRDefault="00F77C45" w:rsidP="00F77C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7C45" w:rsidRDefault="00F77C45" w:rsidP="00F77C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F74" w:rsidRDefault="005326BB" w:rsidP="00F77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ФИНАНОВОГО КОНТРОЛЯ</w:t>
      </w:r>
    </w:p>
    <w:p w:rsidR="005326BB" w:rsidRPr="00A32611" w:rsidRDefault="005326BB" w:rsidP="00F77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1A8" w:rsidRPr="00A32611" w:rsidRDefault="002C1468" w:rsidP="00F77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611">
        <w:rPr>
          <w:rFonts w:ascii="Times New Roman" w:hAnsi="Times New Roman" w:cs="Times New Roman"/>
          <w:b/>
          <w:sz w:val="32"/>
          <w:szCs w:val="32"/>
        </w:rPr>
        <w:t>«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ФИНАНСОВО</w:t>
      </w:r>
      <w:r w:rsidRPr="00A32611">
        <w:rPr>
          <w:rFonts w:ascii="Times New Roman" w:hAnsi="Times New Roman" w:cs="Times New Roman"/>
          <w:b/>
          <w:sz w:val="32"/>
          <w:szCs w:val="32"/>
        </w:rPr>
        <w:t>-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ЭКОНОМИЧЕСКАЯ</w:t>
      </w:r>
      <w:r w:rsidRPr="00A326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ЭКСПЕРТИЗА</w:t>
      </w:r>
    </w:p>
    <w:p w:rsidR="00E211A8" w:rsidRPr="00A32611" w:rsidRDefault="002C1468" w:rsidP="00F77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6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ПРОЕКТОВ</w:t>
      </w:r>
      <w:r w:rsidRPr="00A326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МУНИЦПАЛЬНЫХ</w:t>
      </w:r>
      <w:r w:rsidRPr="00A326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ПРОГРАММ</w:t>
      </w:r>
      <w:r w:rsidRPr="00A326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11A8" w:rsidRPr="00A32611" w:rsidRDefault="00E211A8" w:rsidP="00F77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611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2C1468" w:rsidRPr="00A32611" w:rsidRDefault="000C6D70" w:rsidP="00F77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61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КИЯСОВСКИЙ</w:t>
      </w:r>
      <w:r w:rsidRPr="00A326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1A8" w:rsidRPr="00A32611">
        <w:rPr>
          <w:rFonts w:ascii="Times New Roman" w:hAnsi="Times New Roman" w:cs="Times New Roman"/>
          <w:b/>
          <w:sz w:val="32"/>
          <w:szCs w:val="32"/>
        </w:rPr>
        <w:t>РАЙОН</w:t>
      </w:r>
      <w:r w:rsidR="002C1468" w:rsidRPr="00A32611">
        <w:rPr>
          <w:rFonts w:ascii="Times New Roman" w:hAnsi="Times New Roman" w:cs="Times New Roman"/>
          <w:b/>
          <w:sz w:val="32"/>
          <w:szCs w:val="32"/>
        </w:rPr>
        <w:t>»</w:t>
      </w:r>
    </w:p>
    <w:p w:rsidR="002C1468" w:rsidRPr="000C6D70" w:rsidRDefault="002C1468" w:rsidP="00F77C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7C45" w:rsidRDefault="00F77C45">
      <w:pPr>
        <w:rPr>
          <w:rFonts w:ascii="Times New Roman" w:hAnsi="Times New Roman" w:cs="Times New Roman"/>
          <w:sz w:val="26"/>
          <w:szCs w:val="26"/>
        </w:rPr>
      </w:pPr>
    </w:p>
    <w:p w:rsidR="00F77C45" w:rsidRDefault="00F77C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B7AC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B7AC9" w:rsidRDefault="001B7AC9">
      <w:pPr>
        <w:rPr>
          <w:rFonts w:ascii="Times New Roman" w:hAnsi="Times New Roman" w:cs="Times New Roman"/>
          <w:sz w:val="26"/>
          <w:szCs w:val="26"/>
        </w:rPr>
      </w:pPr>
    </w:p>
    <w:p w:rsidR="001B7AC9" w:rsidRDefault="001B7AC9" w:rsidP="001B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gramStart"/>
      <w:r w:rsidRPr="00E343BA">
        <w:rPr>
          <w:rFonts w:ascii="Times New Roman" w:eastAsia="Times New Roman" w:hAnsi="Times New Roman" w:cs="Times New Roman"/>
          <w:sz w:val="26"/>
          <w:szCs w:val="26"/>
        </w:rPr>
        <w:t>Утвержд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аудитором</w:t>
      </w:r>
    </w:p>
    <w:p w:rsidR="001B7AC9" w:rsidRDefault="001B7AC9" w:rsidP="001B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Контрольно-счетного органа</w:t>
      </w:r>
    </w:p>
    <w:p w:rsidR="001B7AC9" w:rsidRDefault="001B7AC9" w:rsidP="001B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образования</w:t>
      </w:r>
    </w:p>
    <w:p w:rsidR="001B7AC9" w:rsidRDefault="001B7AC9" w:rsidP="001B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</w:p>
    <w:p w:rsidR="001B7AC9" w:rsidRDefault="00D16A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28 марта 2</w:t>
      </w:r>
      <w:r w:rsidR="0086720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19 года      </w:t>
      </w:r>
    </w:p>
    <w:p w:rsidR="00F77C45" w:rsidRDefault="00F77C45">
      <w:pPr>
        <w:rPr>
          <w:rFonts w:ascii="Times New Roman" w:hAnsi="Times New Roman" w:cs="Times New Roman"/>
          <w:sz w:val="26"/>
          <w:szCs w:val="26"/>
        </w:rPr>
      </w:pPr>
    </w:p>
    <w:p w:rsidR="00F77C45" w:rsidRDefault="00F77C45">
      <w:pPr>
        <w:rPr>
          <w:rFonts w:ascii="Times New Roman" w:hAnsi="Times New Roman" w:cs="Times New Roman"/>
          <w:sz w:val="26"/>
          <w:szCs w:val="26"/>
        </w:rPr>
      </w:pPr>
    </w:p>
    <w:p w:rsidR="00F77C45" w:rsidRDefault="00F77C45">
      <w:pPr>
        <w:rPr>
          <w:rFonts w:ascii="Times New Roman" w:hAnsi="Times New Roman" w:cs="Times New Roman"/>
          <w:sz w:val="26"/>
          <w:szCs w:val="26"/>
        </w:rPr>
      </w:pPr>
    </w:p>
    <w:p w:rsidR="00E211A8" w:rsidRDefault="001B7A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E211A8" w:rsidRDefault="00E211A8">
      <w:pPr>
        <w:rPr>
          <w:rFonts w:ascii="Times New Roman" w:hAnsi="Times New Roman" w:cs="Times New Roman"/>
          <w:sz w:val="26"/>
          <w:szCs w:val="26"/>
        </w:rPr>
      </w:pPr>
    </w:p>
    <w:p w:rsidR="00701894" w:rsidRDefault="00E211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B7AC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77C45" w:rsidRDefault="00701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 w:rsidR="001B7AC9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 w:rsidR="001B7AC9">
        <w:rPr>
          <w:rFonts w:ascii="Times New Roman" w:hAnsi="Times New Roman" w:cs="Times New Roman"/>
          <w:sz w:val="26"/>
          <w:szCs w:val="26"/>
        </w:rPr>
        <w:t xml:space="preserve"> - 2019</w:t>
      </w:r>
    </w:p>
    <w:p w:rsidR="00F77C45" w:rsidRDefault="00A32611" w:rsidP="00A326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</w:p>
    <w:p w:rsidR="00A32611" w:rsidRDefault="00701894" w:rsidP="00A326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 w:rsidR="00A32611" w:rsidRPr="000C6D70">
        <w:rPr>
          <w:rFonts w:ascii="Times New Roman" w:hAnsi="Times New Roman" w:cs="Times New Roman"/>
          <w:sz w:val="26"/>
          <w:szCs w:val="26"/>
        </w:rPr>
        <w:t>Содержание</w:t>
      </w:r>
    </w:p>
    <w:p w:rsidR="00A32611" w:rsidRDefault="00A32611" w:rsidP="00A32611">
      <w:pPr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>1. Общие по</w:t>
      </w:r>
      <w:r>
        <w:rPr>
          <w:rFonts w:ascii="Times New Roman" w:hAnsi="Times New Roman" w:cs="Times New Roman"/>
          <w:sz w:val="26"/>
          <w:szCs w:val="26"/>
        </w:rPr>
        <w:t>ложения ……………………………………..……</w:t>
      </w:r>
      <w:r w:rsidR="00186BB8">
        <w:rPr>
          <w:rFonts w:ascii="Times New Roman" w:hAnsi="Times New Roman" w:cs="Times New Roman"/>
          <w:sz w:val="26"/>
          <w:szCs w:val="26"/>
        </w:rPr>
        <w:t>…………………………. 2</w:t>
      </w:r>
    </w:p>
    <w:p w:rsidR="00A32611" w:rsidRDefault="00A32611" w:rsidP="00A32611">
      <w:pPr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D70">
        <w:rPr>
          <w:rFonts w:ascii="Times New Roman" w:hAnsi="Times New Roman" w:cs="Times New Roman"/>
          <w:sz w:val="26"/>
          <w:szCs w:val="26"/>
        </w:rPr>
        <w:t xml:space="preserve">Требования к проведению экспертизы проекта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....</w:t>
      </w:r>
      <w:r w:rsidR="00186BB8">
        <w:rPr>
          <w:rFonts w:ascii="Times New Roman" w:hAnsi="Times New Roman" w:cs="Times New Roman"/>
          <w:sz w:val="26"/>
          <w:szCs w:val="26"/>
        </w:rPr>
        <w:t>...... 4</w:t>
      </w:r>
    </w:p>
    <w:p w:rsidR="00E211A8" w:rsidRDefault="00A32611" w:rsidP="00A32611">
      <w:pPr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>3. Требования к оформлению результатов экспертизы……………….....</w:t>
      </w:r>
      <w:r w:rsidR="00186BB8">
        <w:rPr>
          <w:rFonts w:ascii="Times New Roman" w:hAnsi="Times New Roman" w:cs="Times New Roman"/>
          <w:sz w:val="26"/>
          <w:szCs w:val="26"/>
        </w:rPr>
        <w:t>...................... 5</w:t>
      </w:r>
      <w:r w:rsidRPr="000C6D70">
        <w:rPr>
          <w:rFonts w:ascii="Times New Roman" w:hAnsi="Times New Roman" w:cs="Times New Roman"/>
          <w:sz w:val="26"/>
          <w:szCs w:val="26"/>
        </w:rPr>
        <w:t xml:space="preserve">  </w:t>
      </w:r>
      <w:r w:rsidR="00E211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2C1468" w:rsidRPr="000C6D70" w:rsidRDefault="002C1468">
      <w:pPr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D70" w:rsidRDefault="000C6D70">
      <w:pPr>
        <w:rPr>
          <w:rFonts w:ascii="Times New Roman" w:hAnsi="Times New Roman" w:cs="Times New Roman"/>
          <w:sz w:val="26"/>
          <w:szCs w:val="26"/>
        </w:rPr>
      </w:pPr>
    </w:p>
    <w:p w:rsidR="00D048EE" w:rsidRDefault="000C6D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D048EE" w:rsidRDefault="00D048EE">
      <w:pPr>
        <w:rPr>
          <w:rFonts w:ascii="Times New Roman" w:hAnsi="Times New Roman" w:cs="Times New Roman"/>
          <w:sz w:val="26"/>
          <w:szCs w:val="26"/>
        </w:rPr>
      </w:pPr>
    </w:p>
    <w:p w:rsidR="00A32611" w:rsidRDefault="00A32611" w:rsidP="00A32611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2C1468" w:rsidRPr="00A32611" w:rsidRDefault="002C1468" w:rsidP="00A326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61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C1468" w:rsidRPr="000C6D70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  <w:r w:rsidR="00D048E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C6D7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C6D70">
        <w:rPr>
          <w:rFonts w:ascii="Times New Roman" w:hAnsi="Times New Roman" w:cs="Times New Roman"/>
          <w:sz w:val="26"/>
          <w:szCs w:val="26"/>
        </w:rPr>
        <w:t>Стандарт внешнего муниципального финансового контроля «Финансово-экономическая экспертиза проектов муниципальных программ» (далее - Стандарт)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утверждёнными Коллегией Счётной палаты Российской Федерации (протокол от 17.10.2014 № 47К (993).</w:t>
      </w:r>
      <w:proofErr w:type="gramEnd"/>
    </w:p>
    <w:p w:rsidR="002C1468" w:rsidRPr="000C6D70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C1468" w:rsidRPr="000C6D70">
        <w:rPr>
          <w:rFonts w:ascii="Times New Roman" w:hAnsi="Times New Roman" w:cs="Times New Roman"/>
          <w:sz w:val="26"/>
          <w:szCs w:val="26"/>
        </w:rPr>
        <w:t>. Стандарт определяет общие требования и принципы проведения Контрольно-счётн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(далее - Контрольно-счётн</w:t>
      </w:r>
      <w:r>
        <w:rPr>
          <w:rFonts w:ascii="Times New Roman" w:hAnsi="Times New Roman" w:cs="Times New Roman"/>
          <w:sz w:val="26"/>
          <w:szCs w:val="26"/>
        </w:rPr>
        <w:t>ый орган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) финансово-экономической экспертизы проектов муниципальных программ, а также проектов изменений действующих муниципальных программ (далее - муниципальных программ) в пределах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="002C1468" w:rsidRPr="000C6D70">
        <w:rPr>
          <w:rFonts w:ascii="Times New Roman" w:hAnsi="Times New Roman" w:cs="Times New Roman"/>
          <w:sz w:val="26"/>
          <w:szCs w:val="26"/>
        </w:rPr>
        <w:t>полномочий.</w:t>
      </w:r>
    </w:p>
    <w:p w:rsidR="002C1468" w:rsidRPr="000C6D70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C1468" w:rsidRPr="000C6D70">
        <w:rPr>
          <w:rFonts w:ascii="Times New Roman" w:hAnsi="Times New Roman" w:cs="Times New Roman"/>
          <w:sz w:val="26"/>
          <w:szCs w:val="26"/>
        </w:rPr>
        <w:t>. Стандарт является обязательным к применению должностным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="002C1468" w:rsidRPr="000C6D70">
        <w:rPr>
          <w:rFonts w:ascii="Times New Roman" w:hAnsi="Times New Roman" w:cs="Times New Roman"/>
          <w:sz w:val="26"/>
          <w:szCs w:val="26"/>
        </w:rPr>
        <w:t>Контрольно-счётн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и привлечёнными экспертами, участвующими в проведении финансово-экономической экспертизы проектов муниципальных программ.</w:t>
      </w:r>
    </w:p>
    <w:p w:rsidR="002C1468" w:rsidRPr="000C6D70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4</w:t>
      </w:r>
      <w:r w:rsidR="002C1468" w:rsidRPr="000C6D70">
        <w:rPr>
          <w:rFonts w:ascii="Times New Roman" w:hAnsi="Times New Roman" w:cs="Times New Roman"/>
          <w:sz w:val="26"/>
          <w:szCs w:val="26"/>
        </w:rPr>
        <w:t>. Финансово-экономическая экспертиза (далее - экспертиза) проектов муниципальных программ осуществляется Контрольно-счётн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органом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на основании пункта 2 статьи 157 Бюджетного кодекса Российской Федерации и пункта 7 части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2C1468" w:rsidRPr="000C6D70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5</w:t>
      </w:r>
      <w:r w:rsidR="002C1468" w:rsidRPr="000C6D70">
        <w:rPr>
          <w:rFonts w:ascii="Times New Roman" w:hAnsi="Times New Roman" w:cs="Times New Roman"/>
          <w:sz w:val="26"/>
          <w:szCs w:val="26"/>
        </w:rPr>
        <w:t>. 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2C1468" w:rsidRPr="000C6D70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="002C1468" w:rsidRPr="000C6D70">
        <w:rPr>
          <w:rFonts w:ascii="Times New Roman" w:hAnsi="Times New Roman" w:cs="Times New Roman"/>
          <w:sz w:val="26"/>
          <w:szCs w:val="26"/>
        </w:rPr>
        <w:t>. Целью финансово-экономической экспертизы является подтверждение полномочий по установлению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C1468" w:rsidRPr="000C6D70">
        <w:rPr>
          <w:rFonts w:ascii="Times New Roman" w:hAnsi="Times New Roman" w:cs="Times New Roman"/>
          <w:sz w:val="26"/>
          <w:szCs w:val="26"/>
        </w:rPr>
        <w:t>изменению</w:t>
      </w:r>
      <w:r>
        <w:rPr>
          <w:rFonts w:ascii="Times New Roman" w:hAnsi="Times New Roman" w:cs="Times New Roman"/>
          <w:sz w:val="26"/>
          <w:szCs w:val="26"/>
        </w:rPr>
        <w:t>)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расходного обязательства, подтверждение обоснованности размера расходного обязательства, установление экономических последствий принятия нового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C1468" w:rsidRPr="000C6D70">
        <w:rPr>
          <w:rFonts w:ascii="Times New Roman" w:hAnsi="Times New Roman" w:cs="Times New Roman"/>
          <w:sz w:val="26"/>
          <w:szCs w:val="26"/>
        </w:rPr>
        <w:t>изменения действующего</w:t>
      </w:r>
      <w:r>
        <w:rPr>
          <w:rFonts w:ascii="Times New Roman" w:hAnsi="Times New Roman" w:cs="Times New Roman"/>
          <w:sz w:val="26"/>
          <w:szCs w:val="26"/>
        </w:rPr>
        <w:t>)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расходного обязательства для бюджета муниципального образования.</w:t>
      </w:r>
    </w:p>
    <w:p w:rsidR="002C1468" w:rsidRPr="000C6D70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7</w:t>
      </w:r>
      <w:r w:rsidR="002C1468" w:rsidRPr="000C6D70">
        <w:rPr>
          <w:rFonts w:ascii="Times New Roman" w:hAnsi="Times New Roman" w:cs="Times New Roman"/>
          <w:sz w:val="26"/>
          <w:szCs w:val="26"/>
        </w:rPr>
        <w:t>. 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Контрольно-счётн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вправе выражать свое мнение по указанным аспектам.</w:t>
      </w:r>
    </w:p>
    <w:p w:rsidR="00A32611" w:rsidRDefault="00D048EE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="002C1468" w:rsidRPr="000C6D70">
        <w:rPr>
          <w:rFonts w:ascii="Times New Roman" w:hAnsi="Times New Roman" w:cs="Times New Roman"/>
          <w:sz w:val="26"/>
          <w:szCs w:val="26"/>
        </w:rPr>
        <w:t>. Экспертиза проекта муниципальной программы включает оценку его соответствия Посланиям Президента Российской Федерации Федеральному</w:t>
      </w:r>
      <w:r>
        <w:rPr>
          <w:rFonts w:ascii="Times New Roman" w:hAnsi="Times New Roman" w:cs="Times New Roman"/>
          <w:sz w:val="26"/>
          <w:szCs w:val="26"/>
        </w:rPr>
        <w:t xml:space="preserve"> собранию Российской Федерации, </w:t>
      </w:r>
      <w:r w:rsidR="000D2226">
        <w:rPr>
          <w:rFonts w:ascii="Times New Roman" w:hAnsi="Times New Roman" w:cs="Times New Roman"/>
          <w:sz w:val="26"/>
          <w:szCs w:val="26"/>
        </w:rPr>
        <w:t>Прогнозу социально</w:t>
      </w:r>
      <w:r w:rsidR="00A32611">
        <w:rPr>
          <w:rFonts w:ascii="Times New Roman" w:hAnsi="Times New Roman" w:cs="Times New Roman"/>
          <w:sz w:val="26"/>
          <w:szCs w:val="26"/>
        </w:rPr>
        <w:t xml:space="preserve"> </w:t>
      </w:r>
      <w:r w:rsidR="000D2226">
        <w:rPr>
          <w:rFonts w:ascii="Times New Roman" w:hAnsi="Times New Roman" w:cs="Times New Roman"/>
          <w:sz w:val="26"/>
          <w:szCs w:val="26"/>
        </w:rPr>
        <w:t>-</w:t>
      </w:r>
      <w:r w:rsidR="00A32611">
        <w:rPr>
          <w:rFonts w:ascii="Times New Roman" w:hAnsi="Times New Roman" w:cs="Times New Roman"/>
          <w:sz w:val="26"/>
          <w:szCs w:val="26"/>
        </w:rPr>
        <w:t xml:space="preserve"> </w:t>
      </w:r>
      <w:r w:rsidR="000D2226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A32611">
        <w:rPr>
          <w:rFonts w:ascii="Times New Roman" w:hAnsi="Times New Roman" w:cs="Times New Roman"/>
          <w:sz w:val="26"/>
          <w:szCs w:val="26"/>
        </w:rPr>
        <w:t xml:space="preserve"> </w:t>
      </w:r>
      <w:r w:rsidR="000D2226">
        <w:rPr>
          <w:rFonts w:ascii="Times New Roman" w:hAnsi="Times New Roman" w:cs="Times New Roman"/>
          <w:sz w:val="26"/>
          <w:szCs w:val="26"/>
        </w:rPr>
        <w:t xml:space="preserve">развития Удмуртской </w:t>
      </w:r>
    </w:p>
    <w:p w:rsidR="00A32611" w:rsidRDefault="00A32611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2611" w:rsidRDefault="00A32611" w:rsidP="00A3261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D048EE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Республики,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Прогнозу социально-экономического развития </w:t>
      </w:r>
      <w:r w:rsidR="00D048EE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D048EE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D048E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,  нормам, установленным законами и иными нормативными правовыми актами Российской Федерации, </w:t>
      </w:r>
      <w:r w:rsidR="00D048EE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, </w:t>
      </w:r>
      <w:r w:rsidR="00D048EE">
        <w:rPr>
          <w:rFonts w:ascii="Times New Roman" w:hAnsi="Times New Roman" w:cs="Times New Roman"/>
          <w:sz w:val="26"/>
          <w:szCs w:val="26"/>
        </w:rPr>
        <w:t>муниц</w:t>
      </w:r>
      <w:r w:rsidR="00A32611">
        <w:rPr>
          <w:rFonts w:ascii="Times New Roman" w:hAnsi="Times New Roman" w:cs="Times New Roman"/>
          <w:sz w:val="26"/>
          <w:szCs w:val="26"/>
        </w:rPr>
        <w:t>и</w:t>
      </w:r>
      <w:r w:rsidR="00D048EE">
        <w:rPr>
          <w:rFonts w:ascii="Times New Roman" w:hAnsi="Times New Roman" w:cs="Times New Roman"/>
          <w:sz w:val="26"/>
          <w:szCs w:val="26"/>
        </w:rPr>
        <w:t>пального образования «</w:t>
      </w:r>
      <w:proofErr w:type="spellStart"/>
      <w:r w:rsidR="00D048EE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D048E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1468" w:rsidRPr="000C6D70" w:rsidRDefault="00D048EE" w:rsidP="000D2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="002C1468" w:rsidRPr="000C6D70">
        <w:rPr>
          <w:rFonts w:ascii="Times New Roman" w:hAnsi="Times New Roman" w:cs="Times New Roman"/>
          <w:sz w:val="26"/>
          <w:szCs w:val="26"/>
        </w:rPr>
        <w:t>. Заключение Контрольно-счётно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0D2226" w:rsidRDefault="002C1468" w:rsidP="000D2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  <w:r w:rsidR="000D222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C6D70">
        <w:rPr>
          <w:rFonts w:ascii="Times New Roman" w:hAnsi="Times New Roman" w:cs="Times New Roman"/>
          <w:sz w:val="26"/>
          <w:szCs w:val="26"/>
        </w:rPr>
        <w:t>1.</w:t>
      </w:r>
      <w:r w:rsidR="00D048EE">
        <w:rPr>
          <w:rFonts w:ascii="Times New Roman" w:hAnsi="Times New Roman" w:cs="Times New Roman"/>
          <w:sz w:val="26"/>
          <w:szCs w:val="26"/>
        </w:rPr>
        <w:t>10</w:t>
      </w:r>
      <w:r w:rsidRPr="000C6D70">
        <w:rPr>
          <w:rFonts w:ascii="Times New Roman" w:hAnsi="Times New Roman" w:cs="Times New Roman"/>
          <w:sz w:val="26"/>
          <w:szCs w:val="26"/>
        </w:rPr>
        <w:t>. Основными задачами экспертизы проекта муниципальной программы является оценка:</w:t>
      </w:r>
    </w:p>
    <w:p w:rsidR="000D2226" w:rsidRDefault="002C1468" w:rsidP="000D2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соответствия положений проекта муниципальной программы нормам законов и иных нормативных правовых актов</w:t>
      </w:r>
    </w:p>
    <w:p w:rsidR="000D2226" w:rsidRDefault="002C1468" w:rsidP="000D2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корректности определения ожидаемых результатов, целевых  показателей (индикаторов) муниципальной программы;</w:t>
      </w:r>
    </w:p>
    <w:p w:rsidR="000D2226" w:rsidRDefault="002C1468" w:rsidP="000D2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целостности и связанности задач муниципальной программы и мероприятий по их выполнению; </w:t>
      </w:r>
    </w:p>
    <w:p w:rsidR="002C1468" w:rsidRPr="000C6D70" w:rsidRDefault="002C1468" w:rsidP="000D22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>- обоснованности заявленных финансовых потребностей муниципальной программы.</w:t>
      </w:r>
    </w:p>
    <w:p w:rsidR="002C1468" w:rsidRPr="000C6D70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  <w:r w:rsidR="000D222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C6D70">
        <w:rPr>
          <w:rFonts w:ascii="Times New Roman" w:hAnsi="Times New Roman" w:cs="Times New Roman"/>
          <w:sz w:val="26"/>
          <w:szCs w:val="26"/>
        </w:rPr>
        <w:t>1.1</w:t>
      </w:r>
      <w:r w:rsidR="000D2226">
        <w:rPr>
          <w:rFonts w:ascii="Times New Roman" w:hAnsi="Times New Roman" w:cs="Times New Roman"/>
          <w:sz w:val="26"/>
          <w:szCs w:val="26"/>
        </w:rPr>
        <w:t>1</w:t>
      </w:r>
      <w:r w:rsidRPr="000C6D70">
        <w:rPr>
          <w:rFonts w:ascii="Times New Roman" w:hAnsi="Times New Roman" w:cs="Times New Roman"/>
          <w:sz w:val="26"/>
          <w:szCs w:val="26"/>
        </w:rPr>
        <w:t>. 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Контрольно-счётн</w:t>
      </w:r>
      <w:r w:rsidR="000D2226">
        <w:rPr>
          <w:rFonts w:ascii="Times New Roman" w:hAnsi="Times New Roman" w:cs="Times New Roman"/>
          <w:sz w:val="26"/>
          <w:szCs w:val="26"/>
        </w:rPr>
        <w:t>ый орган</w:t>
      </w:r>
      <w:r w:rsidRPr="000C6D70">
        <w:rPr>
          <w:rFonts w:ascii="Times New Roman" w:hAnsi="Times New Roman" w:cs="Times New Roman"/>
          <w:sz w:val="26"/>
          <w:szCs w:val="26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Контрольно-счётно</w:t>
      </w:r>
      <w:r w:rsidR="000D2226">
        <w:rPr>
          <w:rFonts w:ascii="Times New Roman" w:hAnsi="Times New Roman" w:cs="Times New Roman"/>
          <w:sz w:val="26"/>
          <w:szCs w:val="26"/>
        </w:rPr>
        <w:t>го</w:t>
      </w: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  <w:r w:rsidR="000D2226">
        <w:rPr>
          <w:rFonts w:ascii="Times New Roman" w:hAnsi="Times New Roman" w:cs="Times New Roman"/>
          <w:sz w:val="26"/>
          <w:szCs w:val="26"/>
        </w:rPr>
        <w:t>органа</w:t>
      </w:r>
      <w:r w:rsidRPr="000C6D70">
        <w:rPr>
          <w:rFonts w:ascii="Times New Roman" w:hAnsi="Times New Roman" w:cs="Times New Roman"/>
          <w:sz w:val="26"/>
          <w:szCs w:val="26"/>
        </w:rPr>
        <w:t>.</w:t>
      </w:r>
    </w:p>
    <w:p w:rsidR="002C1468" w:rsidRPr="000C6D70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2C1468" w:rsidRPr="000C6D70">
        <w:rPr>
          <w:rFonts w:ascii="Times New Roman" w:hAnsi="Times New Roman" w:cs="Times New Roman"/>
          <w:sz w:val="26"/>
          <w:szCs w:val="26"/>
        </w:rPr>
        <w:t>. 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Контрольно-счётн</w:t>
      </w:r>
      <w:r>
        <w:rPr>
          <w:rFonts w:ascii="Times New Roman" w:hAnsi="Times New Roman" w:cs="Times New Roman"/>
          <w:sz w:val="26"/>
          <w:szCs w:val="26"/>
        </w:rPr>
        <w:t>ый орган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 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 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 </w:t>
      </w:r>
    </w:p>
    <w:p w:rsidR="00186BB8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3</w:t>
      </w:r>
      <w:r w:rsidR="002C1468" w:rsidRPr="000C6D70">
        <w:rPr>
          <w:rFonts w:ascii="Times New Roman" w:hAnsi="Times New Roman" w:cs="Times New Roman"/>
          <w:sz w:val="26"/>
          <w:szCs w:val="26"/>
        </w:rPr>
        <w:t>. Основные термины и понятия:</w:t>
      </w:r>
    </w:p>
    <w:p w:rsidR="00186BB8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финансово-экономическая экспертиза проекта муниципальной программы -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учётом ожидаемых результатов;</w:t>
      </w:r>
    </w:p>
    <w:p w:rsidR="002C1468" w:rsidRPr="000C6D70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A32611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32611" w:rsidRDefault="00A32611" w:rsidP="00A3261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</w:p>
    <w:p w:rsidR="002C1468" w:rsidRDefault="000D2226" w:rsidP="002C146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468" w:rsidRPr="00A32611">
        <w:rPr>
          <w:rFonts w:ascii="Times New Roman" w:hAnsi="Times New Roman" w:cs="Times New Roman"/>
          <w:b/>
          <w:sz w:val="26"/>
          <w:szCs w:val="26"/>
        </w:rPr>
        <w:t xml:space="preserve"> 2. Требования к проведению экспертизы проекта муниципальной программы</w:t>
      </w:r>
    </w:p>
    <w:p w:rsidR="00A32611" w:rsidRPr="00A32611" w:rsidRDefault="00A32611" w:rsidP="002C146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1468" w:rsidRPr="000C6D70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2.1. Объём экспертизы проекта муниципальной программы определяется должностным лицом Контрольно-счётно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A32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>, ответственным за её проведение, исходя из целей и задач экспертизы и условий её проведения (срока подготовки заключения, а также полноты представленных материалов и качества их оформления).</w:t>
      </w:r>
    </w:p>
    <w:p w:rsidR="002C1468" w:rsidRPr="000C6D70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C1468" w:rsidRPr="000C6D70">
        <w:rPr>
          <w:rFonts w:ascii="Times New Roman" w:hAnsi="Times New Roman" w:cs="Times New Roman"/>
          <w:sz w:val="26"/>
          <w:szCs w:val="26"/>
        </w:rPr>
        <w:t>. При проведении экспертизы проекта муниципальной программы учитываются результаты ранее проведённых контрольных и экспертно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аналитических мероприятий в соответствующей сфере формирования и использования средств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>.</w:t>
      </w:r>
    </w:p>
    <w:p w:rsidR="000D2226" w:rsidRDefault="000D2226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C1468" w:rsidRPr="000C6D70">
        <w:rPr>
          <w:rFonts w:ascii="Times New Roman" w:hAnsi="Times New Roman" w:cs="Times New Roman"/>
          <w:sz w:val="26"/>
          <w:szCs w:val="26"/>
        </w:rPr>
        <w:t>. В ходе проведения экспертизы проектов муниципальных программ подлежат рассмотрению следующие вопросы:</w:t>
      </w:r>
    </w:p>
    <w:p w:rsidR="000D2226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соответствие целей программы поставленной проблеме, соответствие планируемых задач целям программы;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соответствие целей, задач </w:t>
      </w:r>
      <w:r w:rsidR="000D222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C6D70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0D2226">
        <w:rPr>
          <w:rFonts w:ascii="Times New Roman" w:hAnsi="Times New Roman" w:cs="Times New Roman"/>
          <w:sz w:val="26"/>
          <w:szCs w:val="26"/>
        </w:rPr>
        <w:t>Прогнозу</w:t>
      </w:r>
      <w:r w:rsidRPr="000C6D70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r w:rsidR="009370EC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9370EC"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 w:rsidR="009370EC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0C6D70">
        <w:rPr>
          <w:rFonts w:ascii="Times New Roman" w:hAnsi="Times New Roman" w:cs="Times New Roman"/>
          <w:sz w:val="26"/>
          <w:szCs w:val="26"/>
        </w:rPr>
        <w:t>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чёткость формулировок целей и задач, их конкретность и реальная достижимость в установленные сроки реализации программы;</w:t>
      </w:r>
    </w:p>
    <w:p w:rsidR="002C1468" w:rsidRPr="000C6D70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взаимосвязанность программных мероприятий, в том числе по срокам реализации, отсутствие дублирования мероприятий других действующих</w:t>
      </w:r>
      <w:r w:rsidR="009370EC">
        <w:rPr>
          <w:rFonts w:ascii="Times New Roman" w:hAnsi="Times New Roman" w:cs="Times New Roman"/>
          <w:sz w:val="26"/>
          <w:szCs w:val="26"/>
        </w:rPr>
        <w:t xml:space="preserve"> (</w:t>
      </w:r>
      <w:r w:rsidRPr="000C6D70">
        <w:rPr>
          <w:rFonts w:ascii="Times New Roman" w:hAnsi="Times New Roman" w:cs="Times New Roman"/>
          <w:sz w:val="26"/>
          <w:szCs w:val="26"/>
        </w:rPr>
        <w:t>принимаемых</w:t>
      </w:r>
      <w:r w:rsidR="009370EC">
        <w:rPr>
          <w:rFonts w:ascii="Times New Roman" w:hAnsi="Times New Roman" w:cs="Times New Roman"/>
          <w:sz w:val="26"/>
          <w:szCs w:val="26"/>
        </w:rPr>
        <w:t>)</w:t>
      </w:r>
      <w:r w:rsidRPr="000C6D70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- соответствие программных мероприятий целям и задачам программы; 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>- наличие и обоснованность промежуточных планируемых результатов;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обоснованность объёмов финансирования программных мероприятий;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обоснованность источников финансирования и их структуры по программным мероприятиям  в разрезе целевых статей и направлений расходования;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- обоснованность объёмов и механизма привлечения внебюджетных источников финансирования, полноты </w:t>
      </w:r>
      <w:proofErr w:type="gramStart"/>
      <w:r w:rsidRPr="000C6D70">
        <w:rPr>
          <w:rFonts w:ascii="Times New Roman" w:hAnsi="Times New Roman" w:cs="Times New Roman"/>
          <w:sz w:val="26"/>
          <w:szCs w:val="26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0C6D70">
        <w:rPr>
          <w:rFonts w:ascii="Times New Roman" w:hAnsi="Times New Roman" w:cs="Times New Roman"/>
          <w:sz w:val="26"/>
          <w:szCs w:val="26"/>
        </w:rPr>
        <w:t xml:space="preserve"> Федерации, а также средств иных источников для реализации муниципальной программы;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чёткая формулировка, простота понимания индикаторов (целевых, индикативных показателей);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наличие достоверного источника информации или методики расчёта индикаторов (целевых, индикативных показателей);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наличие взаимосвязи между индикаторами (целевыми, индикативными показателями) и программными мероприятиями;</w:t>
      </w:r>
    </w:p>
    <w:p w:rsidR="002C1468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наличие ответственных лиц (подразделений) за реализацию программы в целом и за исполнение отдельных программных мероприятий.</w:t>
      </w:r>
    </w:p>
    <w:p w:rsidR="00A32611" w:rsidRDefault="00A32611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2611" w:rsidRDefault="00A32611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2611" w:rsidRPr="000C6D70" w:rsidRDefault="00A32611" w:rsidP="00A3261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4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. Экспертиза проектов об изменении муниципальных программ осуществляется в порядке, определённом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бюджету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>, а также: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корректности предлагаемых изменений;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 показателей и ожидаемых результатов);</w:t>
      </w:r>
    </w:p>
    <w:p w:rsidR="009370EC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- целесообразности предлагаемых изменений (потенциальная эффективность предлагаемых мер); </w:t>
      </w:r>
    </w:p>
    <w:p w:rsidR="002C1468" w:rsidRPr="000C6D70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>- устранения или сохранения нарушений и недостатков программы, отмеченных Контрольно-счётн</w:t>
      </w:r>
      <w:r w:rsidR="009370EC">
        <w:rPr>
          <w:rFonts w:ascii="Times New Roman" w:hAnsi="Times New Roman" w:cs="Times New Roman"/>
          <w:sz w:val="26"/>
          <w:szCs w:val="26"/>
        </w:rPr>
        <w:t>ым</w:t>
      </w: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  <w:r w:rsidR="009370EC">
        <w:rPr>
          <w:rFonts w:ascii="Times New Roman" w:hAnsi="Times New Roman" w:cs="Times New Roman"/>
          <w:sz w:val="26"/>
          <w:szCs w:val="26"/>
        </w:rPr>
        <w:t>органом</w:t>
      </w:r>
      <w:r w:rsidRPr="000C6D70">
        <w:rPr>
          <w:rFonts w:ascii="Times New Roman" w:hAnsi="Times New Roman" w:cs="Times New Roman"/>
          <w:sz w:val="26"/>
          <w:szCs w:val="26"/>
        </w:rPr>
        <w:t xml:space="preserve"> ранее по результатам экспертизы проекта программы.</w:t>
      </w:r>
    </w:p>
    <w:p w:rsidR="002C1468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.5</w:t>
      </w:r>
      <w:r w:rsidR="002C1468" w:rsidRPr="000C6D70">
        <w:rPr>
          <w:rFonts w:ascii="Times New Roman" w:hAnsi="Times New Roman" w:cs="Times New Roman"/>
          <w:sz w:val="26"/>
          <w:szCs w:val="26"/>
        </w:rPr>
        <w:t>. Срок проведения экспертизы проекта муниципальной программы составляет десять рабочих дней, исчисляемых со дня, следующего за днём поступления проекта в Контрольно-счётн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2C1468" w:rsidRPr="000C6D70">
        <w:rPr>
          <w:rFonts w:ascii="Times New Roman" w:hAnsi="Times New Roman" w:cs="Times New Roman"/>
          <w:sz w:val="26"/>
          <w:szCs w:val="26"/>
        </w:rPr>
        <w:t>. Срок проведения экспертизы проекта об изменении муниципальной программы составляет пять рабочих дней, исчисляемых со дня, следующего за днём поступления проекта в Контрольно-счётн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2C1468" w:rsidRPr="000C6D70">
        <w:rPr>
          <w:rFonts w:ascii="Times New Roman" w:hAnsi="Times New Roman" w:cs="Times New Roman"/>
          <w:sz w:val="26"/>
          <w:szCs w:val="26"/>
        </w:rPr>
        <w:t>.</w:t>
      </w:r>
    </w:p>
    <w:p w:rsidR="00186BB8" w:rsidRPr="000C6D70" w:rsidRDefault="00186BB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468" w:rsidRDefault="009370EC" w:rsidP="002C146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BB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A6A7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86BB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C1468" w:rsidRPr="00186BB8">
        <w:rPr>
          <w:rFonts w:ascii="Times New Roman" w:hAnsi="Times New Roman" w:cs="Times New Roman"/>
          <w:b/>
          <w:sz w:val="26"/>
          <w:szCs w:val="26"/>
        </w:rPr>
        <w:t xml:space="preserve"> 3. Требования к оформлению результатов экспертизы </w:t>
      </w:r>
    </w:p>
    <w:p w:rsidR="00186BB8" w:rsidRPr="00186BB8" w:rsidRDefault="00186BB8" w:rsidP="002C146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3.1. По результатам проведения экспертизы составляется заключение Контрольно-счётно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по итогам финансово-экономической экспертизы проекта муниципальной программы (далее - заключение).</w:t>
      </w:r>
    </w:p>
    <w:p w:rsidR="002C1468" w:rsidRPr="000C6D70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3.2. Заключение состоит из вводной и содержательной частей.</w:t>
      </w:r>
    </w:p>
    <w:p w:rsidR="002C1468" w:rsidRPr="000C6D70" w:rsidRDefault="002C146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6D70">
        <w:rPr>
          <w:rFonts w:ascii="Times New Roman" w:hAnsi="Times New Roman" w:cs="Times New Roman"/>
          <w:sz w:val="26"/>
          <w:szCs w:val="26"/>
        </w:rPr>
        <w:t xml:space="preserve"> </w:t>
      </w:r>
      <w:r w:rsidR="009370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C6D70">
        <w:rPr>
          <w:rFonts w:ascii="Times New Roman" w:hAnsi="Times New Roman" w:cs="Times New Roman"/>
          <w:sz w:val="26"/>
          <w:szCs w:val="26"/>
        </w:rPr>
        <w:t xml:space="preserve">3.3. Во вводной части заключения указываются реквизиты документов, на основании и с учётом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2C1468" w:rsidRPr="000C6D70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3.4. В содержательной части заключения исследуется муниципальная программа, в том числе общее изменение объёма финансирования с оценкой его обоснованности, проверяются соответствие объёмов финансирования паспорту программы, изменение целевых показателей в связи с изменением объёмов финансирования с оценкой их обоснованности; даётся оценка финансовых последствий принимаемых изменений; делаются выводы и даются рекомендации. </w:t>
      </w: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В содержательной части заключения отражают</w:t>
      </w:r>
      <w:r>
        <w:rPr>
          <w:rFonts w:ascii="Times New Roman" w:hAnsi="Times New Roman" w:cs="Times New Roman"/>
          <w:sz w:val="26"/>
          <w:szCs w:val="26"/>
        </w:rPr>
        <w:t>ся наиболее значимые результаты анализа и оценки:</w:t>
      </w: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соответствия целей и задач проекта муниципальной программы;</w:t>
      </w:r>
    </w:p>
    <w:p w:rsidR="00186BB8" w:rsidRDefault="00186BB8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6BB8" w:rsidRDefault="00186BB8" w:rsidP="00186BB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</w:p>
    <w:p w:rsidR="00A32611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соответствия целей, задач программы </w:t>
      </w:r>
      <w:r>
        <w:rPr>
          <w:rFonts w:ascii="Times New Roman" w:hAnsi="Times New Roman" w:cs="Times New Roman"/>
          <w:sz w:val="26"/>
          <w:szCs w:val="26"/>
        </w:rPr>
        <w:t>Прогнозу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1468" w:rsidRPr="000C6D70">
        <w:rPr>
          <w:rFonts w:ascii="Times New Roman" w:hAnsi="Times New Roman" w:cs="Times New Roman"/>
          <w:sz w:val="26"/>
          <w:szCs w:val="26"/>
        </w:rPr>
        <w:t>соответствия структуры и состава проекта муниципальной программы требованиям Порядка разработки муниципальных программ;</w:t>
      </w: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обоснованности выделения в проекте муниципальной программы отдельных подпрограмм муниципальной программы;</w:t>
      </w:r>
    </w:p>
    <w:p w:rsidR="009370EC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обоснованности формирования отдельных мероприятий, направленных на реализацию муниципальной программы; </w:t>
      </w:r>
    </w:p>
    <w:p w:rsidR="00102BF9" w:rsidRDefault="009370EC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ресурсного обеспечения муниципальной программы в разрезе всех источников финансирования; </w:t>
      </w:r>
    </w:p>
    <w:p w:rsidR="00102BF9" w:rsidRDefault="00102BF9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1468" w:rsidRPr="000C6D70">
        <w:rPr>
          <w:rFonts w:ascii="Times New Roman" w:hAnsi="Times New Roman" w:cs="Times New Roman"/>
          <w:sz w:val="26"/>
          <w:szCs w:val="26"/>
        </w:rPr>
        <w:t>качества анализа рисков реализации муниципальной программы и достаточности комплекса планируемых мероприятий по управлению рисками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2BF9" w:rsidRDefault="00102BF9" w:rsidP="00102BF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6D70">
        <w:rPr>
          <w:rFonts w:ascii="Times New Roman" w:hAnsi="Times New Roman" w:cs="Times New Roman"/>
          <w:sz w:val="26"/>
          <w:szCs w:val="26"/>
        </w:rPr>
        <w:t>соответствия проекта муниципальной программы требованиям Бюджетно</w:t>
      </w:r>
      <w:r>
        <w:rPr>
          <w:rFonts w:ascii="Times New Roman" w:hAnsi="Times New Roman" w:cs="Times New Roman"/>
          <w:sz w:val="26"/>
          <w:szCs w:val="26"/>
        </w:rPr>
        <w:t>го кодекса Российской Федерации.</w:t>
      </w:r>
    </w:p>
    <w:p w:rsidR="002C1468" w:rsidRPr="000C6D70" w:rsidRDefault="00102BF9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3.5. 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</w:t>
      </w:r>
      <w:proofErr w:type="spellStart"/>
      <w:r w:rsidR="002C1468" w:rsidRPr="000C6D7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2C1468" w:rsidRPr="000C6D70">
        <w:rPr>
          <w:rFonts w:ascii="Times New Roman" w:hAnsi="Times New Roman" w:cs="Times New Roman"/>
          <w:sz w:val="26"/>
          <w:szCs w:val="26"/>
        </w:rPr>
        <w:t>. объёмов финансирования). В содержательной части по итогам повторной экспертизы необходимо описать устраненные по рекомендации Контрольно-счётно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2C1468" w:rsidRPr="000C6D70">
        <w:rPr>
          <w:rFonts w:ascii="Times New Roman" w:hAnsi="Times New Roman" w:cs="Times New Roman"/>
          <w:sz w:val="26"/>
          <w:szCs w:val="26"/>
        </w:rPr>
        <w:t>нарушения и недостатки.</w:t>
      </w:r>
    </w:p>
    <w:p w:rsidR="002C1468" w:rsidRPr="000C6D70" w:rsidRDefault="009B2A60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. Все суждения и оценки, отражённые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C1468" w:rsidRPr="000C6D70">
        <w:rPr>
          <w:rFonts w:ascii="Times New Roman" w:hAnsi="Times New Roman" w:cs="Times New Roman"/>
          <w:sz w:val="26"/>
          <w:szCs w:val="26"/>
        </w:rPr>
        <w:t>.</w:t>
      </w:r>
    </w:p>
    <w:p w:rsidR="002C1468" w:rsidRPr="000C6D70" w:rsidRDefault="009B2A60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2C1468" w:rsidRPr="000C6D70">
        <w:rPr>
          <w:rFonts w:ascii="Times New Roman" w:hAnsi="Times New Roman" w:cs="Times New Roman"/>
          <w:sz w:val="26"/>
          <w:szCs w:val="26"/>
        </w:rPr>
        <w:t>. В заключени</w:t>
      </w:r>
      <w:proofErr w:type="gramStart"/>
      <w:r w:rsidR="002C1468" w:rsidRPr="000C6D7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Контрольно-счётн</w:t>
      </w:r>
      <w:r>
        <w:rPr>
          <w:rFonts w:ascii="Times New Roman" w:hAnsi="Times New Roman" w:cs="Times New Roman"/>
          <w:sz w:val="26"/>
          <w:szCs w:val="26"/>
        </w:rPr>
        <w:t>ого 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по итогам финансово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468" w:rsidRPr="000C6D70">
        <w:rPr>
          <w:rFonts w:ascii="Times New Roman" w:hAnsi="Times New Roman" w:cs="Times New Roman"/>
          <w:sz w:val="26"/>
          <w:szCs w:val="26"/>
        </w:rPr>
        <w:t>экономической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="002C1468" w:rsidRPr="000C6D7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2C1468" w:rsidRPr="000C6D70">
        <w:rPr>
          <w:rFonts w:ascii="Times New Roman" w:hAnsi="Times New Roman" w:cs="Times New Roman"/>
          <w:sz w:val="26"/>
          <w:szCs w:val="26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F4526C" w:rsidRPr="000C6D70" w:rsidRDefault="009B2A60" w:rsidP="002C146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1468" w:rsidRPr="000C6D7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="002C1468" w:rsidRPr="000C6D70">
        <w:rPr>
          <w:rFonts w:ascii="Times New Roman" w:hAnsi="Times New Roman" w:cs="Times New Roman"/>
          <w:sz w:val="26"/>
          <w:szCs w:val="26"/>
        </w:rPr>
        <w:t>. Заключение Контрольно-счётно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по итогам финансово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468" w:rsidRPr="000C6D70">
        <w:rPr>
          <w:rFonts w:ascii="Times New Roman" w:hAnsi="Times New Roman" w:cs="Times New Roman"/>
          <w:sz w:val="26"/>
          <w:szCs w:val="26"/>
        </w:rPr>
        <w:t>экономической экспертизы проекта муниципальной программы (проекта изменений в муниципальную программу) подписывается аудитором Контрольно-счётно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C1468" w:rsidRPr="000C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2C1468" w:rsidRPr="000C6D70">
        <w:rPr>
          <w:rFonts w:ascii="Times New Roman" w:hAnsi="Times New Roman" w:cs="Times New Roman"/>
          <w:sz w:val="26"/>
          <w:szCs w:val="26"/>
        </w:rPr>
        <w:t>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</w:t>
      </w:r>
    </w:p>
    <w:sectPr w:rsidR="00F4526C" w:rsidRPr="000C6D70" w:rsidSect="00A32611">
      <w:pgSz w:w="11906" w:h="16838"/>
      <w:pgMar w:top="79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C"/>
    <w:rsid w:val="000C6D70"/>
    <w:rsid w:val="000D2226"/>
    <w:rsid w:val="00102BF9"/>
    <w:rsid w:val="00186BB8"/>
    <w:rsid w:val="001B7AC9"/>
    <w:rsid w:val="002C1468"/>
    <w:rsid w:val="003A6A77"/>
    <w:rsid w:val="00531E87"/>
    <w:rsid w:val="005326BB"/>
    <w:rsid w:val="005A02DF"/>
    <w:rsid w:val="00701894"/>
    <w:rsid w:val="0082408C"/>
    <w:rsid w:val="00867202"/>
    <w:rsid w:val="009370EC"/>
    <w:rsid w:val="009B2A60"/>
    <w:rsid w:val="00A113D4"/>
    <w:rsid w:val="00A32611"/>
    <w:rsid w:val="00B12F74"/>
    <w:rsid w:val="00D048EE"/>
    <w:rsid w:val="00D16AA5"/>
    <w:rsid w:val="00E211A8"/>
    <w:rsid w:val="00F4526C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1BFA-D8CA-43F9-A7F3-76B83434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20</cp:revision>
  <dcterms:created xsi:type="dcterms:W3CDTF">2019-04-16T05:23:00Z</dcterms:created>
  <dcterms:modified xsi:type="dcterms:W3CDTF">2019-04-22T04:24:00Z</dcterms:modified>
</cp:coreProperties>
</file>