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roofErr w:type="gramStart"/>
      <w:r w:rsidRPr="00C70300">
        <w:rPr>
          <w:rFonts w:eastAsia="Times New Roman" w:cs="Times New Roman"/>
          <w:b/>
          <w:sz w:val="48"/>
          <w:szCs w:val="48"/>
          <w:lang w:eastAsia="ru-RU"/>
        </w:rPr>
        <w:t xml:space="preserve">В Е С Т Н И К  </w:t>
      </w:r>
      <w:proofErr w:type="gramEnd"/>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Киясовский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Pr="00C70300" w:rsidRDefault="001C2A79"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19</w:t>
      </w:r>
    </w:p>
    <w:p w:rsidR="00C70300" w:rsidRPr="00C70300" w:rsidRDefault="001C2A79"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01 июля 2024</w:t>
      </w:r>
      <w:r w:rsidR="00C70300" w:rsidRPr="00C70300">
        <w:rPr>
          <w:rFonts w:eastAsia="Times New Roman" w:cs="Times New Roman"/>
          <w:b/>
          <w:sz w:val="28"/>
          <w:szCs w:val="28"/>
          <w:lang w:eastAsia="ru-RU"/>
        </w:rPr>
        <w:t xml:space="preserve">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7D87" w:rsidRDefault="00887D87"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887D87" w:rsidRDefault="00887D87"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E96382">
      <w:pPr>
        <w:overflowPunct/>
        <w:autoSpaceDE/>
        <w:spacing w:line="360" w:lineRule="auto"/>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9052F1">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E96382">
        <w:rPr>
          <w:rFonts w:eastAsia="Times New Roman" w:cs="Times New Roman"/>
          <w:sz w:val="24"/>
          <w:szCs w:val="24"/>
          <w:lang w:eastAsia="ru-RU"/>
        </w:rPr>
        <w:t xml:space="preserve"> Киясово, 2024</w:t>
      </w:r>
      <w:r w:rsidRPr="00C70300">
        <w:rPr>
          <w:rFonts w:eastAsia="Times New Roman" w:cs="Times New Roman"/>
          <w:sz w:val="24"/>
          <w:szCs w:val="24"/>
          <w:lang w:eastAsia="ru-RU"/>
        </w:rPr>
        <w:t xml:space="preserve"> год </w:t>
      </w:r>
    </w:p>
    <w:p w:rsidR="00C70300" w:rsidRDefault="00C70300" w:rsidP="001C2A79">
      <w:pPr>
        <w:overflowPunct/>
        <w:autoSpaceDE/>
        <w:ind w:right="-286" w:firstLine="540"/>
        <w:jc w:val="both"/>
        <w:textAlignment w:val="auto"/>
        <w:rPr>
          <w:rFonts w:eastAsia="Times New Roman" w:cs="Times New Roman"/>
          <w:sz w:val="26"/>
          <w:szCs w:val="26"/>
          <w:lang w:eastAsia="ru-RU"/>
        </w:rPr>
      </w:pPr>
      <w:proofErr w:type="gramStart"/>
      <w:r w:rsidRPr="00C70300">
        <w:rPr>
          <w:rFonts w:eastAsia="Times New Roman" w:cs="Times New Roman"/>
          <w:sz w:val="26"/>
          <w:szCs w:val="26"/>
          <w:lang w:eastAsia="ru-RU"/>
        </w:rPr>
        <w:lastRenderedPageBreak/>
        <w:t xml:space="preserve">Вестник правовых актов органов местного самоуправления муниципального образования «Муниципальный округ Киясовский район Удмуртской Республики» издается в соответствии с решением Совета депутатов муниципального образования «Муниципальный округ Киясовский район Удмуртской Республики» от 17.02.2022 </w:t>
      </w:r>
      <w:r w:rsidR="009052F1">
        <w:rPr>
          <w:rFonts w:eastAsia="Times New Roman" w:cs="Times New Roman"/>
          <w:sz w:val="26"/>
          <w:szCs w:val="26"/>
          <w:lang w:eastAsia="ru-RU"/>
        </w:rPr>
        <w:t xml:space="preserve"> </w:t>
      </w:r>
      <w:r w:rsidRPr="00C70300">
        <w:rPr>
          <w:rFonts w:eastAsia="Times New Roman" w:cs="Times New Roman"/>
          <w:sz w:val="26"/>
          <w:szCs w:val="26"/>
          <w:lang w:eastAsia="ru-RU"/>
        </w:rPr>
        <w:t>№ 123 «Об учреждении средства массовой информации «Вестник правовых актов муниципального образования «Муниципальный округ Киясовский район Удмуртской Республики»</w:t>
      </w:r>
      <w:proofErr w:type="gramEnd"/>
    </w:p>
    <w:p w:rsidR="009052F1" w:rsidRPr="00C70300" w:rsidRDefault="009052F1" w:rsidP="009052F1">
      <w:pPr>
        <w:overflowPunct/>
        <w:autoSpaceDE/>
        <w:ind w:right="-286"/>
        <w:jc w:val="both"/>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 xml:space="preserve">С О Д Е </w:t>
      </w:r>
      <w:proofErr w:type="gramStart"/>
      <w:r w:rsidRPr="00C70300">
        <w:rPr>
          <w:rFonts w:eastAsia="Times New Roman" w:cs="Times New Roman"/>
          <w:b/>
          <w:sz w:val="26"/>
          <w:szCs w:val="26"/>
          <w:lang w:eastAsia="ru-RU"/>
        </w:rPr>
        <w:t>Р</w:t>
      </w:r>
      <w:proofErr w:type="gramEnd"/>
      <w:r w:rsidRPr="00C70300">
        <w:rPr>
          <w:rFonts w:eastAsia="Times New Roman" w:cs="Times New Roman"/>
          <w:b/>
          <w:sz w:val="26"/>
          <w:szCs w:val="26"/>
          <w:lang w:eastAsia="ru-RU"/>
        </w:rPr>
        <w:t xml:space="preserve">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992"/>
      </w:tblGrid>
      <w:tr w:rsidR="00C70300" w:rsidRPr="00C70300" w:rsidTr="007D7500">
        <w:trPr>
          <w:trHeight w:val="351"/>
        </w:trPr>
        <w:tc>
          <w:tcPr>
            <w:tcW w:w="8789" w:type="dxa"/>
            <w:shd w:val="clear" w:color="auto" w:fill="auto"/>
          </w:tcPr>
          <w:p w:rsidR="00C70300" w:rsidRPr="00C70300" w:rsidRDefault="00E96382" w:rsidP="00C70300">
            <w:pPr>
              <w:overflowPunct/>
              <w:autoSpaceDE/>
              <w:jc w:val="both"/>
              <w:textAlignment w:val="auto"/>
              <w:rPr>
                <w:rFonts w:eastAsia="Times New Roman" w:cs="Times New Roman"/>
                <w:b/>
                <w:sz w:val="24"/>
                <w:szCs w:val="24"/>
                <w:lang w:eastAsia="ru-RU"/>
              </w:rPr>
            </w:pPr>
            <w:r>
              <w:rPr>
                <w:rFonts w:eastAsia="Times New Roman" w:cs="Times New Roman"/>
                <w:b/>
                <w:sz w:val="24"/>
                <w:szCs w:val="24"/>
                <w:lang w:eastAsia="ru-RU"/>
              </w:rPr>
              <w:t xml:space="preserve">1. </w:t>
            </w:r>
            <w:r w:rsidRPr="00E96382">
              <w:rPr>
                <w:rFonts w:eastAsia="Times New Roman" w:cs="Times New Roman"/>
                <w:b/>
                <w:sz w:val="24"/>
                <w:szCs w:val="24"/>
                <w:lang w:eastAsia="ru-RU"/>
              </w:rPr>
              <w:t xml:space="preserve">Решения Совета депутатов </w:t>
            </w:r>
            <w:r w:rsidR="00C70300" w:rsidRPr="00C70300">
              <w:rPr>
                <w:rFonts w:eastAsia="Times New Roman" w:cs="Times New Roman"/>
                <w:b/>
                <w:sz w:val="24"/>
                <w:szCs w:val="24"/>
                <w:lang w:eastAsia="ru-RU"/>
              </w:rPr>
              <w:t>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7D7500">
        <w:trPr>
          <w:trHeight w:val="257"/>
        </w:trPr>
        <w:tc>
          <w:tcPr>
            <w:tcW w:w="8789" w:type="dxa"/>
            <w:shd w:val="clear" w:color="auto" w:fill="auto"/>
          </w:tcPr>
          <w:p w:rsidR="00C70300" w:rsidRPr="00C70300" w:rsidRDefault="001C2A79" w:rsidP="001C2A79">
            <w:pPr>
              <w:overflowPunct/>
              <w:autoSpaceDE/>
              <w:ind w:firstLine="34"/>
              <w:jc w:val="both"/>
              <w:textAlignment w:val="auto"/>
              <w:rPr>
                <w:rFonts w:eastAsia="Calibri" w:cs="Times New Roman"/>
                <w:sz w:val="24"/>
                <w:szCs w:val="24"/>
                <w:lang w:eastAsia="en-US"/>
              </w:rPr>
            </w:pPr>
            <w:r w:rsidRPr="001C2A79">
              <w:rPr>
                <w:rFonts w:eastAsia="Calibri" w:cs="Times New Roman"/>
                <w:sz w:val="24"/>
                <w:szCs w:val="24"/>
                <w:lang w:eastAsia="en-US"/>
              </w:rPr>
              <w:t>Об отч</w:t>
            </w:r>
            <w:r>
              <w:rPr>
                <w:rFonts w:eastAsia="Calibri" w:cs="Times New Roman"/>
                <w:sz w:val="24"/>
                <w:szCs w:val="24"/>
                <w:lang w:eastAsia="en-US"/>
              </w:rPr>
              <w:t xml:space="preserve">ете Контрольно-счетного органа </w:t>
            </w:r>
            <w:r w:rsidRPr="001C2A79">
              <w:rPr>
                <w:rFonts w:eastAsia="Calibri" w:cs="Times New Roman"/>
                <w:sz w:val="24"/>
                <w:szCs w:val="24"/>
                <w:lang w:eastAsia="en-US"/>
              </w:rPr>
              <w:t>муниципального образования «Муниципальный округ Киясовский район Удмуртской Республики» за 2023 год</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4</w:t>
            </w:r>
          </w:p>
        </w:tc>
      </w:tr>
      <w:tr w:rsidR="00C70300" w:rsidRPr="00C70300" w:rsidTr="007D7500">
        <w:trPr>
          <w:trHeight w:val="257"/>
        </w:trPr>
        <w:tc>
          <w:tcPr>
            <w:tcW w:w="8789" w:type="dxa"/>
            <w:shd w:val="clear" w:color="auto" w:fill="auto"/>
          </w:tcPr>
          <w:p w:rsidR="00C70300" w:rsidRPr="00C70300" w:rsidRDefault="001C2A79" w:rsidP="00C70300">
            <w:pPr>
              <w:overflowPunct/>
              <w:autoSpaceDE/>
              <w:ind w:firstLine="34"/>
              <w:jc w:val="both"/>
              <w:textAlignment w:val="auto"/>
              <w:rPr>
                <w:rFonts w:eastAsia="Calibri" w:cs="Times New Roman"/>
                <w:sz w:val="24"/>
                <w:szCs w:val="24"/>
                <w:lang w:eastAsia="en-US"/>
              </w:rPr>
            </w:pPr>
            <w:r w:rsidRPr="001C2A79">
              <w:rPr>
                <w:rFonts w:eastAsia="Calibri" w:cs="Times New Roman"/>
                <w:sz w:val="24"/>
                <w:szCs w:val="24"/>
                <w:lang w:eastAsia="en-US"/>
              </w:rPr>
              <w:t>Об итогах весенне-полевых работ, о ходе подготовки к заготовке кормов в сельскохозяйственных предприятиях Киясовского района</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12</w:t>
            </w:r>
          </w:p>
        </w:tc>
      </w:tr>
      <w:tr w:rsidR="00C70300" w:rsidRPr="00C70300" w:rsidTr="007D7500">
        <w:trPr>
          <w:trHeight w:val="257"/>
        </w:trPr>
        <w:tc>
          <w:tcPr>
            <w:tcW w:w="8789" w:type="dxa"/>
            <w:shd w:val="clear" w:color="auto" w:fill="auto"/>
          </w:tcPr>
          <w:p w:rsidR="00C70300" w:rsidRPr="00C70300" w:rsidRDefault="00F31921" w:rsidP="00C70300">
            <w:pPr>
              <w:overflowPunct/>
              <w:autoSpaceDE/>
              <w:ind w:firstLine="34"/>
              <w:jc w:val="both"/>
              <w:textAlignment w:val="auto"/>
              <w:rPr>
                <w:rFonts w:eastAsia="Calibri" w:cs="Times New Roman"/>
                <w:sz w:val="24"/>
                <w:szCs w:val="24"/>
                <w:lang w:eastAsia="en-US"/>
              </w:rPr>
            </w:pPr>
            <w:r w:rsidRPr="00F31921">
              <w:rPr>
                <w:rFonts w:eastAsia="Calibri" w:cs="Times New Roman"/>
                <w:sz w:val="24"/>
                <w:szCs w:val="24"/>
                <w:lang w:eastAsia="en-US"/>
              </w:rPr>
              <w:t>О внесении изменений в решение Совета депутатов муниципального образования «Муниципальный округ Киясовский район Удмуртской Республики от 21.12.2023 № 323 «О бюджете муниципального образования «Муниципальный округ Киясовский район Удмуртской Республики» на 2024 год и на плановый период 2025 и 2026 годов»</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14</w:t>
            </w:r>
          </w:p>
        </w:tc>
      </w:tr>
      <w:tr w:rsidR="00C70300" w:rsidRPr="00C70300" w:rsidTr="007D7500">
        <w:trPr>
          <w:trHeight w:val="257"/>
        </w:trPr>
        <w:tc>
          <w:tcPr>
            <w:tcW w:w="8789" w:type="dxa"/>
            <w:shd w:val="clear" w:color="auto" w:fill="auto"/>
          </w:tcPr>
          <w:p w:rsidR="00C70300" w:rsidRPr="00C70300" w:rsidRDefault="007D7500" w:rsidP="00C70300">
            <w:pPr>
              <w:overflowPunct/>
              <w:autoSpaceDE/>
              <w:ind w:firstLine="34"/>
              <w:jc w:val="both"/>
              <w:textAlignment w:val="auto"/>
              <w:rPr>
                <w:rFonts w:eastAsia="Calibri" w:cs="Times New Roman"/>
                <w:sz w:val="24"/>
                <w:szCs w:val="24"/>
                <w:lang w:eastAsia="en-US"/>
              </w:rPr>
            </w:pPr>
            <w:proofErr w:type="gramStart"/>
            <w:r w:rsidRPr="007D7500">
              <w:rPr>
                <w:rFonts w:eastAsia="Calibri" w:cs="Times New Roman"/>
                <w:sz w:val="24"/>
                <w:szCs w:val="24"/>
                <w:lang w:eastAsia="en-US"/>
              </w:rPr>
              <w:t>Об отмене решения Совета депутатов муниципального образования «Киясовский район» от 11.06.2020 № 310 «Об утверждении Порядка предоставления субсидий из бюджета муниципального образования «Киясовский район» бюджетам сельских поселений Киясовского района в целях софинансирования расходных обязательств, возникающих при выполнении полномочий органов местного самоуправления по решению вопросов местного значения»</w:t>
            </w:r>
            <w:proofErr w:type="gramEnd"/>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29</w:t>
            </w:r>
          </w:p>
        </w:tc>
      </w:tr>
      <w:tr w:rsidR="00C70300" w:rsidRPr="00C70300" w:rsidTr="007D7500">
        <w:trPr>
          <w:trHeight w:val="257"/>
        </w:trPr>
        <w:tc>
          <w:tcPr>
            <w:tcW w:w="8789" w:type="dxa"/>
            <w:shd w:val="clear" w:color="auto" w:fill="auto"/>
          </w:tcPr>
          <w:p w:rsidR="00C70300" w:rsidRPr="00C70300" w:rsidRDefault="007D7500" w:rsidP="00C70300">
            <w:pPr>
              <w:overflowPunct/>
              <w:autoSpaceDE/>
              <w:ind w:firstLine="34"/>
              <w:jc w:val="both"/>
              <w:textAlignment w:val="auto"/>
              <w:rPr>
                <w:rFonts w:eastAsia="Calibri" w:cs="Times New Roman"/>
                <w:sz w:val="24"/>
                <w:szCs w:val="24"/>
                <w:lang w:eastAsia="en-US"/>
              </w:rPr>
            </w:pPr>
            <w:r w:rsidRPr="007D7500">
              <w:rPr>
                <w:rFonts w:eastAsia="Calibri" w:cs="Times New Roman"/>
                <w:sz w:val="24"/>
                <w:szCs w:val="24"/>
                <w:lang w:eastAsia="en-US"/>
              </w:rPr>
              <w:t>О внесении изменений в решение Совета депутатов муниципального образования «Муниципальный округ Киясовский район Удмуртской Республики от 17.02.2022 № 126 «О муниципальном дорожном фонде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30</w:t>
            </w:r>
          </w:p>
        </w:tc>
      </w:tr>
      <w:tr w:rsidR="00C70300" w:rsidRPr="00C70300" w:rsidTr="007D7500">
        <w:trPr>
          <w:trHeight w:val="257"/>
        </w:trPr>
        <w:tc>
          <w:tcPr>
            <w:tcW w:w="8789" w:type="dxa"/>
            <w:shd w:val="clear" w:color="auto" w:fill="auto"/>
          </w:tcPr>
          <w:p w:rsidR="00C70300" w:rsidRPr="00C70300" w:rsidRDefault="00363AFA" w:rsidP="00C70300">
            <w:pPr>
              <w:overflowPunct/>
              <w:autoSpaceDE/>
              <w:ind w:firstLine="34"/>
              <w:jc w:val="both"/>
              <w:textAlignment w:val="auto"/>
              <w:rPr>
                <w:rFonts w:eastAsia="Calibri" w:cs="Times New Roman"/>
                <w:sz w:val="24"/>
                <w:szCs w:val="24"/>
                <w:lang w:eastAsia="en-US"/>
              </w:rPr>
            </w:pPr>
            <w:r w:rsidRPr="00363AFA">
              <w:rPr>
                <w:rFonts w:eastAsia="Calibri" w:cs="Times New Roman"/>
                <w:sz w:val="24"/>
                <w:szCs w:val="24"/>
                <w:lang w:eastAsia="en-US"/>
              </w:rPr>
              <w:t>Об утверждении нормативов градостроительного проектирования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32</w:t>
            </w:r>
          </w:p>
        </w:tc>
      </w:tr>
      <w:tr w:rsidR="00C70300" w:rsidRPr="00C70300" w:rsidTr="007D7500">
        <w:trPr>
          <w:trHeight w:val="257"/>
        </w:trPr>
        <w:tc>
          <w:tcPr>
            <w:tcW w:w="8789" w:type="dxa"/>
            <w:shd w:val="clear" w:color="auto" w:fill="auto"/>
          </w:tcPr>
          <w:p w:rsidR="00C70300" w:rsidRPr="00C70300" w:rsidRDefault="00D8530F" w:rsidP="00D8530F">
            <w:pPr>
              <w:rPr>
                <w:rFonts w:eastAsia="Calibri" w:cs="Times New Roman"/>
                <w:sz w:val="24"/>
                <w:szCs w:val="24"/>
                <w:lang w:eastAsia="en-US"/>
              </w:rPr>
            </w:pPr>
            <w:r w:rsidRPr="00D8530F">
              <w:rPr>
                <w:rFonts w:eastAsia="Calibri" w:cs="Times New Roman"/>
                <w:sz w:val="24"/>
                <w:szCs w:val="24"/>
                <w:lang w:eastAsia="en-US"/>
              </w:rPr>
              <w:t>Об утверждении Правил регулирования отношений, возникающих в области размещения объектов наружной реклам и информации на территории муниципального образования «Муниципальный округ Киясовск</w:t>
            </w:r>
            <w:r>
              <w:rPr>
                <w:rFonts w:eastAsia="Calibri" w:cs="Times New Roman"/>
                <w:sz w:val="24"/>
                <w:szCs w:val="24"/>
                <w:lang w:eastAsia="en-US"/>
              </w:rPr>
              <w:t>ий район Удмуртской Республики»</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64</w:t>
            </w:r>
          </w:p>
        </w:tc>
      </w:tr>
      <w:tr w:rsidR="00C70300" w:rsidRPr="00C70300" w:rsidTr="007D7500">
        <w:trPr>
          <w:trHeight w:val="257"/>
        </w:trPr>
        <w:tc>
          <w:tcPr>
            <w:tcW w:w="8789" w:type="dxa"/>
            <w:shd w:val="clear" w:color="auto" w:fill="auto"/>
          </w:tcPr>
          <w:p w:rsidR="00D8530F" w:rsidRPr="00D8530F" w:rsidRDefault="00D8530F" w:rsidP="00D8530F">
            <w:pPr>
              <w:overflowPunct/>
              <w:autoSpaceDE/>
              <w:ind w:firstLine="34"/>
              <w:jc w:val="both"/>
              <w:textAlignment w:val="auto"/>
              <w:rPr>
                <w:rFonts w:eastAsia="Calibri" w:cs="Times New Roman"/>
                <w:sz w:val="24"/>
                <w:szCs w:val="24"/>
                <w:lang w:eastAsia="en-US"/>
              </w:rPr>
            </w:pPr>
            <w:r w:rsidRPr="00D8530F">
              <w:rPr>
                <w:rFonts w:eastAsia="Calibri" w:cs="Times New Roman"/>
                <w:sz w:val="24"/>
                <w:szCs w:val="24"/>
                <w:lang w:eastAsia="en-US"/>
              </w:rPr>
              <w:t>О внесении изменений в Положение об оплате труда муниципальных служащих муниципального образования «Муниципальный округ Киясовский район</w:t>
            </w:r>
          </w:p>
          <w:p w:rsidR="00C70300" w:rsidRPr="00C70300" w:rsidRDefault="00D8530F" w:rsidP="00D8530F">
            <w:pPr>
              <w:overflowPunct/>
              <w:autoSpaceDE/>
              <w:ind w:firstLine="34"/>
              <w:jc w:val="both"/>
              <w:textAlignment w:val="auto"/>
              <w:rPr>
                <w:rFonts w:eastAsia="Calibri" w:cs="Times New Roman"/>
                <w:sz w:val="24"/>
                <w:szCs w:val="24"/>
                <w:lang w:eastAsia="en-US"/>
              </w:rPr>
            </w:pPr>
            <w:r w:rsidRPr="00D8530F">
              <w:rPr>
                <w:rFonts w:eastAsia="Calibri" w:cs="Times New Roman"/>
                <w:sz w:val="24"/>
                <w:szCs w:val="24"/>
                <w:lang w:eastAsia="en-US"/>
              </w:rPr>
              <w:t>Удмуртской Республики»</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79</w:t>
            </w:r>
          </w:p>
        </w:tc>
      </w:tr>
      <w:tr w:rsidR="00C70300" w:rsidRPr="00C70300" w:rsidTr="007D7500">
        <w:trPr>
          <w:trHeight w:val="257"/>
        </w:trPr>
        <w:tc>
          <w:tcPr>
            <w:tcW w:w="8789" w:type="dxa"/>
            <w:shd w:val="clear" w:color="auto" w:fill="auto"/>
          </w:tcPr>
          <w:p w:rsidR="00C70300" w:rsidRPr="00C70300" w:rsidRDefault="00D8530F" w:rsidP="00C70300">
            <w:pPr>
              <w:overflowPunct/>
              <w:autoSpaceDE/>
              <w:ind w:firstLine="34"/>
              <w:jc w:val="both"/>
              <w:textAlignment w:val="auto"/>
              <w:rPr>
                <w:rFonts w:eastAsia="Calibri" w:cs="Times New Roman"/>
                <w:sz w:val="24"/>
                <w:szCs w:val="24"/>
                <w:lang w:eastAsia="en-US"/>
              </w:rPr>
            </w:pPr>
            <w:r w:rsidRPr="00D8530F">
              <w:rPr>
                <w:rFonts w:eastAsia="Calibri" w:cs="Times New Roman"/>
                <w:sz w:val="24"/>
                <w:szCs w:val="24"/>
                <w:lang w:eastAsia="en-US"/>
              </w:rPr>
              <w:t>О внесении изменений в Устав редакции газеты «Знамя труда»</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84</w:t>
            </w:r>
          </w:p>
        </w:tc>
      </w:tr>
      <w:tr w:rsidR="00C70300" w:rsidRPr="00C70300" w:rsidTr="007D7500">
        <w:trPr>
          <w:trHeight w:val="257"/>
        </w:trPr>
        <w:tc>
          <w:tcPr>
            <w:tcW w:w="8789" w:type="dxa"/>
            <w:shd w:val="clear" w:color="auto" w:fill="auto"/>
          </w:tcPr>
          <w:p w:rsidR="00C70300" w:rsidRPr="00C70300" w:rsidRDefault="00D8530F" w:rsidP="00F9751D">
            <w:pPr>
              <w:overflowPunct/>
              <w:autoSpaceDE/>
              <w:ind w:firstLine="34"/>
              <w:jc w:val="both"/>
              <w:textAlignment w:val="auto"/>
              <w:rPr>
                <w:rFonts w:eastAsia="Calibri" w:cs="Times New Roman"/>
                <w:sz w:val="24"/>
                <w:szCs w:val="24"/>
                <w:lang w:eastAsia="en-US"/>
              </w:rPr>
            </w:pPr>
            <w:r w:rsidRPr="00D8530F">
              <w:rPr>
                <w:rFonts w:eastAsia="Calibri" w:cs="Times New Roman"/>
                <w:sz w:val="24"/>
                <w:szCs w:val="24"/>
                <w:lang w:eastAsia="en-US"/>
              </w:rPr>
              <w:t>О внесении изменений в Положение о Книге благо</w:t>
            </w:r>
            <w:r w:rsidR="00F9751D">
              <w:rPr>
                <w:rFonts w:eastAsia="Calibri" w:cs="Times New Roman"/>
                <w:sz w:val="24"/>
                <w:szCs w:val="24"/>
                <w:lang w:eastAsia="en-US"/>
              </w:rPr>
              <w:t>творителей</w:t>
            </w:r>
            <w:r w:rsidRPr="00D8530F">
              <w:rPr>
                <w:rFonts w:eastAsia="Calibri" w:cs="Times New Roman"/>
                <w:sz w:val="24"/>
                <w:szCs w:val="24"/>
                <w:lang w:eastAsia="en-US"/>
              </w:rPr>
              <w:t xml:space="preserve"> Киясовского района</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86</w:t>
            </w:r>
          </w:p>
        </w:tc>
      </w:tr>
      <w:tr w:rsidR="00D8530F" w:rsidRPr="00C70300" w:rsidTr="007D7500">
        <w:trPr>
          <w:trHeight w:val="257"/>
        </w:trPr>
        <w:tc>
          <w:tcPr>
            <w:tcW w:w="8789" w:type="dxa"/>
            <w:shd w:val="clear" w:color="auto" w:fill="auto"/>
          </w:tcPr>
          <w:p w:rsidR="00D8530F" w:rsidRPr="00C70300" w:rsidRDefault="00F9751D" w:rsidP="00C70300">
            <w:pPr>
              <w:overflowPunct/>
              <w:autoSpaceDE/>
              <w:ind w:firstLine="34"/>
              <w:jc w:val="both"/>
              <w:textAlignment w:val="auto"/>
              <w:rPr>
                <w:rFonts w:eastAsia="Calibri" w:cs="Times New Roman"/>
                <w:sz w:val="24"/>
                <w:szCs w:val="24"/>
                <w:lang w:eastAsia="en-US"/>
              </w:rPr>
            </w:pPr>
            <w:r w:rsidRPr="00F9751D">
              <w:rPr>
                <w:rFonts w:eastAsia="Calibri" w:cs="Times New Roman"/>
                <w:sz w:val="24"/>
                <w:szCs w:val="24"/>
                <w:lang w:eastAsia="en-US"/>
              </w:rPr>
              <w:t>О внесении изменений в денежное содержание Главы муниципального образования «Муниципальный округ Киясовский район Удмуртской Республики»</w:t>
            </w:r>
          </w:p>
        </w:tc>
        <w:tc>
          <w:tcPr>
            <w:tcW w:w="992" w:type="dxa"/>
            <w:shd w:val="clear" w:color="auto" w:fill="auto"/>
          </w:tcPr>
          <w:p w:rsidR="00D8530F"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87</w:t>
            </w:r>
          </w:p>
        </w:tc>
      </w:tr>
      <w:tr w:rsidR="00D8530F" w:rsidRPr="00C70300" w:rsidTr="007D7500">
        <w:trPr>
          <w:trHeight w:val="257"/>
        </w:trPr>
        <w:tc>
          <w:tcPr>
            <w:tcW w:w="8789" w:type="dxa"/>
            <w:shd w:val="clear" w:color="auto" w:fill="auto"/>
          </w:tcPr>
          <w:p w:rsidR="00D8530F" w:rsidRPr="00C70300" w:rsidRDefault="00F9751D" w:rsidP="00C70300">
            <w:pPr>
              <w:overflowPunct/>
              <w:autoSpaceDE/>
              <w:ind w:firstLine="34"/>
              <w:jc w:val="both"/>
              <w:textAlignment w:val="auto"/>
              <w:rPr>
                <w:rFonts w:eastAsia="Calibri" w:cs="Times New Roman"/>
                <w:sz w:val="24"/>
                <w:szCs w:val="24"/>
                <w:lang w:eastAsia="en-US"/>
              </w:rPr>
            </w:pPr>
            <w:r w:rsidRPr="00F9751D">
              <w:rPr>
                <w:rFonts w:eastAsia="Calibri" w:cs="Times New Roman"/>
                <w:sz w:val="24"/>
                <w:szCs w:val="24"/>
                <w:lang w:eastAsia="en-US"/>
              </w:rPr>
              <w:t>О внесении изменений в денежное содержание Председателя Совета депутатов муниципального образования «Муниципальный округ Киясовский район Удмуртской Республики»</w:t>
            </w:r>
          </w:p>
        </w:tc>
        <w:tc>
          <w:tcPr>
            <w:tcW w:w="992" w:type="dxa"/>
            <w:shd w:val="clear" w:color="auto" w:fill="auto"/>
          </w:tcPr>
          <w:p w:rsidR="00D8530F"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89</w:t>
            </w:r>
          </w:p>
        </w:tc>
      </w:tr>
      <w:tr w:rsidR="00D8530F" w:rsidRPr="00C70300" w:rsidTr="007D7500">
        <w:trPr>
          <w:trHeight w:val="257"/>
        </w:trPr>
        <w:tc>
          <w:tcPr>
            <w:tcW w:w="8789" w:type="dxa"/>
            <w:shd w:val="clear" w:color="auto" w:fill="auto"/>
          </w:tcPr>
          <w:p w:rsidR="00D8530F" w:rsidRPr="00C70300" w:rsidRDefault="00F9751D" w:rsidP="00C70300">
            <w:pPr>
              <w:overflowPunct/>
              <w:autoSpaceDE/>
              <w:ind w:firstLine="34"/>
              <w:jc w:val="both"/>
              <w:textAlignment w:val="auto"/>
              <w:rPr>
                <w:rFonts w:eastAsia="Calibri" w:cs="Times New Roman"/>
                <w:sz w:val="24"/>
                <w:szCs w:val="24"/>
                <w:lang w:eastAsia="en-US"/>
              </w:rPr>
            </w:pPr>
            <w:r w:rsidRPr="00F9751D">
              <w:rPr>
                <w:rFonts w:eastAsia="Calibri" w:cs="Times New Roman"/>
                <w:sz w:val="24"/>
                <w:szCs w:val="24"/>
                <w:lang w:eastAsia="en-US"/>
              </w:rPr>
              <w:t>О внесении изменений в денежное содержание Председателя контрольно – счетного органа муниципального образования «Муниципальный округ Киясовский район Удмуртской Республики»</w:t>
            </w:r>
          </w:p>
        </w:tc>
        <w:tc>
          <w:tcPr>
            <w:tcW w:w="992" w:type="dxa"/>
            <w:shd w:val="clear" w:color="auto" w:fill="auto"/>
          </w:tcPr>
          <w:p w:rsidR="00D8530F"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91</w:t>
            </w:r>
          </w:p>
        </w:tc>
      </w:tr>
      <w:tr w:rsidR="00D8530F" w:rsidRPr="00C70300" w:rsidTr="007D7500">
        <w:trPr>
          <w:trHeight w:val="257"/>
        </w:trPr>
        <w:tc>
          <w:tcPr>
            <w:tcW w:w="8789" w:type="dxa"/>
            <w:shd w:val="clear" w:color="auto" w:fill="auto"/>
          </w:tcPr>
          <w:p w:rsidR="00D8530F" w:rsidRPr="00C70300" w:rsidRDefault="00F9751D" w:rsidP="00F9751D">
            <w:pPr>
              <w:rPr>
                <w:rFonts w:eastAsia="Calibri" w:cs="Times New Roman"/>
                <w:sz w:val="24"/>
                <w:szCs w:val="24"/>
                <w:lang w:eastAsia="en-US"/>
              </w:rPr>
            </w:pPr>
            <w:r w:rsidRPr="00F9751D">
              <w:rPr>
                <w:rFonts w:eastAsia="Calibri" w:cs="Times New Roman"/>
                <w:sz w:val="24"/>
                <w:szCs w:val="24"/>
                <w:lang w:eastAsia="en-US"/>
              </w:rPr>
              <w:lastRenderedPageBreak/>
              <w:t>О рассмотрении ходатайства о присвоении почетного звания «Почетный гражданин Удмуртской Республики» Коробе</w:t>
            </w:r>
            <w:r>
              <w:rPr>
                <w:rFonts w:eastAsia="Calibri" w:cs="Times New Roman"/>
                <w:sz w:val="24"/>
                <w:szCs w:val="24"/>
                <w:lang w:eastAsia="en-US"/>
              </w:rPr>
              <w:t xml:space="preserve">йникову Александру Георгиевичу </w:t>
            </w:r>
          </w:p>
        </w:tc>
        <w:tc>
          <w:tcPr>
            <w:tcW w:w="992" w:type="dxa"/>
            <w:shd w:val="clear" w:color="auto" w:fill="auto"/>
          </w:tcPr>
          <w:p w:rsidR="00D8530F"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93</w:t>
            </w:r>
          </w:p>
        </w:tc>
      </w:tr>
      <w:tr w:rsidR="00C70300" w:rsidRPr="00C70300" w:rsidTr="007D7500">
        <w:trPr>
          <w:trHeight w:val="257"/>
        </w:trPr>
        <w:tc>
          <w:tcPr>
            <w:tcW w:w="8789" w:type="dxa"/>
            <w:shd w:val="clear" w:color="auto" w:fill="auto"/>
          </w:tcPr>
          <w:p w:rsidR="00C70300" w:rsidRPr="00C70300" w:rsidRDefault="00C70300" w:rsidP="00C70300">
            <w:pPr>
              <w:overflowPunct/>
              <w:autoSpaceDE/>
              <w:ind w:firstLine="34"/>
              <w:jc w:val="both"/>
              <w:textAlignment w:val="auto"/>
              <w:rPr>
                <w:rFonts w:eastAsia="Calibri" w:cs="Times New Roman"/>
                <w:b/>
                <w:sz w:val="24"/>
                <w:szCs w:val="24"/>
                <w:lang w:eastAsia="en-US"/>
              </w:rPr>
            </w:pPr>
            <w:r w:rsidRPr="00C70300">
              <w:rPr>
                <w:rFonts w:eastAsia="Calibri" w:cs="Times New Roman"/>
                <w:b/>
                <w:sz w:val="24"/>
                <w:szCs w:val="24"/>
                <w:lang w:eastAsia="en-US"/>
              </w:rPr>
              <w:t>2. Постановления Администрации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7D7500">
        <w:trPr>
          <w:trHeight w:val="257"/>
        </w:trPr>
        <w:tc>
          <w:tcPr>
            <w:tcW w:w="8789" w:type="dxa"/>
            <w:shd w:val="clear" w:color="auto" w:fill="auto"/>
          </w:tcPr>
          <w:p w:rsidR="00C70300" w:rsidRPr="00C70300" w:rsidRDefault="00E710E2" w:rsidP="009202B1">
            <w:pPr>
              <w:overflowPunct/>
              <w:autoSpaceDE/>
              <w:ind w:firstLine="34"/>
              <w:jc w:val="both"/>
              <w:textAlignment w:val="auto"/>
              <w:rPr>
                <w:rFonts w:eastAsia="Calibri" w:cs="Times New Roman"/>
                <w:sz w:val="24"/>
                <w:szCs w:val="24"/>
                <w:lang w:eastAsia="en-US"/>
              </w:rPr>
            </w:pPr>
            <w:r w:rsidRPr="00E710E2">
              <w:rPr>
                <w:rFonts w:eastAsia="Calibri" w:cs="Times New Roman"/>
                <w:sz w:val="24"/>
                <w:szCs w:val="24"/>
                <w:lang w:eastAsia="en-US"/>
              </w:rPr>
              <w:t>О внесении изменений в муниципальную программу «Комплексное развитие сельских территорий Киясовског</w:t>
            </w:r>
            <w:r w:rsidR="009202B1">
              <w:rPr>
                <w:rFonts w:eastAsia="Calibri" w:cs="Times New Roman"/>
                <w:sz w:val="24"/>
                <w:szCs w:val="24"/>
                <w:lang w:eastAsia="en-US"/>
              </w:rPr>
              <w:t xml:space="preserve">о района Удмуртской Республики </w:t>
            </w:r>
            <w:r w:rsidRPr="00E710E2">
              <w:rPr>
                <w:rFonts w:eastAsia="Calibri" w:cs="Times New Roman"/>
                <w:sz w:val="24"/>
                <w:szCs w:val="24"/>
                <w:lang w:eastAsia="en-US"/>
              </w:rPr>
              <w:t>на 2020 –2025 год»</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94</w:t>
            </w:r>
          </w:p>
        </w:tc>
      </w:tr>
      <w:tr w:rsidR="00C70300" w:rsidRPr="00C70300" w:rsidTr="007D7500">
        <w:trPr>
          <w:trHeight w:val="257"/>
        </w:trPr>
        <w:tc>
          <w:tcPr>
            <w:tcW w:w="8789" w:type="dxa"/>
            <w:shd w:val="clear" w:color="auto" w:fill="auto"/>
          </w:tcPr>
          <w:p w:rsidR="00C70300" w:rsidRPr="00C70300" w:rsidRDefault="009202B1" w:rsidP="00C70300">
            <w:pPr>
              <w:overflowPunct/>
              <w:autoSpaceDE/>
              <w:ind w:firstLine="34"/>
              <w:jc w:val="both"/>
              <w:textAlignment w:val="auto"/>
              <w:rPr>
                <w:rFonts w:eastAsia="Calibri" w:cs="Times New Roman"/>
                <w:sz w:val="24"/>
                <w:szCs w:val="24"/>
                <w:lang w:eastAsia="en-US"/>
              </w:rPr>
            </w:pPr>
            <w:r w:rsidRPr="009202B1">
              <w:rPr>
                <w:rFonts w:eastAsia="Calibri" w:cs="Times New Roman"/>
                <w:sz w:val="24"/>
                <w:szCs w:val="24"/>
                <w:lang w:eastAsia="en-US"/>
              </w:rPr>
              <w:t>О внесении изменений в Устав редакции газеты «Знамя труда»</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96</w:t>
            </w:r>
          </w:p>
        </w:tc>
      </w:tr>
      <w:tr w:rsidR="00C70300" w:rsidRPr="00C70300" w:rsidTr="007D7500">
        <w:trPr>
          <w:trHeight w:val="257"/>
        </w:trPr>
        <w:tc>
          <w:tcPr>
            <w:tcW w:w="8789" w:type="dxa"/>
            <w:shd w:val="clear" w:color="auto" w:fill="auto"/>
          </w:tcPr>
          <w:p w:rsidR="009202B1" w:rsidRPr="009202B1" w:rsidRDefault="009202B1" w:rsidP="009202B1">
            <w:pPr>
              <w:overflowPunct/>
              <w:autoSpaceDE/>
              <w:ind w:firstLine="34"/>
              <w:jc w:val="both"/>
              <w:textAlignment w:val="auto"/>
              <w:rPr>
                <w:rFonts w:eastAsia="Calibri" w:cs="Times New Roman"/>
                <w:sz w:val="24"/>
                <w:szCs w:val="24"/>
                <w:lang w:eastAsia="en-US"/>
              </w:rPr>
            </w:pPr>
            <w:r w:rsidRPr="009202B1">
              <w:rPr>
                <w:rFonts w:eastAsia="Calibri" w:cs="Times New Roman"/>
                <w:sz w:val="24"/>
                <w:szCs w:val="24"/>
                <w:lang w:eastAsia="en-US"/>
              </w:rPr>
              <w:t xml:space="preserve">Об определении мест отбывания наказания для лиц, осужденных к исправительным работам, и определении объектов и видов обязательных работ </w:t>
            </w:r>
          </w:p>
          <w:p w:rsidR="009202B1" w:rsidRPr="009202B1" w:rsidRDefault="009202B1" w:rsidP="009202B1">
            <w:pPr>
              <w:overflowPunct/>
              <w:autoSpaceDE/>
              <w:ind w:firstLine="34"/>
              <w:jc w:val="both"/>
              <w:textAlignment w:val="auto"/>
              <w:rPr>
                <w:rFonts w:eastAsia="Calibri" w:cs="Times New Roman"/>
                <w:sz w:val="24"/>
                <w:szCs w:val="24"/>
                <w:lang w:eastAsia="en-US"/>
              </w:rPr>
            </w:pPr>
            <w:r w:rsidRPr="009202B1">
              <w:rPr>
                <w:rFonts w:eastAsia="Calibri" w:cs="Times New Roman"/>
                <w:sz w:val="24"/>
                <w:szCs w:val="24"/>
                <w:lang w:eastAsia="en-US"/>
              </w:rPr>
              <w:t xml:space="preserve">на территории муниципального образования «Муниципальный округ </w:t>
            </w:r>
          </w:p>
          <w:p w:rsidR="00C70300" w:rsidRPr="00C70300" w:rsidRDefault="009202B1" w:rsidP="009202B1">
            <w:pPr>
              <w:overflowPunct/>
              <w:autoSpaceDE/>
              <w:ind w:firstLine="34"/>
              <w:jc w:val="both"/>
              <w:textAlignment w:val="auto"/>
              <w:rPr>
                <w:rFonts w:eastAsia="Calibri" w:cs="Times New Roman"/>
                <w:sz w:val="24"/>
                <w:szCs w:val="24"/>
                <w:lang w:eastAsia="en-US"/>
              </w:rPr>
            </w:pPr>
            <w:r w:rsidRPr="009202B1">
              <w:rPr>
                <w:rFonts w:eastAsia="Calibri" w:cs="Times New Roman"/>
                <w:sz w:val="24"/>
                <w:szCs w:val="24"/>
                <w:lang w:eastAsia="en-US"/>
              </w:rPr>
              <w:t>Киясовск</w:t>
            </w:r>
            <w:r>
              <w:rPr>
                <w:rFonts w:eastAsia="Calibri" w:cs="Times New Roman"/>
                <w:sz w:val="24"/>
                <w:szCs w:val="24"/>
                <w:lang w:eastAsia="en-US"/>
              </w:rPr>
              <w:t>ий район Удмуртской Республики»</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98</w:t>
            </w:r>
          </w:p>
        </w:tc>
      </w:tr>
      <w:tr w:rsidR="00C70300" w:rsidRPr="00C70300" w:rsidTr="007D7500">
        <w:trPr>
          <w:trHeight w:val="257"/>
        </w:trPr>
        <w:tc>
          <w:tcPr>
            <w:tcW w:w="8789" w:type="dxa"/>
            <w:shd w:val="clear" w:color="auto" w:fill="auto"/>
          </w:tcPr>
          <w:p w:rsidR="00C70300" w:rsidRPr="00C70300" w:rsidRDefault="00763718" w:rsidP="00C70300">
            <w:pPr>
              <w:overflowPunct/>
              <w:autoSpaceDE/>
              <w:ind w:firstLine="34"/>
              <w:jc w:val="both"/>
              <w:textAlignment w:val="auto"/>
              <w:rPr>
                <w:rFonts w:eastAsia="Calibri" w:cs="Times New Roman"/>
                <w:sz w:val="24"/>
                <w:szCs w:val="24"/>
                <w:lang w:eastAsia="en-US"/>
              </w:rPr>
            </w:pPr>
            <w:r w:rsidRPr="00763718">
              <w:rPr>
                <w:rFonts w:eastAsia="Calibri" w:cs="Times New Roman"/>
                <w:sz w:val="24"/>
                <w:szCs w:val="24"/>
                <w:lang w:eastAsia="en-US"/>
              </w:rPr>
              <w:t>О внесении изменений в муниципальную программу муниципального образования «Муниципальный округ Киясовский район Удмуртской Республики» «Безопасность»</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103</w:t>
            </w:r>
          </w:p>
        </w:tc>
      </w:tr>
      <w:tr w:rsidR="00C70300" w:rsidRPr="00C70300" w:rsidTr="007D7500">
        <w:trPr>
          <w:trHeight w:val="257"/>
        </w:trPr>
        <w:tc>
          <w:tcPr>
            <w:tcW w:w="8789" w:type="dxa"/>
            <w:shd w:val="clear" w:color="auto" w:fill="auto"/>
          </w:tcPr>
          <w:p w:rsidR="009052F1" w:rsidRPr="009052F1" w:rsidRDefault="009052F1" w:rsidP="009052F1">
            <w:pPr>
              <w:overflowPunct/>
              <w:autoSpaceDE/>
              <w:ind w:firstLine="34"/>
              <w:jc w:val="both"/>
              <w:textAlignment w:val="auto"/>
              <w:rPr>
                <w:rFonts w:eastAsia="Calibri" w:cs="Times New Roman"/>
                <w:sz w:val="24"/>
                <w:szCs w:val="24"/>
                <w:lang w:eastAsia="en-US"/>
              </w:rPr>
            </w:pPr>
            <w:r w:rsidRPr="009052F1">
              <w:rPr>
                <w:rFonts w:eastAsia="Calibri" w:cs="Times New Roman"/>
                <w:sz w:val="24"/>
                <w:szCs w:val="24"/>
                <w:lang w:eastAsia="en-US"/>
              </w:rPr>
              <w:t>О перечне мер поддержки добровольчества (волонтерства) реализуемых</w:t>
            </w:r>
          </w:p>
          <w:p w:rsidR="00C70300" w:rsidRPr="00C70300" w:rsidRDefault="009052F1" w:rsidP="009052F1">
            <w:pPr>
              <w:overflowPunct/>
              <w:autoSpaceDE/>
              <w:ind w:firstLine="34"/>
              <w:jc w:val="both"/>
              <w:textAlignment w:val="auto"/>
              <w:rPr>
                <w:rFonts w:eastAsia="Calibri" w:cs="Times New Roman"/>
                <w:sz w:val="24"/>
                <w:szCs w:val="24"/>
                <w:lang w:eastAsia="en-US"/>
              </w:rPr>
            </w:pPr>
            <w:r w:rsidRPr="009052F1">
              <w:rPr>
                <w:rFonts w:eastAsia="Calibri" w:cs="Times New Roman"/>
                <w:sz w:val="24"/>
                <w:szCs w:val="24"/>
                <w:lang w:eastAsia="en-US"/>
              </w:rPr>
              <w:t xml:space="preserve"> на территории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105</w:t>
            </w:r>
          </w:p>
        </w:tc>
      </w:tr>
      <w:tr w:rsidR="00C70300" w:rsidRPr="00C70300" w:rsidTr="007D7500">
        <w:trPr>
          <w:trHeight w:val="257"/>
        </w:trPr>
        <w:tc>
          <w:tcPr>
            <w:tcW w:w="8789" w:type="dxa"/>
            <w:shd w:val="clear" w:color="auto" w:fill="auto"/>
          </w:tcPr>
          <w:p w:rsidR="00C70300" w:rsidRPr="00C70300" w:rsidRDefault="009052F1" w:rsidP="009052F1">
            <w:pPr>
              <w:overflowPunct/>
              <w:autoSpaceDE/>
              <w:ind w:firstLine="34"/>
              <w:jc w:val="both"/>
              <w:textAlignment w:val="auto"/>
              <w:rPr>
                <w:rFonts w:eastAsia="Calibri" w:cs="Times New Roman"/>
                <w:sz w:val="24"/>
                <w:szCs w:val="24"/>
                <w:lang w:eastAsia="en-US"/>
              </w:rPr>
            </w:pPr>
            <w:r w:rsidRPr="009052F1">
              <w:rPr>
                <w:rFonts w:eastAsia="Calibri" w:cs="Times New Roman"/>
                <w:sz w:val="24"/>
                <w:szCs w:val="24"/>
                <w:lang w:eastAsia="en-US"/>
              </w:rPr>
              <w:t>Об утверждении Положен</w:t>
            </w:r>
            <w:r>
              <w:rPr>
                <w:rFonts w:eastAsia="Calibri" w:cs="Times New Roman"/>
                <w:sz w:val="24"/>
                <w:szCs w:val="24"/>
                <w:lang w:eastAsia="en-US"/>
              </w:rPr>
              <w:t xml:space="preserve">ия об оплате труда работников </w:t>
            </w:r>
            <w:r w:rsidRPr="009052F1">
              <w:rPr>
                <w:rFonts w:eastAsia="Calibri" w:cs="Times New Roman"/>
                <w:sz w:val="24"/>
                <w:szCs w:val="24"/>
                <w:lang w:eastAsia="en-US"/>
              </w:rPr>
              <w:t>муниципального казенного учреждения «Единая дежурно - диспетчерская служба муниципального образования «Муниципальный округ Киясовский район Удмуртской Республики»</w:t>
            </w:r>
          </w:p>
        </w:tc>
        <w:tc>
          <w:tcPr>
            <w:tcW w:w="992" w:type="dxa"/>
            <w:shd w:val="clear" w:color="auto" w:fill="auto"/>
          </w:tcPr>
          <w:p w:rsidR="00C70300" w:rsidRPr="00C70300" w:rsidRDefault="00CE347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112</w:t>
            </w:r>
            <w:bookmarkStart w:id="0" w:name="_GoBack"/>
            <w:bookmarkEnd w:id="0"/>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Default="00C70300" w:rsidP="00C70300">
      <w:pPr>
        <w:overflowPunct/>
        <w:autoSpaceDE/>
        <w:jc w:val="center"/>
        <w:textAlignment w:val="auto"/>
        <w:rPr>
          <w:rFonts w:eastAsia="Times New Roman" w:cs="Times New Roman"/>
          <w:sz w:val="26"/>
          <w:szCs w:val="26"/>
          <w:lang w:eastAsia="ru-RU"/>
        </w:rPr>
      </w:pPr>
    </w:p>
    <w:p w:rsidR="009052F1" w:rsidRDefault="009052F1" w:rsidP="00C70300">
      <w:pPr>
        <w:overflowPunct/>
        <w:autoSpaceDE/>
        <w:jc w:val="center"/>
        <w:textAlignment w:val="auto"/>
        <w:rPr>
          <w:rFonts w:eastAsia="Times New Roman" w:cs="Times New Roman"/>
          <w:sz w:val="26"/>
          <w:szCs w:val="26"/>
          <w:lang w:eastAsia="ru-RU"/>
        </w:rPr>
      </w:pPr>
    </w:p>
    <w:p w:rsidR="009052F1" w:rsidRPr="00C70300" w:rsidRDefault="009052F1"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7B0D7E" w:rsidRDefault="007B0D7E"/>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Pr="001C2A79" w:rsidRDefault="001C2A79" w:rsidP="001C2A79">
      <w:pPr>
        <w:overflowPunct/>
        <w:autoSpaceDE/>
        <w:ind w:firstLine="567"/>
        <w:jc w:val="right"/>
        <w:textAlignment w:val="auto"/>
        <w:rPr>
          <w:rFonts w:eastAsia="Times New Roman" w:cs="Times New Roman"/>
          <w:bCs/>
          <w:sz w:val="26"/>
          <w:szCs w:val="26"/>
          <w:lang w:eastAsia="ru-RU"/>
        </w:rPr>
      </w:pPr>
      <w:r w:rsidRPr="001C2A79">
        <w:rPr>
          <w:rFonts w:eastAsia="Times New Roman" w:cs="Times New Roman"/>
          <w:bCs/>
          <w:noProof/>
          <w:sz w:val="26"/>
          <w:szCs w:val="26"/>
          <w:lang w:eastAsia="ru-RU"/>
        </w:rPr>
        <w:lastRenderedPageBreak/>
        <w:drawing>
          <wp:anchor distT="0" distB="0" distL="114300" distR="114300" simplePos="0" relativeHeight="251662336" behindDoc="0" locked="0" layoutInCell="1" allowOverlap="1" wp14:anchorId="1809C210" wp14:editId="4966A605">
            <wp:simplePos x="0" y="0"/>
            <wp:positionH relativeFrom="column">
              <wp:posOffset>2962275</wp:posOffset>
            </wp:positionH>
            <wp:positionV relativeFrom="paragraph">
              <wp:posOffset>-3175</wp:posOffset>
            </wp:positionV>
            <wp:extent cx="428625" cy="626745"/>
            <wp:effectExtent l="0" t="0" r="9525" b="1905"/>
            <wp:wrapNone/>
            <wp:docPr id="3" name="Рисунок 3"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A79">
        <w:rPr>
          <w:rFonts w:eastAsia="Times New Roman" w:cs="Times New Roman"/>
          <w:bCs/>
          <w:sz w:val="26"/>
          <w:szCs w:val="26"/>
          <w:lang w:eastAsia="ru-RU"/>
        </w:rPr>
        <w:t xml:space="preserve"> </w:t>
      </w:r>
    </w:p>
    <w:p w:rsidR="001C2A79" w:rsidRPr="001C2A79" w:rsidRDefault="001C2A79" w:rsidP="001C2A79">
      <w:pPr>
        <w:overflowPunct/>
        <w:autoSpaceDE/>
        <w:ind w:firstLine="567"/>
        <w:jc w:val="center"/>
        <w:textAlignment w:val="auto"/>
        <w:rPr>
          <w:rFonts w:eastAsia="Times New Roman" w:cs="Times New Roman"/>
          <w:bCs/>
          <w:sz w:val="26"/>
          <w:szCs w:val="26"/>
          <w:lang w:eastAsia="ru-RU"/>
        </w:rPr>
      </w:pPr>
    </w:p>
    <w:p w:rsidR="001C2A79" w:rsidRPr="001C2A79" w:rsidRDefault="001C2A79" w:rsidP="001C2A79">
      <w:pPr>
        <w:overflowPunct/>
        <w:autoSpaceDE/>
        <w:ind w:firstLine="567"/>
        <w:jc w:val="center"/>
        <w:textAlignment w:val="auto"/>
        <w:rPr>
          <w:rFonts w:eastAsia="Times New Roman" w:cs="Times New Roman"/>
          <w:bCs/>
          <w:sz w:val="26"/>
          <w:szCs w:val="26"/>
          <w:lang w:eastAsia="ru-RU"/>
        </w:rPr>
      </w:pPr>
    </w:p>
    <w:p w:rsidR="001C2A79" w:rsidRPr="001C2A79" w:rsidRDefault="001C2A79" w:rsidP="001C2A79">
      <w:pPr>
        <w:overflowPunct/>
        <w:autoSpaceDE/>
        <w:ind w:firstLine="567"/>
        <w:jc w:val="center"/>
        <w:textAlignment w:val="auto"/>
        <w:rPr>
          <w:rFonts w:eastAsia="Times New Roman" w:cs="Times New Roman"/>
          <w:bCs/>
          <w:sz w:val="26"/>
          <w:szCs w:val="26"/>
          <w:lang w:eastAsia="ru-RU"/>
        </w:rPr>
      </w:pPr>
    </w:p>
    <w:p w:rsidR="001C2A79" w:rsidRPr="001C2A79" w:rsidRDefault="001C2A79" w:rsidP="001C2A79">
      <w:pPr>
        <w:overflowPunct/>
        <w:autoSpaceDE/>
        <w:ind w:firstLine="567"/>
        <w:jc w:val="center"/>
        <w:textAlignment w:val="auto"/>
        <w:rPr>
          <w:rFonts w:eastAsia="Times New Roman" w:cs="Times New Roman"/>
          <w:b/>
          <w:bCs/>
          <w:sz w:val="26"/>
          <w:szCs w:val="26"/>
          <w:lang w:eastAsia="ru-RU"/>
        </w:rPr>
      </w:pPr>
      <w:proofErr w:type="gramStart"/>
      <w:r w:rsidRPr="001C2A79">
        <w:rPr>
          <w:rFonts w:eastAsia="Times New Roman" w:cs="Times New Roman"/>
          <w:b/>
          <w:bCs/>
          <w:sz w:val="26"/>
          <w:szCs w:val="26"/>
          <w:lang w:eastAsia="ru-RU"/>
        </w:rPr>
        <w:t>Р</w:t>
      </w:r>
      <w:proofErr w:type="gramEnd"/>
      <w:r w:rsidRPr="001C2A79">
        <w:rPr>
          <w:rFonts w:eastAsia="Times New Roman" w:cs="Times New Roman"/>
          <w:b/>
          <w:bCs/>
          <w:sz w:val="26"/>
          <w:szCs w:val="26"/>
          <w:lang w:eastAsia="ru-RU"/>
        </w:rPr>
        <w:t xml:space="preserve"> Е Ш Е Н И Е</w:t>
      </w:r>
    </w:p>
    <w:p w:rsidR="001C2A79" w:rsidRPr="001C2A79" w:rsidRDefault="001C2A79" w:rsidP="001C2A79">
      <w:pPr>
        <w:overflowPunct/>
        <w:autoSpaceDE/>
        <w:ind w:firstLine="567"/>
        <w:jc w:val="center"/>
        <w:textAlignment w:val="auto"/>
        <w:rPr>
          <w:rFonts w:eastAsia="Times New Roman" w:cs="Times New Roman"/>
          <w:bCs/>
          <w:sz w:val="26"/>
          <w:szCs w:val="26"/>
          <w:lang w:eastAsia="ru-RU"/>
        </w:rPr>
      </w:pPr>
      <w:r w:rsidRPr="001C2A79">
        <w:rPr>
          <w:rFonts w:eastAsia="Times New Roman" w:cs="Times New Roman"/>
          <w:bCs/>
          <w:sz w:val="26"/>
          <w:szCs w:val="26"/>
          <w:lang w:eastAsia="ru-RU"/>
        </w:rPr>
        <w:t xml:space="preserve">Совета депутатов муниципального образования </w:t>
      </w:r>
    </w:p>
    <w:p w:rsidR="001C2A79" w:rsidRPr="001C2A79" w:rsidRDefault="001C2A79" w:rsidP="001C2A79">
      <w:pPr>
        <w:overflowPunct/>
        <w:autoSpaceDE/>
        <w:ind w:firstLine="567"/>
        <w:jc w:val="center"/>
        <w:textAlignment w:val="auto"/>
        <w:rPr>
          <w:rFonts w:eastAsia="Times New Roman" w:cs="Times New Roman"/>
          <w:bCs/>
          <w:sz w:val="26"/>
          <w:szCs w:val="26"/>
          <w:lang w:eastAsia="ru-RU"/>
        </w:rPr>
      </w:pPr>
      <w:r w:rsidRPr="001C2A79">
        <w:rPr>
          <w:rFonts w:eastAsia="Times New Roman" w:cs="Times New Roman"/>
          <w:bCs/>
          <w:sz w:val="26"/>
          <w:szCs w:val="26"/>
          <w:lang w:eastAsia="ru-RU"/>
        </w:rPr>
        <w:t>«Муниципальный округ Киясовский район Удмуртской Республики»</w:t>
      </w:r>
    </w:p>
    <w:p w:rsidR="001C2A79" w:rsidRPr="001C2A79" w:rsidRDefault="001C2A79" w:rsidP="001C2A79">
      <w:pPr>
        <w:overflowPunct/>
        <w:autoSpaceDE/>
        <w:ind w:firstLine="567"/>
        <w:jc w:val="center"/>
        <w:textAlignment w:val="auto"/>
        <w:rPr>
          <w:rFonts w:eastAsia="Times New Roman" w:cs="Times New Roman"/>
          <w:b/>
          <w:bCs/>
          <w:sz w:val="26"/>
          <w:szCs w:val="26"/>
          <w:lang w:eastAsia="ru-RU"/>
        </w:rPr>
      </w:pPr>
    </w:p>
    <w:p w:rsidR="001C2A79" w:rsidRPr="001C2A79" w:rsidRDefault="001C2A79" w:rsidP="001C2A79">
      <w:pPr>
        <w:overflowPunct/>
        <w:autoSpaceDE/>
        <w:ind w:firstLine="567"/>
        <w:jc w:val="center"/>
        <w:textAlignment w:val="auto"/>
        <w:rPr>
          <w:rFonts w:eastAsia="Times New Roman" w:cs="Times New Roman"/>
          <w:b/>
          <w:sz w:val="26"/>
          <w:szCs w:val="26"/>
          <w:lang w:eastAsia="ru-RU"/>
        </w:rPr>
      </w:pPr>
      <w:r w:rsidRPr="001C2A79">
        <w:rPr>
          <w:rFonts w:eastAsia="Times New Roman" w:cs="Times New Roman"/>
          <w:b/>
          <w:sz w:val="26"/>
          <w:szCs w:val="26"/>
          <w:lang w:eastAsia="ru-RU"/>
        </w:rPr>
        <w:t xml:space="preserve">Об отчете Контрольно-счетного органа </w:t>
      </w:r>
    </w:p>
    <w:p w:rsidR="001C2A79" w:rsidRPr="001C2A79" w:rsidRDefault="001C2A79" w:rsidP="001C2A79">
      <w:pPr>
        <w:overflowPunct/>
        <w:autoSpaceDE/>
        <w:ind w:firstLine="567"/>
        <w:jc w:val="center"/>
        <w:textAlignment w:val="auto"/>
        <w:rPr>
          <w:rFonts w:eastAsia="Times New Roman" w:cs="Times New Roman"/>
          <w:b/>
          <w:sz w:val="26"/>
          <w:szCs w:val="26"/>
          <w:lang w:eastAsia="ru-RU"/>
        </w:rPr>
      </w:pPr>
      <w:r w:rsidRPr="001C2A79">
        <w:rPr>
          <w:rFonts w:eastAsia="Times New Roman" w:cs="Times New Roman"/>
          <w:b/>
          <w:sz w:val="26"/>
          <w:szCs w:val="26"/>
          <w:lang w:eastAsia="ru-RU"/>
        </w:rPr>
        <w:t>муниципального образования «Муниципальный округ Киясовский район Удмуртской Республики» за 2023 год</w:t>
      </w:r>
    </w:p>
    <w:p w:rsidR="001C2A79" w:rsidRPr="001C2A79" w:rsidRDefault="001C2A79" w:rsidP="001C2A79">
      <w:pPr>
        <w:overflowPunct/>
        <w:autoSpaceDE/>
        <w:ind w:firstLine="567"/>
        <w:jc w:val="center"/>
        <w:textAlignment w:val="auto"/>
        <w:rPr>
          <w:rFonts w:eastAsia="Times New Roman" w:cs="Times New Roman"/>
          <w:b/>
          <w:sz w:val="26"/>
          <w:szCs w:val="26"/>
          <w:lang w:eastAsia="ru-RU"/>
        </w:rPr>
      </w:pPr>
    </w:p>
    <w:p w:rsidR="001C2A79" w:rsidRPr="001C2A79" w:rsidRDefault="001C2A79" w:rsidP="001C2A79">
      <w:pPr>
        <w:widowControl w:val="0"/>
        <w:overflowPunct/>
        <w:autoSpaceDN w:val="0"/>
        <w:adjustRightInd w:val="0"/>
        <w:jc w:val="both"/>
        <w:textAlignment w:val="auto"/>
        <w:rPr>
          <w:rFonts w:eastAsia="Times New Roman" w:cs="Times New Roman"/>
          <w:sz w:val="26"/>
          <w:szCs w:val="26"/>
          <w:lang w:eastAsia="ru-RU"/>
        </w:rPr>
      </w:pPr>
      <w:r w:rsidRPr="001C2A79">
        <w:rPr>
          <w:rFonts w:eastAsia="Times New Roman" w:cs="Times New Roman"/>
          <w:sz w:val="26"/>
          <w:szCs w:val="26"/>
          <w:lang w:eastAsia="ru-RU"/>
        </w:rPr>
        <w:t>Принято Советом депутатов</w:t>
      </w:r>
    </w:p>
    <w:p w:rsidR="001C2A79" w:rsidRPr="001C2A79" w:rsidRDefault="001C2A79" w:rsidP="001C2A79">
      <w:pPr>
        <w:widowControl w:val="0"/>
        <w:overflowPunct/>
        <w:autoSpaceDN w:val="0"/>
        <w:adjustRightInd w:val="0"/>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муниципального образования «Муниципальный округ </w:t>
      </w:r>
    </w:p>
    <w:p w:rsidR="001C2A79" w:rsidRPr="001C2A79" w:rsidRDefault="001C2A79" w:rsidP="001C2A79">
      <w:pPr>
        <w:widowControl w:val="0"/>
        <w:overflowPunct/>
        <w:autoSpaceDN w:val="0"/>
        <w:adjustRightInd w:val="0"/>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Киясовский район Удмуртской Республики»            </w:t>
      </w:r>
      <w:r w:rsidR="00270A2A">
        <w:rPr>
          <w:rFonts w:eastAsia="Times New Roman" w:cs="Times New Roman"/>
          <w:sz w:val="26"/>
          <w:szCs w:val="26"/>
          <w:lang w:eastAsia="ru-RU"/>
        </w:rPr>
        <w:t xml:space="preserve">                       </w:t>
      </w:r>
      <w:r w:rsidRPr="001C2A79">
        <w:rPr>
          <w:rFonts w:eastAsia="Times New Roman" w:cs="Times New Roman"/>
          <w:sz w:val="26"/>
          <w:szCs w:val="26"/>
          <w:lang w:eastAsia="ru-RU"/>
        </w:rPr>
        <w:t>20 июня 2024 года</w:t>
      </w:r>
    </w:p>
    <w:p w:rsidR="001C2A79" w:rsidRPr="001C2A79" w:rsidRDefault="001C2A79" w:rsidP="001C2A79">
      <w:pPr>
        <w:overflowPunct/>
        <w:autoSpaceDN w:val="0"/>
        <w:adjustRightInd w:val="0"/>
        <w:textAlignment w:val="auto"/>
        <w:rPr>
          <w:rFonts w:ascii="Arial" w:eastAsia="Times New Roman" w:hAnsi="Arial" w:cs="Arial"/>
          <w:b/>
          <w:bCs/>
          <w:sz w:val="26"/>
          <w:szCs w:val="26"/>
          <w:lang w:eastAsia="en-US"/>
        </w:rPr>
      </w:pPr>
    </w:p>
    <w:p w:rsidR="001C2A79" w:rsidRPr="001C2A79" w:rsidRDefault="001C2A79" w:rsidP="001C2A79">
      <w:pPr>
        <w:overflowPunct/>
        <w:autoSpaceDE/>
        <w:spacing w:after="120"/>
        <w:ind w:firstLine="567"/>
        <w:jc w:val="both"/>
        <w:textAlignment w:val="auto"/>
        <w:rPr>
          <w:rFonts w:eastAsia="Times New Roman" w:cs="Times New Roman"/>
          <w:bCs/>
          <w:sz w:val="26"/>
          <w:szCs w:val="26"/>
          <w:lang w:eastAsia="ru-RU"/>
        </w:rPr>
      </w:pPr>
      <w:proofErr w:type="gramStart"/>
      <w:r w:rsidRPr="001C2A79">
        <w:rPr>
          <w:rFonts w:eastAsia="Times New Roman" w:cs="Times New Roman"/>
          <w:sz w:val="26"/>
          <w:szCs w:val="26"/>
          <w:lang w:eastAsia="ru-RU"/>
        </w:rPr>
        <w:t>Заслушав отчет председателя Контрольно-счетного органа муниципального образования «</w:t>
      </w:r>
      <w:r w:rsidRPr="001C2A79">
        <w:rPr>
          <w:rFonts w:eastAsia="Times New Roman" w:cs="Times New Roman"/>
          <w:bCs/>
          <w:sz w:val="26"/>
          <w:szCs w:val="26"/>
          <w:lang w:eastAsia="ru-RU"/>
        </w:rPr>
        <w:t>Муниципальный округ Киясовский район Удмуртской Республики</w:t>
      </w:r>
      <w:r w:rsidRPr="001C2A79">
        <w:rPr>
          <w:rFonts w:eastAsia="Times New Roman" w:cs="Times New Roman"/>
          <w:sz w:val="26"/>
          <w:szCs w:val="26"/>
          <w:lang w:eastAsia="ru-RU"/>
        </w:rPr>
        <w:t>» Е.П.Корневой по вышеназванному вопросу, в соответствии со статьями 25, 34 Устава муниципального образования «</w:t>
      </w:r>
      <w:r w:rsidRPr="001C2A79">
        <w:rPr>
          <w:rFonts w:eastAsia="Times New Roman" w:cs="Times New Roman"/>
          <w:bCs/>
          <w:sz w:val="26"/>
          <w:szCs w:val="26"/>
          <w:lang w:eastAsia="ru-RU"/>
        </w:rPr>
        <w:t>Муниципальный округ Киясовский район Удмуртской Республики</w:t>
      </w:r>
      <w:r w:rsidRPr="001C2A79">
        <w:rPr>
          <w:rFonts w:eastAsia="Times New Roman" w:cs="Times New Roman"/>
          <w:sz w:val="26"/>
          <w:szCs w:val="26"/>
          <w:lang w:eastAsia="ru-RU"/>
        </w:rPr>
        <w:t>»,</w:t>
      </w:r>
      <w:r w:rsidRPr="001C2A79">
        <w:rPr>
          <w:rFonts w:eastAsia="Times New Roman" w:cs="Times New Roman"/>
          <w:bCs/>
          <w:sz w:val="26"/>
          <w:szCs w:val="26"/>
          <w:lang w:eastAsia="ru-RU"/>
        </w:rPr>
        <w:t xml:space="preserve"> Совет депутатов муниципального образования «Муниципальный округ Киясовский район Удмуртской Республики»</w:t>
      </w:r>
      <w:proofErr w:type="gramEnd"/>
    </w:p>
    <w:p w:rsidR="001C2A79" w:rsidRPr="001C2A79" w:rsidRDefault="001C2A79" w:rsidP="001C2A79">
      <w:pPr>
        <w:overflowPunct/>
        <w:autoSpaceDE/>
        <w:spacing w:after="120"/>
        <w:jc w:val="both"/>
        <w:textAlignment w:val="auto"/>
        <w:rPr>
          <w:rFonts w:eastAsia="Times New Roman" w:cs="Times New Roman"/>
          <w:bCs/>
          <w:sz w:val="10"/>
          <w:szCs w:val="10"/>
          <w:lang w:eastAsia="ru-RU"/>
        </w:rPr>
      </w:pPr>
    </w:p>
    <w:p w:rsidR="001C2A79" w:rsidRPr="001C2A79" w:rsidRDefault="001C2A79" w:rsidP="001C2A79">
      <w:pPr>
        <w:overflowPunct/>
        <w:autoSpaceDE/>
        <w:spacing w:after="120"/>
        <w:jc w:val="both"/>
        <w:textAlignment w:val="auto"/>
        <w:rPr>
          <w:rFonts w:eastAsia="Times New Roman" w:cs="Times New Roman"/>
          <w:bCs/>
          <w:sz w:val="26"/>
          <w:szCs w:val="26"/>
          <w:lang w:eastAsia="ru-RU"/>
        </w:rPr>
      </w:pPr>
      <w:r w:rsidRPr="001C2A79">
        <w:rPr>
          <w:rFonts w:eastAsia="Times New Roman" w:cs="Times New Roman"/>
          <w:bCs/>
          <w:sz w:val="26"/>
          <w:szCs w:val="26"/>
          <w:lang w:eastAsia="ru-RU"/>
        </w:rPr>
        <w:t>РЕШАЕТ:</w:t>
      </w:r>
    </w:p>
    <w:p w:rsidR="001C2A79" w:rsidRPr="001C2A79" w:rsidRDefault="001C2A79" w:rsidP="001C2A79">
      <w:pPr>
        <w:overflowPunct/>
        <w:autoSpaceDE/>
        <w:spacing w:after="120"/>
        <w:ind w:firstLine="567"/>
        <w:jc w:val="both"/>
        <w:textAlignment w:val="auto"/>
        <w:rPr>
          <w:rFonts w:eastAsia="Times New Roman" w:cs="Times New Roman"/>
          <w:bCs/>
          <w:sz w:val="26"/>
          <w:szCs w:val="26"/>
          <w:lang w:eastAsia="ru-RU"/>
        </w:rPr>
      </w:pPr>
      <w:r w:rsidRPr="001C2A79">
        <w:rPr>
          <w:rFonts w:eastAsia="Times New Roman" w:cs="Times New Roman"/>
          <w:bCs/>
          <w:sz w:val="26"/>
          <w:szCs w:val="26"/>
          <w:lang w:eastAsia="ru-RU"/>
        </w:rPr>
        <w:t xml:space="preserve">1. Принять к сведению прилагаемый отчет </w:t>
      </w:r>
      <w:r w:rsidRPr="001C2A79">
        <w:rPr>
          <w:rFonts w:eastAsia="Times New Roman" w:cs="Times New Roman"/>
          <w:sz w:val="26"/>
          <w:szCs w:val="26"/>
          <w:lang w:eastAsia="ru-RU"/>
        </w:rPr>
        <w:t>Контрольно-счетного органа</w:t>
      </w:r>
      <w:r w:rsidRPr="001C2A79">
        <w:rPr>
          <w:rFonts w:eastAsia="Times New Roman" w:cs="Times New Roman"/>
          <w:bCs/>
          <w:sz w:val="26"/>
          <w:szCs w:val="26"/>
          <w:lang w:eastAsia="ru-RU"/>
        </w:rPr>
        <w:t xml:space="preserve"> муниципального образования «Муниципальный округ Киясовский район Удмуртской Республики» за 2023 год.</w:t>
      </w:r>
    </w:p>
    <w:p w:rsidR="001C2A79" w:rsidRPr="001C2A79" w:rsidRDefault="001C2A79" w:rsidP="001C2A79">
      <w:pPr>
        <w:overflowPunct/>
        <w:autoSpaceDE/>
        <w:spacing w:after="120"/>
        <w:ind w:firstLine="567"/>
        <w:jc w:val="both"/>
        <w:textAlignment w:val="auto"/>
        <w:rPr>
          <w:rFonts w:eastAsia="Times New Roman" w:cs="Times New Roman"/>
          <w:bCs/>
          <w:color w:val="000000"/>
          <w:sz w:val="26"/>
          <w:szCs w:val="26"/>
          <w:lang w:eastAsia="ru-RU"/>
        </w:rPr>
      </w:pPr>
      <w:r w:rsidRPr="001C2A79">
        <w:rPr>
          <w:rFonts w:eastAsia="Times New Roman" w:cs="Times New Roman"/>
          <w:bCs/>
          <w:color w:val="000000"/>
          <w:sz w:val="26"/>
          <w:szCs w:val="26"/>
          <w:lang w:eastAsia="ru-RU"/>
        </w:rPr>
        <w:t xml:space="preserve">2. </w:t>
      </w:r>
      <w:proofErr w:type="gramStart"/>
      <w:r w:rsidRPr="001C2A79">
        <w:rPr>
          <w:rFonts w:eastAsia="Times New Roman" w:cs="Times New Roman"/>
          <w:bCs/>
          <w:color w:val="000000"/>
          <w:sz w:val="26"/>
          <w:szCs w:val="26"/>
          <w:lang w:eastAsia="ru-RU"/>
        </w:rPr>
        <w:t xml:space="preserve">Постоянной комиссии по бюджету, налогам и финансам Совета депутатов муниципального образования «Муниципальный округ Киясовский район Удмуртской Республики» проанализировать выявленные нарушения, внести на заседание Президиума предложения о мерах недопущения данных нарушений впредь. </w:t>
      </w:r>
      <w:proofErr w:type="gramEnd"/>
    </w:p>
    <w:p w:rsidR="001C2A79" w:rsidRPr="001C2A79" w:rsidRDefault="001C2A79" w:rsidP="001C2A79">
      <w:pPr>
        <w:overflowPunct/>
        <w:autoSpaceDE/>
        <w:spacing w:after="120"/>
        <w:ind w:firstLine="567"/>
        <w:jc w:val="both"/>
        <w:textAlignment w:val="auto"/>
        <w:rPr>
          <w:rFonts w:eastAsia="Times New Roman" w:cs="Times New Roman"/>
          <w:sz w:val="26"/>
          <w:szCs w:val="24"/>
          <w:lang w:eastAsia="ru-RU"/>
        </w:rPr>
      </w:pPr>
      <w:r w:rsidRPr="001C2A79">
        <w:rPr>
          <w:rFonts w:eastAsia="Times New Roman" w:cs="Times New Roman"/>
          <w:bCs/>
          <w:sz w:val="26"/>
          <w:szCs w:val="26"/>
          <w:lang w:eastAsia="ru-RU"/>
        </w:rPr>
        <w:t xml:space="preserve">3. </w:t>
      </w:r>
      <w:r w:rsidRPr="001C2A79">
        <w:rPr>
          <w:rFonts w:eastAsia="Times New Roman" w:cs="Times New Roman"/>
          <w:sz w:val="26"/>
          <w:szCs w:val="26"/>
          <w:lang w:eastAsia="ru-RU"/>
        </w:rPr>
        <w:t xml:space="preserve">Опубликовать настоящее решение и вышеназванный отчет в </w:t>
      </w:r>
      <w:r w:rsidRPr="001C2A79">
        <w:rPr>
          <w:rFonts w:eastAsia="Times New Roman" w:cs="Times New Roman"/>
          <w:sz w:val="26"/>
          <w:szCs w:val="24"/>
          <w:lang w:eastAsia="ru-RU"/>
        </w:rPr>
        <w:t>Вестнике правовых актов муниципального образования «</w:t>
      </w:r>
      <w:r w:rsidRPr="001C2A79">
        <w:rPr>
          <w:rFonts w:eastAsia="Times New Roman" w:cs="Times New Roman"/>
          <w:bCs/>
          <w:sz w:val="26"/>
          <w:szCs w:val="26"/>
          <w:lang w:eastAsia="ru-RU"/>
        </w:rPr>
        <w:t>Муниципальный округ Киясовский район Удмуртской Республики</w:t>
      </w:r>
      <w:r w:rsidRPr="001C2A79">
        <w:rPr>
          <w:rFonts w:eastAsia="Times New Roman" w:cs="Times New Roman"/>
          <w:sz w:val="26"/>
          <w:szCs w:val="24"/>
          <w:lang w:eastAsia="ru-RU"/>
        </w:rPr>
        <w:t xml:space="preserve">» и разместить на официальном сайте органов местного самоуправления Киясовского района. </w:t>
      </w:r>
    </w:p>
    <w:p w:rsidR="001C2A79" w:rsidRPr="001C2A79" w:rsidRDefault="001C2A79" w:rsidP="001C2A79">
      <w:pPr>
        <w:overflowPunct/>
        <w:autoSpaceDE/>
        <w:ind w:firstLine="567"/>
        <w:jc w:val="both"/>
        <w:textAlignment w:val="auto"/>
        <w:rPr>
          <w:rFonts w:eastAsia="Times New Roman" w:cs="Times New Roman"/>
          <w:bCs/>
          <w:sz w:val="26"/>
          <w:szCs w:val="26"/>
          <w:lang w:eastAsia="ru-RU"/>
        </w:rPr>
      </w:pPr>
    </w:p>
    <w:p w:rsidR="001C2A79" w:rsidRPr="001C2A79" w:rsidRDefault="001C2A79" w:rsidP="001C2A79">
      <w:pPr>
        <w:overflowPunct/>
        <w:autoSpaceDE/>
        <w:ind w:firstLine="567"/>
        <w:jc w:val="both"/>
        <w:textAlignment w:val="auto"/>
        <w:rPr>
          <w:rFonts w:eastAsia="Times New Roman" w:cs="Times New Roman"/>
          <w:bCs/>
          <w:sz w:val="26"/>
          <w:szCs w:val="26"/>
          <w:lang w:eastAsia="ru-RU"/>
        </w:rPr>
      </w:pPr>
    </w:p>
    <w:p w:rsidR="001C2A79" w:rsidRPr="001C2A79" w:rsidRDefault="001C2A79" w:rsidP="001C2A79">
      <w:pPr>
        <w:overflowPunct/>
        <w:autoSpaceDE/>
        <w:jc w:val="both"/>
        <w:textAlignment w:val="auto"/>
        <w:rPr>
          <w:rFonts w:eastAsia="Times New Roman" w:cs="Times New Roman"/>
          <w:bCs/>
          <w:sz w:val="26"/>
          <w:szCs w:val="26"/>
          <w:lang w:eastAsia="ru-RU"/>
        </w:rPr>
      </w:pPr>
    </w:p>
    <w:p w:rsidR="001C2A79" w:rsidRPr="001C2A79" w:rsidRDefault="001C2A79" w:rsidP="001C2A79">
      <w:pPr>
        <w:overflowPunct/>
        <w:autoSpaceDE/>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Председатель Совета депутатов </w:t>
      </w:r>
    </w:p>
    <w:p w:rsidR="001C2A79" w:rsidRPr="001C2A79" w:rsidRDefault="001C2A79" w:rsidP="001C2A79">
      <w:pPr>
        <w:overflowPunct/>
        <w:autoSpaceDE/>
        <w:textAlignment w:val="auto"/>
        <w:rPr>
          <w:rFonts w:eastAsia="Times New Roman" w:cs="Times New Roman"/>
          <w:sz w:val="26"/>
          <w:szCs w:val="26"/>
          <w:lang w:eastAsia="ru-RU"/>
        </w:rPr>
      </w:pPr>
      <w:r w:rsidRPr="001C2A79">
        <w:rPr>
          <w:rFonts w:eastAsia="Times New Roman" w:cs="Times New Roman"/>
          <w:sz w:val="26"/>
          <w:szCs w:val="26"/>
          <w:lang w:eastAsia="ru-RU"/>
        </w:rPr>
        <w:t>муниципального образования «Муниципальный округ</w:t>
      </w:r>
    </w:p>
    <w:p w:rsidR="001C2A79" w:rsidRPr="001C2A79" w:rsidRDefault="001C2A79" w:rsidP="001C2A79">
      <w:pPr>
        <w:overflowPunct/>
        <w:autoSpaceDE/>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Киясовский район Удмуртской </w:t>
      </w:r>
      <w:r w:rsidR="00270A2A">
        <w:rPr>
          <w:rFonts w:eastAsia="Times New Roman" w:cs="Times New Roman"/>
          <w:sz w:val="26"/>
          <w:szCs w:val="26"/>
          <w:lang w:eastAsia="ru-RU"/>
        </w:rPr>
        <w:t>Республики»</w:t>
      </w:r>
      <w:r w:rsidR="00270A2A">
        <w:rPr>
          <w:rFonts w:eastAsia="Times New Roman" w:cs="Times New Roman"/>
          <w:sz w:val="26"/>
          <w:szCs w:val="26"/>
          <w:lang w:eastAsia="ru-RU"/>
        </w:rPr>
        <w:tab/>
      </w:r>
      <w:r w:rsidR="00270A2A">
        <w:rPr>
          <w:rFonts w:eastAsia="Times New Roman" w:cs="Times New Roman"/>
          <w:sz w:val="26"/>
          <w:szCs w:val="26"/>
          <w:lang w:eastAsia="ru-RU"/>
        </w:rPr>
        <w:tab/>
        <w:t xml:space="preserve">                 </w:t>
      </w:r>
      <w:r w:rsidRPr="001C2A79">
        <w:rPr>
          <w:rFonts w:eastAsia="Times New Roman" w:cs="Times New Roman"/>
          <w:sz w:val="26"/>
          <w:szCs w:val="26"/>
          <w:lang w:eastAsia="ru-RU"/>
        </w:rPr>
        <w:t>И.М. Сибиряков</w:t>
      </w:r>
    </w:p>
    <w:p w:rsidR="001C2A79" w:rsidRPr="001C2A79" w:rsidRDefault="001C2A79" w:rsidP="001C2A79">
      <w:pPr>
        <w:overflowPunct/>
        <w:autoSpaceDE/>
        <w:textAlignment w:val="auto"/>
        <w:rPr>
          <w:rFonts w:eastAsia="Times New Roman" w:cs="Times New Roman"/>
          <w:sz w:val="24"/>
          <w:szCs w:val="24"/>
          <w:lang w:eastAsia="ru-RU"/>
        </w:rPr>
      </w:pPr>
    </w:p>
    <w:p w:rsidR="001C2A79" w:rsidRPr="001C2A79" w:rsidRDefault="001C2A79" w:rsidP="00270A2A">
      <w:pPr>
        <w:overflowPunct/>
        <w:autoSpaceDE/>
        <w:textAlignment w:val="auto"/>
        <w:rPr>
          <w:rFonts w:eastAsia="Times New Roman" w:cs="Times New Roman"/>
          <w:sz w:val="26"/>
          <w:szCs w:val="26"/>
          <w:lang w:eastAsia="ru-RU"/>
        </w:rPr>
      </w:pPr>
    </w:p>
    <w:p w:rsidR="001C2A79" w:rsidRPr="001C2A79" w:rsidRDefault="001C2A79" w:rsidP="001C2A79">
      <w:pPr>
        <w:overflowPunct/>
        <w:autoSpaceDE/>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с. Киясово </w:t>
      </w:r>
    </w:p>
    <w:p w:rsidR="001C2A79" w:rsidRPr="001C2A79" w:rsidRDefault="001C2A79" w:rsidP="001C2A79">
      <w:pPr>
        <w:overflowPunct/>
        <w:autoSpaceDE/>
        <w:textAlignment w:val="auto"/>
        <w:rPr>
          <w:rFonts w:eastAsia="Times New Roman" w:cs="Times New Roman"/>
          <w:sz w:val="26"/>
          <w:szCs w:val="26"/>
          <w:lang w:eastAsia="ru-RU"/>
        </w:rPr>
      </w:pPr>
      <w:r w:rsidRPr="001C2A79">
        <w:rPr>
          <w:rFonts w:eastAsia="Times New Roman" w:cs="Times New Roman"/>
          <w:sz w:val="26"/>
          <w:szCs w:val="26"/>
          <w:lang w:eastAsia="ru-RU"/>
        </w:rPr>
        <w:t>от 20 июня 2024 года</w:t>
      </w:r>
    </w:p>
    <w:p w:rsidR="001C2A79" w:rsidRPr="001C2A79" w:rsidRDefault="001C2A79" w:rsidP="001C2A79">
      <w:pPr>
        <w:overflowPunct/>
        <w:autoSpaceDE/>
        <w:textAlignment w:val="auto"/>
        <w:rPr>
          <w:rFonts w:eastAsia="Times New Roman" w:cs="Times New Roman"/>
          <w:sz w:val="26"/>
          <w:szCs w:val="26"/>
          <w:lang w:eastAsia="ru-RU"/>
        </w:rPr>
      </w:pPr>
      <w:r w:rsidRPr="001C2A79">
        <w:rPr>
          <w:rFonts w:eastAsia="Times New Roman" w:cs="Times New Roman"/>
          <w:sz w:val="26"/>
          <w:szCs w:val="26"/>
          <w:lang w:eastAsia="ru-RU"/>
        </w:rPr>
        <w:t>№ 353</w:t>
      </w:r>
    </w:p>
    <w:p w:rsidR="001C2A79" w:rsidRPr="001C2A79" w:rsidRDefault="00270A2A" w:rsidP="001C2A79">
      <w:pPr>
        <w:overflowPunct/>
        <w:autoSpaceDE/>
        <w:jc w:val="center"/>
        <w:textAlignment w:val="auto"/>
        <w:rPr>
          <w:rFonts w:eastAsia="Times New Roman" w:cs="Times New Roman"/>
          <w:sz w:val="26"/>
          <w:szCs w:val="26"/>
          <w:lang w:eastAsia="ru-RU"/>
        </w:rPr>
      </w:pPr>
      <w:r w:rsidRPr="001C2A79">
        <w:rPr>
          <w:rFonts w:eastAsia="Times New Roman" w:cs="Times New Roman"/>
          <w:sz w:val="26"/>
          <w:szCs w:val="26"/>
          <w:lang w:eastAsia="ru-RU"/>
        </w:rPr>
        <w:lastRenderedPageBreak/>
        <w:t>ОТЧЕТ</w:t>
      </w:r>
    </w:p>
    <w:p w:rsidR="001C2A79" w:rsidRPr="001C2A79" w:rsidRDefault="001C2A79" w:rsidP="001C2A79">
      <w:pPr>
        <w:overflowPunct/>
        <w:autoSpaceDE/>
        <w:jc w:val="center"/>
        <w:textAlignment w:val="auto"/>
        <w:rPr>
          <w:rFonts w:eastAsia="Times New Roman" w:cs="Times New Roman"/>
          <w:sz w:val="26"/>
          <w:szCs w:val="26"/>
          <w:lang w:eastAsia="ru-RU"/>
        </w:rPr>
      </w:pPr>
      <w:r w:rsidRPr="001C2A79">
        <w:rPr>
          <w:rFonts w:eastAsia="Times New Roman" w:cs="Times New Roman"/>
          <w:sz w:val="26"/>
          <w:szCs w:val="26"/>
          <w:lang w:eastAsia="ru-RU"/>
        </w:rPr>
        <w:t>о работе Контрольно-счетного органа муниципального образования «Муниципальный округ Киясовский район Удмуртской Республики» за 2023 год</w:t>
      </w:r>
    </w:p>
    <w:p w:rsidR="001C2A79" w:rsidRPr="001C2A79" w:rsidRDefault="001C2A79" w:rsidP="001C2A79">
      <w:pPr>
        <w:overflowPunct/>
        <w:autoSpaceDE/>
        <w:jc w:val="center"/>
        <w:textAlignment w:val="auto"/>
        <w:rPr>
          <w:rFonts w:eastAsia="Times New Roman" w:cs="Times New Roman"/>
          <w:sz w:val="26"/>
          <w:szCs w:val="26"/>
          <w:lang w:eastAsia="ru-RU"/>
        </w:rPr>
      </w:pP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Контрольно - счетный орган муниципального образования «Муниципальный округ Киясовский район Удмуртской Республики» создан решением Совета депутатов муниципального образования «Муниципальный округ Киясовский район Удмуртской Республики» от 27.12.2021 № 106. </w:t>
      </w:r>
      <w:proofErr w:type="gramStart"/>
      <w:r w:rsidRPr="001C2A79">
        <w:rPr>
          <w:rFonts w:eastAsia="Times New Roman" w:cs="Times New Roman"/>
          <w:sz w:val="26"/>
          <w:szCs w:val="26"/>
          <w:lang w:eastAsia="ru-RU"/>
        </w:rPr>
        <w:t>Осуществляет свою деятельность  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Положением «О Контрольно-счетном органе муниципального образования «Муниципальный округ Киясовский район Удмуртской Республики», утвержденным решением Совета депутатов  муниципального образования «Муниципальный округ Киясовский район Удмуртской Республики» от 27.12.2021 № 106, Регламентом и  Стандартами внешнего муниципального финансового контроля и</w:t>
      </w:r>
      <w:proofErr w:type="gramEnd"/>
      <w:r w:rsidRPr="001C2A79">
        <w:rPr>
          <w:rFonts w:eastAsia="Times New Roman" w:cs="Times New Roman"/>
          <w:sz w:val="26"/>
          <w:szCs w:val="26"/>
          <w:lang w:eastAsia="ru-RU"/>
        </w:rPr>
        <w:t xml:space="preserve"> организации деятельности Контрольно-счетного органа муниципального образования  «Муниципальный округ Киясовский район Удмуртской Республики».</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В соответствии с планом работы на 2023 год Контрольно-счетным органом проведено  12 контрольных и   экспертно-аналитических  мероприятий, из них:   </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внешняя проверка годового отчета об исполнении бюджета муниципального образования «Муниципальный округ Киясовский район Удмуртской Республики» за 2022 год,</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экспертиза проекта решения «О бюджете муниципального образования «Муниципальный округ Киясовский район Удмуртской Республики» на 2024 год и на плановый период 2025 и 2026 годов»; </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проверка финансово-хозяйственной деятельности МБУ</w:t>
      </w:r>
      <w:proofErr w:type="gramStart"/>
      <w:r w:rsidRPr="001C2A79">
        <w:rPr>
          <w:rFonts w:eastAsia="Times New Roman" w:cs="Times New Roman"/>
          <w:sz w:val="26"/>
          <w:szCs w:val="26"/>
          <w:lang w:val="en-US" w:eastAsia="ru-RU"/>
        </w:rPr>
        <w:t>K</w:t>
      </w:r>
      <w:proofErr w:type="gramEnd"/>
      <w:r w:rsidRPr="001C2A79">
        <w:rPr>
          <w:rFonts w:eastAsia="Times New Roman" w:cs="Times New Roman"/>
          <w:sz w:val="26"/>
          <w:szCs w:val="26"/>
          <w:lang w:eastAsia="ru-RU"/>
        </w:rPr>
        <w:t xml:space="preserve"> «Киясовский межпоселенческий Дом культуры» за 2022 год; </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проверка начисления родительской платы за содержание детей в МБДОУ  «Киясовский детский сад №1» за 2021, 2022 годы;</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проверка соблюдения трудового законодательства в части нормирования и оплаты труда, предоставления гарантий и компенсаций работникам за 2021 - 2022 годы в МБДОУ  «Первомайский детский сад» и  МКОУ «Ермолаевская СОШ»; </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анализ и оценка результатов закупок, проверка соблюдения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w:t>
      </w:r>
      <w:proofErr w:type="gramStart"/>
      <w:r w:rsidRPr="001C2A79">
        <w:rPr>
          <w:rFonts w:eastAsia="Times New Roman" w:cs="Times New Roman"/>
          <w:sz w:val="26"/>
          <w:szCs w:val="26"/>
          <w:lang w:eastAsia="ru-RU"/>
        </w:rPr>
        <w:t>е-</w:t>
      </w:r>
      <w:proofErr w:type="gramEnd"/>
      <w:r w:rsidRPr="001C2A79">
        <w:rPr>
          <w:rFonts w:eastAsia="Times New Roman" w:cs="Times New Roman"/>
          <w:sz w:val="26"/>
          <w:szCs w:val="26"/>
          <w:lang w:eastAsia="ru-RU"/>
        </w:rPr>
        <w:t xml:space="preserve"> Федеральный закон контрактной системе в сфере закупок) в Администрации Киясовского района УР за 2022 год, в МКОУ «Лутохинская СОШ» за </w:t>
      </w:r>
      <w:r w:rsidRPr="001C2A79">
        <w:rPr>
          <w:rFonts w:eastAsia="Times New Roman" w:cs="Times New Roman"/>
          <w:sz w:val="26"/>
          <w:szCs w:val="26"/>
          <w:lang w:eastAsia="ru-RU"/>
        </w:rPr>
        <w:lastRenderedPageBreak/>
        <w:t>2022 год и 1 полугодие 2023 года, МКОУ «Подгорновская СОШ» за 2022 год и период с 1 января по 30 ноября 2023 года;</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проверка правильности исчисления, полноты  и своевременности перечисления   в бюджет  </w:t>
      </w:r>
      <w:proofErr w:type="gramStart"/>
      <w:r w:rsidRPr="001C2A79">
        <w:rPr>
          <w:rFonts w:eastAsia="Times New Roman" w:cs="Times New Roman"/>
          <w:sz w:val="26"/>
          <w:szCs w:val="26"/>
          <w:lang w:eastAsia="ru-RU"/>
        </w:rPr>
        <w:t>Первомайским</w:t>
      </w:r>
      <w:proofErr w:type="gramEnd"/>
      <w:r w:rsidRPr="001C2A79">
        <w:rPr>
          <w:rFonts w:eastAsia="Times New Roman" w:cs="Times New Roman"/>
          <w:sz w:val="26"/>
          <w:szCs w:val="26"/>
          <w:lang w:eastAsia="ru-RU"/>
        </w:rPr>
        <w:t xml:space="preserve"> МУПП  «Коммун – сервис  платы  за  наем    жилых  помещений, </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находящихся  в собственности муниципального образования «Муниципальный округ Киясовсий район Удмуртской Ре публики» за 2021, 2022 годы; </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проверка использования специализированного жилищного фонда муниципального образования «Муниципальный округ Киясовский район Удмуртской Республики» за 2021, 2022 годы и период с 1 января по 30 сентября 2023 года;</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проверка формирования и расходования фонда оплаты труда в МКУ «Централизованная бухгалтерия Киясовского района УР» за 2022 год и 9 месяцев 2023 года.</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Объем проверенных расходов  составил 65040,2 тыс. руб. </w:t>
      </w:r>
      <w:proofErr w:type="gramStart"/>
      <w:r w:rsidRPr="001C2A79">
        <w:rPr>
          <w:rFonts w:eastAsia="Times New Roman" w:cs="Times New Roman"/>
          <w:sz w:val="26"/>
          <w:szCs w:val="26"/>
          <w:lang w:eastAsia="ru-RU"/>
        </w:rPr>
        <w:t xml:space="preserve">( </w:t>
      </w:r>
      <w:proofErr w:type="gramEnd"/>
      <w:r w:rsidRPr="001C2A79">
        <w:rPr>
          <w:rFonts w:eastAsia="Times New Roman" w:cs="Times New Roman"/>
          <w:sz w:val="26"/>
          <w:szCs w:val="26"/>
          <w:lang w:eastAsia="ru-RU"/>
        </w:rPr>
        <w:t>без учета  экспертно-аналитических мероприятий).</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Контрольными мероприятиями выявлено нарушений всего на сумму 8184,3 тыс. руб., из них: </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неправомерное использование бюджетных средств  - 1351,6 тыс. руб.,</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неэффективное использование бюджетных средств – 527,3 тыс. руб.,</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неэффективное использование имущества  - 74,5 тыс. руб., </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нарушения законодательства в сфере закупок -  5551,1 тыс. руб.</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потери бюджета  - 679,8 тыс. руб.      </w:t>
      </w:r>
    </w:p>
    <w:p w:rsidR="001C2A79" w:rsidRPr="001C2A79" w:rsidRDefault="001C2A79" w:rsidP="001C2A79">
      <w:pPr>
        <w:suppressLineNumbers/>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w:t>
      </w:r>
      <w:proofErr w:type="gramStart"/>
      <w:r w:rsidRPr="001C2A79">
        <w:rPr>
          <w:rFonts w:eastAsia="Times New Roman" w:cs="Times New Roman"/>
          <w:sz w:val="26"/>
          <w:szCs w:val="26"/>
          <w:lang w:eastAsia="ru-RU"/>
        </w:rPr>
        <w:t>Внешней проверкой годового отчета об исполнении бюджета муниципального образования  «Муниципальный округ Киясовский район Удмуртской Республики» за 2022 год, экспертизой проекта решения «О бюджете муниципального образования «Муниципальный округ Киясовский район Удмуртской Республики» на 2024 год и плановый период 2025 и 2026 годов»   нарушений не установлено.</w:t>
      </w:r>
      <w:proofErr w:type="gramEnd"/>
      <w:r w:rsidRPr="001C2A79">
        <w:rPr>
          <w:rFonts w:eastAsia="Times New Roman" w:cs="Times New Roman"/>
          <w:sz w:val="26"/>
          <w:szCs w:val="26"/>
          <w:lang w:eastAsia="ru-RU"/>
        </w:rPr>
        <w:t xml:space="preserve">  </w:t>
      </w:r>
      <w:proofErr w:type="gramStart"/>
      <w:r w:rsidRPr="001C2A79">
        <w:rPr>
          <w:rFonts w:eastAsia="Times New Roman" w:cs="Times New Roman"/>
          <w:sz w:val="26"/>
          <w:szCs w:val="26"/>
          <w:lang w:eastAsia="ru-RU"/>
        </w:rPr>
        <w:t xml:space="preserve">Решения об утверждении отчета об исполнении бюджета  муниципального образования  «Муниципальный округ Киясовский район Удмуртской Республики» за 2022 год, «О бюджете муниципального образования «Муниципальный округ Киясовский район Удмуртской Республики» на 2024 год и плановый период 2025 и 2026 годов»   в целом соответствуют требованиям Бюджетного кодекса Российской Федерации.   </w:t>
      </w:r>
      <w:proofErr w:type="gramEnd"/>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w:t>
      </w:r>
      <w:proofErr w:type="gramStart"/>
      <w:r w:rsidRPr="001C2A79">
        <w:rPr>
          <w:rFonts w:eastAsia="Times New Roman" w:cs="Times New Roman"/>
          <w:sz w:val="26"/>
          <w:szCs w:val="26"/>
          <w:lang w:eastAsia="ru-RU"/>
        </w:rPr>
        <w:t xml:space="preserve">В целях реализации ст.98 Федерального закона о контрактной системе в сфере закупок проведены  </w:t>
      </w:r>
      <w:r w:rsidRPr="001C2A79">
        <w:rPr>
          <w:rFonts w:eastAsia="Times New Roman" w:cs="Times New Roman"/>
          <w:color w:val="000000"/>
          <w:sz w:val="26"/>
          <w:szCs w:val="26"/>
          <w:shd w:val="clear" w:color="auto" w:fill="FFFFFF"/>
          <w:lang w:eastAsia="ru-RU"/>
        </w:rPr>
        <w:t xml:space="preserve">анализ и оценка результатов закупок, </w:t>
      </w:r>
      <w:r w:rsidRPr="001C2A79">
        <w:rPr>
          <w:rFonts w:eastAsia="Times New Roman" w:cs="Times New Roman"/>
          <w:sz w:val="26"/>
          <w:szCs w:val="26"/>
          <w:lang w:eastAsia="ru-RU"/>
        </w:rPr>
        <w:t>проверка соблюдения требований федерального закона о контрактной системе в сфере закупок в Администрации Киясовского района УР за 2022 год, в МКОУ «Лутохинская СОШ» за 2022 год и 1 полугодие 2023 года, МКОУ «Подгорновская СОШ» за 2022 год и период с 1</w:t>
      </w:r>
      <w:proofErr w:type="gramEnd"/>
      <w:r w:rsidRPr="001C2A79">
        <w:rPr>
          <w:rFonts w:eastAsia="Times New Roman" w:cs="Times New Roman"/>
          <w:sz w:val="26"/>
          <w:szCs w:val="26"/>
          <w:lang w:eastAsia="ru-RU"/>
        </w:rPr>
        <w:t xml:space="preserve"> января по 30 ноября 2023 года;</w:t>
      </w:r>
    </w:p>
    <w:p w:rsidR="001C2A79" w:rsidRPr="001C2A79" w:rsidRDefault="001C2A79" w:rsidP="001C2A79">
      <w:pPr>
        <w:overflowPunct/>
        <w:autoSpaceDN w:val="0"/>
        <w:adjustRightInd w:val="0"/>
        <w:spacing w:line="300" w:lineRule="auto"/>
        <w:ind w:firstLine="540"/>
        <w:jc w:val="both"/>
        <w:textAlignment w:val="auto"/>
        <w:rPr>
          <w:rFonts w:eastAsia="Times New Roman" w:cs="Times New Roman"/>
          <w:sz w:val="26"/>
          <w:szCs w:val="26"/>
          <w:lang w:eastAsia="ru-RU"/>
        </w:rPr>
      </w:pPr>
      <w:r w:rsidRPr="001C2A79">
        <w:rPr>
          <w:rFonts w:eastAsia="Times New Roman" w:cs="Times New Roman"/>
          <w:sz w:val="26"/>
          <w:szCs w:val="26"/>
          <w:lang w:eastAsia="ru-RU"/>
        </w:rPr>
        <w:lastRenderedPageBreak/>
        <w:t xml:space="preserve"> Проверками было  установлено:</w:t>
      </w:r>
    </w:p>
    <w:p w:rsidR="001C2A79" w:rsidRPr="001C2A79" w:rsidRDefault="001C2A79" w:rsidP="001C2A79">
      <w:pPr>
        <w:overflowPunct/>
        <w:autoSpaceDN w:val="0"/>
        <w:adjustRightInd w:val="0"/>
        <w:spacing w:line="300" w:lineRule="auto"/>
        <w:jc w:val="both"/>
        <w:textAlignment w:val="auto"/>
        <w:rPr>
          <w:rFonts w:eastAsia="Calibri" w:cs="Times New Roman"/>
          <w:color w:val="000000"/>
          <w:sz w:val="26"/>
          <w:szCs w:val="26"/>
          <w:lang w:eastAsia="en-US"/>
        </w:rPr>
      </w:pPr>
      <w:r w:rsidRPr="001C2A79">
        <w:rPr>
          <w:rFonts w:eastAsia="Calibri" w:cs="Times New Roman"/>
          <w:color w:val="000000"/>
          <w:sz w:val="26"/>
          <w:szCs w:val="26"/>
          <w:lang w:eastAsia="en-US"/>
        </w:rPr>
        <w:t xml:space="preserve">         1. </w:t>
      </w:r>
      <w:proofErr w:type="gramStart"/>
      <w:r w:rsidRPr="001C2A79">
        <w:rPr>
          <w:rFonts w:eastAsia="Calibri" w:cs="Times New Roman"/>
          <w:color w:val="000000"/>
          <w:sz w:val="26"/>
          <w:szCs w:val="26"/>
          <w:lang w:eastAsia="en-US"/>
        </w:rPr>
        <w:t xml:space="preserve">План - график закупок на 2022 год Администрации Киясовского района УР размещен на официальном сайте Единой информационной системы в сфере закупок с нарушением срока, установленного  ч.6 ст. 16 Федерального закона о контрактной системе в сфере закупок  и п.12  Постановления Правительства Российской Федерации от 30.09.2019 № 1279. </w:t>
      </w:r>
      <w:proofErr w:type="gramEnd"/>
    </w:p>
    <w:p w:rsidR="001C2A79" w:rsidRPr="001C2A79" w:rsidRDefault="001C2A79" w:rsidP="001C2A79">
      <w:pPr>
        <w:overflowPunct/>
        <w:autoSpaceDN w:val="0"/>
        <w:adjustRightInd w:val="0"/>
        <w:spacing w:line="300" w:lineRule="auto"/>
        <w:ind w:firstLine="540"/>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2. </w:t>
      </w:r>
      <w:proofErr w:type="gramStart"/>
      <w:r w:rsidRPr="001C2A79">
        <w:rPr>
          <w:rFonts w:eastAsia="Times New Roman" w:cs="Times New Roman"/>
          <w:sz w:val="26"/>
          <w:szCs w:val="26"/>
          <w:lang w:eastAsia="ru-RU"/>
        </w:rPr>
        <w:t>В нарушение п.2 ч.8 ст.16 Федерального закона о контрактной системе в сфере закупок  в Планы-графики закупок на 2022 год  МКОУ «Лутохинская СОШ»,   МКОУ «Подгорновская СОШ» и МБУК «Киясовский МДК»   не внесены изменения  после доведения дополнительного объема финансирования и изменения показателей Бюджетных смет за 2022 год.</w:t>
      </w:r>
      <w:proofErr w:type="gramEnd"/>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3. Объем закупок у единственного поставщика, осуществленных Администрацией Киясовского района УР и МКОУ «Подгорновская СОШ», превышает ограничения, установленные пунктами 4 и 5 ч.1 ст.93 Федерального закона о контрактной системе в сфере закупок для осуществления закупок у единственного поставщика, на 5138,9 тыс. руб.  и 412,2 тыс. соответственно </w:t>
      </w:r>
      <w:proofErr w:type="gramStart"/>
      <w:r w:rsidRPr="001C2A79">
        <w:rPr>
          <w:rFonts w:eastAsia="Times New Roman" w:cs="Times New Roman"/>
          <w:sz w:val="26"/>
          <w:szCs w:val="26"/>
          <w:lang w:eastAsia="ru-RU"/>
        </w:rPr>
        <w:t xml:space="preserve">( </w:t>
      </w:r>
      <w:proofErr w:type="gramEnd"/>
      <w:r w:rsidRPr="001C2A79">
        <w:rPr>
          <w:rFonts w:eastAsia="Times New Roman" w:cs="Times New Roman"/>
          <w:sz w:val="26"/>
          <w:szCs w:val="26"/>
          <w:lang w:eastAsia="ru-RU"/>
        </w:rPr>
        <w:t>всего 5551,1 тыс. руб.).</w:t>
      </w:r>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w:t>
      </w:r>
      <w:proofErr w:type="gramStart"/>
      <w:r w:rsidRPr="001C2A79">
        <w:rPr>
          <w:rFonts w:eastAsia="Times New Roman" w:cs="Times New Roman"/>
          <w:sz w:val="26"/>
          <w:szCs w:val="26"/>
          <w:lang w:eastAsia="ru-RU"/>
        </w:rPr>
        <w:t>Проверками соблюдения трудового законодательства в части нормирования и оплаты труда, предоставления гарантий и компенсаций, также проверками формирования  и расходования фонда оплаты труда установлено:</w:t>
      </w:r>
      <w:proofErr w:type="gramEnd"/>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1.  количество штатных единиц и перечень  должностей и профессий в штатных расписаниях  МБУК «Киясовский межпоселенческий Дом культуры» не были приведены в соответствие с Типовыми штатными расписаниями, доведенными Министерством культуры Удмуртской Республики письмом от 05.04.2021. </w:t>
      </w:r>
    </w:p>
    <w:p w:rsidR="001C2A79" w:rsidRPr="001C2A79" w:rsidRDefault="001C2A79" w:rsidP="001C2A79">
      <w:pPr>
        <w:overflowPunct/>
        <w:autoSpaceDN w:val="0"/>
        <w:adjustRightInd w:val="0"/>
        <w:spacing w:line="300" w:lineRule="auto"/>
        <w:ind w:firstLine="540"/>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2. приказ начальника Управления культуры  о дополнительных отпусках  за ненормированный рабочий день  в части перечня должностей с ненормированным рабочим днем не соответствовал Распоряжению Администрации муниципального образования «Киясовский район». Сумма неправомерных выплат дополнительных отпускных за ненормированный рабочий день  работникам МБУК «Киясовский межпоселенческий дом культуры» за 2022 год составил 87,6 тыс. руб. </w:t>
      </w:r>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3. в нарушение ст.</w:t>
      </w:r>
      <w:r w:rsidR="009052F1">
        <w:rPr>
          <w:rFonts w:eastAsia="Times New Roman" w:cs="Times New Roman"/>
          <w:sz w:val="26"/>
          <w:szCs w:val="26"/>
          <w:lang w:eastAsia="ru-RU"/>
        </w:rPr>
        <w:t xml:space="preserve"> </w:t>
      </w:r>
      <w:r w:rsidRPr="001C2A79">
        <w:rPr>
          <w:rFonts w:eastAsia="Times New Roman" w:cs="Times New Roman"/>
          <w:sz w:val="26"/>
          <w:szCs w:val="26"/>
          <w:lang w:eastAsia="ru-RU"/>
        </w:rPr>
        <w:t>151 Трудового кодекса Российской Федерации работникам,  выполнявшим дополнительную работу по совмещению</w:t>
      </w:r>
      <w:r w:rsidR="009052F1">
        <w:rPr>
          <w:rFonts w:eastAsia="Times New Roman" w:cs="Times New Roman"/>
          <w:sz w:val="26"/>
          <w:szCs w:val="26"/>
          <w:lang w:eastAsia="ru-RU"/>
        </w:rPr>
        <w:t>, начислялась заработная плата</w:t>
      </w:r>
      <w:r w:rsidRPr="001C2A79">
        <w:rPr>
          <w:rFonts w:eastAsia="Times New Roman" w:cs="Times New Roman"/>
          <w:sz w:val="26"/>
          <w:szCs w:val="26"/>
          <w:lang w:eastAsia="ru-RU"/>
        </w:rPr>
        <w:t xml:space="preserve"> по совместительству. Сумма неправомерно выплаченных надбавок и премий составила:  </w:t>
      </w:r>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МБУК «Киясовский межпоселенческий Дом культуры» за 2022 год  135,1 тыс. руб., </w:t>
      </w:r>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МКОУ «Ермолаевская СОШ» за 2021 – 2022 годы  108,7 тыс. руб.,</w:t>
      </w:r>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  МКУ «Централизованная бухгалтерия Киясовского района» 1020,2 тыс. руб. </w:t>
      </w:r>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Всего сумма неправомерных выплат составила 1351,6 тыс. руб. </w:t>
      </w:r>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lastRenderedPageBreak/>
        <w:t xml:space="preserve">         4. Фактически выплаченная заработная плата МКУ «Централизованная бухгалтерия Киясовского района УР» за 2022 год и 9 месяцев 2023 года  превышает фонд оплаты труда за соответствующие периоды  на 520,8 тыс. руб., что является неэффективным использованием бюджетных средств.</w:t>
      </w:r>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w:t>
      </w:r>
      <w:proofErr w:type="gramStart"/>
      <w:r w:rsidRPr="001C2A79">
        <w:rPr>
          <w:rFonts w:eastAsia="Times New Roman" w:cs="Times New Roman"/>
          <w:sz w:val="26"/>
          <w:szCs w:val="26"/>
          <w:lang w:eastAsia="ru-RU"/>
        </w:rPr>
        <w:t xml:space="preserve">Проверкой финансово-хозяйственной деятельности МБУК «Киясовский межпоселенческий Дом культуры» за 2022 год выявлено, что в нарушение п.3.3 ст.32 Федерального закона  от 12.01.1996 № 7-ФЗ « О некоммерческих организациях», Приказа Министерства финансов РФ от 21.07.2011 № 86н План финансово-хозяйственной деятельности учреждения культуры на 2022 год с изменениями от  30.12.2022 не размещен  на официальном сайте </w:t>
      </w:r>
      <w:r w:rsidRPr="001C2A79">
        <w:rPr>
          <w:rFonts w:eastAsia="Times New Roman" w:cs="Times New Roman"/>
          <w:sz w:val="26"/>
          <w:szCs w:val="26"/>
          <w:lang w:val="en-US" w:eastAsia="ru-RU"/>
        </w:rPr>
        <w:t>bus</w:t>
      </w:r>
      <w:r w:rsidRPr="001C2A79">
        <w:rPr>
          <w:rFonts w:eastAsia="Times New Roman" w:cs="Times New Roman"/>
          <w:sz w:val="26"/>
          <w:szCs w:val="26"/>
          <w:lang w:eastAsia="ru-RU"/>
        </w:rPr>
        <w:t>.</w:t>
      </w:r>
      <w:r w:rsidRPr="001C2A79">
        <w:rPr>
          <w:rFonts w:eastAsia="Times New Roman" w:cs="Times New Roman"/>
          <w:sz w:val="26"/>
          <w:szCs w:val="26"/>
          <w:lang w:val="en-US" w:eastAsia="ru-RU"/>
        </w:rPr>
        <w:t>gov</w:t>
      </w:r>
      <w:r w:rsidRPr="001C2A79">
        <w:rPr>
          <w:rFonts w:eastAsia="Times New Roman" w:cs="Times New Roman"/>
          <w:sz w:val="26"/>
          <w:szCs w:val="26"/>
          <w:lang w:eastAsia="ru-RU"/>
        </w:rPr>
        <w:t>.</w:t>
      </w:r>
      <w:r w:rsidRPr="001C2A79">
        <w:rPr>
          <w:rFonts w:eastAsia="Times New Roman" w:cs="Times New Roman"/>
          <w:sz w:val="26"/>
          <w:szCs w:val="26"/>
          <w:lang w:val="en-US" w:eastAsia="ru-RU"/>
        </w:rPr>
        <w:t>ru</w:t>
      </w:r>
      <w:r w:rsidRPr="001C2A79">
        <w:rPr>
          <w:rFonts w:eastAsia="Times New Roman" w:cs="Times New Roman"/>
          <w:sz w:val="26"/>
          <w:szCs w:val="26"/>
          <w:lang w:eastAsia="ru-RU"/>
        </w:rPr>
        <w:t xml:space="preserve"> в информационно-телекоммуникационной сети "Интернет".</w:t>
      </w:r>
      <w:proofErr w:type="gramEnd"/>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w:t>
      </w:r>
      <w:proofErr w:type="gramStart"/>
      <w:r w:rsidRPr="001C2A79">
        <w:rPr>
          <w:rFonts w:eastAsia="Times New Roman" w:cs="Times New Roman"/>
          <w:sz w:val="26"/>
          <w:szCs w:val="26"/>
          <w:lang w:eastAsia="ru-RU"/>
        </w:rPr>
        <w:t>Норма расхода топлива на автомобиль ВАЗ 111730, числящийся на балансе  МБУК «Киясовский межпосленческий Дом культуры,  установлена приказом Управления по культуре, делам молодежи, спорту и туризму от 03.04.2017 № 13 с завышением на 0,5л на 100 км пробега.</w:t>
      </w:r>
      <w:proofErr w:type="gramEnd"/>
      <w:r w:rsidRPr="001C2A79">
        <w:rPr>
          <w:rFonts w:eastAsia="Times New Roman" w:cs="Times New Roman"/>
          <w:sz w:val="26"/>
          <w:szCs w:val="26"/>
          <w:lang w:eastAsia="ru-RU"/>
        </w:rPr>
        <w:t xml:space="preserve"> За 2022 год   расходы бюджета в связи с завышением нормы расхода топлива составили 6,5 тыс. руб., что является в нарушение ст.34 Бюджетного кодекса РФ неэффективным использованием бюджетных средств. </w:t>
      </w:r>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МКУ «Централизованная бухгалтерия Киясовского района УР» в 2021 – 2022 годах  принимались к начислению родительской платы приказы руководителя МБДОУ «Киясовский детский сад № 1»,  срок предоставления </w:t>
      </w:r>
      <w:proofErr w:type="gramStart"/>
      <w:r w:rsidRPr="001C2A79">
        <w:rPr>
          <w:rFonts w:eastAsia="Times New Roman" w:cs="Times New Roman"/>
          <w:sz w:val="26"/>
          <w:szCs w:val="26"/>
          <w:lang w:eastAsia="ru-RU"/>
        </w:rPr>
        <w:t>льготы</w:t>
      </w:r>
      <w:proofErr w:type="gramEnd"/>
      <w:r w:rsidRPr="001C2A79">
        <w:rPr>
          <w:rFonts w:eastAsia="Times New Roman" w:cs="Times New Roman"/>
          <w:sz w:val="26"/>
          <w:szCs w:val="26"/>
          <w:lang w:eastAsia="ru-RU"/>
        </w:rPr>
        <w:t xml:space="preserve"> в которых не соответствовал фактическим срокам действия льготы согласно удостоверениям многодетной малообеспеченной семьи.  </w:t>
      </w:r>
      <w:proofErr w:type="gramStart"/>
      <w:r w:rsidRPr="001C2A79">
        <w:rPr>
          <w:rFonts w:eastAsia="Times New Roman" w:cs="Times New Roman"/>
          <w:sz w:val="26"/>
          <w:szCs w:val="26"/>
          <w:lang w:eastAsia="ru-RU"/>
        </w:rPr>
        <w:t>Также количество дней, за которые начислена родительская плата в ведомостях по расчетам с родителями за содержание детей, не соответствовало количеству дней в табеле учета посещаемости воспитанников.</w:t>
      </w:r>
      <w:proofErr w:type="gramEnd"/>
      <w:r w:rsidRPr="001C2A79">
        <w:rPr>
          <w:rFonts w:eastAsia="Times New Roman" w:cs="Times New Roman"/>
          <w:sz w:val="26"/>
          <w:szCs w:val="26"/>
          <w:lang w:eastAsia="ru-RU"/>
        </w:rPr>
        <w:t xml:space="preserve"> Данные факты свидетельствуют о том, что контроль, предусмотренный  соглашениями о бухгалтерском обслуживании, МКУ «Централизованная бухгалтерия Киясовского района УР» не осуществляется. </w:t>
      </w:r>
    </w:p>
    <w:p w:rsidR="001C2A79" w:rsidRDefault="001C2A79" w:rsidP="001C2A79">
      <w:pPr>
        <w:suppressAutoHyphens/>
        <w:overflowPunct/>
        <w:autoSpaceDE/>
        <w:spacing w:line="300" w:lineRule="auto"/>
        <w:jc w:val="both"/>
        <w:textAlignment w:val="auto"/>
        <w:rPr>
          <w:rFonts w:eastAsia="Times New Roman" w:cs="Times New Roman"/>
          <w:color w:val="000000"/>
          <w:sz w:val="26"/>
          <w:szCs w:val="26"/>
          <w:lang w:eastAsia="ru-RU"/>
        </w:rPr>
      </w:pPr>
      <w:r w:rsidRPr="001C2A79">
        <w:rPr>
          <w:rFonts w:eastAsia="Times New Roman" w:cs="Times New Roman"/>
          <w:sz w:val="26"/>
          <w:szCs w:val="26"/>
          <w:lang w:eastAsia="ru-RU"/>
        </w:rPr>
        <w:t xml:space="preserve">           Проверкой правильности исчисления, полноты и своевременности перечисления Первомайским МУПП «</w:t>
      </w:r>
      <w:proofErr w:type="gramStart"/>
      <w:r w:rsidRPr="001C2A79">
        <w:rPr>
          <w:rFonts w:eastAsia="Times New Roman" w:cs="Times New Roman"/>
          <w:sz w:val="26"/>
          <w:szCs w:val="26"/>
          <w:lang w:eastAsia="ru-RU"/>
        </w:rPr>
        <w:t>Коммун-сервис</w:t>
      </w:r>
      <w:proofErr w:type="gramEnd"/>
      <w:r w:rsidRPr="001C2A79">
        <w:rPr>
          <w:rFonts w:eastAsia="Times New Roman" w:cs="Times New Roman"/>
          <w:sz w:val="26"/>
          <w:szCs w:val="26"/>
          <w:lang w:eastAsia="ru-RU"/>
        </w:rPr>
        <w:t>» в бюджет муниципального образования платы за наем жилых помещений, находящихся в собственности муниципального образования «Муниципальный округ Киясовский</w:t>
      </w:r>
      <w:r w:rsidR="009052F1">
        <w:rPr>
          <w:rFonts w:eastAsia="Times New Roman" w:cs="Times New Roman"/>
          <w:sz w:val="26"/>
          <w:szCs w:val="26"/>
          <w:lang w:eastAsia="ru-RU"/>
        </w:rPr>
        <w:t xml:space="preserve"> район Удмуртской Республики», </w:t>
      </w:r>
      <w:r w:rsidRPr="001C2A79">
        <w:rPr>
          <w:rFonts w:eastAsia="Times New Roman" w:cs="Times New Roman"/>
          <w:sz w:val="26"/>
          <w:szCs w:val="26"/>
          <w:lang w:eastAsia="ru-RU"/>
        </w:rPr>
        <w:t>за 2021 -2022 годы установлено:</w:t>
      </w:r>
      <w:r w:rsidRPr="001C2A79">
        <w:rPr>
          <w:rFonts w:eastAsia="Times New Roman" w:cs="Times New Roman"/>
          <w:color w:val="000000"/>
          <w:sz w:val="26"/>
          <w:szCs w:val="26"/>
          <w:lang w:eastAsia="ru-RU"/>
        </w:rPr>
        <w:t xml:space="preserve">    </w:t>
      </w:r>
    </w:p>
    <w:p w:rsidR="009052F1" w:rsidRPr="001C2A79" w:rsidRDefault="009052F1" w:rsidP="001C2A79">
      <w:pPr>
        <w:suppressAutoHyphens/>
        <w:overflowPunct/>
        <w:autoSpaceDE/>
        <w:spacing w:line="300" w:lineRule="auto"/>
        <w:jc w:val="both"/>
        <w:textAlignment w:val="auto"/>
        <w:rPr>
          <w:rFonts w:eastAsia="Times New Roman" w:cs="Times New Roman"/>
          <w:color w:val="000000"/>
          <w:sz w:val="26"/>
          <w:szCs w:val="26"/>
          <w:lang w:eastAsia="ru-RU"/>
        </w:rPr>
      </w:pPr>
    </w:p>
    <w:p w:rsidR="001C2A79" w:rsidRPr="001C2A79" w:rsidRDefault="001C2A79" w:rsidP="001C2A79">
      <w:pPr>
        <w:overflowPunct/>
        <w:autoSpaceDN w:val="0"/>
        <w:adjustRightInd w:val="0"/>
        <w:spacing w:line="300" w:lineRule="auto"/>
        <w:jc w:val="both"/>
        <w:textAlignment w:val="auto"/>
        <w:rPr>
          <w:rFonts w:eastAsia="Times New Roman" w:cs="Times New Roman"/>
          <w:color w:val="000000"/>
          <w:sz w:val="26"/>
          <w:szCs w:val="26"/>
          <w:lang w:eastAsia="ru-RU"/>
        </w:rPr>
      </w:pPr>
      <w:r w:rsidRPr="001C2A79">
        <w:rPr>
          <w:rFonts w:eastAsia="Times New Roman" w:cs="Times New Roman"/>
          <w:color w:val="000000"/>
          <w:sz w:val="26"/>
          <w:szCs w:val="26"/>
          <w:lang w:eastAsia="ru-RU"/>
        </w:rPr>
        <w:t xml:space="preserve">           1.  </w:t>
      </w:r>
      <w:proofErr w:type="gramStart"/>
      <w:r w:rsidRPr="001C2A79">
        <w:rPr>
          <w:rFonts w:eastAsia="Times New Roman" w:cs="Times New Roman"/>
          <w:color w:val="000000"/>
          <w:sz w:val="26"/>
          <w:szCs w:val="26"/>
          <w:lang w:eastAsia="ru-RU"/>
        </w:rPr>
        <w:t>Н</w:t>
      </w:r>
      <w:r w:rsidRPr="001C2A79">
        <w:rPr>
          <w:rFonts w:eastAsia="Times New Roman" w:cs="Times New Roman"/>
          <w:sz w:val="26"/>
          <w:szCs w:val="26"/>
          <w:lang w:eastAsia="ru-RU"/>
        </w:rPr>
        <w:t xml:space="preserve">аниматели, адреса и размеры площадей жилых помещений в Оборотно-сальдовых ведомостях по начислению платы Первомайского МУПП Коммун-сервис» </w:t>
      </w:r>
      <w:r w:rsidRPr="001C2A79">
        <w:rPr>
          <w:rFonts w:eastAsia="Times New Roman" w:cs="Times New Roman"/>
          <w:color w:val="000000"/>
          <w:sz w:val="26"/>
          <w:szCs w:val="26"/>
          <w:lang w:eastAsia="ru-RU"/>
        </w:rPr>
        <w:t xml:space="preserve"> не соответствовали   </w:t>
      </w:r>
      <w:r w:rsidRPr="001C2A79">
        <w:rPr>
          <w:rFonts w:eastAsia="Times New Roman" w:cs="Times New Roman"/>
          <w:sz w:val="26"/>
          <w:szCs w:val="26"/>
          <w:lang w:eastAsia="ru-RU"/>
        </w:rPr>
        <w:t>Перечню жилых помещений,  сдаваемых гражданам по договору социального найма, предоставленному Администрацией Киясовского района УР.</w:t>
      </w:r>
      <w:proofErr w:type="gramEnd"/>
    </w:p>
    <w:p w:rsidR="001C2A79" w:rsidRPr="001C2A79" w:rsidRDefault="001C2A79" w:rsidP="001C2A79">
      <w:pPr>
        <w:suppressAutoHyphens/>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lastRenderedPageBreak/>
        <w:t xml:space="preserve">           2.  </w:t>
      </w:r>
      <w:proofErr w:type="gramStart"/>
      <w:r w:rsidRPr="001C2A79">
        <w:rPr>
          <w:rFonts w:eastAsia="Times New Roman" w:cs="Times New Roman"/>
          <w:sz w:val="26"/>
          <w:szCs w:val="26"/>
          <w:lang w:eastAsia="ru-RU"/>
        </w:rPr>
        <w:t>Первомайским</w:t>
      </w:r>
      <w:proofErr w:type="gramEnd"/>
      <w:r w:rsidRPr="001C2A79">
        <w:rPr>
          <w:rFonts w:eastAsia="Times New Roman" w:cs="Times New Roman"/>
          <w:sz w:val="26"/>
          <w:szCs w:val="26"/>
          <w:lang w:eastAsia="ru-RU"/>
        </w:rPr>
        <w:t xml:space="preserve"> МУПП «Коммун-сервис» претензионно-исковая работа  по взысканию задолженности по арендной платы за наем жилых помещений в проверяемом периоде выполнена  не в полном объеме. По состоянию на 01.01.2023 Задолженность населения  по оплате найма жилых помещений составляла  412,2 тыс. руб. </w:t>
      </w:r>
    </w:p>
    <w:p w:rsidR="001C2A79" w:rsidRPr="001C2A79" w:rsidRDefault="001C2A79" w:rsidP="001C2A79">
      <w:pPr>
        <w:suppressAutoHyphens/>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3. Условия договора возмездного оказания услуг от 24 января 2019 года   в части перечисления в бюджет района денежных средств, поступивших от граждан за наем жилья,  Первомайским МУПП «</w:t>
      </w:r>
      <w:proofErr w:type="gramStart"/>
      <w:r w:rsidRPr="001C2A79">
        <w:rPr>
          <w:rFonts w:eastAsia="Times New Roman" w:cs="Times New Roman"/>
          <w:sz w:val="26"/>
          <w:szCs w:val="26"/>
          <w:lang w:eastAsia="ru-RU"/>
        </w:rPr>
        <w:t>Коммун-сервис</w:t>
      </w:r>
      <w:proofErr w:type="gramEnd"/>
      <w:r w:rsidRPr="001C2A79">
        <w:rPr>
          <w:rFonts w:eastAsia="Times New Roman" w:cs="Times New Roman"/>
          <w:sz w:val="26"/>
          <w:szCs w:val="26"/>
          <w:lang w:eastAsia="ru-RU"/>
        </w:rPr>
        <w:t>» не выполняются. По состоянию на 01.01.2023 задолженность  перед бюджетом по перечислению арендной платы за наем жилых помещений составляла 679,8 тыс. руб., что в соответствии с Классификатором нарушений Счетной палаты РФ относится к потерям бюджета муниципального образования.</w:t>
      </w:r>
    </w:p>
    <w:p w:rsidR="001C2A79" w:rsidRPr="001C2A79" w:rsidRDefault="001C2A79" w:rsidP="001C2A79">
      <w:pPr>
        <w:overflowPunct/>
        <w:autoSpaceDE/>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4. Отделом по управлению собственностью Администрации Киясовского района УР контроль за выполнением условий договора возмездного оказания услуг, заключенного с Первомайским МУПП «</w:t>
      </w:r>
      <w:proofErr w:type="gramStart"/>
      <w:r w:rsidRPr="001C2A79">
        <w:rPr>
          <w:rFonts w:eastAsia="Times New Roman" w:cs="Times New Roman"/>
          <w:sz w:val="26"/>
          <w:szCs w:val="26"/>
          <w:lang w:eastAsia="ru-RU"/>
        </w:rPr>
        <w:t>Коммун-сервис</w:t>
      </w:r>
      <w:proofErr w:type="gramEnd"/>
      <w:r w:rsidRPr="001C2A79">
        <w:rPr>
          <w:rFonts w:eastAsia="Times New Roman" w:cs="Times New Roman"/>
          <w:sz w:val="26"/>
          <w:szCs w:val="26"/>
          <w:lang w:eastAsia="ru-RU"/>
        </w:rPr>
        <w:t>», не  осуществляется.</w:t>
      </w:r>
    </w:p>
    <w:p w:rsidR="001C2A79" w:rsidRPr="001C2A79" w:rsidRDefault="001C2A79" w:rsidP="001C2A79">
      <w:pPr>
        <w:overflowPunct/>
        <w:autoSpaceDN w:val="0"/>
        <w:adjustRightInd w:val="0"/>
        <w:spacing w:line="300" w:lineRule="auto"/>
        <w:ind w:firstLine="540"/>
        <w:jc w:val="both"/>
        <w:textAlignment w:val="auto"/>
        <w:rPr>
          <w:rFonts w:eastAsia="Calibri" w:cs="Times New Roman"/>
          <w:sz w:val="26"/>
          <w:szCs w:val="26"/>
          <w:lang w:eastAsia="ru-RU"/>
        </w:rPr>
      </w:pPr>
      <w:r w:rsidRPr="001C2A79">
        <w:rPr>
          <w:rFonts w:eastAsia="Calibri" w:cs="Times New Roman"/>
          <w:sz w:val="26"/>
          <w:szCs w:val="26"/>
          <w:lang w:eastAsia="ru-RU"/>
        </w:rPr>
        <w:t xml:space="preserve">  Проверкой использования специализированного жилищного фонда муниципального образования «Муниципальный округ Киясовский район Удмуртской Республики» было установлено:</w:t>
      </w:r>
    </w:p>
    <w:p w:rsidR="001C2A79" w:rsidRPr="001C2A79" w:rsidRDefault="001C2A79" w:rsidP="001C2A79">
      <w:pPr>
        <w:overflowPunct/>
        <w:autoSpaceDN w:val="0"/>
        <w:adjustRightInd w:val="0"/>
        <w:spacing w:line="300" w:lineRule="auto"/>
        <w:ind w:firstLine="540"/>
        <w:jc w:val="both"/>
        <w:textAlignment w:val="auto"/>
        <w:rPr>
          <w:rFonts w:eastAsia="Times New Roman" w:cs="Times New Roman"/>
          <w:sz w:val="26"/>
          <w:szCs w:val="26"/>
          <w:lang w:eastAsia="ru-RU"/>
        </w:rPr>
      </w:pPr>
      <w:r w:rsidRPr="001C2A79">
        <w:rPr>
          <w:rFonts w:eastAsia="Calibri" w:cs="Times New Roman"/>
          <w:sz w:val="26"/>
          <w:szCs w:val="26"/>
          <w:lang w:eastAsia="ru-RU"/>
        </w:rPr>
        <w:t>1.</w:t>
      </w:r>
      <w:r w:rsidRPr="001C2A79">
        <w:rPr>
          <w:rFonts w:eastAsia="Times New Roman" w:cs="Times New Roman"/>
          <w:sz w:val="26"/>
          <w:szCs w:val="26"/>
          <w:lang w:eastAsia="ru-RU"/>
        </w:rPr>
        <w:t xml:space="preserve"> В </w:t>
      </w:r>
      <w:r w:rsidRPr="00270A2A">
        <w:rPr>
          <w:rFonts w:eastAsia="Times New Roman" w:cs="Times New Roman"/>
          <w:color w:val="000000" w:themeColor="text1"/>
          <w:sz w:val="26"/>
          <w:szCs w:val="26"/>
          <w:lang w:eastAsia="ru-RU"/>
        </w:rPr>
        <w:t xml:space="preserve">нарушение </w:t>
      </w:r>
      <w:hyperlink r:id="rId10" w:history="1">
        <w:r w:rsidRPr="00270A2A">
          <w:rPr>
            <w:rFonts w:eastAsia="Times New Roman" w:cs="Times New Roman"/>
            <w:color w:val="000000" w:themeColor="text1"/>
            <w:sz w:val="26"/>
            <w:szCs w:val="26"/>
            <w:lang w:eastAsia="ru-RU"/>
          </w:rPr>
          <w:t>п.4 ч.1 ст. 14</w:t>
        </w:r>
      </w:hyperlink>
      <w:r w:rsidRPr="00270A2A">
        <w:rPr>
          <w:rFonts w:eastAsia="Times New Roman" w:cs="Times New Roman"/>
          <w:color w:val="000000" w:themeColor="text1"/>
          <w:sz w:val="26"/>
          <w:szCs w:val="26"/>
          <w:lang w:eastAsia="ru-RU"/>
        </w:rPr>
        <w:t xml:space="preserve"> Жилищного </w:t>
      </w:r>
      <w:r w:rsidRPr="001C2A79">
        <w:rPr>
          <w:rFonts w:eastAsia="Times New Roman" w:cs="Times New Roman"/>
          <w:sz w:val="26"/>
          <w:szCs w:val="26"/>
          <w:lang w:eastAsia="ru-RU"/>
        </w:rPr>
        <w:t>кодекса Российской Федерации порядок предоставления жилых помещений из муниципального специализированного жилищного фонда, определение которого относится к полномочиям органов местного самоуправления в области жилищных отношений, Администрацией Киясовского района УР не установлен.</w:t>
      </w:r>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2. В нарушение п. 14 Постановления Правительства РФ от 26.01.2006 № 42 «Об утверждении правил отнесения жилого помещения к специализированному жи</w:t>
      </w:r>
      <w:r w:rsidR="001D2251">
        <w:rPr>
          <w:rFonts w:eastAsia="Times New Roman" w:cs="Times New Roman"/>
          <w:sz w:val="26"/>
          <w:szCs w:val="26"/>
          <w:lang w:eastAsia="ru-RU"/>
        </w:rPr>
        <w:t xml:space="preserve">лищному фонду» жилые помещения </w:t>
      </w:r>
      <w:r w:rsidRPr="001C2A79">
        <w:rPr>
          <w:rFonts w:eastAsia="Times New Roman" w:cs="Times New Roman"/>
          <w:sz w:val="26"/>
          <w:szCs w:val="26"/>
          <w:lang w:eastAsia="ru-RU"/>
        </w:rPr>
        <w:t>не зарегистрированы в качестве специализированного жилищного фонда в органах государственной регистрации недвижимости.</w:t>
      </w:r>
    </w:p>
    <w:p w:rsidR="001C2A79" w:rsidRPr="001C2A79" w:rsidRDefault="001C2A79" w:rsidP="001C2A79">
      <w:pPr>
        <w:overflowPunct/>
        <w:autoSpaceDE/>
        <w:spacing w:line="300" w:lineRule="auto"/>
        <w:ind w:firstLine="540"/>
        <w:jc w:val="both"/>
        <w:textAlignment w:val="auto"/>
        <w:rPr>
          <w:rFonts w:eastAsia="Times New Roman" w:cs="Times New Roman"/>
          <w:sz w:val="26"/>
          <w:szCs w:val="26"/>
          <w:lang w:eastAsia="ru-RU"/>
        </w:rPr>
      </w:pPr>
      <w:r w:rsidRPr="001C2A79">
        <w:rPr>
          <w:rFonts w:eastAsia="Times New Roman" w:cs="Times New Roman"/>
          <w:sz w:val="26"/>
          <w:szCs w:val="26"/>
          <w:lang w:eastAsia="ru-RU"/>
        </w:rPr>
        <w:t>3. В нарушение ч.</w:t>
      </w:r>
      <w:r w:rsidR="00270A2A">
        <w:rPr>
          <w:rFonts w:eastAsia="Times New Roman" w:cs="Times New Roman"/>
          <w:sz w:val="26"/>
          <w:szCs w:val="26"/>
          <w:lang w:eastAsia="ru-RU"/>
        </w:rPr>
        <w:t xml:space="preserve"> </w:t>
      </w:r>
      <w:r w:rsidRPr="001C2A79">
        <w:rPr>
          <w:rFonts w:eastAsia="Times New Roman" w:cs="Times New Roman"/>
          <w:sz w:val="26"/>
          <w:szCs w:val="26"/>
          <w:lang w:eastAsia="ru-RU"/>
        </w:rPr>
        <w:t>1 ст.</w:t>
      </w:r>
      <w:r w:rsidR="00270A2A">
        <w:rPr>
          <w:rFonts w:eastAsia="Times New Roman" w:cs="Times New Roman"/>
          <w:sz w:val="26"/>
          <w:szCs w:val="26"/>
          <w:lang w:eastAsia="ru-RU"/>
        </w:rPr>
        <w:t xml:space="preserve"> </w:t>
      </w:r>
      <w:r w:rsidRPr="001C2A79">
        <w:rPr>
          <w:rFonts w:eastAsia="Times New Roman" w:cs="Times New Roman"/>
          <w:sz w:val="26"/>
          <w:szCs w:val="26"/>
          <w:lang w:eastAsia="ru-RU"/>
        </w:rPr>
        <w:t xml:space="preserve">131 Гражданского Кодекса Российской Федерации </w:t>
      </w:r>
      <w:r w:rsidR="00270A2A">
        <w:rPr>
          <w:rFonts w:eastAsia="Times New Roman" w:cs="Times New Roman"/>
          <w:sz w:val="26"/>
          <w:szCs w:val="26"/>
          <w:lang w:eastAsia="ru-RU"/>
        </w:rPr>
        <w:t xml:space="preserve">               </w:t>
      </w:r>
      <w:r w:rsidRPr="001C2A79">
        <w:rPr>
          <w:rFonts w:eastAsia="Times New Roman" w:cs="Times New Roman"/>
          <w:sz w:val="26"/>
          <w:szCs w:val="26"/>
          <w:lang w:eastAsia="ru-RU"/>
        </w:rPr>
        <w:t>и ч.</w:t>
      </w:r>
      <w:r w:rsidR="00270A2A">
        <w:rPr>
          <w:rFonts w:eastAsia="Times New Roman" w:cs="Times New Roman"/>
          <w:sz w:val="26"/>
          <w:szCs w:val="26"/>
          <w:lang w:eastAsia="ru-RU"/>
        </w:rPr>
        <w:t xml:space="preserve"> </w:t>
      </w:r>
      <w:r w:rsidRPr="001C2A79">
        <w:rPr>
          <w:rFonts w:eastAsia="Times New Roman" w:cs="Times New Roman"/>
          <w:sz w:val="26"/>
          <w:szCs w:val="26"/>
          <w:lang w:eastAsia="ru-RU"/>
        </w:rPr>
        <w:t>6 ст.</w:t>
      </w:r>
      <w:r w:rsidR="00270A2A">
        <w:rPr>
          <w:rFonts w:eastAsia="Times New Roman" w:cs="Times New Roman"/>
          <w:sz w:val="26"/>
          <w:szCs w:val="26"/>
          <w:lang w:eastAsia="ru-RU"/>
        </w:rPr>
        <w:t xml:space="preserve"> </w:t>
      </w:r>
      <w:r w:rsidRPr="001C2A79">
        <w:rPr>
          <w:rFonts w:eastAsia="Times New Roman" w:cs="Times New Roman"/>
          <w:sz w:val="26"/>
          <w:szCs w:val="26"/>
          <w:lang w:eastAsia="ru-RU"/>
        </w:rPr>
        <w:t>1 Федерального закона от 13.07.2015 № 218-ФЗ «О государственной регистрации недвижимост</w:t>
      </w:r>
      <w:r w:rsidR="00270A2A">
        <w:rPr>
          <w:rFonts w:eastAsia="Times New Roman" w:cs="Times New Roman"/>
          <w:sz w:val="26"/>
          <w:szCs w:val="26"/>
          <w:lang w:eastAsia="ru-RU"/>
        </w:rPr>
        <w:t xml:space="preserve">и» по 3 объектам отсутствовала </w:t>
      </w:r>
      <w:r w:rsidRPr="001C2A79">
        <w:rPr>
          <w:rFonts w:eastAsia="Times New Roman" w:cs="Times New Roman"/>
          <w:sz w:val="26"/>
          <w:szCs w:val="26"/>
          <w:lang w:eastAsia="ru-RU"/>
        </w:rPr>
        <w:t>государственная регистрация права собственности на объекты недвижимого имущества.</w:t>
      </w:r>
    </w:p>
    <w:p w:rsidR="001C2A79" w:rsidRPr="001C2A79" w:rsidRDefault="001C2A79" w:rsidP="001C2A79">
      <w:pPr>
        <w:overflowPunct/>
        <w:autoSpaceDE/>
        <w:spacing w:line="300" w:lineRule="auto"/>
        <w:ind w:firstLine="540"/>
        <w:jc w:val="both"/>
        <w:textAlignment w:val="auto"/>
        <w:rPr>
          <w:rFonts w:eastAsia="Times New Roman" w:cs="Times New Roman"/>
          <w:color w:val="000000"/>
          <w:sz w:val="26"/>
          <w:szCs w:val="26"/>
          <w:shd w:val="clear" w:color="auto" w:fill="FFFFFF"/>
          <w:lang w:eastAsia="ru-RU"/>
        </w:rPr>
      </w:pPr>
      <w:r w:rsidRPr="001C2A79">
        <w:rPr>
          <w:rFonts w:eastAsia="Times New Roman" w:cs="Times New Roman"/>
          <w:color w:val="000000"/>
          <w:sz w:val="26"/>
          <w:szCs w:val="26"/>
          <w:shd w:val="clear" w:color="auto" w:fill="FFFFFF"/>
          <w:lang w:eastAsia="ru-RU"/>
        </w:rPr>
        <w:t xml:space="preserve">4. </w:t>
      </w:r>
      <w:proofErr w:type="gramStart"/>
      <w:r w:rsidRPr="001C2A79">
        <w:rPr>
          <w:rFonts w:eastAsia="Times New Roman" w:cs="Times New Roman"/>
          <w:color w:val="000000"/>
          <w:sz w:val="26"/>
          <w:szCs w:val="26"/>
          <w:shd w:val="clear" w:color="auto" w:fill="FFFFFF"/>
          <w:lang w:eastAsia="ru-RU"/>
        </w:rPr>
        <w:t xml:space="preserve">Размер платы за пользование жилыми помещениями по договорам найма жилых помещений </w:t>
      </w:r>
      <w:r w:rsidR="00270A2A">
        <w:rPr>
          <w:rFonts w:eastAsia="Times New Roman" w:cs="Times New Roman"/>
          <w:color w:val="000000"/>
          <w:sz w:val="26"/>
          <w:szCs w:val="26"/>
          <w:shd w:val="clear" w:color="auto" w:fill="FFFFFF"/>
          <w:lang w:eastAsia="ru-RU"/>
        </w:rPr>
        <w:t xml:space="preserve">муниципального жилищного фонда </w:t>
      </w:r>
      <w:r w:rsidRPr="001C2A79">
        <w:rPr>
          <w:rFonts w:eastAsia="Times New Roman" w:cs="Times New Roman"/>
          <w:color w:val="000000"/>
          <w:sz w:val="26"/>
          <w:szCs w:val="26"/>
          <w:shd w:val="clear" w:color="auto" w:fill="FFFFFF"/>
          <w:lang w:eastAsia="ru-RU"/>
        </w:rPr>
        <w:t>муниципального образования</w:t>
      </w:r>
      <w:r w:rsidR="00270A2A">
        <w:rPr>
          <w:rFonts w:eastAsia="Times New Roman" w:cs="Times New Roman"/>
          <w:color w:val="000000"/>
          <w:sz w:val="26"/>
          <w:szCs w:val="26"/>
          <w:shd w:val="clear" w:color="auto" w:fill="FFFFFF"/>
          <w:lang w:eastAsia="ru-RU"/>
        </w:rPr>
        <w:t xml:space="preserve"> «Киясовский район» установлен </w:t>
      </w:r>
      <w:r w:rsidRPr="001C2A79">
        <w:rPr>
          <w:rFonts w:eastAsia="Times New Roman" w:cs="Times New Roman"/>
          <w:color w:val="000000"/>
          <w:sz w:val="26"/>
          <w:szCs w:val="26"/>
          <w:shd w:val="clear" w:color="auto" w:fill="FFFFFF"/>
          <w:lang w:eastAsia="ru-RU"/>
        </w:rPr>
        <w:t xml:space="preserve">по всем помещениям в едином </w:t>
      </w:r>
      <w:r w:rsidR="00270A2A">
        <w:rPr>
          <w:rFonts w:eastAsia="Times New Roman" w:cs="Times New Roman"/>
          <w:color w:val="000000"/>
          <w:sz w:val="26"/>
          <w:szCs w:val="26"/>
          <w:shd w:val="clear" w:color="auto" w:fill="FFFFFF"/>
          <w:lang w:eastAsia="ru-RU"/>
        </w:rPr>
        <w:t xml:space="preserve">размере без учета </w:t>
      </w:r>
      <w:r w:rsidRPr="001C2A79">
        <w:rPr>
          <w:rFonts w:eastAsia="Times New Roman" w:cs="Times New Roman"/>
          <w:color w:val="000000"/>
          <w:sz w:val="26"/>
          <w:szCs w:val="26"/>
          <w:shd w:val="clear" w:color="auto" w:fill="FFFFFF"/>
          <w:lang w:eastAsia="ru-RU"/>
        </w:rPr>
        <w:t>технических характеристик и степени благ</w:t>
      </w:r>
      <w:r w:rsidR="00270A2A">
        <w:rPr>
          <w:rFonts w:eastAsia="Times New Roman" w:cs="Times New Roman"/>
          <w:color w:val="000000"/>
          <w:sz w:val="26"/>
          <w:szCs w:val="26"/>
          <w:shd w:val="clear" w:color="auto" w:fill="FFFFFF"/>
          <w:lang w:eastAsia="ru-RU"/>
        </w:rPr>
        <w:t xml:space="preserve">оустройства жилых помещений без применения </w:t>
      </w:r>
      <w:r w:rsidRPr="001C2A79">
        <w:rPr>
          <w:rFonts w:eastAsia="Times New Roman" w:cs="Times New Roman"/>
          <w:sz w:val="26"/>
          <w:szCs w:val="26"/>
          <w:lang w:eastAsia="ru-RU"/>
        </w:rPr>
        <w:t xml:space="preserve">коэффициентов, характеризующих качество и благоустройство жилого помещения, месторасположение дома, </w:t>
      </w:r>
      <w:r w:rsidRPr="001C2A79">
        <w:rPr>
          <w:rFonts w:eastAsia="Times New Roman" w:cs="Times New Roman"/>
          <w:color w:val="000000"/>
          <w:sz w:val="26"/>
          <w:szCs w:val="26"/>
          <w:shd w:val="clear" w:color="auto" w:fill="FFFFFF"/>
          <w:lang w:eastAsia="ru-RU"/>
        </w:rPr>
        <w:t xml:space="preserve">что не соответствует требованиям, </w:t>
      </w:r>
      <w:r w:rsidRPr="001C2A79">
        <w:rPr>
          <w:rFonts w:eastAsia="Times New Roman" w:cs="Times New Roman"/>
          <w:color w:val="000000"/>
          <w:sz w:val="26"/>
          <w:szCs w:val="26"/>
          <w:shd w:val="clear" w:color="auto" w:fill="FFFFFF"/>
          <w:lang w:eastAsia="ru-RU"/>
        </w:rPr>
        <w:lastRenderedPageBreak/>
        <w:t>установленным Методическими указаниями Приказом Министерства строительства и жилищно-коммунального хозяйства Российской Федерации</w:t>
      </w:r>
      <w:proofErr w:type="gramEnd"/>
      <w:r w:rsidRPr="001C2A79">
        <w:rPr>
          <w:rFonts w:eastAsia="Times New Roman" w:cs="Times New Roman"/>
          <w:color w:val="000000"/>
          <w:sz w:val="26"/>
          <w:szCs w:val="26"/>
          <w:shd w:val="clear" w:color="auto" w:fill="FFFFFF"/>
          <w:lang w:eastAsia="ru-RU"/>
        </w:rPr>
        <w:t xml:space="preserve"> от 27.09.2016 № 668/пр.  </w:t>
      </w:r>
    </w:p>
    <w:p w:rsidR="001C2A79" w:rsidRPr="001C2A79" w:rsidRDefault="001C2A79" w:rsidP="001C2A79">
      <w:pPr>
        <w:overflowPunct/>
        <w:autoSpaceDN w:val="0"/>
        <w:adjustRightInd w:val="0"/>
        <w:spacing w:line="300" w:lineRule="auto"/>
        <w:ind w:firstLine="540"/>
        <w:jc w:val="both"/>
        <w:textAlignment w:val="auto"/>
        <w:rPr>
          <w:rFonts w:eastAsia="Times New Roman" w:cs="Times New Roman"/>
          <w:color w:val="000000"/>
          <w:sz w:val="26"/>
          <w:szCs w:val="26"/>
          <w:shd w:val="clear" w:color="auto" w:fill="FFFFFF"/>
          <w:lang w:eastAsia="ru-RU"/>
        </w:rPr>
      </w:pPr>
      <w:r w:rsidRPr="001C2A79">
        <w:rPr>
          <w:rFonts w:eastAsia="Times New Roman" w:cs="Times New Roman"/>
          <w:sz w:val="26"/>
          <w:szCs w:val="26"/>
          <w:lang w:eastAsia="ru-RU"/>
        </w:rPr>
        <w:t>5. В нарушение п. 3 ч.</w:t>
      </w:r>
      <w:r w:rsidR="00270A2A">
        <w:rPr>
          <w:rFonts w:eastAsia="Times New Roman" w:cs="Times New Roman"/>
          <w:sz w:val="26"/>
          <w:szCs w:val="26"/>
          <w:lang w:eastAsia="ru-RU"/>
        </w:rPr>
        <w:t xml:space="preserve"> </w:t>
      </w:r>
      <w:r w:rsidRPr="001C2A79">
        <w:rPr>
          <w:rFonts w:eastAsia="Times New Roman" w:cs="Times New Roman"/>
          <w:sz w:val="26"/>
          <w:szCs w:val="26"/>
          <w:lang w:eastAsia="ru-RU"/>
        </w:rPr>
        <w:t>2 ст. 104 Жилищного кодекса Российской Федерации нормативный  акт об определении категории граждан, которым предоставляется  служебное помещение специализированного жилищного фонда муниципального образования, отсутствовал.</w:t>
      </w:r>
      <w:r w:rsidRPr="001C2A79">
        <w:rPr>
          <w:rFonts w:eastAsia="Times New Roman" w:cs="Times New Roman"/>
          <w:color w:val="000000"/>
          <w:sz w:val="26"/>
          <w:szCs w:val="26"/>
          <w:shd w:val="clear" w:color="auto" w:fill="FFFFFF"/>
          <w:lang w:eastAsia="ru-RU"/>
        </w:rPr>
        <w:t xml:space="preserve"> </w:t>
      </w:r>
      <w:proofErr w:type="gramStart"/>
      <w:r w:rsidRPr="001C2A79">
        <w:rPr>
          <w:rFonts w:eastAsia="Times New Roman" w:cs="Times New Roman"/>
          <w:color w:val="000000"/>
          <w:sz w:val="26"/>
          <w:szCs w:val="26"/>
          <w:shd w:val="clear" w:color="auto" w:fill="FFFFFF"/>
          <w:lang w:eastAsia="ru-RU"/>
        </w:rPr>
        <w:t>На основании постановления Администрации муниципального образования «Киясовский район» от 16.09.2016 № 540 «О включении квартиры  в состав  фонда служебного назначения» жилая квартира, находящаяся в собственности муниципального образования,  по договору найма  специализированного жилого помещения от 23.09.2016 передана во владение  и пользование сотруднику Федерального государственного унитарного предприятия «Почта России» до истечения срока трудового договора с данным предприятием.</w:t>
      </w:r>
      <w:proofErr w:type="gramEnd"/>
    </w:p>
    <w:p w:rsidR="001C2A79" w:rsidRPr="001C2A79" w:rsidRDefault="001C2A79" w:rsidP="001C2A79">
      <w:pPr>
        <w:overflowPunct/>
        <w:autoSpaceDN w:val="0"/>
        <w:adjustRightInd w:val="0"/>
        <w:spacing w:line="300" w:lineRule="auto"/>
        <w:ind w:firstLine="540"/>
        <w:jc w:val="both"/>
        <w:textAlignment w:val="auto"/>
        <w:rPr>
          <w:rFonts w:eastAsia="Times New Roman" w:cs="Times New Roman"/>
          <w:color w:val="000000"/>
          <w:sz w:val="26"/>
          <w:szCs w:val="26"/>
          <w:shd w:val="clear" w:color="auto" w:fill="FFFFFF"/>
          <w:lang w:eastAsia="ru-RU"/>
        </w:rPr>
      </w:pPr>
      <w:r w:rsidRPr="001C2A79">
        <w:rPr>
          <w:rFonts w:eastAsia="Times New Roman" w:cs="Times New Roman"/>
          <w:color w:val="000000"/>
          <w:sz w:val="26"/>
          <w:szCs w:val="26"/>
          <w:shd w:val="clear" w:color="auto" w:fill="FFFFFF"/>
          <w:lang w:eastAsia="ru-RU"/>
        </w:rPr>
        <w:t>6.</w:t>
      </w:r>
      <w:r w:rsidR="00270A2A">
        <w:rPr>
          <w:rFonts w:eastAsia="Times New Roman" w:cs="Times New Roman"/>
          <w:sz w:val="26"/>
          <w:szCs w:val="26"/>
          <w:shd w:val="clear" w:color="auto" w:fill="FFFFFF"/>
          <w:lang w:eastAsia="ru-RU"/>
        </w:rPr>
        <w:t xml:space="preserve"> </w:t>
      </w:r>
      <w:proofErr w:type="gramStart"/>
      <w:r w:rsidR="00270A2A">
        <w:rPr>
          <w:rFonts w:eastAsia="Times New Roman" w:cs="Times New Roman"/>
          <w:sz w:val="26"/>
          <w:szCs w:val="26"/>
          <w:shd w:val="clear" w:color="auto" w:fill="FFFFFF"/>
          <w:lang w:eastAsia="ru-RU"/>
        </w:rPr>
        <w:t xml:space="preserve">В нарушение </w:t>
      </w:r>
      <w:r w:rsidRPr="001C2A79">
        <w:rPr>
          <w:rFonts w:eastAsia="Times New Roman" w:cs="Times New Roman"/>
          <w:sz w:val="26"/>
          <w:szCs w:val="26"/>
          <w:shd w:val="clear" w:color="auto" w:fill="FFFFFF"/>
          <w:lang w:eastAsia="ru-RU"/>
        </w:rPr>
        <w:t>ч.</w:t>
      </w:r>
      <w:r w:rsidR="00270A2A">
        <w:rPr>
          <w:rFonts w:eastAsia="Times New Roman" w:cs="Times New Roman"/>
          <w:sz w:val="26"/>
          <w:szCs w:val="26"/>
          <w:shd w:val="clear" w:color="auto" w:fill="FFFFFF"/>
          <w:lang w:eastAsia="ru-RU"/>
        </w:rPr>
        <w:t xml:space="preserve"> </w:t>
      </w:r>
      <w:r w:rsidRPr="001C2A79">
        <w:rPr>
          <w:rFonts w:eastAsia="Times New Roman" w:cs="Times New Roman"/>
          <w:sz w:val="26"/>
          <w:szCs w:val="26"/>
          <w:shd w:val="clear" w:color="auto" w:fill="FFFFFF"/>
          <w:lang w:eastAsia="ru-RU"/>
        </w:rPr>
        <w:t>1 ст.</w:t>
      </w:r>
      <w:r w:rsidR="00270A2A">
        <w:rPr>
          <w:rFonts w:eastAsia="Times New Roman" w:cs="Times New Roman"/>
          <w:sz w:val="26"/>
          <w:szCs w:val="26"/>
          <w:shd w:val="clear" w:color="auto" w:fill="FFFFFF"/>
          <w:lang w:eastAsia="ru-RU"/>
        </w:rPr>
        <w:t xml:space="preserve"> </w:t>
      </w:r>
      <w:r w:rsidRPr="001C2A79">
        <w:rPr>
          <w:rFonts w:eastAsia="Times New Roman" w:cs="Times New Roman"/>
          <w:sz w:val="26"/>
          <w:szCs w:val="26"/>
          <w:shd w:val="clear" w:color="auto" w:fill="FFFFFF"/>
          <w:lang w:eastAsia="ru-RU"/>
        </w:rPr>
        <w:t xml:space="preserve">153 Жилищного кодекса Российской федерации и условиям договоров найма  жилых  помещений специализированного жилищного фонда муниципального образования </w:t>
      </w:r>
      <w:r w:rsidRPr="001C2A79">
        <w:rPr>
          <w:rFonts w:eastAsia="Times New Roman" w:cs="Times New Roman"/>
          <w:color w:val="000000"/>
          <w:sz w:val="26"/>
          <w:szCs w:val="26"/>
          <w:shd w:val="clear" w:color="auto" w:fill="FFFFFF"/>
          <w:lang w:eastAsia="ru-RU"/>
        </w:rPr>
        <w:t>плата за наем жилых  помещений, находящихся на балансе общеобразовательных учреждений и переданных в наем по договорам найма служебных помещений  специализированного жилищного фонда,  не начислялась.</w:t>
      </w:r>
      <w:proofErr w:type="gramEnd"/>
    </w:p>
    <w:p w:rsidR="001C2A79" w:rsidRPr="001C2A79" w:rsidRDefault="001C2A79" w:rsidP="001C2A79">
      <w:pPr>
        <w:overflowPunct/>
        <w:autoSpaceDN w:val="0"/>
        <w:adjustRightInd w:val="0"/>
        <w:spacing w:line="300" w:lineRule="auto"/>
        <w:ind w:firstLine="540"/>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7. По состоянию на 01.09.2023 задолженность по оплате жилых помещений и коммунальных услуг по договорам найма жилых помещений специализированного жилищного фонда составляла 74,5 тыс. руб., что свидетельствует о неэффективном использовании имущества муниципального образования «Муниципальный округ Киясовский район Удмуртской Республики». </w:t>
      </w:r>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w:t>
      </w:r>
      <w:proofErr w:type="gramStart"/>
      <w:r w:rsidRPr="001C2A79">
        <w:rPr>
          <w:rFonts w:eastAsia="Times New Roman" w:cs="Times New Roman"/>
          <w:sz w:val="26"/>
          <w:szCs w:val="26"/>
          <w:lang w:eastAsia="ru-RU"/>
        </w:rPr>
        <w:t>Всего в 2023 году проверками охвачено  10 учреждений  и  органов местного самоуправления (без учета внешней проверки годового отчета об исполнении бюджета и экспертизы проекта решения о бюджете муниципального образования), во всех проверенных учреждениях выявлены нарушения.</w:t>
      </w:r>
      <w:proofErr w:type="gramEnd"/>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w:t>
      </w:r>
      <w:proofErr w:type="gramStart"/>
      <w:r w:rsidRPr="001C2A79">
        <w:rPr>
          <w:rFonts w:eastAsia="Times New Roman" w:cs="Times New Roman"/>
          <w:sz w:val="26"/>
          <w:szCs w:val="26"/>
          <w:lang w:eastAsia="ru-RU"/>
        </w:rPr>
        <w:t>По результатам  контрольных мероприятий в адрес учреждений, допустивших нарушения,  направлены  представления Контрольно-счетного органа об устранении нарушений и принятии мер по обеспечению выполнения требований законодательных и нормативно-правовых актов.</w:t>
      </w:r>
      <w:proofErr w:type="gramEnd"/>
      <w:r w:rsidRPr="001C2A79">
        <w:rPr>
          <w:rFonts w:eastAsia="Times New Roman" w:cs="Times New Roman"/>
          <w:sz w:val="26"/>
          <w:szCs w:val="26"/>
          <w:lang w:eastAsia="ru-RU"/>
        </w:rPr>
        <w:t xml:space="preserve"> Всеми учреждениями в срок представлены информации об устранении нарушений и о принятых мерах по соблюдению требований законодательных и нормативных правовых актов.  За допущенные нарушения привлечены к дисциплинарной ответственности 12 человек, их них  в виде замечания 11 человек, в  виде депремирования 1 человек.</w:t>
      </w:r>
    </w:p>
    <w:p w:rsidR="001C2A79" w:rsidRPr="001C2A79" w:rsidRDefault="001C2A79" w:rsidP="001C2A79">
      <w:pPr>
        <w:overflowPunct/>
        <w:autoSpaceDN w:val="0"/>
        <w:adjustRightInd w:val="0"/>
        <w:spacing w:line="300" w:lineRule="auto"/>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            В целях обеспечения доступа к информации о деятельности Контрольно-счетного органа в соответствии со ст.19 Положения о Контрольн</w:t>
      </w:r>
      <w:proofErr w:type="gramStart"/>
      <w:r w:rsidRPr="001C2A79">
        <w:rPr>
          <w:rFonts w:eastAsia="Times New Roman" w:cs="Times New Roman"/>
          <w:sz w:val="26"/>
          <w:szCs w:val="26"/>
          <w:lang w:eastAsia="ru-RU"/>
        </w:rPr>
        <w:t>о-</w:t>
      </w:r>
      <w:proofErr w:type="gramEnd"/>
      <w:r w:rsidRPr="001C2A79">
        <w:rPr>
          <w:rFonts w:eastAsia="Times New Roman" w:cs="Times New Roman"/>
          <w:sz w:val="26"/>
          <w:szCs w:val="26"/>
          <w:lang w:eastAsia="ru-RU"/>
        </w:rPr>
        <w:t xml:space="preserve"> счетном органе Отчет о работе Контрольно-счетного органа,  информация о контрольных и экспертно-аналитических мероприятиях, о выявленных при их проведении </w:t>
      </w:r>
      <w:r w:rsidRPr="001C2A79">
        <w:rPr>
          <w:rFonts w:eastAsia="Times New Roman" w:cs="Times New Roman"/>
          <w:sz w:val="26"/>
          <w:szCs w:val="26"/>
          <w:lang w:eastAsia="ru-RU"/>
        </w:rPr>
        <w:lastRenderedPageBreak/>
        <w:t xml:space="preserve">нарушениях, информация проверяемых учреждений о принятых мерах по устранению нарушений  размещены на официальном сайте органов местного самоуправления муниципального образования «Муниципальный округ Киясовский район Удмуртской Республики». </w:t>
      </w:r>
    </w:p>
    <w:p w:rsidR="001C2A79" w:rsidRPr="001C2A79" w:rsidRDefault="001C2A79" w:rsidP="001C2A79">
      <w:pPr>
        <w:overflowPunct/>
        <w:autoSpaceDE/>
        <w:jc w:val="both"/>
        <w:textAlignment w:val="auto"/>
        <w:rPr>
          <w:rFonts w:eastAsia="Calibri" w:cs="Times New Roman"/>
          <w:sz w:val="26"/>
          <w:szCs w:val="26"/>
          <w:lang w:eastAsia="en-US"/>
        </w:rPr>
      </w:pPr>
    </w:p>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887D87" w:rsidRDefault="00887D87"/>
    <w:p w:rsidR="00887D87" w:rsidRDefault="00887D87"/>
    <w:p w:rsidR="00887D87" w:rsidRDefault="00887D87"/>
    <w:p w:rsidR="00887D87" w:rsidRDefault="00887D87"/>
    <w:p w:rsidR="00887D87" w:rsidRDefault="00887D87"/>
    <w:p w:rsidR="00887D87" w:rsidRDefault="00887D87"/>
    <w:p w:rsidR="00887D87" w:rsidRDefault="00887D87"/>
    <w:p w:rsidR="00887D87" w:rsidRDefault="00887D87"/>
    <w:p w:rsidR="00887D87" w:rsidRDefault="00887D87"/>
    <w:p w:rsidR="00887D87" w:rsidRDefault="00887D87"/>
    <w:p w:rsidR="00887D87" w:rsidRDefault="00887D87"/>
    <w:p w:rsidR="001C2A79" w:rsidRDefault="009052F1">
      <w:r>
        <w:rPr>
          <w:rFonts w:eastAsia="Calibri" w:cs="Times New Roman"/>
          <w:noProof/>
          <w:sz w:val="22"/>
          <w:szCs w:val="22"/>
          <w:lang w:eastAsia="ru-RU"/>
        </w:rPr>
        <w:lastRenderedPageBreak/>
        <w:drawing>
          <wp:anchor distT="0" distB="0" distL="114300" distR="114300" simplePos="0" relativeHeight="251664384" behindDoc="0" locked="0" layoutInCell="1" allowOverlap="1" wp14:anchorId="35437081" wp14:editId="773FE7B1">
            <wp:simplePos x="0" y="0"/>
            <wp:positionH relativeFrom="column">
              <wp:posOffset>2870835</wp:posOffset>
            </wp:positionH>
            <wp:positionV relativeFrom="paragraph">
              <wp:posOffset>26035</wp:posOffset>
            </wp:positionV>
            <wp:extent cx="371475" cy="542925"/>
            <wp:effectExtent l="0" t="0" r="9525" b="9525"/>
            <wp:wrapNone/>
            <wp:docPr id="4" name="Рисунок 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A79" w:rsidRPr="001C2A79" w:rsidRDefault="001C2A79" w:rsidP="001C2A79">
      <w:pPr>
        <w:overflowPunct/>
        <w:autoSpaceDE/>
        <w:jc w:val="right"/>
        <w:textAlignment w:val="auto"/>
        <w:rPr>
          <w:rFonts w:eastAsia="Calibri" w:cs="Times New Roman"/>
          <w:sz w:val="22"/>
          <w:szCs w:val="22"/>
          <w:lang w:eastAsia="en-US"/>
        </w:rPr>
      </w:pPr>
      <w:r w:rsidRPr="001C2A79">
        <w:rPr>
          <w:rFonts w:eastAsia="Calibri" w:cs="Times New Roman"/>
          <w:sz w:val="22"/>
          <w:szCs w:val="22"/>
          <w:lang w:eastAsia="en-US"/>
        </w:rPr>
        <w:t xml:space="preserve"> </w:t>
      </w:r>
    </w:p>
    <w:p w:rsidR="001C2A79" w:rsidRPr="001C2A79" w:rsidRDefault="001C2A79" w:rsidP="001C2A79">
      <w:pPr>
        <w:overflowPunct/>
        <w:autoSpaceDE/>
        <w:jc w:val="center"/>
        <w:textAlignment w:val="auto"/>
        <w:rPr>
          <w:rFonts w:eastAsia="Calibri" w:cs="Times New Roman"/>
          <w:sz w:val="22"/>
          <w:szCs w:val="22"/>
          <w:lang w:eastAsia="en-US"/>
        </w:rPr>
      </w:pPr>
    </w:p>
    <w:p w:rsidR="001C2A79" w:rsidRPr="001C2A79" w:rsidRDefault="001C2A79" w:rsidP="001C2A79">
      <w:pPr>
        <w:overflowPunct/>
        <w:autoSpaceDE/>
        <w:jc w:val="center"/>
        <w:textAlignment w:val="auto"/>
        <w:rPr>
          <w:rFonts w:eastAsia="Calibri" w:cs="Times New Roman"/>
          <w:sz w:val="26"/>
          <w:szCs w:val="26"/>
          <w:lang w:eastAsia="en-US"/>
        </w:rPr>
      </w:pPr>
    </w:p>
    <w:p w:rsidR="001C2A79" w:rsidRPr="001C2A79" w:rsidRDefault="001C2A79" w:rsidP="001C2A79">
      <w:pPr>
        <w:overflowPunct/>
        <w:autoSpaceDE/>
        <w:jc w:val="center"/>
        <w:textAlignment w:val="auto"/>
        <w:rPr>
          <w:rFonts w:eastAsia="Calibri" w:cs="Times New Roman"/>
          <w:sz w:val="26"/>
          <w:szCs w:val="26"/>
          <w:lang w:eastAsia="en-US"/>
        </w:rPr>
      </w:pPr>
    </w:p>
    <w:p w:rsidR="001C2A79" w:rsidRPr="001C2A79" w:rsidRDefault="001C2A79" w:rsidP="001C2A79">
      <w:pPr>
        <w:overflowPunct/>
        <w:autoSpaceDE/>
        <w:jc w:val="center"/>
        <w:textAlignment w:val="auto"/>
        <w:rPr>
          <w:rFonts w:eastAsia="Calibri" w:cs="Times New Roman"/>
          <w:b/>
          <w:sz w:val="26"/>
          <w:szCs w:val="26"/>
          <w:lang w:eastAsia="en-US"/>
        </w:rPr>
      </w:pPr>
      <w:proofErr w:type="gramStart"/>
      <w:r w:rsidRPr="001C2A79">
        <w:rPr>
          <w:rFonts w:eastAsia="Calibri" w:cs="Times New Roman"/>
          <w:b/>
          <w:sz w:val="26"/>
          <w:szCs w:val="26"/>
          <w:lang w:eastAsia="en-US"/>
        </w:rPr>
        <w:t>Р</w:t>
      </w:r>
      <w:proofErr w:type="gramEnd"/>
      <w:r w:rsidRPr="001C2A79">
        <w:rPr>
          <w:rFonts w:eastAsia="Calibri" w:cs="Times New Roman"/>
          <w:b/>
          <w:sz w:val="26"/>
          <w:szCs w:val="26"/>
          <w:lang w:eastAsia="en-US"/>
        </w:rPr>
        <w:t xml:space="preserve"> Е Ш Е Н И Е</w:t>
      </w:r>
    </w:p>
    <w:p w:rsidR="001C2A79" w:rsidRPr="001C2A79" w:rsidRDefault="001C2A79" w:rsidP="001C2A79">
      <w:pPr>
        <w:overflowPunct/>
        <w:autoSpaceDE/>
        <w:jc w:val="center"/>
        <w:textAlignment w:val="auto"/>
        <w:rPr>
          <w:rFonts w:eastAsia="Calibri" w:cs="Times New Roman"/>
          <w:sz w:val="26"/>
          <w:szCs w:val="26"/>
          <w:lang w:eastAsia="en-US"/>
        </w:rPr>
      </w:pPr>
      <w:r w:rsidRPr="001C2A79">
        <w:rPr>
          <w:rFonts w:eastAsia="Calibri" w:cs="Times New Roman"/>
          <w:sz w:val="26"/>
          <w:szCs w:val="26"/>
          <w:lang w:eastAsia="en-US"/>
        </w:rPr>
        <w:t>Совета депутатов муниципального образования</w:t>
      </w:r>
    </w:p>
    <w:p w:rsidR="001C2A79" w:rsidRPr="001C2A79" w:rsidRDefault="001C2A79" w:rsidP="001C2A79">
      <w:pPr>
        <w:overflowPunct/>
        <w:autoSpaceDE/>
        <w:jc w:val="center"/>
        <w:textAlignment w:val="auto"/>
        <w:rPr>
          <w:rFonts w:eastAsia="Calibri" w:cs="Times New Roman"/>
          <w:sz w:val="26"/>
          <w:szCs w:val="26"/>
          <w:lang w:eastAsia="en-US"/>
        </w:rPr>
      </w:pPr>
      <w:r w:rsidRPr="001C2A79">
        <w:rPr>
          <w:rFonts w:eastAsia="Calibri" w:cs="Times New Roman"/>
          <w:sz w:val="26"/>
          <w:szCs w:val="26"/>
          <w:lang w:eastAsia="en-US"/>
        </w:rPr>
        <w:t xml:space="preserve"> «Муниципальный округ Киясовский район Удмуртской Республики»</w:t>
      </w:r>
    </w:p>
    <w:p w:rsidR="001C2A79" w:rsidRPr="001C2A79" w:rsidRDefault="001C2A79" w:rsidP="001C2A79">
      <w:pPr>
        <w:overflowPunct/>
        <w:autoSpaceDE/>
        <w:jc w:val="both"/>
        <w:textAlignment w:val="auto"/>
        <w:rPr>
          <w:rFonts w:eastAsia="Calibri" w:cs="Times New Roman"/>
          <w:sz w:val="26"/>
          <w:szCs w:val="26"/>
          <w:lang w:eastAsia="en-US"/>
        </w:rPr>
      </w:pPr>
      <w:r w:rsidRPr="001C2A79">
        <w:rPr>
          <w:rFonts w:eastAsia="Calibri" w:cs="Times New Roman"/>
          <w:sz w:val="26"/>
          <w:szCs w:val="26"/>
          <w:lang w:eastAsia="en-US"/>
        </w:rPr>
        <w:t xml:space="preserve">                     </w:t>
      </w:r>
    </w:p>
    <w:p w:rsidR="001C2A79" w:rsidRPr="001C2A79" w:rsidRDefault="001C2A79" w:rsidP="001C2A79">
      <w:pPr>
        <w:overflowPunct/>
        <w:autoSpaceDE/>
        <w:jc w:val="both"/>
        <w:textAlignment w:val="auto"/>
        <w:rPr>
          <w:rFonts w:eastAsia="Calibri" w:cs="Times New Roman"/>
          <w:sz w:val="16"/>
          <w:szCs w:val="16"/>
          <w:lang w:eastAsia="en-US"/>
        </w:rPr>
      </w:pPr>
    </w:p>
    <w:p w:rsidR="001C2A79" w:rsidRPr="001C2A79" w:rsidRDefault="001C2A79" w:rsidP="001C2A79">
      <w:pPr>
        <w:overflowPunct/>
        <w:autoSpaceDE/>
        <w:spacing w:after="160" w:line="258" w:lineRule="auto"/>
        <w:jc w:val="center"/>
        <w:textAlignment w:val="auto"/>
        <w:rPr>
          <w:rFonts w:eastAsia="Times New Roman" w:cs="Times New Roman"/>
          <w:b/>
          <w:bCs/>
          <w:sz w:val="26"/>
          <w:szCs w:val="26"/>
          <w:lang w:eastAsia="ru-RU"/>
        </w:rPr>
      </w:pPr>
      <w:r w:rsidRPr="001C2A79">
        <w:rPr>
          <w:rFonts w:eastAsia="Times New Roman" w:cs="Times New Roman"/>
          <w:b/>
          <w:bCs/>
          <w:color w:val="000000"/>
          <w:sz w:val="26"/>
          <w:szCs w:val="26"/>
          <w:lang w:eastAsia="ru-RU"/>
        </w:rPr>
        <w:t>Об итогах весенне-полевых работ, о ходе подготовки к заготовке кормов в сельскохозяйственных предприятиях Киясовского района</w:t>
      </w:r>
    </w:p>
    <w:p w:rsidR="001C2A79" w:rsidRPr="001C2A79" w:rsidRDefault="001C2A79" w:rsidP="001C2A79">
      <w:pPr>
        <w:overflowPunct/>
        <w:autoSpaceDE/>
        <w:textAlignment w:val="auto"/>
        <w:rPr>
          <w:rFonts w:eastAsia="Calibri" w:cs="Times New Roman"/>
          <w:bCs/>
          <w:sz w:val="26"/>
          <w:szCs w:val="26"/>
          <w:lang w:eastAsia="en-US"/>
        </w:rPr>
      </w:pPr>
    </w:p>
    <w:p w:rsidR="001C2A79" w:rsidRPr="001C2A79" w:rsidRDefault="001C2A79" w:rsidP="001C2A79">
      <w:pPr>
        <w:overflowPunct/>
        <w:autoSpaceDE/>
        <w:textAlignment w:val="auto"/>
        <w:rPr>
          <w:rFonts w:eastAsia="Calibri" w:cs="Times New Roman"/>
          <w:bCs/>
          <w:sz w:val="26"/>
          <w:szCs w:val="26"/>
          <w:lang w:eastAsia="en-US"/>
        </w:rPr>
      </w:pPr>
      <w:r w:rsidRPr="001C2A79">
        <w:rPr>
          <w:rFonts w:eastAsia="Calibri" w:cs="Times New Roman"/>
          <w:bCs/>
          <w:sz w:val="26"/>
          <w:szCs w:val="26"/>
          <w:lang w:eastAsia="en-US"/>
        </w:rPr>
        <w:t>Принято Советом депутатов</w:t>
      </w:r>
    </w:p>
    <w:p w:rsidR="001C2A79" w:rsidRPr="001C2A79" w:rsidRDefault="001C2A79" w:rsidP="001C2A79">
      <w:pPr>
        <w:overflowPunct/>
        <w:autoSpaceDE/>
        <w:textAlignment w:val="auto"/>
        <w:rPr>
          <w:rFonts w:eastAsia="Calibri" w:cs="Times New Roman"/>
          <w:sz w:val="26"/>
          <w:szCs w:val="26"/>
          <w:lang w:eastAsia="en-US"/>
        </w:rPr>
      </w:pPr>
      <w:r w:rsidRPr="001C2A79">
        <w:rPr>
          <w:rFonts w:eastAsia="Calibri" w:cs="Times New Roman"/>
          <w:sz w:val="26"/>
          <w:szCs w:val="26"/>
          <w:lang w:eastAsia="en-US"/>
        </w:rPr>
        <w:t xml:space="preserve">муниципального образования «Муниципальный округ </w:t>
      </w:r>
    </w:p>
    <w:p w:rsidR="001C2A79" w:rsidRPr="001C2A79" w:rsidRDefault="001C2A79" w:rsidP="001C2A79">
      <w:pPr>
        <w:overflowPunct/>
        <w:autoSpaceDE/>
        <w:textAlignment w:val="auto"/>
        <w:rPr>
          <w:rFonts w:eastAsia="Calibri" w:cs="Times New Roman"/>
          <w:bCs/>
          <w:sz w:val="26"/>
          <w:szCs w:val="26"/>
          <w:lang w:eastAsia="en-US"/>
        </w:rPr>
      </w:pPr>
      <w:r w:rsidRPr="001C2A79">
        <w:rPr>
          <w:rFonts w:eastAsia="Calibri" w:cs="Times New Roman"/>
          <w:sz w:val="26"/>
          <w:szCs w:val="26"/>
          <w:lang w:eastAsia="en-US"/>
        </w:rPr>
        <w:t xml:space="preserve">Киясовский район Удмуртской Республики»                </w:t>
      </w:r>
      <w:r w:rsidR="009052F1">
        <w:rPr>
          <w:rFonts w:eastAsia="Calibri" w:cs="Times New Roman"/>
          <w:sz w:val="26"/>
          <w:szCs w:val="26"/>
          <w:lang w:eastAsia="en-US"/>
        </w:rPr>
        <w:t xml:space="preserve">                   </w:t>
      </w:r>
      <w:r w:rsidRPr="001C2A79">
        <w:rPr>
          <w:rFonts w:eastAsia="Calibri" w:cs="Times New Roman"/>
          <w:sz w:val="26"/>
          <w:szCs w:val="26"/>
          <w:lang w:eastAsia="en-US"/>
        </w:rPr>
        <w:t xml:space="preserve">20 июня 2024 </w:t>
      </w:r>
      <w:r w:rsidRPr="001C2A79">
        <w:rPr>
          <w:rFonts w:eastAsia="Calibri" w:cs="Times New Roman"/>
          <w:bCs/>
          <w:sz w:val="26"/>
          <w:szCs w:val="26"/>
          <w:lang w:eastAsia="en-US"/>
        </w:rPr>
        <w:t>года</w:t>
      </w:r>
    </w:p>
    <w:p w:rsidR="001C2A79" w:rsidRPr="001C2A79" w:rsidRDefault="001C2A79" w:rsidP="001C2A79">
      <w:pPr>
        <w:overflowPunct/>
        <w:autoSpaceDE/>
        <w:ind w:left="5103"/>
        <w:textAlignment w:val="auto"/>
        <w:rPr>
          <w:rFonts w:eastAsia="Times New Roman" w:cs="Times New Roman"/>
          <w:b/>
          <w:sz w:val="26"/>
          <w:szCs w:val="26"/>
          <w:lang w:eastAsia="x-none"/>
        </w:rPr>
      </w:pPr>
      <w:r w:rsidRPr="001C2A79">
        <w:rPr>
          <w:rFonts w:eastAsia="Times New Roman" w:cs="Times New Roman"/>
          <w:b/>
          <w:sz w:val="26"/>
          <w:szCs w:val="26"/>
          <w:lang w:eastAsia="x-none"/>
        </w:rPr>
        <w:t xml:space="preserve">       </w:t>
      </w:r>
    </w:p>
    <w:p w:rsidR="001C2A79" w:rsidRPr="001C2A79" w:rsidRDefault="001C2A79" w:rsidP="001C2A79">
      <w:pPr>
        <w:overflowPunct/>
        <w:autoSpaceDE/>
        <w:spacing w:line="276" w:lineRule="auto"/>
        <w:ind w:firstLine="567"/>
        <w:jc w:val="both"/>
        <w:textAlignment w:val="auto"/>
        <w:rPr>
          <w:rFonts w:eastAsia="Times New Roman" w:cs="Times New Roman"/>
          <w:sz w:val="26"/>
          <w:szCs w:val="26"/>
          <w:lang w:eastAsia="ru-RU"/>
        </w:rPr>
      </w:pPr>
      <w:proofErr w:type="gramStart"/>
      <w:r w:rsidRPr="001C2A79">
        <w:rPr>
          <w:rFonts w:eastAsia="Times New Roman" w:cs="Times New Roman"/>
          <w:sz w:val="26"/>
          <w:szCs w:val="26"/>
          <w:lang w:eastAsia="ru-RU"/>
        </w:rPr>
        <w:t xml:space="preserve">Заслушав информацию </w:t>
      </w:r>
      <w:r w:rsidRPr="001C2A79">
        <w:rPr>
          <w:rFonts w:eastAsia="Calibri" w:cs="Times New Roman"/>
          <w:color w:val="000000"/>
          <w:sz w:val="26"/>
          <w:szCs w:val="26"/>
          <w:lang w:eastAsia="en-US"/>
        </w:rPr>
        <w:t xml:space="preserve">Рыболовлев Анатолий Иванович, начальник Управления сельского хозяйства и экономического развития </w:t>
      </w:r>
      <w:r w:rsidRPr="001C2A79">
        <w:rPr>
          <w:rFonts w:eastAsia="Calibri" w:cs="Times New Roman"/>
          <w:sz w:val="26"/>
          <w:szCs w:val="26"/>
          <w:lang w:eastAsia="en-US"/>
        </w:rPr>
        <w:t xml:space="preserve">Администрации </w:t>
      </w:r>
      <w:r w:rsidRPr="001C2A79">
        <w:rPr>
          <w:rFonts w:eastAsia="Times New Roman" w:cs="Times New Roman"/>
          <w:sz w:val="26"/>
          <w:szCs w:val="26"/>
          <w:lang w:eastAsia="ru-RU"/>
        </w:rPr>
        <w:t>муниципального образования «</w:t>
      </w:r>
      <w:r w:rsidRPr="001C2A79">
        <w:rPr>
          <w:rFonts w:eastAsia="Calibri" w:cs="Times New Roman"/>
          <w:sz w:val="26"/>
          <w:szCs w:val="26"/>
          <w:lang w:eastAsia="en-US"/>
        </w:rPr>
        <w:t>Муниципальный округ Киясовский район Удмуртской Республики</w:t>
      </w:r>
      <w:r w:rsidRPr="001C2A79">
        <w:rPr>
          <w:rFonts w:eastAsia="Times New Roman" w:cs="Times New Roman"/>
          <w:sz w:val="26"/>
          <w:szCs w:val="26"/>
          <w:lang w:eastAsia="ru-RU"/>
        </w:rPr>
        <w:t>», статьей 26 Устава муниципального образования «</w:t>
      </w:r>
      <w:r w:rsidRPr="001C2A79">
        <w:rPr>
          <w:rFonts w:eastAsia="Calibri" w:cs="Times New Roman"/>
          <w:sz w:val="26"/>
          <w:szCs w:val="26"/>
          <w:lang w:eastAsia="en-US"/>
        </w:rPr>
        <w:t>Муниципальный округ Киясовский район Удмуртской Республики</w:t>
      </w:r>
      <w:r w:rsidRPr="001C2A79">
        <w:rPr>
          <w:rFonts w:eastAsia="Times New Roman" w:cs="Times New Roman"/>
          <w:sz w:val="26"/>
          <w:szCs w:val="26"/>
          <w:lang w:eastAsia="ru-RU"/>
        </w:rPr>
        <w:t>», Совет депутатов муниципального образования «</w:t>
      </w:r>
      <w:r w:rsidRPr="001C2A79">
        <w:rPr>
          <w:rFonts w:eastAsia="Calibri" w:cs="Times New Roman"/>
          <w:sz w:val="26"/>
          <w:szCs w:val="26"/>
          <w:lang w:eastAsia="en-US"/>
        </w:rPr>
        <w:t>Муниципальный округ Киясовский район Удмуртской Республики</w:t>
      </w:r>
      <w:r w:rsidRPr="001C2A79">
        <w:rPr>
          <w:rFonts w:eastAsia="Times New Roman" w:cs="Times New Roman"/>
          <w:sz w:val="26"/>
          <w:szCs w:val="26"/>
          <w:lang w:eastAsia="ru-RU"/>
        </w:rPr>
        <w:t>»</w:t>
      </w:r>
      <w:proofErr w:type="gramEnd"/>
    </w:p>
    <w:p w:rsidR="001C2A79" w:rsidRPr="001C2A79" w:rsidRDefault="001C2A79" w:rsidP="001C2A79">
      <w:pPr>
        <w:overflowPunct/>
        <w:autoSpaceDE/>
        <w:ind w:firstLine="709"/>
        <w:jc w:val="both"/>
        <w:textAlignment w:val="auto"/>
        <w:rPr>
          <w:rFonts w:eastAsia="Times New Roman" w:cs="Times New Roman"/>
          <w:sz w:val="26"/>
          <w:szCs w:val="26"/>
          <w:lang w:eastAsia="ru-RU"/>
        </w:rPr>
      </w:pPr>
    </w:p>
    <w:p w:rsidR="001C2A79" w:rsidRPr="001C2A79" w:rsidRDefault="001C2A79" w:rsidP="001C2A79">
      <w:pPr>
        <w:overflowPunct/>
        <w:autoSpaceDN w:val="0"/>
        <w:adjustRightInd w:val="0"/>
        <w:jc w:val="both"/>
        <w:textAlignment w:val="auto"/>
        <w:rPr>
          <w:rFonts w:eastAsia="Times New Roman" w:cs="Times New Roman"/>
          <w:sz w:val="26"/>
          <w:szCs w:val="26"/>
          <w:lang w:eastAsia="ru-RU"/>
        </w:rPr>
      </w:pPr>
      <w:r w:rsidRPr="001C2A79">
        <w:rPr>
          <w:rFonts w:eastAsia="Times New Roman" w:cs="Times New Roman"/>
          <w:sz w:val="26"/>
          <w:szCs w:val="26"/>
          <w:lang w:eastAsia="ru-RU"/>
        </w:rPr>
        <w:t>РЕШАЕТ:</w:t>
      </w:r>
    </w:p>
    <w:p w:rsidR="001C2A79" w:rsidRPr="001C2A79" w:rsidRDefault="001C2A79" w:rsidP="001C2A79">
      <w:pPr>
        <w:tabs>
          <w:tab w:val="left" w:pos="10204"/>
        </w:tabs>
        <w:overflowPunct/>
        <w:autoSpaceDE/>
        <w:ind w:right="-2" w:firstLine="567"/>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1. Информацию об </w:t>
      </w:r>
      <w:r w:rsidRPr="001C2A79">
        <w:rPr>
          <w:rFonts w:eastAsia="Times New Roman" w:cs="Times New Roman"/>
          <w:color w:val="000000"/>
          <w:sz w:val="26"/>
          <w:szCs w:val="26"/>
          <w:lang w:eastAsia="ru-RU"/>
        </w:rPr>
        <w:t>итогах весенне-полевых работ, о ходе подготовки к заготовке кормов в сельскохозяйственных предприятиях Киясовского района</w:t>
      </w:r>
      <w:r w:rsidRPr="001C2A79">
        <w:rPr>
          <w:rFonts w:eastAsia="Times New Roman" w:cs="Times New Roman"/>
          <w:sz w:val="26"/>
          <w:szCs w:val="26"/>
          <w:lang w:eastAsia="ru-RU"/>
        </w:rPr>
        <w:t xml:space="preserve"> принять к сведению. </w:t>
      </w:r>
    </w:p>
    <w:p w:rsidR="001C2A79" w:rsidRPr="001C2A79" w:rsidRDefault="001C2A79" w:rsidP="001C2A79">
      <w:pPr>
        <w:overflowPunct/>
        <w:autoSpaceDE/>
        <w:ind w:firstLine="540"/>
        <w:jc w:val="both"/>
        <w:textAlignment w:val="auto"/>
        <w:rPr>
          <w:rFonts w:eastAsia="Times New Roman" w:cs="Times New Roman"/>
          <w:sz w:val="26"/>
          <w:szCs w:val="26"/>
          <w:lang w:eastAsia="ru-RU"/>
        </w:rPr>
      </w:pPr>
      <w:r w:rsidRPr="001C2A79">
        <w:rPr>
          <w:rFonts w:eastAsia="Times New Roman" w:cs="Times New Roman"/>
          <w:sz w:val="26"/>
          <w:szCs w:val="26"/>
          <w:lang w:eastAsia="ru-RU"/>
        </w:rPr>
        <w:t xml:space="preserve">2. </w:t>
      </w:r>
      <w:proofErr w:type="gramStart"/>
      <w:r w:rsidRPr="001C2A79">
        <w:rPr>
          <w:rFonts w:eastAsia="Times New Roman" w:cs="Times New Roman"/>
          <w:sz w:val="26"/>
          <w:szCs w:val="26"/>
          <w:lang w:eastAsia="ru-RU"/>
        </w:rPr>
        <w:t>Разместить</w:t>
      </w:r>
      <w:proofErr w:type="gramEnd"/>
      <w:r w:rsidRPr="001C2A79">
        <w:rPr>
          <w:rFonts w:eastAsia="Times New Roman" w:cs="Times New Roman"/>
          <w:sz w:val="26"/>
          <w:szCs w:val="26"/>
          <w:lang w:eastAsia="ru-RU"/>
        </w:rPr>
        <w:t xml:space="preserve"> настоящее решение и информацию об </w:t>
      </w:r>
      <w:r w:rsidRPr="001C2A79">
        <w:rPr>
          <w:rFonts w:eastAsia="Times New Roman" w:cs="Times New Roman"/>
          <w:color w:val="000000"/>
          <w:sz w:val="26"/>
          <w:szCs w:val="26"/>
          <w:lang w:eastAsia="ru-RU"/>
        </w:rPr>
        <w:t>итогах весенне-полевых работ, о ходе подготовки к заготовке кормов в сельскохозяйственных предприятиях Киясовского района</w:t>
      </w:r>
      <w:r w:rsidRPr="001C2A79">
        <w:rPr>
          <w:rFonts w:eastAsia="Times New Roman" w:cs="Times New Roman"/>
          <w:sz w:val="26"/>
          <w:szCs w:val="26"/>
          <w:lang w:eastAsia="ru-RU"/>
        </w:rPr>
        <w:t xml:space="preserve"> на официальном сайте органов местного самоуправления Киясовского района.</w:t>
      </w:r>
    </w:p>
    <w:p w:rsidR="001C2A79" w:rsidRPr="001C2A79" w:rsidRDefault="001C2A79" w:rsidP="001C2A79">
      <w:pPr>
        <w:overflowPunct/>
        <w:autoSpaceDE/>
        <w:spacing w:line="276" w:lineRule="auto"/>
        <w:ind w:right="-83"/>
        <w:textAlignment w:val="auto"/>
        <w:rPr>
          <w:rFonts w:eastAsia="Times New Roman" w:cs="Times New Roman"/>
          <w:sz w:val="18"/>
          <w:szCs w:val="18"/>
          <w:lang w:eastAsia="ru-RU"/>
        </w:rPr>
      </w:pPr>
    </w:p>
    <w:p w:rsidR="001C2A79" w:rsidRPr="001C2A79" w:rsidRDefault="001C2A79" w:rsidP="001C2A79">
      <w:pPr>
        <w:overflowPunct/>
        <w:autoSpaceDE/>
        <w:ind w:right="-83"/>
        <w:textAlignment w:val="auto"/>
        <w:rPr>
          <w:rFonts w:eastAsia="Times New Roman" w:cs="Times New Roman"/>
          <w:sz w:val="18"/>
          <w:szCs w:val="18"/>
          <w:lang w:eastAsia="ru-RU"/>
        </w:rPr>
      </w:pPr>
    </w:p>
    <w:p w:rsidR="001C2A79" w:rsidRPr="001C2A79" w:rsidRDefault="001C2A79" w:rsidP="001C2A79">
      <w:pPr>
        <w:overflowPunct/>
        <w:autoSpaceDE/>
        <w:ind w:left="5103"/>
        <w:textAlignment w:val="auto"/>
        <w:rPr>
          <w:rFonts w:eastAsia="Times New Roman" w:cs="Times New Roman"/>
          <w:b/>
          <w:sz w:val="26"/>
          <w:szCs w:val="26"/>
          <w:lang w:eastAsia="x-none"/>
        </w:rPr>
      </w:pPr>
    </w:p>
    <w:p w:rsidR="001C2A79" w:rsidRPr="001C2A79" w:rsidRDefault="001C2A79" w:rsidP="001C2A79">
      <w:pPr>
        <w:overflowPunct/>
        <w:autoSpaceDE/>
        <w:ind w:left="5103"/>
        <w:textAlignment w:val="auto"/>
        <w:rPr>
          <w:rFonts w:eastAsia="Times New Roman" w:cs="Times New Roman"/>
          <w:b/>
          <w:sz w:val="26"/>
          <w:szCs w:val="26"/>
          <w:lang w:eastAsia="x-none"/>
        </w:rPr>
      </w:pPr>
    </w:p>
    <w:p w:rsidR="001C2A79" w:rsidRPr="001C2A79" w:rsidRDefault="001C2A79" w:rsidP="001C2A79">
      <w:pPr>
        <w:overflowPunct/>
        <w:autoSpaceDE/>
        <w:textAlignment w:val="auto"/>
        <w:rPr>
          <w:rFonts w:eastAsia="Calibri" w:cs="Times New Roman"/>
          <w:sz w:val="26"/>
          <w:szCs w:val="26"/>
          <w:lang w:eastAsia="en-US"/>
        </w:rPr>
      </w:pPr>
      <w:r w:rsidRPr="001C2A79">
        <w:rPr>
          <w:rFonts w:eastAsia="Calibri" w:cs="Times New Roman"/>
          <w:sz w:val="26"/>
          <w:szCs w:val="26"/>
          <w:lang w:eastAsia="en-US"/>
        </w:rPr>
        <w:t xml:space="preserve">Председатель Совета депутатов </w:t>
      </w:r>
    </w:p>
    <w:p w:rsidR="001C2A79" w:rsidRPr="001C2A79" w:rsidRDefault="001C2A79" w:rsidP="001C2A79">
      <w:pPr>
        <w:overflowPunct/>
        <w:autoSpaceDE/>
        <w:textAlignment w:val="auto"/>
        <w:rPr>
          <w:rFonts w:eastAsia="Calibri" w:cs="Times New Roman"/>
          <w:sz w:val="26"/>
          <w:szCs w:val="26"/>
          <w:lang w:eastAsia="en-US"/>
        </w:rPr>
      </w:pPr>
      <w:r w:rsidRPr="001C2A79">
        <w:rPr>
          <w:rFonts w:eastAsia="Calibri" w:cs="Times New Roman"/>
          <w:sz w:val="26"/>
          <w:szCs w:val="26"/>
          <w:lang w:eastAsia="en-US"/>
        </w:rPr>
        <w:t>муниципального образования «Муниципальный округ</w:t>
      </w:r>
    </w:p>
    <w:p w:rsidR="001C2A79" w:rsidRPr="001C2A79" w:rsidRDefault="001C2A79" w:rsidP="001C2A79">
      <w:pPr>
        <w:overflowPunct/>
        <w:autoSpaceDE/>
        <w:textAlignment w:val="auto"/>
        <w:rPr>
          <w:rFonts w:eastAsia="Calibri" w:cs="Times New Roman"/>
          <w:sz w:val="26"/>
          <w:szCs w:val="26"/>
          <w:lang w:eastAsia="en-US"/>
        </w:rPr>
      </w:pPr>
      <w:r w:rsidRPr="001C2A79">
        <w:rPr>
          <w:rFonts w:eastAsia="Calibri" w:cs="Times New Roman"/>
          <w:sz w:val="26"/>
          <w:szCs w:val="26"/>
          <w:lang w:eastAsia="en-US"/>
        </w:rPr>
        <w:t>Киясовский район Удмуртской Рес</w:t>
      </w:r>
      <w:r w:rsidR="009052F1">
        <w:rPr>
          <w:rFonts w:eastAsia="Calibri" w:cs="Times New Roman"/>
          <w:sz w:val="26"/>
          <w:szCs w:val="26"/>
          <w:lang w:eastAsia="en-US"/>
        </w:rPr>
        <w:t>публики»</w:t>
      </w:r>
      <w:r w:rsidR="009052F1">
        <w:rPr>
          <w:rFonts w:eastAsia="Calibri" w:cs="Times New Roman"/>
          <w:sz w:val="26"/>
          <w:szCs w:val="26"/>
          <w:lang w:eastAsia="en-US"/>
        </w:rPr>
        <w:tab/>
      </w:r>
      <w:r w:rsidR="009052F1">
        <w:rPr>
          <w:rFonts w:eastAsia="Calibri" w:cs="Times New Roman"/>
          <w:sz w:val="26"/>
          <w:szCs w:val="26"/>
          <w:lang w:eastAsia="en-US"/>
        </w:rPr>
        <w:tab/>
        <w:t xml:space="preserve">                 </w:t>
      </w:r>
      <w:r w:rsidRPr="001C2A79">
        <w:rPr>
          <w:rFonts w:eastAsia="Calibri" w:cs="Times New Roman"/>
          <w:sz w:val="26"/>
          <w:szCs w:val="26"/>
          <w:lang w:eastAsia="en-US"/>
        </w:rPr>
        <w:t>И.М. Сибиряков</w:t>
      </w:r>
    </w:p>
    <w:p w:rsidR="001C2A79" w:rsidRPr="001C2A79" w:rsidRDefault="001C2A79" w:rsidP="001C2A79">
      <w:pPr>
        <w:overflowPunct/>
        <w:autoSpaceDE/>
        <w:jc w:val="both"/>
        <w:textAlignment w:val="auto"/>
        <w:rPr>
          <w:rFonts w:eastAsia="Calibri" w:cs="Times New Roman"/>
          <w:sz w:val="26"/>
          <w:szCs w:val="26"/>
          <w:lang w:eastAsia="en-US"/>
        </w:rPr>
      </w:pPr>
    </w:p>
    <w:p w:rsidR="001C2A79" w:rsidRPr="001C2A79" w:rsidRDefault="001C2A79" w:rsidP="001C2A79">
      <w:pPr>
        <w:overflowPunct/>
        <w:autoSpaceDE/>
        <w:jc w:val="both"/>
        <w:textAlignment w:val="auto"/>
        <w:rPr>
          <w:rFonts w:eastAsia="Calibri" w:cs="Times New Roman"/>
          <w:sz w:val="26"/>
          <w:szCs w:val="26"/>
          <w:lang w:eastAsia="en-US"/>
        </w:rPr>
      </w:pPr>
    </w:p>
    <w:p w:rsidR="001C2A79" w:rsidRPr="001C2A79" w:rsidRDefault="001C2A79" w:rsidP="001C2A79">
      <w:pPr>
        <w:overflowPunct/>
        <w:autoSpaceDE/>
        <w:jc w:val="both"/>
        <w:textAlignment w:val="auto"/>
        <w:rPr>
          <w:rFonts w:eastAsia="Calibri" w:cs="Times New Roman"/>
          <w:sz w:val="26"/>
          <w:szCs w:val="26"/>
          <w:lang w:eastAsia="en-US"/>
        </w:rPr>
      </w:pPr>
    </w:p>
    <w:p w:rsidR="001C2A79" w:rsidRPr="001C2A79" w:rsidRDefault="001C2A79" w:rsidP="001C2A79">
      <w:pPr>
        <w:overflowPunct/>
        <w:autoSpaceDE/>
        <w:jc w:val="both"/>
        <w:textAlignment w:val="auto"/>
        <w:rPr>
          <w:rFonts w:eastAsia="Calibri" w:cs="Times New Roman"/>
          <w:sz w:val="26"/>
          <w:szCs w:val="26"/>
          <w:lang w:eastAsia="en-US"/>
        </w:rPr>
      </w:pPr>
      <w:r w:rsidRPr="001C2A79">
        <w:rPr>
          <w:rFonts w:eastAsia="Calibri" w:cs="Times New Roman"/>
          <w:sz w:val="26"/>
          <w:szCs w:val="26"/>
          <w:lang w:eastAsia="en-US"/>
        </w:rPr>
        <w:t>с.</w:t>
      </w:r>
      <w:r w:rsidR="009052F1">
        <w:rPr>
          <w:rFonts w:eastAsia="Calibri" w:cs="Times New Roman"/>
          <w:sz w:val="26"/>
          <w:szCs w:val="26"/>
          <w:lang w:eastAsia="en-US"/>
        </w:rPr>
        <w:t xml:space="preserve"> </w:t>
      </w:r>
      <w:r w:rsidRPr="001C2A79">
        <w:rPr>
          <w:rFonts w:eastAsia="Calibri" w:cs="Times New Roman"/>
          <w:sz w:val="26"/>
          <w:szCs w:val="26"/>
          <w:lang w:eastAsia="en-US"/>
        </w:rPr>
        <w:t>Киясово</w:t>
      </w:r>
    </w:p>
    <w:p w:rsidR="001C2A79" w:rsidRPr="001C2A79" w:rsidRDefault="001C2A79" w:rsidP="001C2A79">
      <w:pPr>
        <w:overflowPunct/>
        <w:autoSpaceDE/>
        <w:textAlignment w:val="auto"/>
        <w:rPr>
          <w:rFonts w:eastAsia="Calibri" w:cs="Times New Roman"/>
          <w:sz w:val="26"/>
          <w:szCs w:val="26"/>
          <w:lang w:eastAsia="en-US"/>
        </w:rPr>
      </w:pPr>
      <w:r w:rsidRPr="001C2A79">
        <w:rPr>
          <w:rFonts w:eastAsia="Calibri" w:cs="Times New Roman"/>
          <w:sz w:val="26"/>
          <w:szCs w:val="26"/>
          <w:lang w:eastAsia="en-US"/>
        </w:rPr>
        <w:t xml:space="preserve">от 20 июня 2024 года </w:t>
      </w:r>
    </w:p>
    <w:p w:rsidR="001C2A79" w:rsidRPr="001C2A79" w:rsidRDefault="001C2A79" w:rsidP="001C2A79">
      <w:pPr>
        <w:overflowPunct/>
        <w:autoSpaceDE/>
        <w:textAlignment w:val="auto"/>
        <w:rPr>
          <w:rFonts w:eastAsia="Calibri" w:cs="Times New Roman"/>
          <w:sz w:val="26"/>
          <w:szCs w:val="26"/>
          <w:lang w:eastAsia="en-US"/>
        </w:rPr>
      </w:pPr>
      <w:r w:rsidRPr="001C2A79">
        <w:rPr>
          <w:rFonts w:eastAsia="Calibri" w:cs="Times New Roman"/>
          <w:sz w:val="26"/>
          <w:szCs w:val="26"/>
          <w:lang w:eastAsia="en-US"/>
        </w:rPr>
        <w:t>№ 354</w:t>
      </w:r>
    </w:p>
    <w:p w:rsidR="001C2A79" w:rsidRPr="001C2A79" w:rsidRDefault="001C2A79" w:rsidP="001C2A79">
      <w:pPr>
        <w:overflowPunct/>
        <w:autoSpaceDE/>
        <w:spacing w:after="200" w:line="276" w:lineRule="auto"/>
        <w:textAlignment w:val="auto"/>
        <w:rPr>
          <w:rFonts w:ascii="Calibri" w:eastAsia="Calibri" w:hAnsi="Calibri" w:cs="Times New Roman"/>
          <w:sz w:val="26"/>
          <w:szCs w:val="26"/>
          <w:lang w:eastAsia="en-US"/>
        </w:rPr>
      </w:pPr>
    </w:p>
    <w:p w:rsidR="001C2A79" w:rsidRPr="001C2A79" w:rsidRDefault="001C2A79" w:rsidP="001C2A79">
      <w:pPr>
        <w:overflowPunct/>
        <w:autoSpaceDE/>
        <w:spacing w:after="160" w:line="258" w:lineRule="auto"/>
        <w:jc w:val="center"/>
        <w:textAlignment w:val="auto"/>
        <w:rPr>
          <w:rFonts w:eastAsia="Times New Roman" w:cs="Times New Roman"/>
          <w:b/>
          <w:bCs/>
          <w:color w:val="000000"/>
          <w:sz w:val="26"/>
          <w:szCs w:val="26"/>
          <w:lang w:eastAsia="ru-RU"/>
        </w:rPr>
      </w:pPr>
      <w:r w:rsidRPr="001C2A79">
        <w:rPr>
          <w:rFonts w:eastAsia="Times New Roman" w:cs="Times New Roman"/>
          <w:b/>
          <w:bCs/>
          <w:color w:val="000000"/>
          <w:sz w:val="26"/>
          <w:szCs w:val="26"/>
          <w:lang w:eastAsia="ru-RU"/>
        </w:rPr>
        <w:lastRenderedPageBreak/>
        <w:t>Итоги весенне-полевых работ, о ходе подготовки к заготовке кормов в сельскохозяйственных предприятиях Киясовского района</w:t>
      </w:r>
    </w:p>
    <w:p w:rsidR="001C2A79" w:rsidRPr="001C2A79" w:rsidRDefault="001C2A79" w:rsidP="001C2A79">
      <w:pPr>
        <w:overflowPunct/>
        <w:autoSpaceDE/>
        <w:spacing w:after="160" w:line="258" w:lineRule="auto"/>
        <w:jc w:val="center"/>
        <w:textAlignment w:val="auto"/>
        <w:rPr>
          <w:rFonts w:eastAsia="Times New Roman" w:cs="Times New Roman"/>
          <w:b/>
          <w:bCs/>
          <w:sz w:val="26"/>
          <w:szCs w:val="26"/>
          <w:lang w:eastAsia="ru-RU"/>
        </w:rPr>
      </w:pPr>
    </w:p>
    <w:p w:rsidR="001C2A79" w:rsidRPr="001C2A79" w:rsidRDefault="001C2A79" w:rsidP="001C2A79">
      <w:pPr>
        <w:overflowPunct/>
        <w:autoSpaceDE/>
        <w:textAlignment w:val="auto"/>
        <w:rPr>
          <w:rFonts w:eastAsia="Calibri" w:cs="Times New Roman"/>
          <w:sz w:val="28"/>
          <w:szCs w:val="28"/>
          <w:lang w:eastAsia="en-US"/>
        </w:rPr>
      </w:pPr>
      <w:r w:rsidRPr="001C2A79">
        <w:rPr>
          <w:rFonts w:eastAsia="Calibri" w:cs="Times New Roman"/>
          <w:sz w:val="28"/>
          <w:szCs w:val="28"/>
          <w:lang w:eastAsia="en-US"/>
        </w:rPr>
        <w:t>На 07.06.2024  посевные работы завершены.</w:t>
      </w:r>
    </w:p>
    <w:p w:rsidR="001C2A79" w:rsidRPr="001C2A79" w:rsidRDefault="001C2A79" w:rsidP="001C2A79">
      <w:pPr>
        <w:overflowPunct/>
        <w:autoSpaceDE/>
        <w:textAlignment w:val="auto"/>
        <w:rPr>
          <w:rFonts w:eastAsia="Calibri" w:cs="Times New Roman"/>
          <w:sz w:val="28"/>
          <w:szCs w:val="28"/>
          <w:lang w:eastAsia="en-US"/>
        </w:rPr>
      </w:pPr>
      <w:r w:rsidRPr="001C2A79">
        <w:rPr>
          <w:rFonts w:eastAsia="Calibri" w:cs="Times New Roman"/>
          <w:sz w:val="28"/>
          <w:szCs w:val="28"/>
          <w:lang w:eastAsia="en-US"/>
        </w:rPr>
        <w:t xml:space="preserve">По данным оперативного учета площадь ярового сева составила 11780 га. </w:t>
      </w:r>
    </w:p>
    <w:p w:rsidR="001C2A79" w:rsidRPr="001C2A79" w:rsidRDefault="001C2A79" w:rsidP="001C2A79">
      <w:pPr>
        <w:overflowPunct/>
        <w:autoSpaceDE/>
        <w:textAlignment w:val="auto"/>
        <w:rPr>
          <w:rFonts w:eastAsia="Calibri" w:cs="Times New Roman"/>
          <w:sz w:val="28"/>
          <w:szCs w:val="28"/>
          <w:lang w:eastAsia="en-US"/>
        </w:rPr>
      </w:pPr>
      <w:r w:rsidRPr="001C2A79">
        <w:rPr>
          <w:rFonts w:eastAsia="Calibri" w:cs="Times New Roman"/>
          <w:sz w:val="28"/>
          <w:szCs w:val="28"/>
          <w:lang w:eastAsia="en-US"/>
        </w:rPr>
        <w:t xml:space="preserve">В том числе яровые зерновые и зернобобовые культуры 7708 га, </w:t>
      </w:r>
    </w:p>
    <w:p w:rsidR="001C2A79" w:rsidRPr="001C2A79" w:rsidRDefault="001C2A79" w:rsidP="001C2A79">
      <w:pPr>
        <w:overflowPunct/>
        <w:autoSpaceDE/>
        <w:textAlignment w:val="auto"/>
        <w:rPr>
          <w:rFonts w:eastAsia="Calibri" w:cs="Times New Roman"/>
          <w:sz w:val="28"/>
          <w:szCs w:val="28"/>
          <w:lang w:eastAsia="en-US"/>
        </w:rPr>
      </w:pPr>
      <w:r w:rsidRPr="001C2A79">
        <w:rPr>
          <w:rFonts w:eastAsia="Calibri" w:cs="Times New Roman"/>
          <w:sz w:val="28"/>
          <w:szCs w:val="28"/>
          <w:lang w:eastAsia="en-US"/>
        </w:rPr>
        <w:t>Однолетние травы – 1430 га,</w:t>
      </w:r>
    </w:p>
    <w:p w:rsidR="001C2A79" w:rsidRPr="001C2A79" w:rsidRDefault="001C2A79" w:rsidP="001C2A79">
      <w:pPr>
        <w:overflowPunct/>
        <w:autoSpaceDE/>
        <w:textAlignment w:val="auto"/>
        <w:rPr>
          <w:rFonts w:eastAsia="Calibri" w:cs="Times New Roman"/>
          <w:sz w:val="28"/>
          <w:szCs w:val="28"/>
          <w:lang w:eastAsia="en-US"/>
        </w:rPr>
      </w:pPr>
      <w:r w:rsidRPr="001C2A79">
        <w:rPr>
          <w:rFonts w:eastAsia="Calibri" w:cs="Times New Roman"/>
          <w:sz w:val="28"/>
          <w:szCs w:val="28"/>
          <w:lang w:eastAsia="en-US"/>
        </w:rPr>
        <w:t xml:space="preserve">Лён – 111 га, </w:t>
      </w:r>
    </w:p>
    <w:p w:rsidR="001C2A79" w:rsidRPr="001C2A79" w:rsidRDefault="001C2A79" w:rsidP="001C2A79">
      <w:pPr>
        <w:overflowPunct/>
        <w:autoSpaceDE/>
        <w:textAlignment w:val="auto"/>
        <w:rPr>
          <w:rFonts w:eastAsia="Calibri" w:cs="Times New Roman"/>
          <w:sz w:val="28"/>
          <w:szCs w:val="28"/>
          <w:lang w:eastAsia="en-US"/>
        </w:rPr>
      </w:pPr>
      <w:r w:rsidRPr="001C2A79">
        <w:rPr>
          <w:rFonts w:eastAsia="Calibri" w:cs="Times New Roman"/>
          <w:sz w:val="28"/>
          <w:szCs w:val="28"/>
          <w:lang w:eastAsia="en-US"/>
        </w:rPr>
        <w:t xml:space="preserve">Горчица – 112 га, </w:t>
      </w:r>
    </w:p>
    <w:p w:rsidR="001C2A79" w:rsidRPr="001C2A79" w:rsidRDefault="001C2A79" w:rsidP="001C2A79">
      <w:pPr>
        <w:overflowPunct/>
        <w:autoSpaceDE/>
        <w:textAlignment w:val="auto"/>
        <w:rPr>
          <w:rFonts w:eastAsia="Calibri" w:cs="Times New Roman"/>
          <w:sz w:val="28"/>
          <w:szCs w:val="28"/>
          <w:lang w:eastAsia="en-US"/>
        </w:rPr>
      </w:pPr>
      <w:r w:rsidRPr="001C2A79">
        <w:rPr>
          <w:rFonts w:eastAsia="Calibri" w:cs="Times New Roman"/>
          <w:sz w:val="28"/>
          <w:szCs w:val="28"/>
          <w:lang w:eastAsia="en-US"/>
        </w:rPr>
        <w:t>Беспокровный посев многолетних трав – 853 га,</w:t>
      </w:r>
    </w:p>
    <w:p w:rsidR="001C2A79" w:rsidRPr="001C2A79" w:rsidRDefault="001C2A79" w:rsidP="001C2A79">
      <w:pPr>
        <w:overflowPunct/>
        <w:autoSpaceDE/>
        <w:textAlignment w:val="auto"/>
        <w:rPr>
          <w:rFonts w:eastAsia="Calibri" w:cs="Times New Roman"/>
          <w:sz w:val="28"/>
          <w:szCs w:val="28"/>
          <w:lang w:eastAsia="en-US"/>
        </w:rPr>
      </w:pPr>
      <w:r w:rsidRPr="001C2A79">
        <w:rPr>
          <w:rFonts w:eastAsia="Calibri" w:cs="Times New Roman"/>
          <w:sz w:val="28"/>
          <w:szCs w:val="28"/>
          <w:lang w:eastAsia="en-US"/>
        </w:rPr>
        <w:t xml:space="preserve">Кукурузы на корм – 1434 га, </w:t>
      </w:r>
    </w:p>
    <w:p w:rsidR="001C2A79" w:rsidRPr="001C2A79" w:rsidRDefault="001C2A79" w:rsidP="001C2A79">
      <w:pPr>
        <w:overflowPunct/>
        <w:autoSpaceDE/>
        <w:textAlignment w:val="auto"/>
        <w:rPr>
          <w:rFonts w:eastAsia="Calibri" w:cs="Times New Roman"/>
          <w:sz w:val="28"/>
          <w:szCs w:val="28"/>
          <w:lang w:eastAsia="en-US"/>
        </w:rPr>
      </w:pPr>
      <w:r w:rsidRPr="001C2A79">
        <w:rPr>
          <w:rFonts w:eastAsia="Calibri" w:cs="Times New Roman"/>
          <w:sz w:val="28"/>
          <w:szCs w:val="28"/>
          <w:lang w:eastAsia="en-US"/>
        </w:rPr>
        <w:t>Подсолнух – 130 га.</w:t>
      </w:r>
    </w:p>
    <w:p w:rsidR="001C2A79" w:rsidRPr="001C2A79" w:rsidRDefault="001C2A79" w:rsidP="001C2A79">
      <w:pPr>
        <w:overflowPunct/>
        <w:autoSpaceDE/>
        <w:textAlignment w:val="auto"/>
        <w:rPr>
          <w:rFonts w:eastAsia="Calibri" w:cs="Times New Roman"/>
          <w:sz w:val="28"/>
          <w:szCs w:val="28"/>
          <w:lang w:eastAsia="en-US"/>
        </w:rPr>
      </w:pPr>
      <w:r w:rsidRPr="001C2A79">
        <w:rPr>
          <w:rFonts w:eastAsia="Calibri" w:cs="Times New Roman"/>
          <w:sz w:val="28"/>
          <w:szCs w:val="28"/>
          <w:lang w:eastAsia="en-US"/>
        </w:rPr>
        <w:t>Картофель – 1 га,</w:t>
      </w:r>
    </w:p>
    <w:p w:rsidR="001C2A79" w:rsidRPr="001C2A79" w:rsidRDefault="001C2A79" w:rsidP="001C2A79">
      <w:pPr>
        <w:overflowPunct/>
        <w:autoSpaceDE/>
        <w:textAlignment w:val="auto"/>
        <w:rPr>
          <w:rFonts w:eastAsia="Calibri" w:cs="Times New Roman"/>
          <w:sz w:val="28"/>
          <w:szCs w:val="28"/>
          <w:lang w:eastAsia="en-US"/>
        </w:rPr>
      </w:pPr>
      <w:r w:rsidRPr="001C2A79">
        <w:rPr>
          <w:rFonts w:eastAsia="Calibri" w:cs="Times New Roman"/>
          <w:sz w:val="28"/>
          <w:szCs w:val="28"/>
          <w:lang w:eastAsia="en-US"/>
        </w:rPr>
        <w:t>Капуста – 1 га.</w:t>
      </w:r>
    </w:p>
    <w:p w:rsidR="001C2A79" w:rsidRPr="001C2A79" w:rsidRDefault="001C2A79" w:rsidP="001C2A79">
      <w:pPr>
        <w:overflowPunct/>
        <w:autoSpaceDE/>
        <w:textAlignment w:val="auto"/>
        <w:rPr>
          <w:rFonts w:eastAsia="Calibri" w:cs="Times New Roman"/>
          <w:sz w:val="28"/>
          <w:szCs w:val="28"/>
          <w:lang w:eastAsia="en-US"/>
        </w:rPr>
      </w:pPr>
    </w:p>
    <w:p w:rsidR="001C2A79" w:rsidRPr="001C2A79" w:rsidRDefault="001C2A79" w:rsidP="001C2A79">
      <w:pPr>
        <w:overflowPunct/>
        <w:autoSpaceDE/>
        <w:textAlignment w:val="auto"/>
        <w:rPr>
          <w:rFonts w:eastAsia="Calibri" w:cs="Times New Roman"/>
          <w:sz w:val="28"/>
          <w:szCs w:val="28"/>
          <w:lang w:eastAsia="en-US"/>
        </w:rPr>
      </w:pPr>
      <w:r w:rsidRPr="001C2A79">
        <w:rPr>
          <w:rFonts w:eastAsia="Calibri" w:cs="Times New Roman"/>
          <w:sz w:val="28"/>
          <w:szCs w:val="28"/>
          <w:lang w:eastAsia="en-US"/>
        </w:rPr>
        <w:t>К заготовке кормов приступили все сельхозорганизации и КФХ Мазитовой Э. Р.  Все закладывают озимую рожь на сенаж.</w:t>
      </w:r>
    </w:p>
    <w:p w:rsidR="001C2A79" w:rsidRPr="001C2A79" w:rsidRDefault="001C2A79" w:rsidP="001C2A79">
      <w:pPr>
        <w:overflowPunct/>
        <w:autoSpaceDE/>
        <w:spacing w:after="160" w:line="258" w:lineRule="auto"/>
        <w:jc w:val="center"/>
        <w:textAlignment w:val="auto"/>
        <w:rPr>
          <w:rFonts w:eastAsia="Times New Roman" w:cs="Times New Roman"/>
          <w:b/>
          <w:bCs/>
          <w:sz w:val="26"/>
          <w:szCs w:val="26"/>
          <w:lang w:eastAsia="ru-RU"/>
        </w:rPr>
      </w:pPr>
    </w:p>
    <w:p w:rsidR="001C2A79" w:rsidRPr="001C2A79" w:rsidRDefault="001C2A79" w:rsidP="001C2A79">
      <w:pPr>
        <w:overflowPunct/>
        <w:autoSpaceDE/>
        <w:jc w:val="center"/>
        <w:textAlignment w:val="auto"/>
        <w:rPr>
          <w:rFonts w:eastAsia="Times New Roman" w:cs="Times New Roman"/>
          <w:b/>
          <w:sz w:val="26"/>
          <w:szCs w:val="26"/>
          <w:lang w:eastAsia="x-none"/>
        </w:rPr>
      </w:pPr>
    </w:p>
    <w:p w:rsidR="001C2A79" w:rsidRPr="001C2A79" w:rsidRDefault="001C2A79" w:rsidP="001C2A79">
      <w:pPr>
        <w:overflowPunct/>
        <w:autoSpaceDE/>
        <w:jc w:val="center"/>
        <w:textAlignment w:val="auto"/>
        <w:rPr>
          <w:rFonts w:eastAsia="Times New Roman" w:cs="Times New Roman"/>
          <w:b/>
          <w:sz w:val="26"/>
          <w:szCs w:val="26"/>
          <w:lang w:eastAsia="x-none"/>
        </w:rPr>
      </w:pPr>
    </w:p>
    <w:p w:rsidR="001C2A79" w:rsidRPr="001C2A79" w:rsidRDefault="001C2A79" w:rsidP="001C2A79">
      <w:pPr>
        <w:overflowPunct/>
        <w:autoSpaceDE/>
        <w:jc w:val="center"/>
        <w:textAlignment w:val="auto"/>
        <w:rPr>
          <w:rFonts w:eastAsia="Times New Roman" w:cs="Times New Roman"/>
          <w:b/>
          <w:sz w:val="26"/>
          <w:szCs w:val="26"/>
          <w:lang w:eastAsia="x-none"/>
        </w:rPr>
      </w:pPr>
    </w:p>
    <w:p w:rsidR="001C2A79" w:rsidRPr="001C2A79" w:rsidRDefault="001C2A79" w:rsidP="001C2A79">
      <w:pPr>
        <w:overflowPunct/>
        <w:autoSpaceDE/>
        <w:jc w:val="center"/>
        <w:textAlignment w:val="auto"/>
        <w:rPr>
          <w:rFonts w:eastAsia="Times New Roman" w:cs="Times New Roman"/>
          <w:b/>
          <w:sz w:val="26"/>
          <w:szCs w:val="26"/>
          <w:lang w:eastAsia="x-none"/>
        </w:rPr>
      </w:pPr>
    </w:p>
    <w:p w:rsidR="001C2A79" w:rsidRPr="001C2A79" w:rsidRDefault="001C2A79" w:rsidP="001C2A79">
      <w:pPr>
        <w:overflowPunct/>
        <w:autoSpaceDE/>
        <w:jc w:val="center"/>
        <w:textAlignment w:val="auto"/>
        <w:rPr>
          <w:rFonts w:eastAsia="Times New Roman" w:cs="Times New Roman"/>
          <w:b/>
          <w:sz w:val="26"/>
          <w:szCs w:val="26"/>
          <w:lang w:eastAsia="x-none"/>
        </w:rPr>
      </w:pPr>
    </w:p>
    <w:p w:rsidR="001C2A79" w:rsidRPr="001C2A79" w:rsidRDefault="001C2A79" w:rsidP="001C2A79">
      <w:pPr>
        <w:overflowPunct/>
        <w:autoSpaceDE/>
        <w:jc w:val="center"/>
        <w:textAlignment w:val="auto"/>
        <w:rPr>
          <w:rFonts w:eastAsia="Times New Roman" w:cs="Times New Roman"/>
          <w:b/>
          <w:sz w:val="26"/>
          <w:szCs w:val="26"/>
          <w:lang w:eastAsia="x-none"/>
        </w:rPr>
      </w:pPr>
    </w:p>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1C2A79" w:rsidRPr="001C2A79" w:rsidRDefault="001C2A79" w:rsidP="009052F1">
      <w:pPr>
        <w:overflowPunct/>
        <w:autoSpaceDE/>
        <w:ind w:right="176"/>
        <w:textAlignment w:val="auto"/>
        <w:rPr>
          <w:rFonts w:ascii="PT Astra Serif" w:eastAsia="Times New Roman" w:hAnsi="PT Astra Serif" w:cs="Times New Roman"/>
          <w:sz w:val="22"/>
          <w:szCs w:val="22"/>
          <w:lang w:eastAsia="ru-RU"/>
        </w:rPr>
      </w:pPr>
    </w:p>
    <w:p w:rsidR="001C2A79" w:rsidRPr="001C2A79" w:rsidRDefault="009052F1" w:rsidP="001C2A79">
      <w:pPr>
        <w:overflowPunct/>
        <w:autoSpaceDE/>
        <w:ind w:right="175"/>
        <w:jc w:val="center"/>
        <w:textAlignment w:val="auto"/>
        <w:rPr>
          <w:rFonts w:eastAsia="Times New Roman" w:cs="Times New Roman"/>
          <w:b/>
          <w:bCs/>
          <w:sz w:val="25"/>
          <w:szCs w:val="25"/>
          <w:lang w:eastAsia="ru-RU"/>
        </w:rPr>
      </w:pPr>
      <w:r>
        <w:rPr>
          <w:rFonts w:ascii="PT Astra Serif" w:eastAsia="Times New Roman" w:hAnsi="PT Astra Serif" w:cs="Times New Roman"/>
          <w:noProof/>
          <w:sz w:val="22"/>
          <w:szCs w:val="22"/>
          <w:lang w:eastAsia="ru-RU"/>
        </w:rPr>
        <w:lastRenderedPageBreak/>
        <w:drawing>
          <wp:anchor distT="0" distB="0" distL="114300" distR="114300" simplePos="0" relativeHeight="251666432" behindDoc="0" locked="0" layoutInCell="1" allowOverlap="1" wp14:anchorId="6ACB8D35" wp14:editId="1DF50884">
            <wp:simplePos x="0" y="0"/>
            <wp:positionH relativeFrom="column">
              <wp:posOffset>2734945</wp:posOffset>
            </wp:positionH>
            <wp:positionV relativeFrom="paragraph">
              <wp:posOffset>-589915</wp:posOffset>
            </wp:positionV>
            <wp:extent cx="371475" cy="542925"/>
            <wp:effectExtent l="0" t="0" r="9525" b="9525"/>
            <wp:wrapNone/>
            <wp:docPr id="5" name="Рисунок 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сный герб"/>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A79" w:rsidRPr="001C2A79">
        <w:rPr>
          <w:rFonts w:eastAsia="Times New Roman" w:cs="Times New Roman"/>
          <w:b/>
          <w:bCs/>
          <w:sz w:val="25"/>
          <w:szCs w:val="25"/>
          <w:lang w:eastAsia="ru-RU"/>
        </w:rPr>
        <w:t>РЕШЕНИЕ</w:t>
      </w:r>
    </w:p>
    <w:p w:rsidR="001C2A79" w:rsidRPr="001C2A79" w:rsidRDefault="001C2A79" w:rsidP="001C2A79">
      <w:pPr>
        <w:overflowPunct/>
        <w:autoSpaceDE/>
        <w:ind w:right="175"/>
        <w:jc w:val="center"/>
        <w:textAlignment w:val="auto"/>
        <w:rPr>
          <w:rFonts w:eastAsia="Times New Roman" w:cs="Times New Roman"/>
          <w:sz w:val="25"/>
          <w:szCs w:val="25"/>
          <w:lang w:eastAsia="ru-RU"/>
        </w:rPr>
      </w:pPr>
      <w:r w:rsidRPr="001C2A79">
        <w:rPr>
          <w:rFonts w:eastAsia="Times New Roman" w:cs="Times New Roman"/>
          <w:sz w:val="25"/>
          <w:szCs w:val="25"/>
          <w:lang w:eastAsia="ru-RU"/>
        </w:rPr>
        <w:t xml:space="preserve">Совета депутатов муниципального образования </w:t>
      </w:r>
    </w:p>
    <w:p w:rsidR="001C2A79" w:rsidRPr="001C2A79" w:rsidRDefault="001C2A79" w:rsidP="001C2A79">
      <w:pPr>
        <w:overflowPunct/>
        <w:autoSpaceDE/>
        <w:ind w:right="175"/>
        <w:jc w:val="center"/>
        <w:textAlignment w:val="auto"/>
        <w:rPr>
          <w:rFonts w:eastAsia="Times New Roman" w:cs="Times New Roman"/>
          <w:sz w:val="25"/>
          <w:szCs w:val="25"/>
          <w:lang w:eastAsia="ru-RU"/>
        </w:rPr>
      </w:pPr>
      <w:r w:rsidRPr="001C2A79">
        <w:rPr>
          <w:rFonts w:eastAsia="Times New Roman" w:cs="Times New Roman"/>
          <w:sz w:val="25"/>
          <w:szCs w:val="25"/>
          <w:lang w:eastAsia="ru-RU"/>
        </w:rPr>
        <w:t>«Муниципальный округ Киясовский район Удмуртской Республики»</w:t>
      </w:r>
    </w:p>
    <w:p w:rsidR="001C2A79" w:rsidRPr="001C2A79" w:rsidRDefault="001C2A79" w:rsidP="001C2A79">
      <w:pPr>
        <w:overflowPunct/>
        <w:autoSpaceDE/>
        <w:ind w:right="175"/>
        <w:jc w:val="center"/>
        <w:textAlignment w:val="auto"/>
        <w:rPr>
          <w:rFonts w:eastAsia="Times New Roman" w:cs="Times New Roman"/>
          <w:sz w:val="25"/>
          <w:szCs w:val="25"/>
          <w:lang w:eastAsia="ru-RU"/>
        </w:rPr>
      </w:pPr>
    </w:p>
    <w:p w:rsidR="001C2A79" w:rsidRPr="001C2A79" w:rsidRDefault="001C2A79" w:rsidP="001C2A79">
      <w:pPr>
        <w:overflowPunct/>
        <w:autoSpaceDE/>
        <w:ind w:right="175"/>
        <w:jc w:val="center"/>
        <w:textAlignment w:val="auto"/>
        <w:rPr>
          <w:rFonts w:eastAsia="Times New Roman" w:cs="Times New Roman"/>
          <w:b/>
          <w:sz w:val="25"/>
          <w:szCs w:val="25"/>
          <w:lang w:eastAsia="ru-RU"/>
        </w:rPr>
      </w:pPr>
      <w:r w:rsidRPr="001C2A79">
        <w:rPr>
          <w:rFonts w:eastAsia="Times New Roman" w:cs="Times New Roman"/>
          <w:b/>
          <w:sz w:val="25"/>
          <w:szCs w:val="25"/>
          <w:lang w:eastAsia="ru-RU"/>
        </w:rPr>
        <w:t>О внесении изменений в решение Совета депутатов муниципального образования «Муниципальный округ Киясовский район Удмуртской Республики от 21.12.2023 № 323 «О бюджете муниципального образования «Муниципальный округ Киясовский район Удмуртской Республики» на 2024 год и на плановый период 2025 и 2026 годов»</w:t>
      </w:r>
    </w:p>
    <w:p w:rsidR="001C2A79" w:rsidRPr="00887D87" w:rsidRDefault="001C2A79" w:rsidP="001C2A79">
      <w:pPr>
        <w:overflowPunct/>
        <w:autoSpaceDE/>
        <w:ind w:right="175"/>
        <w:jc w:val="center"/>
        <w:textAlignment w:val="auto"/>
        <w:rPr>
          <w:rFonts w:eastAsia="Times New Roman" w:cs="Times New Roman"/>
          <w:b/>
          <w:sz w:val="16"/>
          <w:szCs w:val="16"/>
          <w:lang w:eastAsia="ru-RU"/>
        </w:rPr>
      </w:pPr>
    </w:p>
    <w:p w:rsidR="001C2A79" w:rsidRPr="001C2A79" w:rsidRDefault="001C2A79" w:rsidP="001C2A79">
      <w:pPr>
        <w:overflowPunct/>
        <w:autoSpaceDE/>
        <w:textAlignment w:val="auto"/>
        <w:rPr>
          <w:rFonts w:eastAsia="Times New Roman" w:cs="Times New Roman"/>
          <w:bCs/>
          <w:sz w:val="25"/>
          <w:szCs w:val="25"/>
          <w:lang w:eastAsia="ru-RU"/>
        </w:rPr>
      </w:pPr>
      <w:r w:rsidRPr="001C2A79">
        <w:rPr>
          <w:rFonts w:eastAsia="Times New Roman" w:cs="Times New Roman"/>
          <w:bCs/>
          <w:sz w:val="25"/>
          <w:szCs w:val="25"/>
          <w:lang w:eastAsia="ru-RU"/>
        </w:rPr>
        <w:t>Принято Советом депутатов</w:t>
      </w:r>
    </w:p>
    <w:p w:rsidR="001C2A79" w:rsidRPr="001C2A79" w:rsidRDefault="001C2A79" w:rsidP="001C2A79">
      <w:pPr>
        <w:overflowPunct/>
        <w:autoSpaceDE/>
        <w:textAlignment w:val="auto"/>
        <w:rPr>
          <w:rFonts w:eastAsia="Times New Roman" w:cs="Times New Roman"/>
          <w:sz w:val="25"/>
          <w:szCs w:val="25"/>
          <w:lang w:eastAsia="ru-RU"/>
        </w:rPr>
      </w:pPr>
      <w:r w:rsidRPr="001C2A79">
        <w:rPr>
          <w:rFonts w:eastAsia="Times New Roman" w:cs="Times New Roman"/>
          <w:sz w:val="25"/>
          <w:szCs w:val="25"/>
          <w:lang w:eastAsia="ru-RU"/>
        </w:rPr>
        <w:t>муниципального образования</w:t>
      </w:r>
      <w:r w:rsidRPr="001C2A79">
        <w:rPr>
          <w:rFonts w:eastAsia="Times New Roman" w:cs="Times New Roman"/>
          <w:bCs/>
          <w:sz w:val="25"/>
          <w:szCs w:val="25"/>
          <w:lang w:eastAsia="ru-RU"/>
        </w:rPr>
        <w:t xml:space="preserve"> «</w:t>
      </w:r>
      <w:r w:rsidRPr="001C2A79">
        <w:rPr>
          <w:rFonts w:eastAsia="Times New Roman" w:cs="Times New Roman"/>
          <w:sz w:val="25"/>
          <w:szCs w:val="25"/>
          <w:lang w:eastAsia="ru-RU"/>
        </w:rPr>
        <w:t>Муниципальный округ</w:t>
      </w:r>
    </w:p>
    <w:p w:rsidR="001C2A79" w:rsidRPr="001C2A79" w:rsidRDefault="001C2A79" w:rsidP="001C2A79">
      <w:pPr>
        <w:overflowPunct/>
        <w:autoSpaceDN w:val="0"/>
        <w:adjustRightInd w:val="0"/>
        <w:textAlignment w:val="auto"/>
        <w:rPr>
          <w:rFonts w:eastAsia="Times New Roman" w:cs="Times New Roman"/>
          <w:bCs/>
          <w:sz w:val="25"/>
          <w:szCs w:val="25"/>
          <w:lang w:eastAsia="en-US"/>
        </w:rPr>
      </w:pPr>
      <w:r w:rsidRPr="001C2A79">
        <w:rPr>
          <w:rFonts w:eastAsia="Times New Roman" w:cs="Arial"/>
          <w:sz w:val="25"/>
          <w:szCs w:val="25"/>
          <w:lang w:eastAsia="en-US"/>
        </w:rPr>
        <w:t>Киясовский район Удмуртской Республики»</w:t>
      </w:r>
      <w:r w:rsidRPr="001C2A79">
        <w:rPr>
          <w:rFonts w:eastAsia="Times New Roman" w:cs="Arial"/>
          <w:b/>
          <w:bCs/>
          <w:sz w:val="25"/>
          <w:szCs w:val="25"/>
          <w:lang w:eastAsia="en-US"/>
        </w:rPr>
        <w:t xml:space="preserve">          </w:t>
      </w:r>
      <w:r w:rsidR="009052F1">
        <w:rPr>
          <w:rFonts w:eastAsia="Times New Roman" w:cs="Arial"/>
          <w:b/>
          <w:bCs/>
          <w:sz w:val="25"/>
          <w:szCs w:val="25"/>
          <w:lang w:eastAsia="en-US"/>
        </w:rPr>
        <w:t xml:space="preserve">                               </w:t>
      </w:r>
      <w:r w:rsidRPr="001C2A79">
        <w:rPr>
          <w:rFonts w:eastAsia="Times New Roman" w:cs="Times New Roman"/>
          <w:bCs/>
          <w:sz w:val="25"/>
          <w:szCs w:val="25"/>
          <w:lang w:eastAsia="en-US"/>
        </w:rPr>
        <w:t>20 июня 2024 года</w:t>
      </w:r>
    </w:p>
    <w:p w:rsidR="001C2A79" w:rsidRPr="001C2A79" w:rsidRDefault="001C2A79" w:rsidP="001C2A79">
      <w:pPr>
        <w:overflowPunct/>
        <w:autoSpaceDE/>
        <w:ind w:right="175"/>
        <w:textAlignment w:val="auto"/>
        <w:rPr>
          <w:rFonts w:eastAsia="Times New Roman" w:cs="Times New Roman"/>
          <w:sz w:val="25"/>
          <w:szCs w:val="25"/>
          <w:lang w:eastAsia="ru-RU"/>
        </w:rPr>
      </w:pPr>
    </w:p>
    <w:p w:rsidR="001C2A79" w:rsidRPr="001C2A79" w:rsidRDefault="001C2A79" w:rsidP="001C2A79">
      <w:pPr>
        <w:overflowPunct/>
        <w:autoSpaceDE/>
        <w:ind w:right="175"/>
        <w:jc w:val="both"/>
        <w:textAlignment w:val="auto"/>
        <w:rPr>
          <w:rFonts w:eastAsia="Times New Roman" w:cs="Times New Roman"/>
          <w:iCs/>
          <w:sz w:val="25"/>
          <w:szCs w:val="25"/>
          <w:lang w:val="x-none" w:eastAsia="x-none"/>
        </w:rPr>
      </w:pPr>
      <w:r w:rsidRPr="001C2A79">
        <w:rPr>
          <w:rFonts w:eastAsia="Times New Roman" w:cs="Times New Roman"/>
          <w:iCs/>
          <w:sz w:val="25"/>
          <w:szCs w:val="25"/>
          <w:lang w:val="x-none" w:eastAsia="x-none"/>
        </w:rPr>
        <w:t xml:space="preserve">     </w:t>
      </w:r>
      <w:r w:rsidRPr="001C2A79">
        <w:rPr>
          <w:rFonts w:eastAsia="Times New Roman" w:cs="Times New Roman"/>
          <w:iCs/>
          <w:sz w:val="25"/>
          <w:szCs w:val="25"/>
          <w:lang w:eastAsia="x-none"/>
        </w:rPr>
        <w:t xml:space="preserve">    </w:t>
      </w:r>
      <w:r w:rsidRPr="001C2A79">
        <w:rPr>
          <w:rFonts w:eastAsia="Times New Roman" w:cs="Times New Roman"/>
          <w:iCs/>
          <w:sz w:val="25"/>
          <w:szCs w:val="25"/>
          <w:lang w:val="x-none" w:eastAsia="x-none"/>
        </w:rPr>
        <w:t xml:space="preserve"> В соответствии со ст. 2</w:t>
      </w:r>
      <w:r w:rsidRPr="001C2A79">
        <w:rPr>
          <w:rFonts w:eastAsia="Times New Roman" w:cs="Times New Roman"/>
          <w:iCs/>
          <w:sz w:val="25"/>
          <w:szCs w:val="25"/>
          <w:lang w:eastAsia="x-none"/>
        </w:rPr>
        <w:t>6</w:t>
      </w:r>
      <w:r w:rsidRPr="001C2A79">
        <w:rPr>
          <w:rFonts w:eastAsia="Times New Roman" w:cs="Times New Roman"/>
          <w:iCs/>
          <w:sz w:val="25"/>
          <w:szCs w:val="25"/>
          <w:lang w:val="x-none" w:eastAsia="x-none"/>
        </w:rPr>
        <w:t xml:space="preserve"> Устава муниципального образования «</w:t>
      </w:r>
      <w:r w:rsidRPr="001C2A79">
        <w:rPr>
          <w:rFonts w:eastAsia="Times New Roman" w:cs="Times New Roman"/>
          <w:iCs/>
          <w:sz w:val="25"/>
          <w:szCs w:val="25"/>
          <w:lang w:eastAsia="x-none"/>
        </w:rPr>
        <w:t xml:space="preserve">Муниципальный округ </w:t>
      </w:r>
      <w:r w:rsidRPr="001C2A79">
        <w:rPr>
          <w:rFonts w:eastAsia="Times New Roman" w:cs="Times New Roman"/>
          <w:iCs/>
          <w:sz w:val="25"/>
          <w:szCs w:val="25"/>
          <w:lang w:val="x-none" w:eastAsia="x-none"/>
        </w:rPr>
        <w:t>Киясовский район</w:t>
      </w:r>
      <w:r w:rsidRPr="001C2A79">
        <w:rPr>
          <w:rFonts w:eastAsia="Times New Roman" w:cs="Times New Roman"/>
          <w:iCs/>
          <w:sz w:val="25"/>
          <w:szCs w:val="25"/>
          <w:lang w:eastAsia="x-none"/>
        </w:rPr>
        <w:t xml:space="preserve"> Удмуртской Республики</w:t>
      </w:r>
      <w:r w:rsidRPr="001C2A79">
        <w:rPr>
          <w:rFonts w:eastAsia="Times New Roman" w:cs="Times New Roman"/>
          <w:iCs/>
          <w:sz w:val="25"/>
          <w:szCs w:val="25"/>
          <w:lang w:val="x-none" w:eastAsia="x-none"/>
        </w:rPr>
        <w:t>», Положением о бюджетном процессе в муниципальном образовании «</w:t>
      </w:r>
      <w:r w:rsidRPr="001C2A79">
        <w:rPr>
          <w:rFonts w:eastAsia="Times New Roman" w:cs="Times New Roman"/>
          <w:iCs/>
          <w:sz w:val="25"/>
          <w:szCs w:val="25"/>
          <w:lang w:eastAsia="x-none"/>
        </w:rPr>
        <w:t xml:space="preserve">Муниципальный округ </w:t>
      </w:r>
      <w:r w:rsidRPr="001C2A79">
        <w:rPr>
          <w:rFonts w:eastAsia="Times New Roman" w:cs="Times New Roman"/>
          <w:iCs/>
          <w:sz w:val="25"/>
          <w:szCs w:val="25"/>
          <w:lang w:val="x-none" w:eastAsia="x-none"/>
        </w:rPr>
        <w:t>Киясовский район</w:t>
      </w:r>
      <w:r w:rsidRPr="001C2A79">
        <w:rPr>
          <w:rFonts w:eastAsia="Times New Roman" w:cs="Times New Roman"/>
          <w:iCs/>
          <w:sz w:val="25"/>
          <w:szCs w:val="25"/>
          <w:lang w:eastAsia="x-none"/>
        </w:rPr>
        <w:t xml:space="preserve"> Удмуртской Республики</w:t>
      </w:r>
      <w:r w:rsidRPr="001C2A79">
        <w:rPr>
          <w:rFonts w:eastAsia="Times New Roman" w:cs="Times New Roman"/>
          <w:iCs/>
          <w:sz w:val="25"/>
          <w:szCs w:val="25"/>
          <w:lang w:val="x-none" w:eastAsia="x-none"/>
        </w:rPr>
        <w:t>»,</w:t>
      </w:r>
      <w:r w:rsidRPr="001C2A79">
        <w:rPr>
          <w:rFonts w:eastAsia="Times New Roman" w:cs="Times New Roman"/>
          <w:iCs/>
          <w:sz w:val="25"/>
          <w:szCs w:val="25"/>
          <w:lang w:val="x-none" w:eastAsia="x-none" w:bidi="ru-RU"/>
        </w:rPr>
        <w:t xml:space="preserve"> утвержденным решением Совета депутатов муниципального образования «</w:t>
      </w:r>
      <w:r w:rsidRPr="001C2A79">
        <w:rPr>
          <w:rFonts w:eastAsia="Times New Roman" w:cs="Times New Roman"/>
          <w:iCs/>
          <w:sz w:val="25"/>
          <w:szCs w:val="25"/>
          <w:lang w:eastAsia="x-none"/>
        </w:rPr>
        <w:t xml:space="preserve">Муниципальный округ </w:t>
      </w:r>
      <w:r w:rsidRPr="001C2A79">
        <w:rPr>
          <w:rFonts w:eastAsia="Times New Roman" w:cs="Times New Roman"/>
          <w:iCs/>
          <w:sz w:val="25"/>
          <w:szCs w:val="25"/>
          <w:lang w:val="x-none" w:eastAsia="x-none"/>
        </w:rPr>
        <w:t>Киясовский район</w:t>
      </w:r>
      <w:r w:rsidRPr="001C2A79">
        <w:rPr>
          <w:rFonts w:eastAsia="Times New Roman" w:cs="Times New Roman"/>
          <w:iCs/>
          <w:sz w:val="25"/>
          <w:szCs w:val="25"/>
          <w:lang w:eastAsia="x-none"/>
        </w:rPr>
        <w:t xml:space="preserve"> Удмуртской Республики</w:t>
      </w:r>
      <w:r w:rsidRPr="001C2A79">
        <w:rPr>
          <w:rFonts w:eastAsia="Times New Roman" w:cs="Times New Roman"/>
          <w:iCs/>
          <w:sz w:val="25"/>
          <w:szCs w:val="25"/>
          <w:lang w:val="x-none" w:eastAsia="x-none" w:bidi="ru-RU"/>
        </w:rPr>
        <w:t xml:space="preserve">» от </w:t>
      </w:r>
      <w:r w:rsidRPr="001C2A79">
        <w:rPr>
          <w:rFonts w:eastAsia="Times New Roman" w:cs="Times New Roman"/>
          <w:iCs/>
          <w:sz w:val="25"/>
          <w:szCs w:val="25"/>
          <w:lang w:eastAsia="x-none" w:bidi="ru-RU"/>
        </w:rPr>
        <w:t>16</w:t>
      </w:r>
      <w:r w:rsidRPr="001C2A79">
        <w:rPr>
          <w:rFonts w:eastAsia="Times New Roman" w:cs="Times New Roman"/>
          <w:iCs/>
          <w:sz w:val="25"/>
          <w:szCs w:val="25"/>
          <w:lang w:val="x-none" w:eastAsia="x-none" w:bidi="ru-RU"/>
        </w:rPr>
        <w:t>.</w:t>
      </w:r>
      <w:r w:rsidRPr="001C2A79">
        <w:rPr>
          <w:rFonts w:eastAsia="Times New Roman" w:cs="Times New Roman"/>
          <w:iCs/>
          <w:sz w:val="25"/>
          <w:szCs w:val="25"/>
          <w:lang w:eastAsia="x-none" w:bidi="ru-RU"/>
        </w:rPr>
        <w:t>11</w:t>
      </w:r>
      <w:r w:rsidRPr="001C2A79">
        <w:rPr>
          <w:rFonts w:eastAsia="Times New Roman" w:cs="Times New Roman"/>
          <w:iCs/>
          <w:sz w:val="25"/>
          <w:szCs w:val="25"/>
          <w:lang w:val="x-none" w:eastAsia="x-none" w:bidi="ru-RU"/>
        </w:rPr>
        <w:t>.20</w:t>
      </w:r>
      <w:r w:rsidRPr="001C2A79">
        <w:rPr>
          <w:rFonts w:eastAsia="Times New Roman" w:cs="Times New Roman"/>
          <w:iCs/>
          <w:sz w:val="25"/>
          <w:szCs w:val="25"/>
          <w:lang w:eastAsia="x-none" w:bidi="ru-RU"/>
        </w:rPr>
        <w:t>21</w:t>
      </w:r>
      <w:r w:rsidRPr="001C2A79">
        <w:rPr>
          <w:rFonts w:eastAsia="Times New Roman" w:cs="Times New Roman"/>
          <w:iCs/>
          <w:sz w:val="25"/>
          <w:szCs w:val="25"/>
          <w:lang w:val="x-none" w:eastAsia="x-none" w:bidi="ru-RU"/>
        </w:rPr>
        <w:t xml:space="preserve"> года № </w:t>
      </w:r>
      <w:r w:rsidRPr="001C2A79">
        <w:rPr>
          <w:rFonts w:eastAsia="Times New Roman" w:cs="Times New Roman"/>
          <w:iCs/>
          <w:sz w:val="25"/>
          <w:szCs w:val="25"/>
          <w:lang w:eastAsia="x-none" w:bidi="ru-RU"/>
        </w:rPr>
        <w:t>54,</w:t>
      </w:r>
      <w:r w:rsidRPr="001C2A79">
        <w:rPr>
          <w:rFonts w:eastAsia="Times New Roman" w:cs="Times New Roman"/>
          <w:iCs/>
          <w:sz w:val="25"/>
          <w:szCs w:val="25"/>
          <w:lang w:val="x-none" w:eastAsia="x-none"/>
        </w:rPr>
        <w:t xml:space="preserve"> Совет депутатов</w:t>
      </w:r>
      <w:r w:rsidRPr="001C2A79">
        <w:rPr>
          <w:rFonts w:eastAsia="Times New Roman" w:cs="Times New Roman"/>
          <w:iCs/>
          <w:sz w:val="25"/>
          <w:szCs w:val="25"/>
          <w:lang w:eastAsia="x-none"/>
        </w:rPr>
        <w:t xml:space="preserve"> </w:t>
      </w:r>
      <w:bookmarkStart w:id="1" w:name="_Hlk126845652"/>
      <w:r w:rsidRPr="001C2A79">
        <w:rPr>
          <w:rFonts w:eastAsia="Times New Roman" w:cs="Times New Roman"/>
          <w:iCs/>
          <w:sz w:val="25"/>
          <w:szCs w:val="25"/>
          <w:lang w:val="x-none" w:eastAsia="x-none"/>
        </w:rPr>
        <w:t>муниципального образования</w:t>
      </w:r>
      <w:r w:rsidRPr="001C2A79">
        <w:rPr>
          <w:rFonts w:eastAsia="Times New Roman" w:cs="Times New Roman"/>
          <w:iCs/>
          <w:sz w:val="25"/>
          <w:szCs w:val="25"/>
          <w:lang w:eastAsia="x-none"/>
        </w:rPr>
        <w:t xml:space="preserve"> </w:t>
      </w:r>
      <w:r w:rsidRPr="001C2A79">
        <w:rPr>
          <w:rFonts w:eastAsia="Times New Roman" w:cs="Times New Roman"/>
          <w:iCs/>
          <w:sz w:val="25"/>
          <w:szCs w:val="25"/>
          <w:lang w:val="x-none" w:eastAsia="x-none"/>
        </w:rPr>
        <w:t>«Муниципальный округ Киясовский район Удмуртской Республики»</w:t>
      </w:r>
      <w:bookmarkEnd w:id="1"/>
    </w:p>
    <w:p w:rsidR="001C2A79" w:rsidRPr="001C2A79" w:rsidRDefault="001C2A79" w:rsidP="001C2A79">
      <w:pPr>
        <w:overflowPunct/>
        <w:autoSpaceDE/>
        <w:ind w:right="175"/>
        <w:jc w:val="both"/>
        <w:textAlignment w:val="auto"/>
        <w:rPr>
          <w:rFonts w:eastAsia="Times New Roman" w:cs="Times New Roman"/>
          <w:iCs/>
          <w:sz w:val="25"/>
          <w:szCs w:val="25"/>
          <w:lang w:val="x-none" w:eastAsia="x-none"/>
        </w:rPr>
      </w:pPr>
    </w:p>
    <w:p w:rsidR="001C2A79" w:rsidRPr="001C2A79" w:rsidRDefault="001C2A79" w:rsidP="001C2A79">
      <w:pPr>
        <w:overflowPunct/>
        <w:autoSpaceDE/>
        <w:ind w:right="175"/>
        <w:jc w:val="both"/>
        <w:textAlignment w:val="auto"/>
        <w:rPr>
          <w:rFonts w:eastAsia="Times New Roman" w:cs="Times New Roman"/>
          <w:iCs/>
          <w:sz w:val="25"/>
          <w:szCs w:val="25"/>
          <w:lang w:val="x-none" w:eastAsia="x-none"/>
        </w:rPr>
      </w:pPr>
      <w:r w:rsidRPr="001C2A79">
        <w:rPr>
          <w:rFonts w:eastAsia="Times New Roman" w:cs="Times New Roman"/>
          <w:iCs/>
          <w:sz w:val="25"/>
          <w:szCs w:val="25"/>
          <w:lang w:eastAsia="x-none"/>
        </w:rPr>
        <w:t xml:space="preserve"> </w:t>
      </w:r>
      <w:r w:rsidRPr="001C2A79">
        <w:rPr>
          <w:rFonts w:eastAsia="Times New Roman" w:cs="Times New Roman"/>
          <w:iCs/>
          <w:sz w:val="25"/>
          <w:szCs w:val="25"/>
          <w:lang w:val="x-none" w:eastAsia="x-none"/>
        </w:rPr>
        <w:t>РЕШАЕТ:</w:t>
      </w:r>
    </w:p>
    <w:p w:rsidR="001C2A79" w:rsidRPr="001C2A79" w:rsidRDefault="001C2A79" w:rsidP="001C2A79">
      <w:pPr>
        <w:overflowPunct/>
        <w:autoSpaceDE/>
        <w:ind w:right="175" w:firstLine="567"/>
        <w:jc w:val="both"/>
        <w:textAlignment w:val="auto"/>
        <w:rPr>
          <w:rFonts w:eastAsia="Times New Roman" w:cs="Times New Roman"/>
          <w:sz w:val="25"/>
          <w:szCs w:val="25"/>
          <w:lang w:eastAsia="ru-RU"/>
        </w:rPr>
      </w:pPr>
      <w:r w:rsidRPr="001C2A79">
        <w:rPr>
          <w:rFonts w:eastAsia="Times New Roman" w:cs="Times New Roman"/>
          <w:sz w:val="25"/>
          <w:szCs w:val="25"/>
          <w:lang w:eastAsia="ru-RU"/>
        </w:rPr>
        <w:t>1. Внести в решение Совета депутатов муниципального образования «Муниципальный округ Киясовский район Удмуртской Республики» от 21.12.2023 №  323 «О бюджете  муниципального образования  «Муниципальный округ Киясовский район Удмуртской Республики»  на  2024 год и на плановый период 2025 и 2026 годов» следующие изменения:</w:t>
      </w:r>
    </w:p>
    <w:p w:rsidR="001C2A79" w:rsidRPr="001C2A79" w:rsidRDefault="001C2A79" w:rsidP="001C2A79">
      <w:pPr>
        <w:overflowPunct/>
        <w:autoSpaceDE/>
        <w:ind w:right="175"/>
        <w:jc w:val="both"/>
        <w:textAlignment w:val="auto"/>
        <w:rPr>
          <w:rFonts w:eastAsia="Times New Roman" w:cs="Times New Roman"/>
          <w:sz w:val="25"/>
          <w:szCs w:val="25"/>
          <w:lang w:eastAsia="ru-RU"/>
        </w:rPr>
      </w:pPr>
      <w:r w:rsidRPr="001C2A79">
        <w:rPr>
          <w:rFonts w:eastAsia="Times New Roman" w:cs="Times New Roman"/>
          <w:sz w:val="25"/>
          <w:szCs w:val="25"/>
          <w:lang w:eastAsia="ru-RU"/>
        </w:rPr>
        <w:t xml:space="preserve">            - в подпункте 1 пункта 1 цифры «585489,4» заменить цифрами «594567,3»;</w:t>
      </w:r>
    </w:p>
    <w:p w:rsidR="001C2A79" w:rsidRPr="001C2A79" w:rsidRDefault="001C2A79" w:rsidP="001C2A79">
      <w:pPr>
        <w:tabs>
          <w:tab w:val="left" w:pos="709"/>
        </w:tabs>
        <w:overflowPunct/>
        <w:autoSpaceDE/>
        <w:ind w:right="175"/>
        <w:jc w:val="both"/>
        <w:textAlignment w:val="auto"/>
        <w:rPr>
          <w:rFonts w:eastAsia="Times New Roman" w:cs="Times New Roman"/>
          <w:sz w:val="25"/>
          <w:szCs w:val="25"/>
          <w:lang w:eastAsia="ru-RU"/>
        </w:rPr>
      </w:pPr>
      <w:r w:rsidRPr="001C2A79">
        <w:rPr>
          <w:rFonts w:eastAsia="Times New Roman" w:cs="Times New Roman"/>
          <w:sz w:val="25"/>
          <w:szCs w:val="25"/>
          <w:lang w:eastAsia="ru-RU"/>
        </w:rPr>
        <w:t xml:space="preserve">            - в подпункте 2 пункта 1 </w:t>
      </w:r>
      <w:bookmarkStart w:id="2" w:name="_Hlk157608634"/>
      <w:r w:rsidRPr="001C2A79">
        <w:rPr>
          <w:rFonts w:eastAsia="Times New Roman" w:cs="Times New Roman"/>
          <w:sz w:val="25"/>
          <w:szCs w:val="25"/>
          <w:lang w:eastAsia="ru-RU"/>
        </w:rPr>
        <w:t>цифры</w:t>
      </w:r>
      <w:bookmarkEnd w:id="2"/>
      <w:r w:rsidRPr="001C2A79">
        <w:rPr>
          <w:rFonts w:eastAsia="Times New Roman" w:cs="Times New Roman"/>
          <w:sz w:val="25"/>
          <w:szCs w:val="25"/>
          <w:lang w:eastAsia="ru-RU"/>
        </w:rPr>
        <w:t xml:space="preserve"> «604658,5» </w:t>
      </w:r>
      <w:bookmarkStart w:id="3" w:name="_Hlk157608664"/>
      <w:r w:rsidRPr="001C2A79">
        <w:rPr>
          <w:rFonts w:eastAsia="Times New Roman" w:cs="Times New Roman"/>
          <w:sz w:val="25"/>
          <w:szCs w:val="25"/>
          <w:lang w:eastAsia="ru-RU"/>
        </w:rPr>
        <w:t xml:space="preserve">заменить цифрами </w:t>
      </w:r>
      <w:bookmarkEnd w:id="3"/>
      <w:r w:rsidRPr="001C2A79">
        <w:rPr>
          <w:rFonts w:eastAsia="Times New Roman" w:cs="Times New Roman"/>
          <w:sz w:val="25"/>
          <w:szCs w:val="25"/>
          <w:lang w:eastAsia="ru-RU"/>
        </w:rPr>
        <w:t xml:space="preserve">«613736,4»;      </w:t>
      </w:r>
    </w:p>
    <w:p w:rsidR="001C2A79" w:rsidRPr="001C2A79" w:rsidRDefault="001C2A79" w:rsidP="001C2A79">
      <w:pPr>
        <w:tabs>
          <w:tab w:val="left" w:pos="709"/>
        </w:tabs>
        <w:overflowPunct/>
        <w:autoSpaceDE/>
        <w:ind w:right="175"/>
        <w:jc w:val="both"/>
        <w:textAlignment w:val="auto"/>
        <w:rPr>
          <w:rFonts w:eastAsia="Times New Roman" w:cs="Times New Roman"/>
          <w:sz w:val="25"/>
          <w:szCs w:val="25"/>
          <w:lang w:eastAsia="ru-RU"/>
        </w:rPr>
      </w:pPr>
      <w:r w:rsidRPr="001C2A79">
        <w:rPr>
          <w:rFonts w:eastAsia="Times New Roman" w:cs="Times New Roman"/>
          <w:sz w:val="25"/>
          <w:szCs w:val="25"/>
          <w:lang w:eastAsia="ru-RU"/>
        </w:rPr>
        <w:t xml:space="preserve">            - в пункте 15 цифры «25160,4» заменить цифрами «67794,4»;</w:t>
      </w:r>
    </w:p>
    <w:p w:rsidR="001C2A79" w:rsidRPr="001C2A79" w:rsidRDefault="001C2A79" w:rsidP="001C2A79">
      <w:pPr>
        <w:tabs>
          <w:tab w:val="left" w:pos="709"/>
        </w:tabs>
        <w:overflowPunct/>
        <w:autoSpaceDE/>
        <w:ind w:right="175"/>
        <w:jc w:val="both"/>
        <w:textAlignment w:val="auto"/>
        <w:rPr>
          <w:rFonts w:eastAsia="Times New Roman" w:cs="Times New Roman"/>
          <w:sz w:val="25"/>
          <w:szCs w:val="25"/>
          <w:lang w:eastAsia="ru-RU"/>
        </w:rPr>
      </w:pPr>
      <w:r w:rsidRPr="001C2A79">
        <w:rPr>
          <w:rFonts w:eastAsia="Times New Roman" w:cs="Times New Roman"/>
          <w:sz w:val="25"/>
          <w:szCs w:val="25"/>
          <w:lang w:eastAsia="ru-RU"/>
        </w:rPr>
        <w:t xml:space="preserve">   - внести изменения в приложения 1,2,3,4,5 к вышеназванному решению (прилагаются);</w:t>
      </w:r>
    </w:p>
    <w:p w:rsidR="001C2A79" w:rsidRPr="001C2A79" w:rsidRDefault="001C2A79" w:rsidP="001C2A79">
      <w:pPr>
        <w:tabs>
          <w:tab w:val="left" w:pos="709"/>
        </w:tabs>
        <w:overflowPunct/>
        <w:autoSpaceDE/>
        <w:ind w:right="175"/>
        <w:jc w:val="both"/>
        <w:textAlignment w:val="auto"/>
        <w:rPr>
          <w:rFonts w:eastAsia="Times New Roman" w:cs="Times New Roman"/>
          <w:sz w:val="25"/>
          <w:szCs w:val="25"/>
          <w:lang w:eastAsia="ru-RU"/>
        </w:rPr>
      </w:pPr>
      <w:r w:rsidRPr="001C2A79">
        <w:rPr>
          <w:rFonts w:eastAsia="Times New Roman" w:cs="Times New Roman"/>
          <w:sz w:val="25"/>
          <w:szCs w:val="25"/>
          <w:lang w:eastAsia="ru-RU"/>
        </w:rPr>
        <w:t xml:space="preserve">   - приложение 7 изложить в новой редакции (прилагается).</w:t>
      </w:r>
    </w:p>
    <w:p w:rsidR="001C2A79" w:rsidRPr="001C2A79" w:rsidRDefault="001C2A79" w:rsidP="001C2A79">
      <w:pPr>
        <w:tabs>
          <w:tab w:val="left" w:pos="567"/>
        </w:tabs>
        <w:overflowPunct/>
        <w:autoSpaceDE/>
        <w:ind w:right="175" w:firstLine="567"/>
        <w:jc w:val="both"/>
        <w:textAlignment w:val="auto"/>
        <w:rPr>
          <w:rFonts w:eastAsia="Times New Roman" w:cs="Times New Roman"/>
          <w:sz w:val="25"/>
          <w:szCs w:val="25"/>
          <w:lang w:eastAsia="ru-RU"/>
        </w:rPr>
      </w:pPr>
      <w:r w:rsidRPr="001C2A79">
        <w:rPr>
          <w:rFonts w:eastAsia="Times New Roman" w:cs="Times New Roman"/>
          <w:sz w:val="25"/>
          <w:szCs w:val="25"/>
          <w:lang w:eastAsia="ru-RU"/>
        </w:rPr>
        <w:t>2.  Настоящее решение вступает в силу со дня его принятия.</w:t>
      </w:r>
    </w:p>
    <w:p w:rsidR="001C2A79" w:rsidRPr="001C2A79" w:rsidRDefault="001C2A79" w:rsidP="001C2A79">
      <w:pPr>
        <w:overflowPunct/>
        <w:autoSpaceDE/>
        <w:ind w:firstLine="567"/>
        <w:jc w:val="both"/>
        <w:textAlignment w:val="auto"/>
        <w:rPr>
          <w:rFonts w:eastAsia="Times New Roman" w:cs="Times New Roman"/>
          <w:sz w:val="25"/>
          <w:szCs w:val="25"/>
          <w:lang w:eastAsia="ru-RU"/>
        </w:rPr>
      </w:pPr>
      <w:r w:rsidRPr="001C2A79">
        <w:rPr>
          <w:rFonts w:eastAsia="Times New Roman" w:cs="Times New Roman"/>
          <w:sz w:val="25"/>
          <w:szCs w:val="25"/>
          <w:lang w:eastAsia="ru-RU"/>
        </w:rPr>
        <w:t>3. Опубликовать настоящее решение в Вестнике правовых актов муниципального образования «</w:t>
      </w:r>
      <w:r w:rsidRPr="001C2A79">
        <w:rPr>
          <w:rFonts w:eastAsia="Calibri" w:cs="Times New Roman"/>
          <w:sz w:val="25"/>
          <w:szCs w:val="25"/>
          <w:lang w:eastAsia="en-US"/>
        </w:rPr>
        <w:t>Муниципальный округ Киясовский район Удмуртской Республики»</w:t>
      </w:r>
      <w:r w:rsidRPr="001C2A79">
        <w:rPr>
          <w:rFonts w:eastAsia="Times New Roman" w:cs="Times New Roman"/>
          <w:sz w:val="25"/>
          <w:szCs w:val="25"/>
          <w:lang w:eastAsia="ru-RU"/>
        </w:rPr>
        <w:t>, разместить на официальном сайте органов местного самоуправления Киясовского района.</w:t>
      </w:r>
    </w:p>
    <w:p w:rsidR="001C2A79" w:rsidRPr="001C2A79" w:rsidRDefault="001C2A79" w:rsidP="001C2A79">
      <w:pPr>
        <w:overflowPunct/>
        <w:autoSpaceDE/>
        <w:ind w:right="175"/>
        <w:textAlignment w:val="auto"/>
        <w:rPr>
          <w:rFonts w:eastAsia="Times New Roman" w:cs="Times New Roman"/>
          <w:sz w:val="25"/>
          <w:szCs w:val="25"/>
          <w:lang w:eastAsia="ru-RU"/>
        </w:rPr>
      </w:pPr>
    </w:p>
    <w:p w:rsidR="001C2A79" w:rsidRPr="001C2A79" w:rsidRDefault="001C2A79" w:rsidP="001C2A79">
      <w:pPr>
        <w:overflowPunct/>
        <w:autoSpaceDE/>
        <w:textAlignment w:val="auto"/>
        <w:rPr>
          <w:rFonts w:eastAsia="Times New Roman" w:cs="Times New Roman"/>
          <w:sz w:val="25"/>
          <w:szCs w:val="25"/>
          <w:lang w:eastAsia="ru-RU"/>
        </w:rPr>
      </w:pPr>
      <w:r w:rsidRPr="001C2A79">
        <w:rPr>
          <w:rFonts w:eastAsia="Times New Roman" w:cs="Times New Roman"/>
          <w:sz w:val="25"/>
          <w:szCs w:val="25"/>
          <w:lang w:eastAsia="ru-RU"/>
        </w:rPr>
        <w:t>Председатель Совета депутатов</w:t>
      </w:r>
    </w:p>
    <w:p w:rsidR="001C2A79" w:rsidRPr="001C2A79" w:rsidRDefault="001C2A79" w:rsidP="001C2A79">
      <w:pPr>
        <w:overflowPunct/>
        <w:autoSpaceDE/>
        <w:ind w:right="175"/>
        <w:textAlignment w:val="auto"/>
        <w:rPr>
          <w:rFonts w:eastAsia="Times New Roman" w:cs="Times New Roman"/>
          <w:sz w:val="25"/>
          <w:szCs w:val="25"/>
          <w:lang w:eastAsia="ru-RU"/>
        </w:rPr>
      </w:pPr>
      <w:r w:rsidRPr="001C2A79">
        <w:rPr>
          <w:rFonts w:eastAsia="Times New Roman" w:cs="Times New Roman"/>
          <w:sz w:val="25"/>
          <w:szCs w:val="25"/>
          <w:lang w:eastAsia="ru-RU"/>
        </w:rPr>
        <w:t>муниципального образования «Муниципальный округ</w:t>
      </w:r>
    </w:p>
    <w:p w:rsidR="001C2A79" w:rsidRPr="001C2A79" w:rsidRDefault="001C2A79" w:rsidP="001C2A79">
      <w:pPr>
        <w:tabs>
          <w:tab w:val="left" w:pos="7230"/>
        </w:tabs>
        <w:overflowPunct/>
        <w:autoSpaceDE/>
        <w:textAlignment w:val="auto"/>
        <w:rPr>
          <w:rFonts w:eastAsia="Times New Roman" w:cs="Times New Roman"/>
          <w:sz w:val="25"/>
          <w:szCs w:val="25"/>
          <w:lang w:eastAsia="ru-RU"/>
        </w:rPr>
      </w:pPr>
      <w:r w:rsidRPr="001C2A79">
        <w:rPr>
          <w:rFonts w:eastAsia="Times New Roman" w:cs="Times New Roman"/>
          <w:sz w:val="25"/>
          <w:szCs w:val="25"/>
          <w:lang w:eastAsia="ru-RU"/>
        </w:rPr>
        <w:t xml:space="preserve">Киясовский район Удмуртской Республики»                </w:t>
      </w:r>
      <w:r w:rsidR="009052F1">
        <w:rPr>
          <w:rFonts w:eastAsia="Times New Roman" w:cs="Times New Roman"/>
          <w:sz w:val="25"/>
          <w:szCs w:val="25"/>
          <w:lang w:eastAsia="ru-RU"/>
        </w:rPr>
        <w:t xml:space="preserve">                            </w:t>
      </w:r>
      <w:r w:rsidRPr="001C2A79">
        <w:rPr>
          <w:rFonts w:eastAsia="Times New Roman" w:cs="Times New Roman"/>
          <w:sz w:val="25"/>
          <w:szCs w:val="25"/>
          <w:lang w:eastAsia="ru-RU"/>
        </w:rPr>
        <w:t>И. М. Сибиряков</w:t>
      </w:r>
    </w:p>
    <w:p w:rsidR="001C2A79" w:rsidRPr="001C2A79" w:rsidRDefault="001C2A79" w:rsidP="001C2A79">
      <w:pPr>
        <w:tabs>
          <w:tab w:val="left" w:pos="7230"/>
        </w:tabs>
        <w:overflowPunct/>
        <w:autoSpaceDE/>
        <w:textAlignment w:val="auto"/>
        <w:rPr>
          <w:rFonts w:eastAsia="Times New Roman" w:cs="Times New Roman"/>
          <w:sz w:val="25"/>
          <w:szCs w:val="25"/>
          <w:lang w:eastAsia="ru-RU"/>
        </w:rPr>
      </w:pPr>
    </w:p>
    <w:p w:rsidR="001C2A79" w:rsidRPr="001C2A79" w:rsidRDefault="001C2A79" w:rsidP="001C2A79">
      <w:pPr>
        <w:overflowPunct/>
        <w:autoSpaceDE/>
        <w:ind w:right="175"/>
        <w:textAlignment w:val="auto"/>
        <w:rPr>
          <w:rFonts w:eastAsia="Times New Roman" w:cs="Times New Roman"/>
          <w:sz w:val="25"/>
          <w:szCs w:val="25"/>
          <w:lang w:eastAsia="ru-RU"/>
        </w:rPr>
      </w:pPr>
      <w:r w:rsidRPr="001C2A79">
        <w:rPr>
          <w:rFonts w:eastAsia="Times New Roman" w:cs="Times New Roman"/>
          <w:sz w:val="25"/>
          <w:szCs w:val="25"/>
          <w:lang w:eastAsia="ru-RU"/>
        </w:rPr>
        <w:t>Глава муниципального образования</w:t>
      </w:r>
    </w:p>
    <w:p w:rsidR="001C2A79" w:rsidRPr="001C2A79" w:rsidRDefault="001C2A79" w:rsidP="001C2A79">
      <w:pPr>
        <w:overflowPunct/>
        <w:autoSpaceDE/>
        <w:ind w:right="175"/>
        <w:textAlignment w:val="auto"/>
        <w:rPr>
          <w:rFonts w:eastAsia="Times New Roman" w:cs="Times New Roman"/>
          <w:sz w:val="25"/>
          <w:szCs w:val="25"/>
          <w:lang w:eastAsia="ru-RU"/>
        </w:rPr>
      </w:pPr>
      <w:r w:rsidRPr="001C2A79">
        <w:rPr>
          <w:rFonts w:eastAsia="Times New Roman" w:cs="Times New Roman"/>
          <w:sz w:val="25"/>
          <w:szCs w:val="25"/>
          <w:lang w:eastAsia="ru-RU"/>
        </w:rPr>
        <w:t>«Муниципальный округ Киясовский район</w:t>
      </w:r>
    </w:p>
    <w:p w:rsidR="001C2A79" w:rsidRPr="001C2A79" w:rsidRDefault="001C2A79" w:rsidP="001C2A79">
      <w:pPr>
        <w:overflowPunct/>
        <w:autoSpaceDE/>
        <w:ind w:right="-1"/>
        <w:textAlignment w:val="auto"/>
        <w:rPr>
          <w:rFonts w:eastAsia="Times New Roman" w:cs="Times New Roman"/>
          <w:sz w:val="25"/>
          <w:szCs w:val="25"/>
          <w:lang w:eastAsia="ru-RU"/>
        </w:rPr>
      </w:pPr>
      <w:r w:rsidRPr="001C2A79">
        <w:rPr>
          <w:rFonts w:eastAsia="Times New Roman" w:cs="Times New Roman"/>
          <w:sz w:val="25"/>
          <w:szCs w:val="25"/>
          <w:lang w:eastAsia="ru-RU"/>
        </w:rPr>
        <w:t xml:space="preserve">Удмуртской Республики»                                             </w:t>
      </w:r>
      <w:r w:rsidR="009052F1">
        <w:rPr>
          <w:rFonts w:eastAsia="Times New Roman" w:cs="Times New Roman"/>
          <w:sz w:val="25"/>
          <w:szCs w:val="25"/>
          <w:lang w:eastAsia="ru-RU"/>
        </w:rPr>
        <w:t xml:space="preserve">                          </w:t>
      </w:r>
      <w:r w:rsidRPr="001C2A79">
        <w:rPr>
          <w:rFonts w:eastAsia="Times New Roman" w:cs="Times New Roman"/>
          <w:sz w:val="25"/>
          <w:szCs w:val="25"/>
          <w:lang w:eastAsia="ru-RU"/>
        </w:rPr>
        <w:t xml:space="preserve"> С.А. Кирющенков</w:t>
      </w:r>
    </w:p>
    <w:p w:rsidR="001C2A79" w:rsidRPr="009052F1" w:rsidRDefault="001C2A79" w:rsidP="001C2A79">
      <w:pPr>
        <w:overflowPunct/>
        <w:autoSpaceDE/>
        <w:textAlignment w:val="auto"/>
        <w:rPr>
          <w:rFonts w:eastAsia="Times New Roman" w:cs="Times New Roman"/>
          <w:sz w:val="16"/>
          <w:szCs w:val="16"/>
          <w:lang w:eastAsia="ru-RU"/>
        </w:rPr>
      </w:pPr>
    </w:p>
    <w:p w:rsidR="001C2A79" w:rsidRPr="001C2A79" w:rsidRDefault="001C2A79" w:rsidP="001C2A79">
      <w:pPr>
        <w:overflowPunct/>
        <w:autoSpaceDE/>
        <w:textAlignment w:val="auto"/>
        <w:rPr>
          <w:rFonts w:eastAsia="Times New Roman" w:cs="Times New Roman"/>
          <w:sz w:val="25"/>
          <w:szCs w:val="25"/>
          <w:lang w:eastAsia="ru-RU"/>
        </w:rPr>
      </w:pPr>
      <w:r w:rsidRPr="001C2A79">
        <w:rPr>
          <w:rFonts w:eastAsia="Times New Roman" w:cs="Times New Roman"/>
          <w:sz w:val="25"/>
          <w:szCs w:val="25"/>
          <w:lang w:eastAsia="ru-RU"/>
        </w:rPr>
        <w:t xml:space="preserve">с. Киясово </w:t>
      </w:r>
    </w:p>
    <w:p w:rsidR="001C2A79" w:rsidRPr="001C2A79" w:rsidRDefault="001C2A79" w:rsidP="001C2A79">
      <w:pPr>
        <w:overflowPunct/>
        <w:autoSpaceDE/>
        <w:textAlignment w:val="auto"/>
        <w:rPr>
          <w:rFonts w:eastAsia="Times New Roman" w:cs="Times New Roman"/>
          <w:sz w:val="25"/>
          <w:szCs w:val="25"/>
          <w:lang w:eastAsia="ru-RU"/>
        </w:rPr>
      </w:pPr>
      <w:r w:rsidRPr="001C2A79">
        <w:rPr>
          <w:rFonts w:eastAsia="Times New Roman" w:cs="Times New Roman"/>
          <w:sz w:val="25"/>
          <w:szCs w:val="25"/>
          <w:lang w:eastAsia="ru-RU"/>
        </w:rPr>
        <w:t>от 20 июня 2024 года</w:t>
      </w:r>
    </w:p>
    <w:p w:rsidR="007D7500" w:rsidRPr="009052F1" w:rsidRDefault="001C2A79" w:rsidP="009052F1">
      <w:pPr>
        <w:overflowPunct/>
        <w:autoSpaceDE/>
        <w:textAlignment w:val="auto"/>
        <w:rPr>
          <w:rFonts w:ascii="PT Astra Serif" w:eastAsia="Times New Roman" w:hAnsi="PT Astra Serif" w:cs="Times New Roman"/>
          <w:sz w:val="25"/>
          <w:szCs w:val="25"/>
          <w:lang w:eastAsia="ru-RU"/>
        </w:rPr>
      </w:pPr>
      <w:r w:rsidRPr="001C2A79">
        <w:rPr>
          <w:rFonts w:eastAsia="Times New Roman" w:cs="Times New Roman"/>
          <w:sz w:val="25"/>
          <w:szCs w:val="25"/>
          <w:lang w:eastAsia="ru-RU"/>
        </w:rPr>
        <w:t xml:space="preserve">№ 355 </w:t>
      </w:r>
    </w:p>
    <w:tbl>
      <w:tblPr>
        <w:tblW w:w="9127" w:type="dxa"/>
        <w:tblInd w:w="93" w:type="dxa"/>
        <w:tblLook w:val="04A0" w:firstRow="1" w:lastRow="0" w:firstColumn="1" w:lastColumn="0" w:noHBand="0" w:noVBand="1"/>
      </w:tblPr>
      <w:tblGrid>
        <w:gridCol w:w="1315"/>
        <w:gridCol w:w="493"/>
        <w:gridCol w:w="770"/>
        <w:gridCol w:w="631"/>
        <w:gridCol w:w="4803"/>
        <w:gridCol w:w="1748"/>
      </w:tblGrid>
      <w:tr w:rsidR="007D7500" w:rsidRPr="007D7500" w:rsidTr="007D7500">
        <w:trPr>
          <w:trHeight w:val="300"/>
        </w:trPr>
        <w:tc>
          <w:tcPr>
            <w:tcW w:w="1139"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p>
        </w:tc>
        <w:tc>
          <w:tcPr>
            <w:tcW w:w="588"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p>
        </w:tc>
        <w:tc>
          <w:tcPr>
            <w:tcW w:w="46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p>
        </w:tc>
        <w:tc>
          <w:tcPr>
            <w:tcW w:w="6600" w:type="dxa"/>
            <w:gridSpan w:val="2"/>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Приложение 1- доходы</w:t>
            </w:r>
          </w:p>
        </w:tc>
      </w:tr>
      <w:tr w:rsidR="007D7500" w:rsidRPr="007D7500" w:rsidTr="007D7500">
        <w:trPr>
          <w:trHeight w:val="300"/>
        </w:trPr>
        <w:tc>
          <w:tcPr>
            <w:tcW w:w="1139"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p>
        </w:tc>
        <w:tc>
          <w:tcPr>
            <w:tcW w:w="588"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p>
        </w:tc>
        <w:tc>
          <w:tcPr>
            <w:tcW w:w="46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p>
        </w:tc>
        <w:tc>
          <w:tcPr>
            <w:tcW w:w="6600" w:type="dxa"/>
            <w:gridSpan w:val="2"/>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к  решению Совета депутатов</w:t>
            </w:r>
          </w:p>
        </w:tc>
      </w:tr>
      <w:tr w:rsidR="007D7500" w:rsidRPr="007D7500" w:rsidTr="007D7500">
        <w:trPr>
          <w:trHeight w:val="540"/>
        </w:trPr>
        <w:tc>
          <w:tcPr>
            <w:tcW w:w="1139"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p>
        </w:tc>
        <w:tc>
          <w:tcPr>
            <w:tcW w:w="34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p>
        </w:tc>
        <w:tc>
          <w:tcPr>
            <w:tcW w:w="588"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p>
        </w:tc>
        <w:tc>
          <w:tcPr>
            <w:tcW w:w="46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p>
        </w:tc>
        <w:tc>
          <w:tcPr>
            <w:tcW w:w="6600" w:type="dxa"/>
            <w:gridSpan w:val="2"/>
            <w:tcBorders>
              <w:top w:val="nil"/>
              <w:left w:val="nil"/>
              <w:bottom w:val="nil"/>
              <w:right w:val="nil"/>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муниципального образования "Муниципальный округ Киясовский район Удмуртской Республики"</w:t>
            </w:r>
          </w:p>
        </w:tc>
      </w:tr>
      <w:tr w:rsidR="007D7500" w:rsidRPr="007D7500" w:rsidTr="007D7500">
        <w:trPr>
          <w:trHeight w:val="255"/>
        </w:trPr>
        <w:tc>
          <w:tcPr>
            <w:tcW w:w="1139"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34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588"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46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6600" w:type="dxa"/>
            <w:gridSpan w:val="2"/>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xml:space="preserve">          от 21 декабря 2023 года № 323</w:t>
            </w:r>
          </w:p>
        </w:tc>
      </w:tr>
      <w:tr w:rsidR="007D7500" w:rsidRPr="007D7500" w:rsidTr="007D7500">
        <w:trPr>
          <w:trHeight w:val="1230"/>
        </w:trPr>
        <w:tc>
          <w:tcPr>
            <w:tcW w:w="9127" w:type="dxa"/>
            <w:gridSpan w:val="6"/>
            <w:tcBorders>
              <w:top w:val="nil"/>
              <w:left w:val="nil"/>
              <w:bottom w:val="nil"/>
              <w:right w:val="nil"/>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b/>
                <w:bCs/>
                <w:sz w:val="24"/>
                <w:szCs w:val="24"/>
                <w:lang w:eastAsia="ru-RU"/>
              </w:rPr>
            </w:pPr>
            <w:r w:rsidRPr="007D7500">
              <w:rPr>
                <w:rFonts w:ascii="PT Astra Serif" w:eastAsia="Times New Roman" w:hAnsi="PT Astra Serif" w:cs="Times New Roman"/>
                <w:b/>
                <w:bCs/>
                <w:sz w:val="24"/>
                <w:szCs w:val="24"/>
                <w:lang w:eastAsia="ru-RU"/>
              </w:rPr>
              <w:t>Прогнозируемый общий объем доходов бюджета муниципального образования «Муниципальный округ Киясовский район Удмуртской Республики»  на 2024 год и плановый период 2025 и 2026 годов</w:t>
            </w:r>
          </w:p>
        </w:tc>
      </w:tr>
      <w:tr w:rsidR="007D7500" w:rsidRPr="007D7500" w:rsidTr="007D7500">
        <w:trPr>
          <w:trHeight w:val="255"/>
        </w:trPr>
        <w:tc>
          <w:tcPr>
            <w:tcW w:w="1139"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34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588"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46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484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1760" w:type="dxa"/>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тыс</w:t>
            </w:r>
            <w:proofErr w:type="gramStart"/>
            <w:r w:rsidRPr="007D7500">
              <w:rPr>
                <w:rFonts w:ascii="PT Astra Serif" w:eastAsia="Times New Roman" w:hAnsi="PT Astra Serif" w:cs="Times New Roman"/>
                <w:lang w:eastAsia="ru-RU"/>
              </w:rPr>
              <w:t>.р</w:t>
            </w:r>
            <w:proofErr w:type="gramEnd"/>
            <w:r w:rsidRPr="007D7500">
              <w:rPr>
                <w:rFonts w:ascii="PT Astra Serif" w:eastAsia="Times New Roman" w:hAnsi="PT Astra Serif" w:cs="Times New Roman"/>
                <w:lang w:eastAsia="ru-RU"/>
              </w:rPr>
              <w:t>уб.</w:t>
            </w:r>
          </w:p>
        </w:tc>
      </w:tr>
      <w:tr w:rsidR="007D7500" w:rsidRPr="007D7500" w:rsidTr="007D7500">
        <w:trPr>
          <w:trHeight w:val="1275"/>
        </w:trPr>
        <w:tc>
          <w:tcPr>
            <w:tcW w:w="252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b/>
                <w:bCs/>
                <w:sz w:val="24"/>
                <w:szCs w:val="24"/>
                <w:lang w:eastAsia="ru-RU"/>
              </w:rPr>
            </w:pPr>
            <w:r w:rsidRPr="007D7500">
              <w:rPr>
                <w:rFonts w:ascii="PT Astra Serif" w:eastAsia="Times New Roman" w:hAnsi="PT Astra Serif" w:cs="Times New Roman"/>
                <w:b/>
                <w:bCs/>
                <w:sz w:val="24"/>
                <w:szCs w:val="24"/>
                <w:lang w:eastAsia="ru-RU"/>
              </w:rPr>
              <w:t>Код БКД</w:t>
            </w:r>
          </w:p>
        </w:tc>
        <w:tc>
          <w:tcPr>
            <w:tcW w:w="4840" w:type="dxa"/>
            <w:tcBorders>
              <w:top w:val="single" w:sz="4" w:space="0" w:color="auto"/>
              <w:left w:val="nil"/>
              <w:bottom w:val="single" w:sz="4" w:space="0" w:color="auto"/>
              <w:right w:val="single" w:sz="4" w:space="0" w:color="auto"/>
            </w:tcBorders>
            <w:shd w:val="clear" w:color="auto" w:fill="auto"/>
            <w:noWrap/>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b/>
                <w:bCs/>
                <w:sz w:val="24"/>
                <w:szCs w:val="24"/>
                <w:lang w:eastAsia="ru-RU"/>
              </w:rPr>
            </w:pPr>
            <w:r w:rsidRPr="007D7500">
              <w:rPr>
                <w:rFonts w:ascii="PT Astra Serif" w:eastAsia="Times New Roman" w:hAnsi="PT Astra Serif" w:cs="Times New Roman"/>
                <w:b/>
                <w:bCs/>
                <w:sz w:val="24"/>
                <w:szCs w:val="24"/>
                <w:lang w:eastAsia="ru-RU"/>
              </w:rPr>
              <w:t>Наименование</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b/>
                <w:bCs/>
                <w:sz w:val="24"/>
                <w:szCs w:val="24"/>
                <w:lang w:eastAsia="ru-RU"/>
              </w:rPr>
            </w:pPr>
            <w:r w:rsidRPr="007D7500">
              <w:rPr>
                <w:rFonts w:ascii="PT Astra Serif" w:eastAsia="Times New Roman" w:hAnsi="PT Astra Serif" w:cs="Times New Roman"/>
                <w:b/>
                <w:bCs/>
                <w:sz w:val="24"/>
                <w:szCs w:val="24"/>
                <w:lang w:eastAsia="ru-RU"/>
              </w:rPr>
              <w:t>2024 год                 сумма изменений</w:t>
            </w:r>
            <w:proofErr w:type="gramStart"/>
            <w:r w:rsidRPr="007D7500">
              <w:rPr>
                <w:rFonts w:ascii="PT Astra Serif" w:eastAsia="Times New Roman" w:hAnsi="PT Astra Serif" w:cs="Times New Roman"/>
                <w:b/>
                <w:bCs/>
                <w:sz w:val="24"/>
                <w:szCs w:val="24"/>
                <w:lang w:eastAsia="ru-RU"/>
              </w:rPr>
              <w:t xml:space="preserve"> (+,-)</w:t>
            </w:r>
            <w:proofErr w:type="gramEnd"/>
          </w:p>
        </w:tc>
      </w:tr>
      <w:tr w:rsidR="007D7500" w:rsidRPr="007D7500" w:rsidTr="007D7500">
        <w:trPr>
          <w:trHeight w:val="28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10000000</w:t>
            </w:r>
          </w:p>
        </w:tc>
        <w:tc>
          <w:tcPr>
            <w:tcW w:w="34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w:t>
            </w:r>
          </w:p>
        </w:tc>
        <w:tc>
          <w:tcPr>
            <w:tcW w:w="588"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0000</w:t>
            </w:r>
          </w:p>
        </w:tc>
        <w:tc>
          <w:tcPr>
            <w:tcW w:w="46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000</w:t>
            </w:r>
          </w:p>
        </w:tc>
        <w:tc>
          <w:tcPr>
            <w:tcW w:w="4840" w:type="dxa"/>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НАЛОГОВЫЕ И НЕНАЛОГОВЫЕ ДОХОДЫ</w:t>
            </w:r>
          </w:p>
        </w:tc>
        <w:tc>
          <w:tcPr>
            <w:tcW w:w="176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3907,2</w:t>
            </w:r>
          </w:p>
        </w:tc>
      </w:tr>
      <w:tr w:rsidR="007D7500" w:rsidRPr="007D7500" w:rsidTr="007D7500">
        <w:trPr>
          <w:trHeight w:val="28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10100000</w:t>
            </w:r>
          </w:p>
        </w:tc>
        <w:tc>
          <w:tcPr>
            <w:tcW w:w="34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w:t>
            </w:r>
          </w:p>
        </w:tc>
        <w:tc>
          <w:tcPr>
            <w:tcW w:w="588"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0000</w:t>
            </w:r>
          </w:p>
        </w:tc>
        <w:tc>
          <w:tcPr>
            <w:tcW w:w="46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000</w:t>
            </w:r>
          </w:p>
        </w:tc>
        <w:tc>
          <w:tcPr>
            <w:tcW w:w="4840" w:type="dxa"/>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НАЛОГИ НА ПРИБЫЛЬ, ДОХОДЫ</w:t>
            </w:r>
          </w:p>
        </w:tc>
        <w:tc>
          <w:tcPr>
            <w:tcW w:w="176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3800</w:t>
            </w:r>
          </w:p>
        </w:tc>
      </w:tr>
      <w:tr w:rsidR="007D7500" w:rsidRPr="007D7500" w:rsidTr="007D7500">
        <w:trPr>
          <w:trHeight w:val="2310"/>
        </w:trPr>
        <w:tc>
          <w:tcPr>
            <w:tcW w:w="1139" w:type="dxa"/>
            <w:tcBorders>
              <w:top w:val="nil"/>
              <w:left w:val="single" w:sz="4" w:space="0" w:color="auto"/>
              <w:bottom w:val="nil"/>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10102010</w:t>
            </w:r>
          </w:p>
        </w:tc>
        <w:tc>
          <w:tcPr>
            <w:tcW w:w="340" w:type="dxa"/>
            <w:tcBorders>
              <w:top w:val="nil"/>
              <w:left w:val="nil"/>
              <w:bottom w:val="nil"/>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01</w:t>
            </w:r>
          </w:p>
        </w:tc>
        <w:tc>
          <w:tcPr>
            <w:tcW w:w="588" w:type="dxa"/>
            <w:tcBorders>
              <w:top w:val="nil"/>
              <w:left w:val="nil"/>
              <w:bottom w:val="nil"/>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0000</w:t>
            </w:r>
          </w:p>
        </w:tc>
        <w:tc>
          <w:tcPr>
            <w:tcW w:w="460" w:type="dxa"/>
            <w:tcBorders>
              <w:top w:val="nil"/>
              <w:left w:val="nil"/>
              <w:bottom w:val="nil"/>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110</w:t>
            </w:r>
          </w:p>
        </w:tc>
        <w:tc>
          <w:tcPr>
            <w:tcW w:w="4840" w:type="dxa"/>
            <w:tcBorders>
              <w:top w:val="nil"/>
              <w:left w:val="nil"/>
              <w:bottom w:val="nil"/>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roofErr w:type="gramStart"/>
            <w:r w:rsidRPr="007D7500">
              <w:rPr>
                <w:rFonts w:ascii="PT Astra Serif" w:eastAsia="Times New Roman" w:hAnsi="PT Astra Serif" w:cs="Times New Roman"/>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1760" w:type="dxa"/>
            <w:tcBorders>
              <w:top w:val="nil"/>
              <w:left w:val="nil"/>
              <w:bottom w:val="nil"/>
              <w:right w:val="single" w:sz="4" w:space="0" w:color="auto"/>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3800</w:t>
            </w:r>
          </w:p>
        </w:tc>
      </w:tr>
      <w:tr w:rsidR="007D7500" w:rsidRPr="007D7500" w:rsidTr="007D7500">
        <w:trPr>
          <w:trHeight w:val="510"/>
        </w:trPr>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11300000</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w:t>
            </w:r>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0000</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000</w:t>
            </w:r>
          </w:p>
        </w:tc>
        <w:tc>
          <w:tcPr>
            <w:tcW w:w="4840" w:type="dxa"/>
            <w:tcBorders>
              <w:top w:val="single" w:sz="4" w:space="0" w:color="auto"/>
              <w:left w:val="nil"/>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ДОХОДЫ ОТ ОКАЗАНИЯ ПЛАТНЫХ УСЛУГ И КОМПЕНСАЦИИ ЗАТРАТ ГОСУДАРСТВА</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107,2</w:t>
            </w:r>
          </w:p>
        </w:tc>
      </w:tr>
      <w:tr w:rsidR="007D7500" w:rsidRPr="007D7500" w:rsidTr="007D7500">
        <w:trPr>
          <w:trHeight w:val="76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11301994</w:t>
            </w:r>
          </w:p>
        </w:tc>
        <w:tc>
          <w:tcPr>
            <w:tcW w:w="34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14</w:t>
            </w:r>
          </w:p>
        </w:tc>
        <w:tc>
          <w:tcPr>
            <w:tcW w:w="588"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0000</w:t>
            </w:r>
          </w:p>
        </w:tc>
        <w:tc>
          <w:tcPr>
            <w:tcW w:w="46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130</w:t>
            </w:r>
          </w:p>
        </w:tc>
        <w:tc>
          <w:tcPr>
            <w:tcW w:w="4840" w:type="dxa"/>
            <w:tcBorders>
              <w:top w:val="nil"/>
              <w:left w:val="nil"/>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Прочие доходы от оказания платных услуг (работ) получателями средств бюджетов муниципальных округов</w:t>
            </w:r>
          </w:p>
        </w:tc>
        <w:tc>
          <w:tcPr>
            <w:tcW w:w="176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107,2</w:t>
            </w:r>
          </w:p>
        </w:tc>
      </w:tr>
      <w:tr w:rsidR="007D7500" w:rsidRPr="007D7500" w:rsidTr="007D7500">
        <w:trPr>
          <w:trHeight w:val="39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20000000</w:t>
            </w:r>
          </w:p>
        </w:tc>
        <w:tc>
          <w:tcPr>
            <w:tcW w:w="34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w:t>
            </w:r>
          </w:p>
        </w:tc>
        <w:tc>
          <w:tcPr>
            <w:tcW w:w="588"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0000</w:t>
            </w:r>
          </w:p>
        </w:tc>
        <w:tc>
          <w:tcPr>
            <w:tcW w:w="46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000</w:t>
            </w:r>
          </w:p>
        </w:tc>
        <w:tc>
          <w:tcPr>
            <w:tcW w:w="4840" w:type="dxa"/>
            <w:tcBorders>
              <w:top w:val="nil"/>
              <w:left w:val="nil"/>
              <w:bottom w:val="single" w:sz="4" w:space="0" w:color="auto"/>
              <w:right w:val="single" w:sz="4" w:space="0" w:color="auto"/>
            </w:tcBorders>
            <w:shd w:val="clear" w:color="000000" w:fill="FFFFFF"/>
            <w:vAlign w:val="bottom"/>
            <w:hideMark/>
          </w:tcPr>
          <w:p w:rsidR="007D7500" w:rsidRPr="007D7500" w:rsidRDefault="007D7500" w:rsidP="007D7500">
            <w:pPr>
              <w:overflowPunct/>
              <w:autoSpaceDE/>
              <w:textAlignment w:val="auto"/>
              <w:rPr>
                <w:rFonts w:ascii="PT Astra Serif" w:eastAsia="Times New Roman" w:hAnsi="PT Astra Serif" w:cs="Times New Roman"/>
                <w:b/>
                <w:bCs/>
                <w:color w:val="000000"/>
                <w:sz w:val="22"/>
                <w:szCs w:val="22"/>
                <w:lang w:eastAsia="ru-RU"/>
              </w:rPr>
            </w:pPr>
            <w:r w:rsidRPr="007D7500">
              <w:rPr>
                <w:rFonts w:ascii="PT Astra Serif" w:eastAsia="Times New Roman" w:hAnsi="PT Astra Serif" w:cs="Times New Roman"/>
                <w:b/>
                <w:bCs/>
                <w:color w:val="000000"/>
                <w:sz w:val="22"/>
                <w:szCs w:val="22"/>
                <w:lang w:eastAsia="ru-RU"/>
              </w:rPr>
              <w:t>БЕЗВОЗМЕЗДНЫЕ ПОСТУПЛЕНИЯ</w:t>
            </w:r>
          </w:p>
        </w:tc>
        <w:tc>
          <w:tcPr>
            <w:tcW w:w="176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5170,7</w:t>
            </w:r>
          </w:p>
        </w:tc>
      </w:tr>
      <w:tr w:rsidR="007D7500" w:rsidRPr="007D7500" w:rsidTr="007D7500">
        <w:trPr>
          <w:trHeight w:val="76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20200000</w:t>
            </w:r>
          </w:p>
        </w:tc>
        <w:tc>
          <w:tcPr>
            <w:tcW w:w="34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w:t>
            </w:r>
          </w:p>
        </w:tc>
        <w:tc>
          <w:tcPr>
            <w:tcW w:w="588"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0000</w:t>
            </w:r>
          </w:p>
        </w:tc>
        <w:tc>
          <w:tcPr>
            <w:tcW w:w="460" w:type="dxa"/>
            <w:tcBorders>
              <w:top w:val="nil"/>
              <w:left w:val="nil"/>
              <w:bottom w:val="single" w:sz="4" w:space="0" w:color="auto"/>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000</w:t>
            </w:r>
          </w:p>
        </w:tc>
        <w:tc>
          <w:tcPr>
            <w:tcW w:w="4840" w:type="dxa"/>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БЕЗВОЗМЕЗДНЫЕ ПОСТУПЛЕНИЯ ОТ ДРУГИХ БЮДЖЕТОВ БЮДЖЕТНОЙ СИСТЕМЫ РОССИЙСКОЙ ФЕДЕРАЦИИ</w:t>
            </w:r>
          </w:p>
        </w:tc>
        <w:tc>
          <w:tcPr>
            <w:tcW w:w="176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5170,7</w:t>
            </w:r>
          </w:p>
        </w:tc>
      </w:tr>
      <w:tr w:rsidR="007D7500" w:rsidRPr="007D7500" w:rsidTr="007D7500">
        <w:trPr>
          <w:trHeight w:val="76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20215002</w:t>
            </w:r>
          </w:p>
        </w:tc>
        <w:tc>
          <w:tcPr>
            <w:tcW w:w="34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14</w:t>
            </w:r>
          </w:p>
        </w:tc>
        <w:tc>
          <w:tcPr>
            <w:tcW w:w="588"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0000</w:t>
            </w:r>
          </w:p>
        </w:tc>
        <w:tc>
          <w:tcPr>
            <w:tcW w:w="460" w:type="dxa"/>
            <w:tcBorders>
              <w:top w:val="nil"/>
              <w:left w:val="nil"/>
              <w:bottom w:val="single" w:sz="4" w:space="0" w:color="auto"/>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150</w:t>
            </w:r>
          </w:p>
        </w:tc>
        <w:tc>
          <w:tcPr>
            <w:tcW w:w="4840" w:type="dxa"/>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Дотации бюджетам муниципальных округов на поддержку мер по обеспечению сбалансированности бюджетов</w:t>
            </w:r>
          </w:p>
        </w:tc>
        <w:tc>
          <w:tcPr>
            <w:tcW w:w="176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4680,7</w:t>
            </w:r>
          </w:p>
        </w:tc>
      </w:tr>
      <w:tr w:rsidR="007D7500" w:rsidRPr="007D7500" w:rsidTr="007D7500">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20219999</w:t>
            </w:r>
          </w:p>
        </w:tc>
        <w:tc>
          <w:tcPr>
            <w:tcW w:w="34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14</w:t>
            </w:r>
          </w:p>
        </w:tc>
        <w:tc>
          <w:tcPr>
            <w:tcW w:w="588"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0000</w:t>
            </w:r>
          </w:p>
        </w:tc>
        <w:tc>
          <w:tcPr>
            <w:tcW w:w="460" w:type="dxa"/>
            <w:tcBorders>
              <w:top w:val="nil"/>
              <w:left w:val="nil"/>
              <w:bottom w:val="single" w:sz="4" w:space="0" w:color="auto"/>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150</w:t>
            </w:r>
          </w:p>
        </w:tc>
        <w:tc>
          <w:tcPr>
            <w:tcW w:w="4840" w:type="dxa"/>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Прочие дотации бюджетам муниципальных округов</w:t>
            </w:r>
          </w:p>
        </w:tc>
        <w:tc>
          <w:tcPr>
            <w:tcW w:w="176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sz w:val="22"/>
                <w:szCs w:val="22"/>
                <w:lang w:eastAsia="ru-RU"/>
              </w:rPr>
            </w:pPr>
            <w:r w:rsidRPr="007D7500">
              <w:rPr>
                <w:rFonts w:ascii="PT Astra Serif" w:eastAsia="Times New Roman" w:hAnsi="PT Astra Serif" w:cs="Times New Roman"/>
                <w:sz w:val="22"/>
                <w:szCs w:val="22"/>
                <w:lang w:eastAsia="ru-RU"/>
              </w:rPr>
              <w:t>490</w:t>
            </w:r>
          </w:p>
        </w:tc>
      </w:tr>
      <w:tr w:rsidR="007D7500" w:rsidRPr="007D7500" w:rsidTr="007D7500">
        <w:trPr>
          <w:trHeight w:val="315"/>
        </w:trPr>
        <w:tc>
          <w:tcPr>
            <w:tcW w:w="25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sz w:val="24"/>
                <w:szCs w:val="24"/>
                <w:lang w:eastAsia="ru-RU"/>
              </w:rPr>
            </w:pPr>
            <w:r w:rsidRPr="007D7500">
              <w:rPr>
                <w:rFonts w:ascii="PT Astra Serif" w:eastAsia="Times New Roman" w:hAnsi="PT Astra Serif" w:cs="Times New Roman"/>
                <w:b/>
                <w:bCs/>
                <w:sz w:val="24"/>
                <w:szCs w:val="24"/>
                <w:lang w:eastAsia="ru-RU"/>
              </w:rPr>
              <w:t> </w:t>
            </w:r>
          </w:p>
        </w:tc>
        <w:tc>
          <w:tcPr>
            <w:tcW w:w="4840" w:type="dxa"/>
            <w:tcBorders>
              <w:top w:val="nil"/>
              <w:left w:val="single" w:sz="4" w:space="0" w:color="auto"/>
              <w:bottom w:val="single" w:sz="4" w:space="0" w:color="auto"/>
              <w:right w:val="single" w:sz="4" w:space="0" w:color="auto"/>
            </w:tcBorders>
            <w:shd w:val="clear" w:color="auto" w:fill="auto"/>
            <w:vAlign w:val="center"/>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ИТОГО ДОХОДОВ</w:t>
            </w:r>
          </w:p>
        </w:tc>
        <w:tc>
          <w:tcPr>
            <w:tcW w:w="176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9077,9</w:t>
            </w:r>
          </w:p>
        </w:tc>
      </w:tr>
      <w:tr w:rsidR="007D7500" w:rsidRPr="007D7500" w:rsidTr="007D7500">
        <w:trPr>
          <w:trHeight w:val="315"/>
        </w:trPr>
        <w:tc>
          <w:tcPr>
            <w:tcW w:w="252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sz w:val="24"/>
                <w:szCs w:val="24"/>
                <w:lang w:eastAsia="ru-RU"/>
              </w:rPr>
            </w:pPr>
            <w:r w:rsidRPr="007D7500">
              <w:rPr>
                <w:rFonts w:ascii="PT Astra Serif" w:eastAsia="Times New Roman" w:hAnsi="PT Astra Serif" w:cs="Times New Roman"/>
                <w:b/>
                <w:bCs/>
                <w:sz w:val="24"/>
                <w:szCs w:val="24"/>
                <w:lang w:eastAsia="ru-RU"/>
              </w:rPr>
              <w:t> </w:t>
            </w:r>
          </w:p>
        </w:tc>
        <w:tc>
          <w:tcPr>
            <w:tcW w:w="4840" w:type="dxa"/>
            <w:tcBorders>
              <w:top w:val="nil"/>
              <w:left w:val="nil"/>
              <w:bottom w:val="single" w:sz="4" w:space="0" w:color="auto"/>
              <w:right w:val="single" w:sz="4" w:space="0" w:color="auto"/>
            </w:tcBorders>
            <w:shd w:val="clear" w:color="auto" w:fill="auto"/>
            <w:noWrap/>
            <w:vAlign w:val="center"/>
            <w:hideMark/>
          </w:tcPr>
          <w:p w:rsidR="007D7500" w:rsidRPr="007D7500" w:rsidRDefault="007D7500" w:rsidP="007D7500">
            <w:pPr>
              <w:overflowPunct/>
              <w:autoSpaceDE/>
              <w:textAlignment w:val="auto"/>
              <w:rPr>
                <w:rFonts w:ascii="PT Astra Serif" w:eastAsia="Times New Roman" w:hAnsi="PT Astra Serif" w:cs="Times New Roman"/>
                <w:b/>
                <w:bCs/>
                <w:sz w:val="24"/>
                <w:szCs w:val="24"/>
                <w:lang w:eastAsia="ru-RU"/>
              </w:rPr>
            </w:pPr>
            <w:r w:rsidRPr="007D7500">
              <w:rPr>
                <w:rFonts w:ascii="PT Astra Serif" w:eastAsia="Times New Roman" w:hAnsi="PT Astra Serif" w:cs="Times New Roman"/>
                <w:b/>
                <w:bCs/>
                <w:sz w:val="24"/>
                <w:szCs w:val="24"/>
                <w:lang w:eastAsia="ru-RU"/>
              </w:rPr>
              <w:t>ДЕФИЦИ</w:t>
            </w:r>
            <w:proofErr w:type="gramStart"/>
            <w:r w:rsidRPr="007D7500">
              <w:rPr>
                <w:rFonts w:ascii="PT Astra Serif" w:eastAsia="Times New Roman" w:hAnsi="PT Astra Serif" w:cs="Times New Roman"/>
                <w:b/>
                <w:bCs/>
                <w:sz w:val="24"/>
                <w:szCs w:val="24"/>
                <w:lang w:eastAsia="ru-RU"/>
              </w:rPr>
              <w:t>Т(</w:t>
            </w:r>
            <w:proofErr w:type="gramEnd"/>
            <w:r w:rsidRPr="007D7500">
              <w:rPr>
                <w:rFonts w:ascii="PT Astra Serif" w:eastAsia="Times New Roman" w:hAnsi="PT Astra Serif" w:cs="Times New Roman"/>
                <w:b/>
                <w:bCs/>
                <w:sz w:val="24"/>
                <w:szCs w:val="24"/>
                <w:lang w:eastAsia="ru-RU"/>
              </w:rPr>
              <w:t>-) ПРОФИЦИТ(+)</w:t>
            </w:r>
          </w:p>
        </w:tc>
        <w:tc>
          <w:tcPr>
            <w:tcW w:w="176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0</w:t>
            </w:r>
          </w:p>
        </w:tc>
      </w:tr>
      <w:tr w:rsidR="007D7500" w:rsidRPr="007D7500" w:rsidTr="007D7500">
        <w:trPr>
          <w:trHeight w:val="315"/>
        </w:trPr>
        <w:tc>
          <w:tcPr>
            <w:tcW w:w="252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D7500" w:rsidRPr="007D7500" w:rsidRDefault="007D7500" w:rsidP="007D7500">
            <w:pPr>
              <w:overflowPunct/>
              <w:autoSpaceDE/>
              <w:textAlignment w:val="auto"/>
              <w:rPr>
                <w:rFonts w:eastAsia="Times New Roman" w:cs="Times New Roman"/>
                <w:lang w:eastAsia="ru-RU"/>
              </w:rPr>
            </w:pPr>
            <w:r w:rsidRPr="007D7500">
              <w:rPr>
                <w:rFonts w:eastAsia="Times New Roman" w:cs="Times New Roman"/>
                <w:lang w:eastAsia="ru-RU"/>
              </w:rPr>
              <w:t> </w:t>
            </w:r>
          </w:p>
        </w:tc>
        <w:tc>
          <w:tcPr>
            <w:tcW w:w="4840" w:type="dxa"/>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4"/>
                <w:szCs w:val="24"/>
                <w:lang w:eastAsia="ru-RU"/>
              </w:rPr>
            </w:pPr>
            <w:r w:rsidRPr="007D7500">
              <w:rPr>
                <w:rFonts w:ascii="PT Astra Serif" w:eastAsia="Times New Roman" w:hAnsi="PT Astra Serif" w:cs="Times New Roman"/>
                <w:b/>
                <w:bCs/>
                <w:sz w:val="24"/>
                <w:szCs w:val="24"/>
                <w:lang w:eastAsia="ru-RU"/>
              </w:rPr>
              <w:t>БАЛАНС</w:t>
            </w:r>
          </w:p>
        </w:tc>
        <w:tc>
          <w:tcPr>
            <w:tcW w:w="1760" w:type="dxa"/>
            <w:tcBorders>
              <w:top w:val="nil"/>
              <w:left w:val="nil"/>
              <w:bottom w:val="single" w:sz="4" w:space="0" w:color="auto"/>
              <w:right w:val="single" w:sz="4" w:space="0" w:color="auto"/>
            </w:tcBorders>
            <w:shd w:val="clear" w:color="auto" w:fill="auto"/>
            <w:noWrap/>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9077,9</w:t>
            </w:r>
          </w:p>
        </w:tc>
      </w:tr>
      <w:tr w:rsidR="007D7500" w:rsidRPr="007D7500" w:rsidTr="007D7500">
        <w:trPr>
          <w:trHeight w:val="255"/>
        </w:trPr>
        <w:tc>
          <w:tcPr>
            <w:tcW w:w="1139"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eastAsia="Times New Roman" w:cs="Times New Roman"/>
                <w:lang w:eastAsia="ru-RU"/>
              </w:rPr>
            </w:pPr>
          </w:p>
        </w:tc>
        <w:tc>
          <w:tcPr>
            <w:tcW w:w="34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eastAsia="Times New Roman" w:cs="Times New Roman"/>
                <w:lang w:eastAsia="ru-RU"/>
              </w:rPr>
            </w:pPr>
          </w:p>
        </w:tc>
        <w:tc>
          <w:tcPr>
            <w:tcW w:w="588"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eastAsia="Times New Roman" w:cs="Times New Roman"/>
                <w:lang w:eastAsia="ru-RU"/>
              </w:rPr>
            </w:pPr>
          </w:p>
        </w:tc>
        <w:tc>
          <w:tcPr>
            <w:tcW w:w="46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eastAsia="Times New Roman" w:cs="Times New Roman"/>
                <w:lang w:eastAsia="ru-RU"/>
              </w:rPr>
            </w:pPr>
          </w:p>
        </w:tc>
        <w:tc>
          <w:tcPr>
            <w:tcW w:w="484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eastAsia="Times New Roman" w:cs="Times New Roman"/>
                <w:lang w:eastAsia="ru-RU"/>
              </w:rPr>
            </w:pPr>
          </w:p>
        </w:tc>
        <w:tc>
          <w:tcPr>
            <w:tcW w:w="1760" w:type="dxa"/>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eastAsia="Times New Roman" w:cs="Times New Roman"/>
                <w:lang w:eastAsia="ru-RU"/>
              </w:rPr>
            </w:pPr>
          </w:p>
        </w:tc>
      </w:tr>
    </w:tbl>
    <w:p w:rsidR="007D7500" w:rsidRDefault="007D7500"/>
    <w:p w:rsidR="007D7500" w:rsidRDefault="007D7500"/>
    <w:p w:rsidR="007D7500" w:rsidRDefault="007D7500"/>
    <w:p w:rsidR="007D7500" w:rsidRDefault="007D7500"/>
    <w:p w:rsidR="007D7500" w:rsidRDefault="007D7500"/>
    <w:tbl>
      <w:tblPr>
        <w:tblW w:w="5000" w:type="pct"/>
        <w:tblLook w:val="04A0" w:firstRow="1" w:lastRow="0" w:firstColumn="1" w:lastColumn="0" w:noHBand="0" w:noVBand="1"/>
      </w:tblPr>
      <w:tblGrid>
        <w:gridCol w:w="622"/>
        <w:gridCol w:w="623"/>
        <w:gridCol w:w="7114"/>
        <w:gridCol w:w="1494"/>
      </w:tblGrid>
      <w:tr w:rsidR="007D7500" w:rsidRPr="007D7500" w:rsidTr="009052F1">
        <w:trPr>
          <w:trHeight w:val="255"/>
        </w:trPr>
        <w:tc>
          <w:tcPr>
            <w:tcW w:w="31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316"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p>
        </w:tc>
        <w:tc>
          <w:tcPr>
            <w:tcW w:w="4368" w:type="pct"/>
            <w:gridSpan w:val="2"/>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xml:space="preserve">Приложение 1- расходы </w:t>
            </w:r>
          </w:p>
        </w:tc>
      </w:tr>
      <w:tr w:rsidR="007D7500" w:rsidRPr="007D7500" w:rsidTr="009052F1">
        <w:trPr>
          <w:trHeight w:val="255"/>
        </w:trPr>
        <w:tc>
          <w:tcPr>
            <w:tcW w:w="31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316"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p>
        </w:tc>
        <w:tc>
          <w:tcPr>
            <w:tcW w:w="4368" w:type="pct"/>
            <w:gridSpan w:val="2"/>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к решению Совета депутатов</w:t>
            </w:r>
          </w:p>
        </w:tc>
      </w:tr>
      <w:tr w:rsidR="007D7500" w:rsidRPr="007D7500" w:rsidTr="009052F1">
        <w:trPr>
          <w:trHeight w:val="240"/>
        </w:trPr>
        <w:tc>
          <w:tcPr>
            <w:tcW w:w="31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4684" w:type="pct"/>
            <w:gridSpan w:val="3"/>
            <w:tcBorders>
              <w:top w:val="nil"/>
              <w:left w:val="nil"/>
              <w:bottom w:val="nil"/>
              <w:right w:val="nil"/>
            </w:tcBorders>
            <w:shd w:val="clear" w:color="auto" w:fill="auto"/>
            <w:vAlign w:val="bottom"/>
            <w:hideMark/>
          </w:tcPr>
          <w:p w:rsidR="009052F1"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xml:space="preserve">муниципального образования </w:t>
            </w:r>
          </w:p>
          <w:p w:rsidR="009052F1"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xml:space="preserve">"Муниципальный округ Киясовский район  </w:t>
            </w:r>
          </w:p>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Удмуртской Республики"</w:t>
            </w:r>
          </w:p>
        </w:tc>
      </w:tr>
      <w:tr w:rsidR="007D7500" w:rsidRPr="007D7500" w:rsidTr="009052F1">
        <w:trPr>
          <w:trHeight w:val="255"/>
        </w:trPr>
        <w:tc>
          <w:tcPr>
            <w:tcW w:w="31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316"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p>
        </w:tc>
        <w:tc>
          <w:tcPr>
            <w:tcW w:w="4368" w:type="pct"/>
            <w:gridSpan w:val="2"/>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xml:space="preserve">от 21 декабря 2023 года  № 323 </w:t>
            </w:r>
          </w:p>
        </w:tc>
      </w:tr>
      <w:tr w:rsidR="007D7500" w:rsidRPr="007D7500" w:rsidTr="009052F1">
        <w:trPr>
          <w:trHeight w:val="255"/>
        </w:trPr>
        <w:tc>
          <w:tcPr>
            <w:tcW w:w="31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316"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p>
        </w:tc>
        <w:tc>
          <w:tcPr>
            <w:tcW w:w="3610"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p>
        </w:tc>
        <w:tc>
          <w:tcPr>
            <w:tcW w:w="758"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p>
        </w:tc>
      </w:tr>
      <w:tr w:rsidR="007D7500" w:rsidRPr="007D7500" w:rsidTr="009052F1">
        <w:trPr>
          <w:trHeight w:val="1005"/>
        </w:trPr>
        <w:tc>
          <w:tcPr>
            <w:tcW w:w="5000" w:type="pct"/>
            <w:gridSpan w:val="4"/>
            <w:tcBorders>
              <w:top w:val="nil"/>
              <w:left w:val="nil"/>
              <w:bottom w:val="nil"/>
              <w:right w:val="nil"/>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Функциональная классификация расходов бюджета муниципального образования "Муниципальный округ  Киясовский район Удмуртской Республики на  2024 год и плановый период 2025 и 2026 годов</w:t>
            </w:r>
          </w:p>
        </w:tc>
      </w:tr>
      <w:tr w:rsidR="007D7500" w:rsidRPr="007D7500" w:rsidTr="009052F1">
        <w:trPr>
          <w:trHeight w:val="255"/>
        </w:trPr>
        <w:tc>
          <w:tcPr>
            <w:tcW w:w="31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31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3610"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758"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тыс</w:t>
            </w:r>
            <w:proofErr w:type="gramStart"/>
            <w:r w:rsidRPr="007D7500">
              <w:rPr>
                <w:rFonts w:ascii="PT Astra Serif" w:eastAsia="Times New Roman" w:hAnsi="PT Astra Serif" w:cs="Times New Roman"/>
                <w:lang w:eastAsia="ru-RU"/>
              </w:rPr>
              <w:t>.р</w:t>
            </w:r>
            <w:proofErr w:type="gramEnd"/>
            <w:r w:rsidRPr="007D7500">
              <w:rPr>
                <w:rFonts w:ascii="PT Astra Serif" w:eastAsia="Times New Roman" w:hAnsi="PT Astra Serif" w:cs="Times New Roman"/>
                <w:lang w:eastAsia="ru-RU"/>
              </w:rPr>
              <w:t>уб.</w:t>
            </w:r>
          </w:p>
        </w:tc>
      </w:tr>
      <w:tr w:rsidR="007D7500" w:rsidRPr="007D7500" w:rsidTr="009052F1">
        <w:trPr>
          <w:trHeight w:val="1020"/>
        </w:trPr>
        <w:tc>
          <w:tcPr>
            <w:tcW w:w="31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Раздел</w:t>
            </w:r>
          </w:p>
        </w:tc>
        <w:tc>
          <w:tcPr>
            <w:tcW w:w="316" w:type="pct"/>
            <w:tcBorders>
              <w:top w:val="single" w:sz="4" w:space="0" w:color="auto"/>
              <w:left w:val="nil"/>
              <w:bottom w:val="single" w:sz="4" w:space="0" w:color="auto"/>
              <w:right w:val="single" w:sz="4" w:space="0" w:color="auto"/>
            </w:tcBorders>
            <w:shd w:val="clear" w:color="auto" w:fill="auto"/>
            <w:textDirection w:val="btLr"/>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Подраздел</w:t>
            </w:r>
          </w:p>
        </w:tc>
        <w:tc>
          <w:tcPr>
            <w:tcW w:w="3610" w:type="pct"/>
            <w:tcBorders>
              <w:top w:val="single" w:sz="4" w:space="0" w:color="auto"/>
              <w:left w:val="nil"/>
              <w:bottom w:val="single" w:sz="4" w:space="0" w:color="auto"/>
              <w:right w:val="single" w:sz="4" w:space="0" w:color="auto"/>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Наименование</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Сумма изменения на 2024 год</w:t>
            </w:r>
          </w:p>
        </w:tc>
      </w:tr>
      <w:tr w:rsidR="007D7500" w:rsidRPr="007D7500" w:rsidTr="009052F1">
        <w:trPr>
          <w:trHeight w:val="285"/>
        </w:trPr>
        <w:tc>
          <w:tcPr>
            <w:tcW w:w="316"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31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3610"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18"/>
                <w:szCs w:val="18"/>
                <w:lang w:eastAsia="ru-RU"/>
              </w:rPr>
            </w:pPr>
            <w:r w:rsidRPr="007D7500">
              <w:rPr>
                <w:rFonts w:ascii="PT Astra Serif" w:eastAsia="Times New Roman" w:hAnsi="PT Astra Serif" w:cs="Times New Roman"/>
                <w:b/>
                <w:bCs/>
                <w:sz w:val="18"/>
                <w:szCs w:val="18"/>
                <w:lang w:eastAsia="ru-RU"/>
              </w:rPr>
              <w:t>ОБЩЕГОСУДАРСТВЕННЫЕ ВОПРОСЫ</w:t>
            </w:r>
          </w:p>
        </w:tc>
        <w:tc>
          <w:tcPr>
            <w:tcW w:w="75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sz w:val="18"/>
                <w:szCs w:val="18"/>
                <w:lang w:eastAsia="ru-RU"/>
              </w:rPr>
            </w:pPr>
            <w:r w:rsidRPr="007D7500">
              <w:rPr>
                <w:rFonts w:ascii="PT Astra Serif" w:eastAsia="Times New Roman" w:hAnsi="PT Astra Serif" w:cs="Times New Roman"/>
                <w:b/>
                <w:bCs/>
                <w:sz w:val="18"/>
                <w:szCs w:val="18"/>
                <w:lang w:eastAsia="ru-RU"/>
              </w:rPr>
              <w:t>835</w:t>
            </w:r>
          </w:p>
        </w:tc>
      </w:tr>
      <w:tr w:rsidR="007D7500" w:rsidRPr="007D7500" w:rsidTr="009052F1">
        <w:trPr>
          <w:trHeight w:val="780"/>
        </w:trPr>
        <w:tc>
          <w:tcPr>
            <w:tcW w:w="316"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w:t>
            </w:r>
          </w:p>
        </w:tc>
        <w:tc>
          <w:tcPr>
            <w:tcW w:w="31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04</w:t>
            </w:r>
          </w:p>
        </w:tc>
        <w:tc>
          <w:tcPr>
            <w:tcW w:w="3610" w:type="pct"/>
            <w:tcBorders>
              <w:top w:val="nil"/>
              <w:left w:val="nil"/>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sz w:val="18"/>
                <w:szCs w:val="18"/>
                <w:lang w:eastAsia="ru-RU"/>
              </w:rPr>
            </w:pPr>
            <w:r w:rsidRPr="007D7500">
              <w:rPr>
                <w:rFonts w:ascii="PT Astra Serif" w:eastAsia="Times New Roman" w:hAnsi="PT Astra Serif" w:cs="Times New Roman"/>
                <w:color w:val="000000"/>
                <w:sz w:val="18"/>
                <w:szCs w:val="18"/>
                <w:lang w:eastAsia="ru-RU"/>
              </w:rPr>
              <w:t xml:space="preserve">Функционирование Правительства Российской Федерации, </w:t>
            </w:r>
            <w:proofErr w:type="gramStart"/>
            <w:r w:rsidRPr="007D7500">
              <w:rPr>
                <w:rFonts w:ascii="PT Astra Serif" w:eastAsia="Times New Roman" w:hAnsi="PT Astra Serif" w:cs="Times New Roman"/>
                <w:color w:val="000000"/>
                <w:sz w:val="18"/>
                <w:szCs w:val="18"/>
                <w:lang w:eastAsia="ru-RU"/>
              </w:rPr>
              <w:t>высших исполнительных</w:t>
            </w:r>
            <w:proofErr w:type="gramEnd"/>
            <w:r w:rsidRPr="007D7500">
              <w:rPr>
                <w:rFonts w:ascii="PT Astra Serif" w:eastAsia="Times New Roman" w:hAnsi="PT Astra Serif" w:cs="Times New Roman"/>
                <w:color w:val="000000"/>
                <w:sz w:val="18"/>
                <w:szCs w:val="18"/>
                <w:lang w:eastAsia="ru-RU"/>
              </w:rPr>
              <w:t xml:space="preserve"> органов государственной власти субъектов Российской Федерации, местных администраций</w:t>
            </w:r>
          </w:p>
        </w:tc>
        <w:tc>
          <w:tcPr>
            <w:tcW w:w="75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672</w:t>
            </w:r>
          </w:p>
        </w:tc>
      </w:tr>
      <w:tr w:rsidR="007D7500" w:rsidRPr="007D7500" w:rsidTr="009052F1">
        <w:trPr>
          <w:trHeight w:val="285"/>
        </w:trPr>
        <w:tc>
          <w:tcPr>
            <w:tcW w:w="316"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w:t>
            </w:r>
          </w:p>
        </w:tc>
        <w:tc>
          <w:tcPr>
            <w:tcW w:w="31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13</w:t>
            </w:r>
          </w:p>
        </w:tc>
        <w:tc>
          <w:tcPr>
            <w:tcW w:w="3610"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Другие общегосударственные вопросы</w:t>
            </w:r>
          </w:p>
        </w:tc>
        <w:tc>
          <w:tcPr>
            <w:tcW w:w="75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163</w:t>
            </w:r>
          </w:p>
        </w:tc>
      </w:tr>
      <w:tr w:rsidR="007D7500" w:rsidRPr="007D7500" w:rsidTr="009052F1">
        <w:trPr>
          <w:trHeight w:val="285"/>
        </w:trPr>
        <w:tc>
          <w:tcPr>
            <w:tcW w:w="316"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w:t>
            </w:r>
          </w:p>
        </w:tc>
        <w:tc>
          <w:tcPr>
            <w:tcW w:w="31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3610"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18"/>
                <w:szCs w:val="18"/>
                <w:lang w:eastAsia="ru-RU"/>
              </w:rPr>
            </w:pPr>
            <w:r w:rsidRPr="007D7500">
              <w:rPr>
                <w:rFonts w:ascii="PT Astra Serif" w:eastAsia="Times New Roman" w:hAnsi="PT Astra Serif" w:cs="Times New Roman"/>
                <w:b/>
                <w:bCs/>
                <w:sz w:val="18"/>
                <w:szCs w:val="18"/>
                <w:lang w:eastAsia="ru-RU"/>
              </w:rPr>
              <w:t>ЖИЛИЩНО-КОММУНАЛЬНОЕ ХОЗЯЙСТВО</w:t>
            </w:r>
          </w:p>
        </w:tc>
        <w:tc>
          <w:tcPr>
            <w:tcW w:w="75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sz w:val="18"/>
                <w:szCs w:val="18"/>
                <w:lang w:eastAsia="ru-RU"/>
              </w:rPr>
            </w:pPr>
            <w:r w:rsidRPr="007D7500">
              <w:rPr>
                <w:rFonts w:ascii="PT Astra Serif" w:eastAsia="Times New Roman" w:hAnsi="PT Astra Serif" w:cs="Times New Roman"/>
                <w:b/>
                <w:bCs/>
                <w:sz w:val="18"/>
                <w:szCs w:val="18"/>
                <w:lang w:eastAsia="ru-RU"/>
              </w:rPr>
              <w:t>590</w:t>
            </w:r>
          </w:p>
        </w:tc>
      </w:tr>
      <w:tr w:rsidR="007D7500" w:rsidRPr="007D7500" w:rsidTr="009052F1">
        <w:trPr>
          <w:trHeight w:val="285"/>
        </w:trPr>
        <w:tc>
          <w:tcPr>
            <w:tcW w:w="316"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05</w:t>
            </w:r>
          </w:p>
        </w:tc>
        <w:tc>
          <w:tcPr>
            <w:tcW w:w="31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w:t>
            </w:r>
          </w:p>
        </w:tc>
        <w:tc>
          <w:tcPr>
            <w:tcW w:w="3610" w:type="pct"/>
            <w:tcBorders>
              <w:top w:val="nil"/>
              <w:left w:val="nil"/>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Жилищное хозяйство</w:t>
            </w:r>
          </w:p>
        </w:tc>
        <w:tc>
          <w:tcPr>
            <w:tcW w:w="75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100</w:t>
            </w:r>
          </w:p>
        </w:tc>
      </w:tr>
      <w:tr w:rsidR="007D7500" w:rsidRPr="007D7500" w:rsidTr="009052F1">
        <w:trPr>
          <w:trHeight w:val="285"/>
        </w:trPr>
        <w:tc>
          <w:tcPr>
            <w:tcW w:w="316"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05</w:t>
            </w:r>
          </w:p>
        </w:tc>
        <w:tc>
          <w:tcPr>
            <w:tcW w:w="31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03</w:t>
            </w:r>
          </w:p>
        </w:tc>
        <w:tc>
          <w:tcPr>
            <w:tcW w:w="3610"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Благоустройство</w:t>
            </w:r>
          </w:p>
        </w:tc>
        <w:tc>
          <w:tcPr>
            <w:tcW w:w="75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490</w:t>
            </w:r>
          </w:p>
        </w:tc>
      </w:tr>
      <w:tr w:rsidR="007D7500" w:rsidRPr="007D7500" w:rsidTr="009052F1">
        <w:trPr>
          <w:trHeight w:val="285"/>
        </w:trPr>
        <w:tc>
          <w:tcPr>
            <w:tcW w:w="316"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sz w:val="18"/>
                <w:szCs w:val="18"/>
                <w:lang w:eastAsia="ru-RU"/>
              </w:rPr>
            </w:pPr>
            <w:r w:rsidRPr="007D7500">
              <w:rPr>
                <w:rFonts w:ascii="PT Astra Serif" w:eastAsia="Times New Roman" w:hAnsi="PT Astra Serif" w:cs="Times New Roman"/>
                <w:b/>
                <w:bCs/>
                <w:sz w:val="18"/>
                <w:szCs w:val="18"/>
                <w:lang w:eastAsia="ru-RU"/>
              </w:rPr>
              <w:t>07</w:t>
            </w:r>
          </w:p>
        </w:tc>
        <w:tc>
          <w:tcPr>
            <w:tcW w:w="31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sz w:val="18"/>
                <w:szCs w:val="18"/>
                <w:lang w:eastAsia="ru-RU"/>
              </w:rPr>
            </w:pPr>
            <w:r w:rsidRPr="007D7500">
              <w:rPr>
                <w:rFonts w:ascii="PT Astra Serif" w:eastAsia="Times New Roman" w:hAnsi="PT Astra Serif" w:cs="Times New Roman"/>
                <w:b/>
                <w:bCs/>
                <w:sz w:val="18"/>
                <w:szCs w:val="18"/>
                <w:lang w:eastAsia="ru-RU"/>
              </w:rPr>
              <w:t> </w:t>
            </w:r>
          </w:p>
        </w:tc>
        <w:tc>
          <w:tcPr>
            <w:tcW w:w="3610"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18"/>
                <w:szCs w:val="18"/>
                <w:lang w:eastAsia="ru-RU"/>
              </w:rPr>
            </w:pPr>
            <w:r w:rsidRPr="007D7500">
              <w:rPr>
                <w:rFonts w:ascii="PT Astra Serif" w:eastAsia="Times New Roman" w:hAnsi="PT Astra Serif" w:cs="Times New Roman"/>
                <w:b/>
                <w:bCs/>
                <w:sz w:val="18"/>
                <w:szCs w:val="18"/>
                <w:lang w:eastAsia="ru-RU"/>
              </w:rPr>
              <w:t>ОБРАЗОВАНИЕ</w:t>
            </w:r>
          </w:p>
        </w:tc>
        <w:tc>
          <w:tcPr>
            <w:tcW w:w="75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sz w:val="18"/>
                <w:szCs w:val="18"/>
                <w:lang w:eastAsia="ru-RU"/>
              </w:rPr>
            </w:pPr>
            <w:r w:rsidRPr="007D7500">
              <w:rPr>
                <w:rFonts w:ascii="PT Astra Serif" w:eastAsia="Times New Roman" w:hAnsi="PT Astra Serif" w:cs="Times New Roman"/>
                <w:b/>
                <w:bCs/>
                <w:sz w:val="18"/>
                <w:szCs w:val="18"/>
                <w:lang w:eastAsia="ru-RU"/>
              </w:rPr>
              <w:t>4087,9</w:t>
            </w:r>
          </w:p>
        </w:tc>
      </w:tr>
      <w:tr w:rsidR="007D7500" w:rsidRPr="007D7500" w:rsidTr="009052F1">
        <w:trPr>
          <w:trHeight w:val="285"/>
        </w:trPr>
        <w:tc>
          <w:tcPr>
            <w:tcW w:w="316"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07</w:t>
            </w:r>
          </w:p>
        </w:tc>
        <w:tc>
          <w:tcPr>
            <w:tcW w:w="31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01</w:t>
            </w:r>
          </w:p>
        </w:tc>
        <w:tc>
          <w:tcPr>
            <w:tcW w:w="3610"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Дошкольное образование</w:t>
            </w:r>
          </w:p>
        </w:tc>
        <w:tc>
          <w:tcPr>
            <w:tcW w:w="75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211,1</w:t>
            </w:r>
          </w:p>
        </w:tc>
      </w:tr>
      <w:tr w:rsidR="007D7500" w:rsidRPr="007D7500" w:rsidTr="009052F1">
        <w:trPr>
          <w:trHeight w:val="285"/>
        </w:trPr>
        <w:tc>
          <w:tcPr>
            <w:tcW w:w="316"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07</w:t>
            </w:r>
          </w:p>
        </w:tc>
        <w:tc>
          <w:tcPr>
            <w:tcW w:w="31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02</w:t>
            </w:r>
          </w:p>
        </w:tc>
        <w:tc>
          <w:tcPr>
            <w:tcW w:w="3610"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Общее образование</w:t>
            </w:r>
          </w:p>
        </w:tc>
        <w:tc>
          <w:tcPr>
            <w:tcW w:w="75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3876,8</w:t>
            </w:r>
          </w:p>
        </w:tc>
      </w:tr>
      <w:tr w:rsidR="007D7500" w:rsidRPr="007D7500" w:rsidTr="009052F1">
        <w:trPr>
          <w:trHeight w:val="285"/>
        </w:trPr>
        <w:tc>
          <w:tcPr>
            <w:tcW w:w="316"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sz w:val="18"/>
                <w:szCs w:val="18"/>
                <w:lang w:eastAsia="ru-RU"/>
              </w:rPr>
            </w:pPr>
            <w:r w:rsidRPr="007D7500">
              <w:rPr>
                <w:rFonts w:ascii="PT Astra Serif" w:eastAsia="Times New Roman" w:hAnsi="PT Astra Serif" w:cs="Times New Roman"/>
                <w:b/>
                <w:bCs/>
                <w:sz w:val="18"/>
                <w:szCs w:val="18"/>
                <w:lang w:eastAsia="ru-RU"/>
              </w:rPr>
              <w:t>08</w:t>
            </w:r>
          </w:p>
        </w:tc>
        <w:tc>
          <w:tcPr>
            <w:tcW w:w="31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 </w:t>
            </w:r>
          </w:p>
        </w:tc>
        <w:tc>
          <w:tcPr>
            <w:tcW w:w="3610"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18"/>
                <w:szCs w:val="18"/>
                <w:lang w:eastAsia="ru-RU"/>
              </w:rPr>
            </w:pPr>
            <w:r w:rsidRPr="007D7500">
              <w:rPr>
                <w:rFonts w:ascii="PT Astra Serif" w:eastAsia="Times New Roman" w:hAnsi="PT Astra Serif" w:cs="Times New Roman"/>
                <w:b/>
                <w:bCs/>
                <w:sz w:val="18"/>
                <w:szCs w:val="18"/>
                <w:lang w:eastAsia="ru-RU"/>
              </w:rPr>
              <w:t>КУЛЬТУРА, КИНЕМАТОГРАФИЯ</w:t>
            </w:r>
          </w:p>
        </w:tc>
        <w:tc>
          <w:tcPr>
            <w:tcW w:w="75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sz w:val="18"/>
                <w:szCs w:val="18"/>
                <w:lang w:eastAsia="ru-RU"/>
              </w:rPr>
            </w:pPr>
            <w:r w:rsidRPr="007D7500">
              <w:rPr>
                <w:rFonts w:ascii="PT Astra Serif" w:eastAsia="Times New Roman" w:hAnsi="PT Astra Serif" w:cs="Times New Roman"/>
                <w:b/>
                <w:bCs/>
                <w:sz w:val="18"/>
                <w:szCs w:val="18"/>
                <w:lang w:eastAsia="ru-RU"/>
              </w:rPr>
              <w:t>3565</w:t>
            </w:r>
          </w:p>
        </w:tc>
      </w:tr>
      <w:tr w:rsidR="007D7500" w:rsidRPr="007D7500" w:rsidTr="009052F1">
        <w:trPr>
          <w:trHeight w:val="285"/>
        </w:trPr>
        <w:tc>
          <w:tcPr>
            <w:tcW w:w="316"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08</w:t>
            </w:r>
          </w:p>
        </w:tc>
        <w:tc>
          <w:tcPr>
            <w:tcW w:w="31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01</w:t>
            </w:r>
          </w:p>
        </w:tc>
        <w:tc>
          <w:tcPr>
            <w:tcW w:w="3610"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Культура</w:t>
            </w:r>
          </w:p>
        </w:tc>
        <w:tc>
          <w:tcPr>
            <w:tcW w:w="75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2714</w:t>
            </w:r>
          </w:p>
        </w:tc>
      </w:tr>
      <w:tr w:rsidR="007D7500" w:rsidRPr="007D7500" w:rsidTr="009052F1">
        <w:trPr>
          <w:trHeight w:val="285"/>
        </w:trPr>
        <w:tc>
          <w:tcPr>
            <w:tcW w:w="316"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08</w:t>
            </w:r>
          </w:p>
        </w:tc>
        <w:tc>
          <w:tcPr>
            <w:tcW w:w="31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04</w:t>
            </w:r>
          </w:p>
        </w:tc>
        <w:tc>
          <w:tcPr>
            <w:tcW w:w="3610" w:type="pct"/>
            <w:tcBorders>
              <w:top w:val="nil"/>
              <w:left w:val="nil"/>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sz w:val="18"/>
                <w:szCs w:val="18"/>
                <w:lang w:eastAsia="ru-RU"/>
              </w:rPr>
            </w:pPr>
            <w:r w:rsidRPr="007D7500">
              <w:rPr>
                <w:rFonts w:ascii="PT Astra Serif" w:eastAsia="Times New Roman" w:hAnsi="PT Astra Serif" w:cs="Times New Roman"/>
                <w:color w:val="000000"/>
                <w:sz w:val="18"/>
                <w:szCs w:val="18"/>
                <w:lang w:eastAsia="ru-RU"/>
              </w:rPr>
              <w:t>Другие вопросы в области культуры, кинематографии</w:t>
            </w:r>
          </w:p>
        </w:tc>
        <w:tc>
          <w:tcPr>
            <w:tcW w:w="75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851</w:t>
            </w:r>
          </w:p>
        </w:tc>
      </w:tr>
      <w:tr w:rsidR="007D7500" w:rsidRPr="007D7500" w:rsidTr="009052F1">
        <w:trPr>
          <w:trHeight w:val="285"/>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3610" w:type="pct"/>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Итого</w:t>
            </w:r>
          </w:p>
        </w:tc>
        <w:tc>
          <w:tcPr>
            <w:tcW w:w="758" w:type="pct"/>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9077,9</w:t>
            </w:r>
          </w:p>
        </w:tc>
      </w:tr>
      <w:tr w:rsidR="007D7500" w:rsidRPr="007D7500" w:rsidTr="009052F1">
        <w:trPr>
          <w:trHeight w:val="300"/>
        </w:trPr>
        <w:tc>
          <w:tcPr>
            <w:tcW w:w="316" w:type="pct"/>
            <w:tcBorders>
              <w:top w:val="nil"/>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316" w:type="pct"/>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3610" w:type="pct"/>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Всего расходов</w:t>
            </w:r>
          </w:p>
        </w:tc>
        <w:tc>
          <w:tcPr>
            <w:tcW w:w="758" w:type="pct"/>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9077,9</w:t>
            </w:r>
          </w:p>
        </w:tc>
      </w:tr>
      <w:tr w:rsidR="007D7500" w:rsidRPr="007D7500" w:rsidTr="009052F1">
        <w:trPr>
          <w:trHeight w:val="300"/>
        </w:trPr>
        <w:tc>
          <w:tcPr>
            <w:tcW w:w="31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eastAsia="Times New Roman" w:cs="Times New Roman"/>
                <w:lang w:eastAsia="ru-RU"/>
              </w:rPr>
            </w:pPr>
          </w:p>
        </w:tc>
        <w:tc>
          <w:tcPr>
            <w:tcW w:w="31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eastAsia="Times New Roman" w:cs="Times New Roman"/>
                <w:lang w:eastAsia="ru-RU"/>
              </w:rPr>
            </w:pPr>
          </w:p>
        </w:tc>
        <w:tc>
          <w:tcPr>
            <w:tcW w:w="3610"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eastAsia="Times New Roman" w:cs="Times New Roman"/>
                <w:lang w:eastAsia="ru-RU"/>
              </w:rPr>
            </w:pPr>
          </w:p>
        </w:tc>
        <w:tc>
          <w:tcPr>
            <w:tcW w:w="758"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eastAsia="Times New Roman" w:cs="Times New Roman"/>
                <w:lang w:eastAsia="ru-RU"/>
              </w:rPr>
            </w:pPr>
          </w:p>
        </w:tc>
      </w:tr>
    </w:tbl>
    <w:p w:rsidR="007D7500" w:rsidRDefault="007D7500"/>
    <w:p w:rsidR="007D7500" w:rsidRDefault="007D7500"/>
    <w:p w:rsidR="007D7500" w:rsidRDefault="007D7500"/>
    <w:p w:rsidR="007D7500" w:rsidRDefault="007D7500"/>
    <w:p w:rsidR="007D7500" w:rsidRDefault="007D7500"/>
    <w:p w:rsidR="001C2A79" w:rsidRDefault="001C2A79"/>
    <w:p w:rsidR="001C2A79" w:rsidRDefault="001C2A79"/>
    <w:p w:rsidR="001C2A79" w:rsidRDefault="001C2A79"/>
    <w:p w:rsidR="001C2A79" w:rsidRDefault="001C2A79"/>
    <w:p w:rsidR="001C2A79" w:rsidRDefault="001C2A79"/>
    <w:p w:rsidR="001C2A79" w:rsidRDefault="001C2A79"/>
    <w:p w:rsidR="001C2A79" w:rsidRDefault="001C2A79"/>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Pr="007D7500" w:rsidRDefault="007D7500" w:rsidP="009052F1">
      <w:pPr>
        <w:overflowPunct/>
        <w:autoSpaceDE/>
        <w:ind w:right="-104"/>
        <w:textAlignment w:val="auto"/>
        <w:rPr>
          <w:rFonts w:eastAsia="Times New Roman" w:cs="Times New Roman"/>
          <w:bCs/>
          <w:lang w:eastAsia="ru-RU"/>
        </w:rPr>
      </w:pPr>
    </w:p>
    <w:tbl>
      <w:tblPr>
        <w:tblW w:w="0" w:type="auto"/>
        <w:jc w:val="right"/>
        <w:tblInd w:w="2837" w:type="dxa"/>
        <w:tblLook w:val="04A0" w:firstRow="1" w:lastRow="0" w:firstColumn="1" w:lastColumn="0" w:noHBand="0" w:noVBand="1"/>
      </w:tblPr>
      <w:tblGrid>
        <w:gridCol w:w="3367"/>
      </w:tblGrid>
      <w:tr w:rsidR="007D7500" w:rsidRPr="007D7500" w:rsidTr="007D7500">
        <w:trPr>
          <w:jc w:val="right"/>
        </w:trPr>
        <w:tc>
          <w:tcPr>
            <w:tcW w:w="3367" w:type="dxa"/>
            <w:shd w:val="clear" w:color="auto" w:fill="auto"/>
          </w:tcPr>
          <w:p w:rsidR="007D7500" w:rsidRPr="007D7500" w:rsidRDefault="007D7500" w:rsidP="007D7500">
            <w:pPr>
              <w:overflowPunct/>
              <w:autoSpaceDE/>
              <w:ind w:left="34" w:right="-104"/>
              <w:textAlignment w:val="auto"/>
              <w:rPr>
                <w:rFonts w:ascii="PT Astra Serif" w:eastAsia="Times New Roman" w:hAnsi="PT Astra Serif" w:cs="Times New Roman"/>
                <w:bCs/>
                <w:lang w:eastAsia="ru-RU"/>
              </w:rPr>
            </w:pPr>
            <w:r w:rsidRPr="007D7500">
              <w:rPr>
                <w:rFonts w:ascii="PT Astra Serif" w:eastAsia="Times New Roman" w:hAnsi="PT Astra Serif" w:cs="Times New Roman"/>
                <w:bCs/>
                <w:lang w:eastAsia="ru-RU"/>
              </w:rPr>
              <w:t>Изменения в приложение № 2</w:t>
            </w:r>
          </w:p>
          <w:p w:rsidR="007D7500" w:rsidRPr="007D7500" w:rsidRDefault="007D7500" w:rsidP="007D7500">
            <w:pPr>
              <w:overflowPunct/>
              <w:autoSpaceDE/>
              <w:ind w:right="-104"/>
              <w:textAlignment w:val="auto"/>
              <w:rPr>
                <w:rFonts w:ascii="PT Astra Serif" w:eastAsia="Times New Roman" w:hAnsi="PT Astra Serif" w:cs="Times New Roman"/>
                <w:bCs/>
                <w:lang w:eastAsia="ru-RU"/>
              </w:rPr>
            </w:pPr>
            <w:r w:rsidRPr="007D7500">
              <w:rPr>
                <w:rFonts w:ascii="PT Astra Serif" w:eastAsia="Times New Roman" w:hAnsi="PT Astra Serif" w:cs="Times New Roman"/>
                <w:bCs/>
                <w:lang w:eastAsia="ru-RU"/>
              </w:rPr>
              <w:t>к решению Совета депутатов муниципального образования «Муниципальный округ</w:t>
            </w:r>
          </w:p>
          <w:p w:rsidR="007D7500" w:rsidRPr="007D7500" w:rsidRDefault="007D7500" w:rsidP="007D7500">
            <w:pPr>
              <w:overflowPunct/>
              <w:autoSpaceDE/>
              <w:ind w:right="-104"/>
              <w:textAlignment w:val="auto"/>
              <w:rPr>
                <w:rFonts w:ascii="PT Astra Serif" w:eastAsia="Times New Roman" w:hAnsi="PT Astra Serif" w:cs="Times New Roman"/>
                <w:bCs/>
                <w:lang w:eastAsia="ru-RU"/>
              </w:rPr>
            </w:pPr>
            <w:r w:rsidRPr="007D7500">
              <w:rPr>
                <w:rFonts w:ascii="PT Astra Serif" w:eastAsia="Times New Roman" w:hAnsi="PT Astra Serif" w:cs="Times New Roman"/>
                <w:bCs/>
                <w:lang w:eastAsia="ru-RU"/>
              </w:rPr>
              <w:t xml:space="preserve">Киясовский район                      </w:t>
            </w:r>
          </w:p>
          <w:p w:rsidR="007D7500" w:rsidRPr="007D7500" w:rsidRDefault="007D7500" w:rsidP="007D7500">
            <w:pPr>
              <w:overflowPunct/>
              <w:autoSpaceDE/>
              <w:ind w:right="-104"/>
              <w:textAlignment w:val="auto"/>
              <w:rPr>
                <w:rFonts w:ascii="PT Astra Serif" w:eastAsia="Times New Roman" w:hAnsi="PT Astra Serif" w:cs="Times New Roman"/>
                <w:bCs/>
                <w:lang w:eastAsia="ru-RU"/>
              </w:rPr>
            </w:pPr>
            <w:r w:rsidRPr="007D7500">
              <w:rPr>
                <w:rFonts w:ascii="PT Astra Serif" w:eastAsia="Times New Roman" w:hAnsi="PT Astra Serif" w:cs="Times New Roman"/>
                <w:bCs/>
                <w:lang w:eastAsia="ru-RU"/>
              </w:rPr>
              <w:t>Удмуртской Республики»</w:t>
            </w:r>
          </w:p>
          <w:p w:rsidR="007D7500" w:rsidRPr="007D7500" w:rsidRDefault="007D7500" w:rsidP="007D7500">
            <w:pPr>
              <w:overflowPunct/>
              <w:autoSpaceDE/>
              <w:ind w:right="-104"/>
              <w:textAlignment w:val="auto"/>
              <w:rPr>
                <w:rFonts w:ascii="PT Astra Serif" w:eastAsia="Times New Roman" w:hAnsi="PT Astra Serif" w:cs="Times New Roman"/>
                <w:bCs/>
                <w:lang w:eastAsia="ru-RU"/>
              </w:rPr>
            </w:pPr>
            <w:r w:rsidRPr="007D7500">
              <w:rPr>
                <w:rFonts w:ascii="PT Astra Serif" w:eastAsia="Times New Roman" w:hAnsi="PT Astra Serif" w:cs="Times New Roman"/>
                <w:bCs/>
                <w:lang w:eastAsia="ru-RU"/>
              </w:rPr>
              <w:t>От 21 декабря 2023 года № 323</w:t>
            </w:r>
          </w:p>
        </w:tc>
      </w:tr>
    </w:tbl>
    <w:p w:rsidR="007D7500" w:rsidRDefault="007D7500" w:rsidP="007D7500">
      <w:pPr>
        <w:overflowPunct/>
        <w:autoSpaceDE/>
        <w:ind w:left="5580" w:right="-104" w:firstLine="24"/>
        <w:textAlignment w:val="auto"/>
        <w:rPr>
          <w:rFonts w:ascii="PT Astra Serif" w:eastAsia="Times New Roman" w:hAnsi="PT Astra Serif" w:cs="Times New Roman"/>
          <w:bCs/>
          <w:lang w:eastAsia="ru-RU"/>
        </w:rPr>
      </w:pPr>
      <w:r w:rsidRPr="007D7500">
        <w:rPr>
          <w:rFonts w:ascii="PT Astra Serif" w:eastAsia="Times New Roman" w:hAnsi="PT Astra Serif" w:cs="Times New Roman"/>
          <w:bCs/>
          <w:lang w:eastAsia="ru-RU"/>
        </w:rPr>
        <w:t xml:space="preserve">                           </w:t>
      </w:r>
    </w:p>
    <w:p w:rsidR="009052F1" w:rsidRPr="007D7500" w:rsidRDefault="009052F1" w:rsidP="007D7500">
      <w:pPr>
        <w:overflowPunct/>
        <w:autoSpaceDE/>
        <w:ind w:left="5580" w:right="-104" w:firstLine="24"/>
        <w:textAlignment w:val="auto"/>
        <w:rPr>
          <w:rFonts w:ascii="PT Astra Serif" w:eastAsia="Times New Roman" w:hAnsi="PT Astra Serif" w:cs="Times New Roman"/>
          <w:bCs/>
          <w:lang w:eastAsia="ru-RU"/>
        </w:rPr>
      </w:pPr>
    </w:p>
    <w:p w:rsidR="007D7500" w:rsidRPr="007D7500" w:rsidRDefault="007D7500" w:rsidP="007D7500">
      <w:pPr>
        <w:overflowPunct/>
        <w:autoSpaceDE/>
        <w:ind w:right="-104"/>
        <w:jc w:val="right"/>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xml:space="preserve">                                                                                            </w:t>
      </w:r>
    </w:p>
    <w:p w:rsidR="007D7500" w:rsidRPr="007D7500" w:rsidRDefault="007D7500" w:rsidP="007D7500">
      <w:pPr>
        <w:overflowPunct/>
        <w:autoSpaceDE/>
        <w:jc w:val="center"/>
        <w:textAlignment w:val="auto"/>
        <w:rPr>
          <w:rFonts w:ascii="PT Astra Serif" w:eastAsia="Times New Roman" w:hAnsi="PT Astra Serif" w:cs="Times New Roman"/>
          <w:b/>
          <w:sz w:val="24"/>
          <w:szCs w:val="24"/>
          <w:lang w:eastAsia="en-US"/>
        </w:rPr>
      </w:pPr>
      <w:r w:rsidRPr="007D7500">
        <w:rPr>
          <w:rFonts w:ascii="PT Astra Serif" w:eastAsia="Times New Roman" w:hAnsi="PT Astra Serif" w:cs="Times New Roman"/>
          <w:b/>
          <w:sz w:val="24"/>
          <w:szCs w:val="24"/>
          <w:lang w:eastAsia="en-US"/>
        </w:rPr>
        <w:t>Источники финансирования дефицита бюджета муниципального образования «Муниципальный округ Киясовский район Удмуртской Республики» на 2024 год и на плановый период 2025 и 2026 годов</w:t>
      </w:r>
    </w:p>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тыс</w:t>
      </w:r>
      <w:proofErr w:type="gramStart"/>
      <w:r w:rsidRPr="007D7500">
        <w:rPr>
          <w:rFonts w:ascii="PT Astra Serif" w:eastAsia="Times New Roman" w:hAnsi="PT Astra Serif" w:cs="Times New Roman"/>
          <w:lang w:eastAsia="ru-RU"/>
        </w:rPr>
        <w:t>.р</w:t>
      </w:r>
      <w:proofErr w:type="gramEnd"/>
      <w:r w:rsidRPr="007D7500">
        <w:rPr>
          <w:rFonts w:ascii="PT Astra Serif" w:eastAsia="Times New Roman" w:hAnsi="PT Astra Serif" w:cs="Times New Roman"/>
          <w:lang w:eastAsia="ru-RU"/>
        </w:rPr>
        <w:t xml:space="preserve">уб.                                                                                                                                         </w:t>
      </w:r>
    </w:p>
    <w:tbl>
      <w:tblPr>
        <w:tblW w:w="10004"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1"/>
        <w:gridCol w:w="3960"/>
        <w:gridCol w:w="1285"/>
        <w:gridCol w:w="1235"/>
        <w:gridCol w:w="1283"/>
      </w:tblGrid>
      <w:tr w:rsidR="007D7500" w:rsidRPr="007D7500" w:rsidTr="007D7500">
        <w:trPr>
          <w:trHeight w:val="639"/>
          <w:tblHead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7D7500" w:rsidRPr="007D7500" w:rsidRDefault="007D7500" w:rsidP="007D7500">
            <w:pPr>
              <w:keepNext/>
              <w:overflowPunct/>
              <w:autoSpaceDN w:val="0"/>
              <w:adjustRightInd w:val="0"/>
              <w:jc w:val="center"/>
              <w:textAlignment w:val="auto"/>
              <w:outlineLvl w:val="3"/>
              <w:rPr>
                <w:rFonts w:ascii="PT Astra Serif" w:eastAsia="Times New Roman" w:hAnsi="PT Astra Serif" w:cs="Times New Roman"/>
                <w:lang w:eastAsia="ru-RU"/>
              </w:rPr>
            </w:pPr>
            <w:r w:rsidRPr="007D7500">
              <w:rPr>
                <w:rFonts w:ascii="PT Astra Serif" w:eastAsia="Times New Roman" w:hAnsi="PT Astra Serif" w:cs="Times New Roman"/>
                <w:lang w:eastAsia="ru-RU"/>
              </w:rPr>
              <w:t>Код бюджетной классификации</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7D7500" w:rsidRPr="007D7500" w:rsidRDefault="007D7500" w:rsidP="007D7500">
            <w:pPr>
              <w:keepNext/>
              <w:overflowPunct/>
              <w:autoSpaceDN w:val="0"/>
              <w:adjustRightInd w:val="0"/>
              <w:jc w:val="center"/>
              <w:textAlignment w:val="auto"/>
              <w:outlineLvl w:val="3"/>
              <w:rPr>
                <w:rFonts w:ascii="PT Astra Serif" w:eastAsia="Times New Roman" w:hAnsi="PT Astra Serif" w:cs="Times New Roman"/>
                <w:lang w:eastAsia="ru-RU"/>
              </w:rPr>
            </w:pPr>
            <w:r w:rsidRPr="007D7500">
              <w:rPr>
                <w:rFonts w:ascii="PT Astra Serif" w:eastAsia="Times New Roman" w:hAnsi="PT Astra Serif" w:cs="Times New Roman"/>
                <w:lang w:eastAsia="ru-RU"/>
              </w:rPr>
              <w:t>Наименование</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7D7500" w:rsidRPr="007D7500" w:rsidRDefault="007D7500" w:rsidP="007D7500">
            <w:pPr>
              <w:keepNext/>
              <w:numPr>
                <w:ilvl w:val="0"/>
                <w:numId w:val="4"/>
              </w:numPr>
              <w:tabs>
                <w:tab w:val="clear" w:pos="432"/>
              </w:tabs>
              <w:overflowPunct/>
              <w:autoSpaceDN w:val="0"/>
              <w:adjustRightInd w:val="0"/>
              <w:ind w:left="0" w:firstLine="0"/>
              <w:jc w:val="center"/>
              <w:textAlignment w:val="auto"/>
              <w:outlineLvl w:val="1"/>
              <w:rPr>
                <w:rFonts w:ascii="PT Astra Serif" w:eastAsia="Times New Roman" w:hAnsi="PT Astra Serif" w:cs="Arial"/>
                <w:b/>
                <w:lang w:eastAsia="ru-RU"/>
              </w:rPr>
            </w:pPr>
          </w:p>
          <w:p w:rsidR="007D7500" w:rsidRPr="007D7500" w:rsidRDefault="007D7500" w:rsidP="007D7500">
            <w:pPr>
              <w:overflowPunct/>
              <w:autoSpaceDE/>
              <w:jc w:val="center"/>
              <w:textAlignment w:val="auto"/>
              <w:rPr>
                <w:rFonts w:ascii="PT Astra Serif" w:eastAsia="Times New Roman" w:hAnsi="PT Astra Serif" w:cs="Times New Roman"/>
                <w:b/>
                <w:lang w:eastAsia="ru-RU"/>
              </w:rPr>
            </w:pPr>
            <w:r w:rsidRPr="007D7500">
              <w:rPr>
                <w:rFonts w:ascii="PT Astra Serif" w:eastAsia="Times New Roman" w:hAnsi="PT Astra Serif" w:cs="Times New Roman"/>
                <w:b/>
                <w:lang w:eastAsia="ru-RU"/>
              </w:rPr>
              <w:t>Сумма изменения на 2024 год</w:t>
            </w:r>
          </w:p>
        </w:tc>
        <w:tc>
          <w:tcPr>
            <w:tcW w:w="1235"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b/>
                <w:lang w:eastAsia="ru-RU"/>
              </w:rPr>
            </w:pPr>
          </w:p>
          <w:p w:rsidR="007D7500" w:rsidRPr="007D7500" w:rsidRDefault="007D7500" w:rsidP="007D7500">
            <w:pPr>
              <w:overflowPunct/>
              <w:autoSpaceDE/>
              <w:jc w:val="center"/>
              <w:textAlignment w:val="auto"/>
              <w:rPr>
                <w:rFonts w:ascii="PT Astra Serif" w:eastAsia="Times New Roman" w:hAnsi="PT Astra Serif" w:cs="Times New Roman"/>
                <w:b/>
                <w:lang w:eastAsia="ru-RU"/>
              </w:rPr>
            </w:pPr>
            <w:r w:rsidRPr="007D7500">
              <w:rPr>
                <w:rFonts w:ascii="PT Astra Serif" w:eastAsia="Times New Roman" w:hAnsi="PT Astra Serif" w:cs="Times New Roman"/>
                <w:b/>
                <w:lang w:eastAsia="ru-RU"/>
              </w:rPr>
              <w:t>Сумма изменения на 2025 год</w:t>
            </w:r>
          </w:p>
        </w:tc>
        <w:tc>
          <w:tcPr>
            <w:tcW w:w="1283"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b/>
                <w:lang w:eastAsia="ru-RU"/>
              </w:rPr>
            </w:pPr>
          </w:p>
          <w:p w:rsidR="007D7500" w:rsidRPr="007D7500" w:rsidRDefault="007D7500" w:rsidP="007D7500">
            <w:pPr>
              <w:overflowPunct/>
              <w:autoSpaceDE/>
              <w:jc w:val="center"/>
              <w:textAlignment w:val="auto"/>
              <w:rPr>
                <w:rFonts w:ascii="PT Astra Serif" w:eastAsia="Times New Roman" w:hAnsi="PT Astra Serif" w:cs="Times New Roman"/>
                <w:b/>
                <w:lang w:eastAsia="ru-RU"/>
              </w:rPr>
            </w:pPr>
            <w:r w:rsidRPr="007D7500">
              <w:rPr>
                <w:rFonts w:ascii="PT Astra Serif" w:eastAsia="Times New Roman" w:hAnsi="PT Astra Serif" w:cs="Times New Roman"/>
                <w:b/>
                <w:lang w:eastAsia="ru-RU"/>
              </w:rPr>
              <w:t>Сумма изменения на 2026 год</w:t>
            </w:r>
          </w:p>
        </w:tc>
      </w:tr>
      <w:tr w:rsidR="007D7500" w:rsidRPr="007D7500" w:rsidTr="007D7500">
        <w:tc>
          <w:tcPr>
            <w:tcW w:w="2241"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E/>
              <w:textAlignment w:val="auto"/>
              <w:rPr>
                <w:rFonts w:ascii="PT Astra Serif" w:eastAsia="Times New Roman" w:hAnsi="PT Astra Serif" w:cs="Times New Roman"/>
                <w:b/>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E/>
              <w:textAlignment w:val="auto"/>
              <w:rPr>
                <w:rFonts w:ascii="PT Astra Serif" w:eastAsia="Times New Roman" w:hAnsi="PT Astra Serif" w:cs="Times New Roman"/>
                <w:b/>
                <w:lang w:eastAsia="ru-RU"/>
              </w:rPr>
            </w:pPr>
            <w:r w:rsidRPr="007D7500">
              <w:rPr>
                <w:rFonts w:ascii="PT Astra Serif" w:eastAsia="Times New Roman" w:hAnsi="PT Astra Serif" w:cs="Times New Roman"/>
                <w:b/>
                <w:lang w:eastAsia="ru-RU"/>
              </w:rPr>
              <w:t xml:space="preserve">Всего источников финансирования дефицита бюджета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w:t>
            </w:r>
          </w:p>
        </w:tc>
        <w:tc>
          <w:tcPr>
            <w:tcW w:w="1235" w:type="dxa"/>
            <w:tcBorders>
              <w:top w:val="single" w:sz="4" w:space="0" w:color="auto"/>
              <w:left w:val="single" w:sz="4" w:space="0" w:color="auto"/>
              <w:bottom w:val="single" w:sz="4" w:space="0" w:color="auto"/>
              <w:right w:val="single" w:sz="4" w:space="0" w:color="auto"/>
            </w:tcBorders>
            <w:vAlign w:val="center"/>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w:t>
            </w:r>
          </w:p>
        </w:tc>
      </w:tr>
      <w:tr w:rsidR="007D7500" w:rsidRPr="007D7500" w:rsidTr="007D7500">
        <w:tc>
          <w:tcPr>
            <w:tcW w:w="2241"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в том числе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7D7500" w:rsidRPr="007D7500" w:rsidRDefault="007D7500" w:rsidP="007D7500">
            <w:pPr>
              <w:overflowPunct/>
              <w:autoSpaceDE/>
              <w:jc w:val="right"/>
              <w:textAlignment w:val="auto"/>
              <w:rPr>
                <w:rFonts w:ascii="PT Astra Serif" w:eastAsia="Times New Roman" w:hAnsi="PT Astra Serif" w:cs="Times New Roman"/>
                <w:color w:val="000000"/>
                <w:lang w:eastAsia="ru-RU"/>
              </w:rPr>
            </w:pPr>
          </w:p>
        </w:tc>
        <w:tc>
          <w:tcPr>
            <w:tcW w:w="1235" w:type="dxa"/>
            <w:tcBorders>
              <w:top w:val="single" w:sz="4" w:space="0" w:color="auto"/>
              <w:left w:val="single" w:sz="4" w:space="0" w:color="auto"/>
              <w:bottom w:val="single" w:sz="4" w:space="0" w:color="auto"/>
              <w:right w:val="single" w:sz="4" w:space="0" w:color="auto"/>
            </w:tcBorders>
            <w:vAlign w:val="center"/>
          </w:tcPr>
          <w:p w:rsidR="007D7500" w:rsidRPr="007D7500" w:rsidRDefault="007D7500" w:rsidP="007D7500">
            <w:pPr>
              <w:overflowPunct/>
              <w:autoSpaceDE/>
              <w:jc w:val="right"/>
              <w:textAlignment w:val="auto"/>
              <w:rPr>
                <w:rFonts w:ascii="PT Astra Serif" w:eastAsia="Times New Roman" w:hAnsi="PT Astra Serif" w:cs="Times New Roman"/>
                <w:color w:val="000000"/>
                <w:lang w:eastAsia="ru-RU"/>
              </w:rPr>
            </w:pPr>
          </w:p>
        </w:tc>
        <w:tc>
          <w:tcPr>
            <w:tcW w:w="1283" w:type="dxa"/>
            <w:tcBorders>
              <w:top w:val="single" w:sz="4" w:space="0" w:color="auto"/>
              <w:left w:val="single" w:sz="4" w:space="0" w:color="auto"/>
              <w:bottom w:val="single" w:sz="4" w:space="0" w:color="auto"/>
              <w:right w:val="single" w:sz="4" w:space="0" w:color="auto"/>
            </w:tcBorders>
            <w:vAlign w:val="center"/>
          </w:tcPr>
          <w:p w:rsidR="007D7500" w:rsidRPr="007D7500" w:rsidRDefault="007D7500" w:rsidP="007D7500">
            <w:pPr>
              <w:overflowPunct/>
              <w:autoSpaceDE/>
              <w:jc w:val="right"/>
              <w:textAlignment w:val="auto"/>
              <w:rPr>
                <w:rFonts w:ascii="PT Astra Serif" w:eastAsia="Times New Roman" w:hAnsi="PT Astra Serif" w:cs="Times New Roman"/>
                <w:color w:val="000000"/>
                <w:lang w:eastAsia="ru-RU"/>
              </w:rPr>
            </w:pPr>
          </w:p>
        </w:tc>
      </w:tr>
      <w:tr w:rsidR="007D7500" w:rsidRPr="007D7500" w:rsidTr="007D7500">
        <w:tc>
          <w:tcPr>
            <w:tcW w:w="2241"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b/>
                <w:lang w:eastAsia="ru-RU"/>
              </w:rPr>
            </w:pPr>
            <w:r w:rsidRPr="007D7500">
              <w:rPr>
                <w:rFonts w:ascii="PT Astra Serif" w:eastAsia="Times New Roman" w:hAnsi="PT Astra Serif" w:cs="Times New Roman"/>
                <w:b/>
                <w:lang w:eastAsia="ru-RU"/>
              </w:rPr>
              <w:t>01 05 00 00 00 0000 000</w:t>
            </w:r>
          </w:p>
        </w:tc>
        <w:tc>
          <w:tcPr>
            <w:tcW w:w="3960"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b/>
                <w:lang w:eastAsia="ru-RU"/>
              </w:rPr>
            </w:pPr>
            <w:r w:rsidRPr="007D7500">
              <w:rPr>
                <w:rFonts w:ascii="PT Astra Serif" w:eastAsia="Times New Roman" w:hAnsi="PT Astra Serif" w:cs="Times New Roman"/>
                <w:b/>
                <w:lang w:eastAsia="ru-RU"/>
              </w:rPr>
              <w:t>Изменение остатков на счетах по учету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w:t>
            </w:r>
          </w:p>
        </w:tc>
        <w:tc>
          <w:tcPr>
            <w:tcW w:w="1235" w:type="dxa"/>
            <w:tcBorders>
              <w:top w:val="single" w:sz="4" w:space="0" w:color="auto"/>
              <w:left w:val="single" w:sz="4" w:space="0" w:color="auto"/>
              <w:bottom w:val="single" w:sz="4" w:space="0" w:color="auto"/>
              <w:right w:val="single" w:sz="4" w:space="0" w:color="auto"/>
            </w:tcBorders>
            <w:vAlign w:val="center"/>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w:t>
            </w:r>
          </w:p>
        </w:tc>
      </w:tr>
      <w:tr w:rsidR="007D7500" w:rsidRPr="007D7500" w:rsidTr="007D7500">
        <w:trPr>
          <w:trHeight w:val="326"/>
        </w:trPr>
        <w:tc>
          <w:tcPr>
            <w:tcW w:w="2241"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01 05 00 00 00 0000 500</w:t>
            </w:r>
          </w:p>
        </w:tc>
        <w:tc>
          <w:tcPr>
            <w:tcW w:w="3960"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Увеличение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9077,9</w:t>
            </w:r>
          </w:p>
        </w:tc>
        <w:tc>
          <w:tcPr>
            <w:tcW w:w="1235" w:type="dxa"/>
            <w:tcBorders>
              <w:top w:val="single" w:sz="4" w:space="0" w:color="auto"/>
              <w:left w:val="single" w:sz="4" w:space="0" w:color="auto"/>
              <w:bottom w:val="single" w:sz="4" w:space="0" w:color="auto"/>
              <w:right w:val="single" w:sz="4" w:space="0" w:color="auto"/>
            </w:tcBorders>
            <w:vAlign w:val="center"/>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w:t>
            </w:r>
          </w:p>
        </w:tc>
      </w:tr>
      <w:tr w:rsidR="007D7500" w:rsidRPr="007D7500" w:rsidTr="007D7500">
        <w:tc>
          <w:tcPr>
            <w:tcW w:w="2241"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01 05 02 00 00 0000 500</w:t>
            </w:r>
          </w:p>
        </w:tc>
        <w:tc>
          <w:tcPr>
            <w:tcW w:w="3960"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Увеличение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9077,9</w:t>
            </w:r>
          </w:p>
        </w:tc>
        <w:tc>
          <w:tcPr>
            <w:tcW w:w="1235"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r>
      <w:tr w:rsidR="007D7500" w:rsidRPr="007D7500" w:rsidTr="007D7500">
        <w:tc>
          <w:tcPr>
            <w:tcW w:w="2241"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01 05 02 01 00 0000 510</w:t>
            </w:r>
          </w:p>
        </w:tc>
        <w:tc>
          <w:tcPr>
            <w:tcW w:w="3960"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Увеличение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9077,9</w:t>
            </w:r>
          </w:p>
        </w:tc>
        <w:tc>
          <w:tcPr>
            <w:tcW w:w="1235"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r>
      <w:tr w:rsidR="007D7500" w:rsidRPr="007D7500" w:rsidTr="007D7500">
        <w:trPr>
          <w:trHeight w:val="366"/>
        </w:trPr>
        <w:tc>
          <w:tcPr>
            <w:tcW w:w="2241"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01 05 02 01 14 0000 510</w:t>
            </w:r>
          </w:p>
        </w:tc>
        <w:tc>
          <w:tcPr>
            <w:tcW w:w="3960" w:type="dxa"/>
            <w:tcBorders>
              <w:top w:val="single" w:sz="4" w:space="0" w:color="auto"/>
              <w:left w:val="single" w:sz="4" w:space="0" w:color="auto"/>
              <w:bottom w:val="single" w:sz="4" w:space="0" w:color="auto"/>
              <w:right w:val="nil"/>
            </w:tcBorders>
            <w:shd w:val="clear" w:color="auto" w:fill="auto"/>
            <w:vAlign w:val="center"/>
          </w:tcPr>
          <w:p w:rsidR="007D7500" w:rsidRPr="007D7500" w:rsidRDefault="007D7500" w:rsidP="007D7500">
            <w:pPr>
              <w:overflowPunct/>
              <w:autoSpaceDN w:val="0"/>
              <w:adjustRightInd w:val="0"/>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xml:space="preserve">Увеличение прочих </w:t>
            </w:r>
            <w:proofErr w:type="gramStart"/>
            <w:r w:rsidRPr="007D7500">
              <w:rPr>
                <w:rFonts w:ascii="PT Astra Serif" w:eastAsia="Times New Roman" w:hAnsi="PT Astra Serif" w:cs="Times New Roman"/>
                <w:color w:val="000000"/>
                <w:lang w:eastAsia="ru-RU"/>
              </w:rPr>
              <w:t>остатков денежных средств бюджетов муниципальных округов</w:t>
            </w:r>
            <w:proofErr w:type="gramEnd"/>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9077,9</w:t>
            </w:r>
          </w:p>
        </w:tc>
        <w:tc>
          <w:tcPr>
            <w:tcW w:w="1235"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r>
      <w:tr w:rsidR="007D7500" w:rsidRPr="007D7500" w:rsidTr="007D7500">
        <w:trPr>
          <w:trHeight w:val="238"/>
        </w:trPr>
        <w:tc>
          <w:tcPr>
            <w:tcW w:w="2241"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01 05 00 00 00 0000 600</w:t>
            </w:r>
          </w:p>
        </w:tc>
        <w:tc>
          <w:tcPr>
            <w:tcW w:w="3960"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Уменьшение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9077,9</w:t>
            </w:r>
          </w:p>
        </w:tc>
        <w:tc>
          <w:tcPr>
            <w:tcW w:w="1235"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r>
      <w:tr w:rsidR="007D7500" w:rsidRPr="007D7500" w:rsidTr="007D7500">
        <w:tc>
          <w:tcPr>
            <w:tcW w:w="2241"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01 05 02 00 00 0000 600</w:t>
            </w:r>
          </w:p>
        </w:tc>
        <w:tc>
          <w:tcPr>
            <w:tcW w:w="3960"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Уменьшение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9077,9</w:t>
            </w:r>
          </w:p>
        </w:tc>
        <w:tc>
          <w:tcPr>
            <w:tcW w:w="1235"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r>
      <w:tr w:rsidR="007D7500" w:rsidRPr="007D7500" w:rsidTr="007D7500">
        <w:tc>
          <w:tcPr>
            <w:tcW w:w="2241"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01 05 02 01 00 0000 610</w:t>
            </w:r>
          </w:p>
        </w:tc>
        <w:tc>
          <w:tcPr>
            <w:tcW w:w="3960"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Уменьшение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9077,9</w:t>
            </w:r>
          </w:p>
        </w:tc>
        <w:tc>
          <w:tcPr>
            <w:tcW w:w="1235"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r>
      <w:tr w:rsidR="007D7500" w:rsidRPr="007D7500" w:rsidTr="007D7500">
        <w:tc>
          <w:tcPr>
            <w:tcW w:w="2241" w:type="dxa"/>
            <w:tcBorders>
              <w:top w:val="single" w:sz="4" w:space="0" w:color="auto"/>
              <w:left w:val="single" w:sz="4" w:space="0" w:color="auto"/>
              <w:bottom w:val="single" w:sz="4" w:space="0" w:color="auto"/>
              <w:right w:val="nil"/>
            </w:tcBorders>
            <w:shd w:val="clear" w:color="auto" w:fill="auto"/>
          </w:tcPr>
          <w:p w:rsidR="007D7500" w:rsidRPr="007D7500" w:rsidRDefault="007D7500" w:rsidP="007D7500">
            <w:pPr>
              <w:overflowPunct/>
              <w:autoSpaceDN w:val="0"/>
              <w:adjustRightInd w:val="0"/>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01 05 02 01 14 0000 610</w:t>
            </w:r>
          </w:p>
        </w:tc>
        <w:tc>
          <w:tcPr>
            <w:tcW w:w="3960" w:type="dxa"/>
            <w:tcBorders>
              <w:top w:val="single" w:sz="4" w:space="0" w:color="auto"/>
              <w:left w:val="single" w:sz="4" w:space="0" w:color="auto"/>
              <w:bottom w:val="single" w:sz="4" w:space="0" w:color="auto"/>
              <w:right w:val="nil"/>
            </w:tcBorders>
            <w:shd w:val="clear" w:color="auto" w:fill="auto"/>
            <w:vAlign w:val="center"/>
          </w:tcPr>
          <w:p w:rsidR="007D7500" w:rsidRPr="007D7500" w:rsidRDefault="007D7500" w:rsidP="007D7500">
            <w:pPr>
              <w:overflowPunct/>
              <w:autoSpaceDN w:val="0"/>
              <w:adjustRightInd w:val="0"/>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xml:space="preserve">Уменьшение прочих </w:t>
            </w:r>
            <w:proofErr w:type="gramStart"/>
            <w:r w:rsidRPr="007D7500">
              <w:rPr>
                <w:rFonts w:ascii="PT Astra Serif" w:eastAsia="Times New Roman" w:hAnsi="PT Astra Serif" w:cs="Times New Roman"/>
                <w:color w:val="000000"/>
                <w:lang w:eastAsia="ru-RU"/>
              </w:rPr>
              <w:t>остатков денежных средств бюджетов муниципальных округов</w:t>
            </w:r>
            <w:proofErr w:type="gramEnd"/>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9077,9</w:t>
            </w:r>
          </w:p>
        </w:tc>
        <w:tc>
          <w:tcPr>
            <w:tcW w:w="1235"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c>
          <w:tcPr>
            <w:tcW w:w="1283" w:type="dxa"/>
            <w:tcBorders>
              <w:top w:val="single" w:sz="4" w:space="0" w:color="auto"/>
              <w:left w:val="single" w:sz="4" w:space="0" w:color="auto"/>
              <w:bottom w:val="single" w:sz="4" w:space="0" w:color="auto"/>
              <w:right w:val="single" w:sz="4" w:space="0" w:color="auto"/>
            </w:tcBorders>
          </w:tcPr>
          <w:p w:rsidR="007D7500" w:rsidRPr="007D7500" w:rsidRDefault="007D7500" w:rsidP="007D7500">
            <w:pPr>
              <w:overflowPunct/>
              <w:autoSpaceDE/>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lang w:eastAsia="ru-RU"/>
              </w:rPr>
              <w:t>0</w:t>
            </w:r>
          </w:p>
        </w:tc>
      </w:tr>
    </w:tbl>
    <w:p w:rsidR="007D7500" w:rsidRPr="007D7500" w:rsidRDefault="007D7500" w:rsidP="007D7500">
      <w:pPr>
        <w:overflowPunct/>
        <w:autoSpaceDE/>
        <w:textAlignment w:val="auto"/>
        <w:rPr>
          <w:rFonts w:eastAsia="Times New Roman" w:cs="Times New Roman"/>
          <w:lang w:eastAsia="ru-RU"/>
        </w:rPr>
      </w:pPr>
    </w:p>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tbl>
      <w:tblPr>
        <w:tblW w:w="5000" w:type="pct"/>
        <w:tblLook w:val="04A0" w:firstRow="1" w:lastRow="0" w:firstColumn="1" w:lastColumn="0" w:noHBand="0" w:noVBand="1"/>
      </w:tblPr>
      <w:tblGrid>
        <w:gridCol w:w="4883"/>
        <w:gridCol w:w="731"/>
        <w:gridCol w:w="492"/>
        <w:gridCol w:w="492"/>
        <w:gridCol w:w="1483"/>
        <w:gridCol w:w="579"/>
        <w:gridCol w:w="1193"/>
      </w:tblGrid>
      <w:tr w:rsidR="007D7500" w:rsidRPr="007D7500" w:rsidTr="007D7500">
        <w:trPr>
          <w:trHeight w:val="300"/>
        </w:trPr>
        <w:tc>
          <w:tcPr>
            <w:tcW w:w="2545"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p>
        </w:tc>
        <w:tc>
          <w:tcPr>
            <w:tcW w:w="348"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p>
        </w:tc>
        <w:tc>
          <w:tcPr>
            <w:tcW w:w="248"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p>
        </w:tc>
        <w:tc>
          <w:tcPr>
            <w:tcW w:w="1859" w:type="pct"/>
            <w:gridSpan w:val="4"/>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Изменение в приложение № 3</w:t>
            </w:r>
          </w:p>
        </w:tc>
      </w:tr>
      <w:tr w:rsidR="007D7500" w:rsidRPr="007D7500" w:rsidTr="007D7500">
        <w:trPr>
          <w:trHeight w:val="300"/>
        </w:trPr>
        <w:tc>
          <w:tcPr>
            <w:tcW w:w="2545"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p>
        </w:tc>
        <w:tc>
          <w:tcPr>
            <w:tcW w:w="2455" w:type="pct"/>
            <w:gridSpan w:val="6"/>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к решению Совета депутатов</w:t>
            </w:r>
          </w:p>
        </w:tc>
      </w:tr>
      <w:tr w:rsidR="007D7500" w:rsidRPr="007D7500" w:rsidTr="007D7500">
        <w:trPr>
          <w:trHeight w:val="300"/>
        </w:trPr>
        <w:tc>
          <w:tcPr>
            <w:tcW w:w="5000" w:type="pct"/>
            <w:gridSpan w:val="7"/>
            <w:tcBorders>
              <w:top w:val="nil"/>
              <w:left w:val="nil"/>
              <w:bottom w:val="nil"/>
              <w:right w:val="nil"/>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xml:space="preserve">муниципального образования </w:t>
            </w:r>
          </w:p>
        </w:tc>
      </w:tr>
      <w:tr w:rsidR="007D7500" w:rsidRPr="007D7500" w:rsidTr="007D7500">
        <w:trPr>
          <w:trHeight w:val="525"/>
        </w:trPr>
        <w:tc>
          <w:tcPr>
            <w:tcW w:w="2545" w:type="pct"/>
            <w:tcBorders>
              <w:top w:val="nil"/>
              <w:left w:val="nil"/>
              <w:bottom w:val="nil"/>
              <w:right w:val="nil"/>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p>
        </w:tc>
        <w:tc>
          <w:tcPr>
            <w:tcW w:w="348" w:type="pct"/>
            <w:tcBorders>
              <w:top w:val="nil"/>
              <w:left w:val="nil"/>
              <w:bottom w:val="nil"/>
              <w:right w:val="nil"/>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p>
        </w:tc>
        <w:tc>
          <w:tcPr>
            <w:tcW w:w="248" w:type="pct"/>
            <w:tcBorders>
              <w:top w:val="nil"/>
              <w:left w:val="nil"/>
              <w:bottom w:val="nil"/>
              <w:right w:val="nil"/>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p>
        </w:tc>
        <w:tc>
          <w:tcPr>
            <w:tcW w:w="1859" w:type="pct"/>
            <w:gridSpan w:val="4"/>
            <w:tcBorders>
              <w:top w:val="nil"/>
              <w:left w:val="nil"/>
              <w:bottom w:val="nil"/>
              <w:right w:val="nil"/>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"Муниципальный округ Киясовский район Удмуртской Республики"</w:t>
            </w:r>
          </w:p>
        </w:tc>
      </w:tr>
      <w:tr w:rsidR="007D7500" w:rsidRPr="007D7500" w:rsidTr="007D7500">
        <w:trPr>
          <w:trHeight w:val="300"/>
        </w:trPr>
        <w:tc>
          <w:tcPr>
            <w:tcW w:w="2545"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p>
        </w:tc>
        <w:tc>
          <w:tcPr>
            <w:tcW w:w="348"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p>
        </w:tc>
        <w:tc>
          <w:tcPr>
            <w:tcW w:w="2107" w:type="pct"/>
            <w:gridSpan w:val="5"/>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от 21 декабря 2023 года  № 323</w:t>
            </w:r>
          </w:p>
        </w:tc>
      </w:tr>
      <w:tr w:rsidR="007D7500" w:rsidRPr="007D7500" w:rsidTr="007D7500">
        <w:trPr>
          <w:trHeight w:val="300"/>
        </w:trPr>
        <w:tc>
          <w:tcPr>
            <w:tcW w:w="2545"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color w:val="000000"/>
                <w:sz w:val="22"/>
                <w:szCs w:val="22"/>
                <w:lang w:eastAsia="ru-RU"/>
              </w:rPr>
            </w:pPr>
          </w:p>
        </w:tc>
        <w:tc>
          <w:tcPr>
            <w:tcW w:w="348"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sz w:val="22"/>
                <w:szCs w:val="22"/>
                <w:lang w:eastAsia="ru-RU"/>
              </w:rPr>
            </w:pPr>
          </w:p>
        </w:tc>
        <w:tc>
          <w:tcPr>
            <w:tcW w:w="248"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sz w:val="22"/>
                <w:szCs w:val="22"/>
                <w:lang w:eastAsia="ru-RU"/>
              </w:rPr>
            </w:pPr>
          </w:p>
        </w:tc>
        <w:tc>
          <w:tcPr>
            <w:tcW w:w="238"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sz w:val="22"/>
                <w:szCs w:val="22"/>
                <w:lang w:eastAsia="ru-RU"/>
              </w:rPr>
            </w:pPr>
          </w:p>
        </w:tc>
        <w:tc>
          <w:tcPr>
            <w:tcW w:w="707"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sz w:val="22"/>
                <w:szCs w:val="22"/>
                <w:lang w:eastAsia="ru-RU"/>
              </w:rPr>
            </w:pPr>
          </w:p>
        </w:tc>
        <w:tc>
          <w:tcPr>
            <w:tcW w:w="276"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sz w:val="22"/>
                <w:szCs w:val="22"/>
                <w:lang w:eastAsia="ru-RU"/>
              </w:rPr>
            </w:pPr>
          </w:p>
        </w:tc>
        <w:tc>
          <w:tcPr>
            <w:tcW w:w="639"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sz w:val="22"/>
                <w:szCs w:val="22"/>
                <w:lang w:eastAsia="ru-RU"/>
              </w:rPr>
            </w:pPr>
          </w:p>
        </w:tc>
      </w:tr>
      <w:tr w:rsidR="007D7500" w:rsidRPr="007D7500" w:rsidTr="007D7500">
        <w:trPr>
          <w:trHeight w:val="1035"/>
        </w:trPr>
        <w:tc>
          <w:tcPr>
            <w:tcW w:w="5000" w:type="pct"/>
            <w:gridSpan w:val="7"/>
            <w:tcBorders>
              <w:top w:val="nil"/>
              <w:left w:val="nil"/>
              <w:bottom w:val="nil"/>
              <w:right w:val="nil"/>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b/>
                <w:bCs/>
                <w:sz w:val="26"/>
                <w:szCs w:val="26"/>
                <w:lang w:eastAsia="ru-RU"/>
              </w:rPr>
            </w:pPr>
            <w:r w:rsidRPr="007D7500">
              <w:rPr>
                <w:rFonts w:ascii="PT Astra Serif" w:eastAsia="Times New Roman" w:hAnsi="PT Astra Serif" w:cs="Times New Roman"/>
                <w:b/>
                <w:bCs/>
                <w:sz w:val="26"/>
                <w:szCs w:val="26"/>
                <w:lang w:eastAsia="ru-RU"/>
              </w:rPr>
              <w:t>Ведомственная классификация расходов бюджета муниципального образования "Муниципальный округ Киясовский район Удмуртской Республики" на 2024 год и плановый период 2025 и 2026 годов</w:t>
            </w:r>
          </w:p>
        </w:tc>
      </w:tr>
      <w:tr w:rsidR="007D7500" w:rsidRPr="007D7500" w:rsidTr="007D7500">
        <w:trPr>
          <w:trHeight w:val="300"/>
        </w:trPr>
        <w:tc>
          <w:tcPr>
            <w:tcW w:w="2545"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color w:val="000000"/>
                <w:sz w:val="22"/>
                <w:szCs w:val="22"/>
                <w:lang w:eastAsia="ru-RU"/>
              </w:rPr>
            </w:pPr>
          </w:p>
        </w:tc>
        <w:tc>
          <w:tcPr>
            <w:tcW w:w="348"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sz w:val="22"/>
                <w:szCs w:val="22"/>
                <w:lang w:eastAsia="ru-RU"/>
              </w:rPr>
            </w:pPr>
          </w:p>
        </w:tc>
        <w:tc>
          <w:tcPr>
            <w:tcW w:w="248"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sz w:val="22"/>
                <w:szCs w:val="22"/>
                <w:lang w:eastAsia="ru-RU"/>
              </w:rPr>
            </w:pPr>
          </w:p>
        </w:tc>
        <w:tc>
          <w:tcPr>
            <w:tcW w:w="238"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sz w:val="22"/>
                <w:szCs w:val="22"/>
                <w:lang w:eastAsia="ru-RU"/>
              </w:rPr>
            </w:pPr>
          </w:p>
        </w:tc>
        <w:tc>
          <w:tcPr>
            <w:tcW w:w="707"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sz w:val="22"/>
                <w:szCs w:val="22"/>
                <w:lang w:eastAsia="ru-RU"/>
              </w:rPr>
            </w:pPr>
          </w:p>
        </w:tc>
        <w:tc>
          <w:tcPr>
            <w:tcW w:w="276"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sz w:val="22"/>
                <w:szCs w:val="22"/>
                <w:lang w:eastAsia="ru-RU"/>
              </w:rPr>
            </w:pPr>
          </w:p>
        </w:tc>
        <w:tc>
          <w:tcPr>
            <w:tcW w:w="639"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sz w:val="22"/>
                <w:szCs w:val="22"/>
                <w:lang w:eastAsia="ru-RU"/>
              </w:rPr>
            </w:pPr>
            <w:r w:rsidRPr="007D7500">
              <w:rPr>
                <w:rFonts w:ascii="PT Astra Serif" w:eastAsia="Times New Roman" w:hAnsi="PT Astra Serif" w:cs="Times New Roman"/>
                <w:color w:val="000000"/>
                <w:sz w:val="22"/>
                <w:szCs w:val="22"/>
                <w:lang w:eastAsia="ru-RU"/>
              </w:rPr>
              <w:t>тыс</w:t>
            </w:r>
            <w:proofErr w:type="gramStart"/>
            <w:r w:rsidRPr="007D7500">
              <w:rPr>
                <w:rFonts w:ascii="PT Astra Serif" w:eastAsia="Times New Roman" w:hAnsi="PT Astra Serif" w:cs="Times New Roman"/>
                <w:color w:val="000000"/>
                <w:sz w:val="22"/>
                <w:szCs w:val="22"/>
                <w:lang w:eastAsia="ru-RU"/>
              </w:rPr>
              <w:t>.р</w:t>
            </w:r>
            <w:proofErr w:type="gramEnd"/>
            <w:r w:rsidRPr="007D7500">
              <w:rPr>
                <w:rFonts w:ascii="PT Astra Serif" w:eastAsia="Times New Roman" w:hAnsi="PT Astra Serif" w:cs="Times New Roman"/>
                <w:color w:val="000000"/>
                <w:sz w:val="22"/>
                <w:szCs w:val="22"/>
                <w:lang w:eastAsia="ru-RU"/>
              </w:rPr>
              <w:t>уб.</w:t>
            </w:r>
          </w:p>
        </w:tc>
      </w:tr>
      <w:tr w:rsidR="007D7500" w:rsidRPr="007D7500" w:rsidTr="007D7500">
        <w:trPr>
          <w:trHeight w:val="1170"/>
        </w:trPr>
        <w:tc>
          <w:tcPr>
            <w:tcW w:w="2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Название</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Глава</w:t>
            </w:r>
          </w:p>
        </w:tc>
        <w:tc>
          <w:tcPr>
            <w:tcW w:w="24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Раздел</w:t>
            </w:r>
          </w:p>
        </w:tc>
        <w:tc>
          <w:tcPr>
            <w:tcW w:w="238" w:type="pct"/>
            <w:tcBorders>
              <w:top w:val="single" w:sz="4" w:space="0" w:color="auto"/>
              <w:left w:val="nil"/>
              <w:bottom w:val="single" w:sz="4" w:space="0" w:color="auto"/>
              <w:right w:val="single" w:sz="4" w:space="0" w:color="auto"/>
            </w:tcBorders>
            <w:shd w:val="clear" w:color="auto" w:fill="auto"/>
            <w:textDirection w:val="btLr"/>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Подраздел</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Целевая статья</w:t>
            </w:r>
          </w:p>
        </w:tc>
        <w:tc>
          <w:tcPr>
            <w:tcW w:w="276" w:type="pct"/>
            <w:tcBorders>
              <w:top w:val="single" w:sz="4" w:space="0" w:color="auto"/>
              <w:left w:val="nil"/>
              <w:bottom w:val="single" w:sz="4" w:space="0" w:color="auto"/>
              <w:right w:val="single" w:sz="4" w:space="0" w:color="auto"/>
            </w:tcBorders>
            <w:shd w:val="clear" w:color="auto" w:fill="auto"/>
            <w:textDirection w:val="btLr"/>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Вид расходов</w:t>
            </w:r>
          </w:p>
        </w:tc>
        <w:tc>
          <w:tcPr>
            <w:tcW w:w="639" w:type="pct"/>
            <w:tcBorders>
              <w:top w:val="single" w:sz="4" w:space="0" w:color="auto"/>
              <w:left w:val="nil"/>
              <w:bottom w:val="single" w:sz="4" w:space="0" w:color="auto"/>
              <w:right w:val="single" w:sz="4" w:space="0" w:color="auto"/>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Сумма  изменений 2024 год</w:t>
            </w:r>
          </w:p>
        </w:tc>
      </w:tr>
      <w:tr w:rsidR="007D7500" w:rsidRPr="007D7500" w:rsidTr="007D7500">
        <w:trPr>
          <w:trHeight w:val="795"/>
        </w:trPr>
        <w:tc>
          <w:tcPr>
            <w:tcW w:w="2545" w:type="pct"/>
            <w:tcBorders>
              <w:top w:val="single" w:sz="4" w:space="0" w:color="auto"/>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Администрация муниципального образования "Муниципальный округ Киясовский район Удмуртской Республики"</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1425</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ОБЩЕГОСУДАРСТВЕННЫЕ ВОПРОСЫ</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835</w:t>
            </w:r>
          </w:p>
        </w:tc>
      </w:tr>
      <w:tr w:rsidR="007D7500" w:rsidRPr="007D7500" w:rsidTr="007D7500">
        <w:trPr>
          <w:trHeight w:val="106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xml:space="preserve">Функционирование Правительства Российской Федерации, </w:t>
            </w:r>
            <w:proofErr w:type="gramStart"/>
            <w:r w:rsidRPr="007D7500">
              <w:rPr>
                <w:rFonts w:ascii="PT Astra Serif" w:eastAsia="Times New Roman" w:hAnsi="PT Astra Serif" w:cs="Times New Roman"/>
                <w:b/>
                <w:bCs/>
                <w:color w:val="000000"/>
                <w:lang w:eastAsia="ru-RU"/>
              </w:rPr>
              <w:t>высших исполнительных</w:t>
            </w:r>
            <w:proofErr w:type="gramEnd"/>
            <w:r w:rsidRPr="007D7500">
              <w:rPr>
                <w:rFonts w:ascii="PT Astra Serif" w:eastAsia="Times New Roman" w:hAnsi="PT Astra Serif" w:cs="Times New Roman"/>
                <w:b/>
                <w:bCs/>
                <w:color w:val="000000"/>
                <w:lang w:eastAsia="ru-RU"/>
              </w:rPr>
              <w:t xml:space="preserve"> органов государственной власти субъектов Российской Федерации, местных администраций</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04</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7D7500">
        <w:trPr>
          <w:trHeight w:val="54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"Муниципальное управление"</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04</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0900000000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7D7500">
        <w:trPr>
          <w:trHeight w:val="55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"Организация муниципального управления"</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04</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0910000000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7D7500">
        <w:trPr>
          <w:trHeight w:val="76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Реализация установленных полномочий (функций) Администрацией МО "Муниципальный округ Киясовский район Удмуртской Республики"</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04</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0910100000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Центральный аппарат</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04</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0910160030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7D7500">
        <w:trPr>
          <w:trHeight w:val="51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Закупка товаров, работ и услуг в сфере информационно-коммуникационных технологий</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04</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0910160030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242</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206</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04</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0910160030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244</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66</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Закупка энергетических ресурсов</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04</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0910160030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247</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400</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Другие общегосударственные вопросы</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13</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163</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Непрограммные направления деятельности</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13</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9900000000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163</w:t>
            </w:r>
          </w:p>
        </w:tc>
      </w:tr>
      <w:tr w:rsidR="007D7500" w:rsidRPr="007D7500" w:rsidTr="007D7500">
        <w:trPr>
          <w:trHeight w:val="525"/>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Обеспечение деятельности централизованных бухгалтерий и прочих учреждений</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13</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9900060120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28</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13</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9900060120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244</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28</w:t>
            </w:r>
          </w:p>
        </w:tc>
      </w:tr>
      <w:tr w:rsidR="007D7500" w:rsidRPr="007D7500" w:rsidTr="007D7500">
        <w:trPr>
          <w:trHeight w:val="510"/>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Выполнение других обязательств государства за счет местного бюджета</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13</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9900060180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135</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13</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9900060180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244</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35</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Уплата иных платежей</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13</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9900060180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853</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100</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ЖИЛИЩНО-КОММУНАЛЬНОЕ ХОЗЯЙСТВО</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590</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Жилищное хозяйство</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"Муниципальное хозяйство"</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0700000000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7D7500">
        <w:trPr>
          <w:trHeight w:val="51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lastRenderedPageBreak/>
              <w:t>Подпрограмма "Содержание и развитие жилищного хозяйства"</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0720000000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7D7500">
        <w:trPr>
          <w:trHeight w:val="51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Мероприятия, направленные на содержание и развитие  жилищного хозяйства</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0720100000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Мероприятия в области жилищного хозяйства</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0720162100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05</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0720162100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244</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100</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Благоустройство</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03</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490</w:t>
            </w:r>
          </w:p>
        </w:tc>
      </w:tr>
      <w:tr w:rsidR="007D7500" w:rsidRPr="007D7500" w:rsidTr="007D7500">
        <w:trPr>
          <w:trHeight w:val="300"/>
        </w:trPr>
        <w:tc>
          <w:tcPr>
            <w:tcW w:w="2545"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Непрограммные направления деятельности</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03</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9900000000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490</w:t>
            </w:r>
          </w:p>
        </w:tc>
      </w:tr>
      <w:tr w:rsidR="007D7500" w:rsidRPr="007D7500" w:rsidTr="007D7500">
        <w:trPr>
          <w:trHeight w:val="30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proofErr w:type="gramStart"/>
            <w:r w:rsidRPr="007D7500">
              <w:rPr>
                <w:rFonts w:ascii="PT Astra Serif" w:eastAsia="Times New Roman" w:hAnsi="PT Astra Serif" w:cs="Times New Roman"/>
                <w:b/>
                <w:bCs/>
                <w:color w:val="000000"/>
                <w:lang w:eastAsia="ru-RU"/>
              </w:rPr>
              <w:t>Инициативное бюджетирование</w:t>
            </w:r>
            <w:proofErr w:type="gramEnd"/>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03</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9900100000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490</w:t>
            </w:r>
          </w:p>
        </w:tc>
      </w:tr>
      <w:tr w:rsidR="007D7500" w:rsidRPr="007D7500" w:rsidTr="007D7500">
        <w:trPr>
          <w:trHeight w:val="51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Дотации для стимулирования развития муниципальных образований</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03</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9900104230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490</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3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509</w:t>
            </w:r>
          </w:p>
        </w:tc>
        <w:tc>
          <w:tcPr>
            <w:tcW w:w="24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05</w:t>
            </w:r>
          </w:p>
        </w:tc>
        <w:tc>
          <w:tcPr>
            <w:tcW w:w="238"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03</w:t>
            </w:r>
          </w:p>
        </w:tc>
        <w:tc>
          <w:tcPr>
            <w:tcW w:w="707"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9900104230</w:t>
            </w:r>
          </w:p>
        </w:tc>
        <w:tc>
          <w:tcPr>
            <w:tcW w:w="27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244</w:t>
            </w:r>
          </w:p>
        </w:tc>
        <w:tc>
          <w:tcPr>
            <w:tcW w:w="639"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490</w:t>
            </w:r>
          </w:p>
        </w:tc>
      </w:tr>
      <w:tr w:rsidR="007D7500" w:rsidRPr="007D7500" w:rsidTr="007D7500">
        <w:trPr>
          <w:trHeight w:val="76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Управление образования Администрации муниципального образования "Муниципальный округ Киясовский район Удмуртской Республики"</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4087,9</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ОБРАЗОВАНИЕ</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4087,9</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Дошкольное образование</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211,1</w:t>
            </w:r>
          </w:p>
        </w:tc>
      </w:tr>
      <w:tr w:rsidR="007D7500" w:rsidRPr="007D7500" w:rsidTr="007D7500">
        <w:trPr>
          <w:trHeight w:val="51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"Развитие образования и воспитание"</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0100000000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211,1</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"Развитие дошкольного образования"</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0110000000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211,1</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Предоставление дошкольного образования</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0110100000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211,1</w:t>
            </w:r>
          </w:p>
        </w:tc>
      </w:tr>
      <w:tr w:rsidR="007D7500" w:rsidRPr="007D7500" w:rsidTr="007D7500">
        <w:trPr>
          <w:trHeight w:val="109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0110166770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211,1</w:t>
            </w:r>
          </w:p>
        </w:tc>
      </w:tr>
      <w:tr w:rsidR="007D7500" w:rsidRPr="007D7500" w:rsidTr="007D7500">
        <w:trPr>
          <w:trHeight w:val="109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0110166770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611</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211,1</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Общее образование</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02</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3876,8</w:t>
            </w:r>
          </w:p>
        </w:tc>
      </w:tr>
      <w:tr w:rsidR="007D7500" w:rsidRPr="007D7500" w:rsidTr="007D7500">
        <w:trPr>
          <w:trHeight w:val="51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"Развитие образования и воспитание"</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02</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0100000000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3876,8</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"Развитие общего образования"</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02</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0120000000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3876,8</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Предоставление общего образования</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02</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0120100000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3876,8</w:t>
            </w:r>
          </w:p>
        </w:tc>
      </w:tr>
      <w:tr w:rsidR="007D7500" w:rsidRPr="007D7500" w:rsidTr="007D7500">
        <w:trPr>
          <w:trHeight w:val="105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02</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0120166770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3876,8</w:t>
            </w:r>
          </w:p>
        </w:tc>
      </w:tr>
      <w:tr w:rsidR="007D7500" w:rsidRPr="007D7500" w:rsidTr="007D7500">
        <w:trPr>
          <w:trHeight w:val="51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Закупка товаров, работ и услуг в сфере информационно-коммуникационных технологий</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02</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0120166770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242</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141,7</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02</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0120166770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244</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1237,1</w:t>
            </w:r>
          </w:p>
        </w:tc>
      </w:tr>
      <w:tr w:rsidR="007D7500" w:rsidRPr="007D7500" w:rsidTr="007D7500">
        <w:trPr>
          <w:trHeight w:val="106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512</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07</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02</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0120166770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611</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2498</w:t>
            </w:r>
          </w:p>
        </w:tc>
      </w:tr>
      <w:tr w:rsidR="007D7500" w:rsidRPr="007D7500" w:rsidTr="007D7500">
        <w:trPr>
          <w:trHeight w:val="127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Муниципальное казенное учреждение культуры "Районный координационно-методический центр учреждений культуры</w:t>
            </w:r>
            <w:proofErr w:type="gramStart"/>
            <w:r w:rsidRPr="007D7500">
              <w:rPr>
                <w:rFonts w:ascii="PT Astra Serif" w:eastAsia="Times New Roman" w:hAnsi="PT Astra Serif" w:cs="Times New Roman"/>
                <w:b/>
                <w:bCs/>
                <w:color w:val="000000"/>
                <w:lang w:eastAsia="ru-RU"/>
              </w:rPr>
              <w:t>,м</w:t>
            </w:r>
            <w:proofErr w:type="gramEnd"/>
            <w:r w:rsidRPr="007D7500">
              <w:rPr>
                <w:rFonts w:ascii="PT Astra Serif" w:eastAsia="Times New Roman" w:hAnsi="PT Astra Serif" w:cs="Times New Roman"/>
                <w:b/>
                <w:bCs/>
                <w:color w:val="000000"/>
                <w:lang w:eastAsia="ru-RU"/>
              </w:rPr>
              <w:t xml:space="preserve">олодежной политики и туризма" муниципального образования </w:t>
            </w:r>
            <w:r w:rsidRPr="007D7500">
              <w:rPr>
                <w:rFonts w:ascii="PT Astra Serif" w:eastAsia="Times New Roman" w:hAnsi="PT Astra Serif" w:cs="Times New Roman"/>
                <w:b/>
                <w:bCs/>
                <w:color w:val="000000"/>
                <w:lang w:eastAsia="ru-RU"/>
              </w:rPr>
              <w:lastRenderedPageBreak/>
              <w:t>"Муниципальный округ Киясовский район Удмуртской Республики"</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lastRenderedPageBreak/>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3565</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lastRenderedPageBreak/>
              <w:t>КУЛЬТУРА, КИНЕМАТОГРАФИЯ</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3565</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Культура</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2714</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"Развитие культуры"</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0300000000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2714</w:t>
            </w:r>
          </w:p>
        </w:tc>
      </w:tr>
      <w:tr w:rsidR="007D7500" w:rsidRPr="007D7500" w:rsidTr="007D7500">
        <w:trPr>
          <w:trHeight w:val="51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"Организация досуга, развитие народного творчества и ремесел"</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0320000000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2714</w:t>
            </w:r>
          </w:p>
        </w:tc>
      </w:tr>
      <w:tr w:rsidR="007D7500" w:rsidRPr="007D7500" w:rsidTr="007D7500">
        <w:trPr>
          <w:trHeight w:val="51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Организация и проведение культурно-досуговых мероприятий, создание условий для реализации творчества</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0320100000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2714</w:t>
            </w:r>
          </w:p>
        </w:tc>
      </w:tr>
      <w:tr w:rsidR="007D7500" w:rsidRPr="007D7500" w:rsidTr="007D7500">
        <w:trPr>
          <w:trHeight w:val="108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0320166770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2714</w:t>
            </w:r>
          </w:p>
        </w:tc>
      </w:tr>
      <w:tr w:rsidR="007D7500" w:rsidRPr="007D7500" w:rsidTr="007D7500">
        <w:trPr>
          <w:trHeight w:val="102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0320166770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611</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2749</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иные цели</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0320166770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612</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-35</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Другие вопросы в области культуры, кинематографии</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04</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851</w:t>
            </w:r>
          </w:p>
        </w:tc>
      </w:tr>
      <w:tr w:rsidR="007D7500" w:rsidRPr="007D7500" w:rsidTr="007D7500">
        <w:trPr>
          <w:trHeight w:val="28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"Развитие культуры"</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04</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0300000000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851</w:t>
            </w:r>
          </w:p>
        </w:tc>
      </w:tr>
      <w:tr w:rsidR="007D7500" w:rsidRPr="007D7500" w:rsidTr="007D7500">
        <w:trPr>
          <w:trHeight w:val="55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"Создание условий для реализации муниципальной программы"</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04</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0340000000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851</w:t>
            </w:r>
          </w:p>
        </w:tc>
      </w:tr>
      <w:tr w:rsidR="007D7500" w:rsidRPr="007D7500" w:rsidTr="007D7500">
        <w:trPr>
          <w:trHeight w:val="55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Мероприятия по комплексному обслуживанию муниципальных учреждений</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04</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0340200000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851</w:t>
            </w:r>
          </w:p>
        </w:tc>
      </w:tr>
      <w:tr w:rsidR="007D7500" w:rsidRPr="007D7500" w:rsidTr="007D7500">
        <w:trPr>
          <w:trHeight w:val="780"/>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04</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0340266770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851</w:t>
            </w:r>
          </w:p>
        </w:tc>
      </w:tr>
      <w:tr w:rsidR="007D7500" w:rsidRPr="007D7500" w:rsidTr="007D7500">
        <w:trPr>
          <w:trHeight w:val="1095"/>
        </w:trPr>
        <w:tc>
          <w:tcPr>
            <w:tcW w:w="2545"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515</w:t>
            </w:r>
          </w:p>
        </w:tc>
        <w:tc>
          <w:tcPr>
            <w:tcW w:w="24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08</w:t>
            </w:r>
          </w:p>
        </w:tc>
        <w:tc>
          <w:tcPr>
            <w:tcW w:w="238"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04</w:t>
            </w:r>
          </w:p>
        </w:tc>
        <w:tc>
          <w:tcPr>
            <w:tcW w:w="707"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0340266770</w:t>
            </w:r>
          </w:p>
        </w:tc>
        <w:tc>
          <w:tcPr>
            <w:tcW w:w="27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611</w:t>
            </w:r>
          </w:p>
        </w:tc>
        <w:tc>
          <w:tcPr>
            <w:tcW w:w="639"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851</w:t>
            </w:r>
          </w:p>
        </w:tc>
      </w:tr>
      <w:tr w:rsidR="007D7500" w:rsidRPr="007D7500" w:rsidTr="007D7500">
        <w:trPr>
          <w:trHeight w:val="300"/>
        </w:trPr>
        <w:tc>
          <w:tcPr>
            <w:tcW w:w="4361"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Итого</w:t>
            </w:r>
          </w:p>
        </w:tc>
        <w:tc>
          <w:tcPr>
            <w:tcW w:w="639" w:type="pct"/>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9077,9</w:t>
            </w:r>
          </w:p>
        </w:tc>
      </w:tr>
      <w:tr w:rsidR="007D7500" w:rsidRPr="007D7500" w:rsidTr="007D7500">
        <w:trPr>
          <w:trHeight w:val="300"/>
        </w:trPr>
        <w:tc>
          <w:tcPr>
            <w:tcW w:w="4361"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Всего расходов</w:t>
            </w:r>
          </w:p>
        </w:tc>
        <w:tc>
          <w:tcPr>
            <w:tcW w:w="639" w:type="pct"/>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9077,9</w:t>
            </w:r>
          </w:p>
        </w:tc>
      </w:tr>
      <w:tr w:rsidR="007D7500" w:rsidRPr="007D7500" w:rsidTr="007D7500">
        <w:trPr>
          <w:trHeight w:val="300"/>
        </w:trPr>
        <w:tc>
          <w:tcPr>
            <w:tcW w:w="2545"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Calibri" w:eastAsia="Times New Roman" w:hAnsi="Calibri" w:cs="Times New Roman"/>
                <w:color w:val="000000"/>
                <w:sz w:val="22"/>
                <w:szCs w:val="22"/>
                <w:lang w:eastAsia="ru-RU"/>
              </w:rPr>
            </w:pPr>
          </w:p>
        </w:tc>
        <w:tc>
          <w:tcPr>
            <w:tcW w:w="348"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Calibri" w:eastAsia="Times New Roman" w:hAnsi="Calibri" w:cs="Times New Roman"/>
                <w:color w:val="000000"/>
                <w:sz w:val="22"/>
                <w:szCs w:val="22"/>
                <w:lang w:eastAsia="ru-RU"/>
              </w:rPr>
            </w:pPr>
          </w:p>
        </w:tc>
        <w:tc>
          <w:tcPr>
            <w:tcW w:w="248"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Calibri" w:eastAsia="Times New Roman" w:hAnsi="Calibri" w:cs="Times New Roman"/>
                <w:color w:val="000000"/>
                <w:sz w:val="22"/>
                <w:szCs w:val="22"/>
                <w:lang w:eastAsia="ru-RU"/>
              </w:rPr>
            </w:pPr>
          </w:p>
        </w:tc>
        <w:tc>
          <w:tcPr>
            <w:tcW w:w="238"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Calibri" w:eastAsia="Times New Roman" w:hAnsi="Calibri" w:cs="Times New Roman"/>
                <w:color w:val="000000"/>
                <w:sz w:val="22"/>
                <w:szCs w:val="22"/>
                <w:lang w:eastAsia="ru-RU"/>
              </w:rPr>
            </w:pPr>
          </w:p>
        </w:tc>
        <w:tc>
          <w:tcPr>
            <w:tcW w:w="707"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Calibri" w:eastAsia="Times New Roman" w:hAnsi="Calibri" w:cs="Times New Roman"/>
                <w:color w:val="000000"/>
                <w:sz w:val="22"/>
                <w:szCs w:val="22"/>
                <w:lang w:eastAsia="ru-RU"/>
              </w:rPr>
            </w:pPr>
          </w:p>
        </w:tc>
        <w:tc>
          <w:tcPr>
            <w:tcW w:w="276"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Calibri" w:eastAsia="Times New Roman" w:hAnsi="Calibri" w:cs="Times New Roman"/>
                <w:color w:val="000000"/>
                <w:sz w:val="22"/>
                <w:szCs w:val="22"/>
                <w:lang w:eastAsia="ru-RU"/>
              </w:rPr>
            </w:pPr>
          </w:p>
        </w:tc>
        <w:tc>
          <w:tcPr>
            <w:tcW w:w="639"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Calibri" w:eastAsia="Times New Roman" w:hAnsi="Calibri" w:cs="Times New Roman"/>
                <w:color w:val="000000"/>
                <w:sz w:val="22"/>
                <w:szCs w:val="22"/>
                <w:lang w:eastAsia="ru-RU"/>
              </w:rPr>
            </w:pPr>
          </w:p>
        </w:tc>
      </w:tr>
    </w:tbl>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887D87" w:rsidRDefault="00CC6AF9">
      <w:r>
        <w:t xml:space="preserve">  </w:t>
      </w:r>
    </w:p>
    <w:p w:rsidR="00CC6AF9" w:rsidRDefault="00CC6AF9"/>
    <w:p w:rsidR="00CC6AF9" w:rsidRDefault="00CC6AF9"/>
    <w:p w:rsidR="00CC6AF9" w:rsidRDefault="00CC6AF9"/>
    <w:p w:rsidR="00CC6AF9" w:rsidRDefault="00CC6AF9"/>
    <w:p w:rsidR="00CC6AF9" w:rsidRDefault="00CC6AF9"/>
    <w:tbl>
      <w:tblPr>
        <w:tblW w:w="5000" w:type="pct"/>
        <w:tblLook w:val="04A0" w:firstRow="1" w:lastRow="0" w:firstColumn="1" w:lastColumn="0" w:noHBand="0" w:noVBand="1"/>
      </w:tblPr>
      <w:tblGrid>
        <w:gridCol w:w="4743"/>
        <w:gridCol w:w="826"/>
        <w:gridCol w:w="1707"/>
        <w:gridCol w:w="713"/>
        <w:gridCol w:w="1864"/>
      </w:tblGrid>
      <w:tr w:rsidR="007D7500" w:rsidRPr="007D7500" w:rsidTr="009052F1">
        <w:trPr>
          <w:trHeight w:val="255"/>
        </w:trPr>
        <w:tc>
          <w:tcPr>
            <w:tcW w:w="5000" w:type="pct"/>
            <w:gridSpan w:val="5"/>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6"/>
                <w:szCs w:val="16"/>
                <w:lang w:eastAsia="ru-RU"/>
              </w:rPr>
            </w:pPr>
            <w:r w:rsidRPr="007D7500">
              <w:rPr>
                <w:rFonts w:ascii="PT Astra Serif" w:eastAsia="Times New Roman" w:hAnsi="PT Astra Serif" w:cs="Times New Roman"/>
                <w:sz w:val="16"/>
                <w:szCs w:val="16"/>
                <w:lang w:eastAsia="ru-RU"/>
              </w:rPr>
              <w:lastRenderedPageBreak/>
              <w:t>Изменение в приложение № 4</w:t>
            </w:r>
          </w:p>
        </w:tc>
      </w:tr>
      <w:tr w:rsidR="007D7500" w:rsidRPr="007D7500" w:rsidTr="009052F1">
        <w:trPr>
          <w:trHeight w:val="255"/>
        </w:trPr>
        <w:tc>
          <w:tcPr>
            <w:tcW w:w="2407"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color w:val="000000"/>
                <w:sz w:val="16"/>
                <w:szCs w:val="16"/>
                <w:lang w:eastAsia="ru-RU"/>
              </w:rPr>
            </w:pPr>
          </w:p>
        </w:tc>
        <w:tc>
          <w:tcPr>
            <w:tcW w:w="2593" w:type="pct"/>
            <w:gridSpan w:val="4"/>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6"/>
                <w:szCs w:val="16"/>
                <w:lang w:eastAsia="ru-RU"/>
              </w:rPr>
            </w:pPr>
            <w:r w:rsidRPr="007D7500">
              <w:rPr>
                <w:rFonts w:ascii="PT Astra Serif" w:eastAsia="Times New Roman" w:hAnsi="PT Astra Serif" w:cs="Times New Roman"/>
                <w:sz w:val="16"/>
                <w:szCs w:val="16"/>
                <w:lang w:eastAsia="ru-RU"/>
              </w:rPr>
              <w:t>к решению Совета депутатов</w:t>
            </w:r>
          </w:p>
        </w:tc>
      </w:tr>
      <w:tr w:rsidR="007D7500" w:rsidRPr="007D7500" w:rsidTr="009052F1">
        <w:trPr>
          <w:trHeight w:val="255"/>
        </w:trPr>
        <w:tc>
          <w:tcPr>
            <w:tcW w:w="5000" w:type="pct"/>
            <w:gridSpan w:val="5"/>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6"/>
                <w:szCs w:val="16"/>
                <w:lang w:eastAsia="ru-RU"/>
              </w:rPr>
            </w:pPr>
            <w:r w:rsidRPr="007D7500">
              <w:rPr>
                <w:rFonts w:ascii="PT Astra Serif" w:eastAsia="Times New Roman" w:hAnsi="PT Astra Serif" w:cs="Times New Roman"/>
                <w:sz w:val="16"/>
                <w:szCs w:val="16"/>
                <w:lang w:eastAsia="ru-RU"/>
              </w:rPr>
              <w:t>муниципального образования "Муниципальный округ Киясовский район Удмуртской Республики"</w:t>
            </w:r>
          </w:p>
        </w:tc>
      </w:tr>
      <w:tr w:rsidR="007D7500" w:rsidRPr="007D7500" w:rsidTr="009052F1">
        <w:trPr>
          <w:trHeight w:val="255"/>
        </w:trPr>
        <w:tc>
          <w:tcPr>
            <w:tcW w:w="2407"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color w:val="000000"/>
                <w:sz w:val="16"/>
                <w:szCs w:val="16"/>
                <w:lang w:eastAsia="ru-RU"/>
              </w:rPr>
            </w:pPr>
          </w:p>
        </w:tc>
        <w:tc>
          <w:tcPr>
            <w:tcW w:w="419"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sz w:val="16"/>
                <w:szCs w:val="16"/>
                <w:lang w:eastAsia="ru-RU"/>
              </w:rPr>
            </w:pPr>
          </w:p>
        </w:tc>
        <w:tc>
          <w:tcPr>
            <w:tcW w:w="2175" w:type="pct"/>
            <w:gridSpan w:val="3"/>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6"/>
                <w:szCs w:val="16"/>
                <w:lang w:eastAsia="ru-RU"/>
              </w:rPr>
            </w:pPr>
            <w:r w:rsidRPr="007D7500">
              <w:rPr>
                <w:rFonts w:ascii="PT Astra Serif" w:eastAsia="Times New Roman" w:hAnsi="PT Astra Serif" w:cs="Times New Roman"/>
                <w:sz w:val="16"/>
                <w:szCs w:val="16"/>
                <w:lang w:eastAsia="ru-RU"/>
              </w:rPr>
              <w:t>от 21 декабря 2023 года № 323</w:t>
            </w:r>
          </w:p>
        </w:tc>
      </w:tr>
      <w:tr w:rsidR="007D7500" w:rsidRPr="007D7500" w:rsidTr="009052F1">
        <w:trPr>
          <w:trHeight w:val="1695"/>
        </w:trPr>
        <w:tc>
          <w:tcPr>
            <w:tcW w:w="5000" w:type="pct"/>
            <w:gridSpan w:val="5"/>
            <w:tcBorders>
              <w:top w:val="nil"/>
              <w:left w:val="nil"/>
              <w:bottom w:val="nil"/>
              <w:right w:val="nil"/>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 xml:space="preserve">Предельные ассигнования из бюджета муниципального образования "Муниципальный округ  Киясовский район Удмуртской Республики" на 2024 год и на плановый период 2025 и 2026 годов по разделам и подразделам, целевым статьям, группам (группам и подгруппам) видов </w:t>
            </w:r>
            <w:proofErr w:type="gramStart"/>
            <w:r w:rsidRPr="007D7500">
              <w:rPr>
                <w:rFonts w:ascii="PT Astra Serif" w:eastAsia="Times New Roman" w:hAnsi="PT Astra Serif" w:cs="Times New Roman"/>
                <w:b/>
                <w:bCs/>
                <w:sz w:val="22"/>
                <w:szCs w:val="22"/>
                <w:lang w:eastAsia="ru-RU"/>
              </w:rPr>
              <w:t>расходов классификации расходов бюджетов Российской Федерации</w:t>
            </w:r>
            <w:proofErr w:type="gramEnd"/>
            <w:r w:rsidRPr="007D7500">
              <w:rPr>
                <w:rFonts w:ascii="PT Astra Serif" w:eastAsia="Times New Roman" w:hAnsi="PT Astra Serif" w:cs="Times New Roman"/>
                <w:b/>
                <w:bCs/>
                <w:sz w:val="22"/>
                <w:szCs w:val="22"/>
                <w:lang w:eastAsia="ru-RU"/>
              </w:rPr>
              <w:t>"</w:t>
            </w:r>
          </w:p>
        </w:tc>
      </w:tr>
      <w:tr w:rsidR="007D7500" w:rsidRPr="007D7500" w:rsidTr="009052F1">
        <w:trPr>
          <w:trHeight w:val="255"/>
        </w:trPr>
        <w:tc>
          <w:tcPr>
            <w:tcW w:w="2407"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419"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86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362"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946"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тыс</w:t>
            </w:r>
            <w:proofErr w:type="gramStart"/>
            <w:r w:rsidRPr="007D7500">
              <w:rPr>
                <w:rFonts w:ascii="PT Astra Serif" w:eastAsia="Times New Roman" w:hAnsi="PT Astra Serif" w:cs="Times New Roman"/>
                <w:lang w:eastAsia="ru-RU"/>
              </w:rPr>
              <w:t>.р</w:t>
            </w:r>
            <w:proofErr w:type="gramEnd"/>
            <w:r w:rsidRPr="007D7500">
              <w:rPr>
                <w:rFonts w:ascii="PT Astra Serif" w:eastAsia="Times New Roman" w:hAnsi="PT Astra Serif" w:cs="Times New Roman"/>
                <w:lang w:eastAsia="ru-RU"/>
              </w:rPr>
              <w:t>уб.</w:t>
            </w:r>
          </w:p>
        </w:tc>
      </w:tr>
      <w:tr w:rsidR="007D7500" w:rsidRPr="007D7500" w:rsidTr="009052F1">
        <w:trPr>
          <w:trHeight w:val="645"/>
        </w:trPr>
        <w:tc>
          <w:tcPr>
            <w:tcW w:w="240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Наименование расходов</w:t>
            </w:r>
          </w:p>
        </w:tc>
        <w:tc>
          <w:tcPr>
            <w:tcW w:w="419"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Раздел, подраздел</w:t>
            </w:r>
          </w:p>
        </w:tc>
        <w:tc>
          <w:tcPr>
            <w:tcW w:w="866"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Целевая статья</w:t>
            </w:r>
          </w:p>
        </w:tc>
        <w:tc>
          <w:tcPr>
            <w:tcW w:w="362"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Вид расходов</w:t>
            </w:r>
          </w:p>
        </w:tc>
        <w:tc>
          <w:tcPr>
            <w:tcW w:w="946" w:type="pct"/>
            <w:tcBorders>
              <w:top w:val="single" w:sz="4" w:space="0" w:color="000000"/>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xml:space="preserve">Сумма изменений </w:t>
            </w:r>
            <w:proofErr w:type="gramStart"/>
            <w:r w:rsidRPr="007D7500">
              <w:rPr>
                <w:rFonts w:ascii="PT Astra Serif" w:eastAsia="Times New Roman" w:hAnsi="PT Astra Serif" w:cs="Times New Roman"/>
                <w:lang w:eastAsia="ru-RU"/>
              </w:rPr>
              <w:t>на</w:t>
            </w:r>
            <w:proofErr w:type="gramEnd"/>
          </w:p>
        </w:tc>
      </w:tr>
      <w:tr w:rsidR="007D7500" w:rsidRPr="007D7500" w:rsidTr="009052F1">
        <w:trPr>
          <w:trHeight w:val="915"/>
        </w:trPr>
        <w:tc>
          <w:tcPr>
            <w:tcW w:w="2407" w:type="pct"/>
            <w:vMerge/>
            <w:tcBorders>
              <w:top w:val="single" w:sz="4" w:space="0" w:color="000000"/>
              <w:left w:val="single" w:sz="4" w:space="0" w:color="000000"/>
              <w:bottom w:val="single" w:sz="4" w:space="0" w:color="000000"/>
              <w:right w:val="single" w:sz="4" w:space="0" w:color="000000"/>
            </w:tcBorders>
            <w:vAlign w:val="center"/>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419" w:type="pct"/>
            <w:vMerge/>
            <w:tcBorders>
              <w:top w:val="single" w:sz="4" w:space="0" w:color="000000"/>
              <w:left w:val="single" w:sz="4" w:space="0" w:color="000000"/>
              <w:bottom w:val="single" w:sz="4" w:space="0" w:color="000000"/>
              <w:right w:val="single" w:sz="4" w:space="0" w:color="000000"/>
            </w:tcBorders>
            <w:vAlign w:val="center"/>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866" w:type="pct"/>
            <w:vMerge/>
            <w:tcBorders>
              <w:top w:val="single" w:sz="4" w:space="0" w:color="000000"/>
              <w:left w:val="single" w:sz="4" w:space="0" w:color="000000"/>
              <w:bottom w:val="single" w:sz="4" w:space="0" w:color="000000"/>
              <w:right w:val="single" w:sz="4" w:space="0" w:color="000000"/>
            </w:tcBorders>
            <w:vAlign w:val="center"/>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362" w:type="pct"/>
            <w:vMerge/>
            <w:tcBorders>
              <w:top w:val="single" w:sz="4" w:space="0" w:color="000000"/>
              <w:left w:val="single" w:sz="4" w:space="0" w:color="000000"/>
              <w:bottom w:val="single" w:sz="4" w:space="0" w:color="000000"/>
              <w:right w:val="single" w:sz="4" w:space="0" w:color="000000"/>
            </w:tcBorders>
            <w:vAlign w:val="center"/>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946" w:type="pct"/>
            <w:tcBorders>
              <w:top w:val="nil"/>
              <w:left w:val="nil"/>
              <w:bottom w:val="single" w:sz="4" w:space="0" w:color="000000"/>
              <w:right w:val="single" w:sz="4" w:space="0" w:color="000000"/>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2024 год</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ОБЩЕГОСУДАРСТВЕННЫЕ ВОПРОСЫ</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0100</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835</w:t>
            </w:r>
          </w:p>
        </w:tc>
      </w:tr>
      <w:tr w:rsidR="007D7500" w:rsidRPr="007D7500" w:rsidTr="009052F1">
        <w:trPr>
          <w:trHeight w:val="127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xml:space="preserve">Функционирование Правительства Российской Федерации, </w:t>
            </w:r>
            <w:proofErr w:type="gramStart"/>
            <w:r w:rsidRPr="007D7500">
              <w:rPr>
                <w:rFonts w:ascii="PT Astra Serif" w:eastAsia="Times New Roman" w:hAnsi="PT Astra Serif" w:cs="Times New Roman"/>
                <w:b/>
                <w:bCs/>
                <w:color w:val="000000"/>
                <w:lang w:eastAsia="ru-RU"/>
              </w:rPr>
              <w:t>высших исполнительных</w:t>
            </w:r>
            <w:proofErr w:type="gramEnd"/>
            <w:r w:rsidRPr="007D7500">
              <w:rPr>
                <w:rFonts w:ascii="PT Astra Serif" w:eastAsia="Times New Roman" w:hAnsi="PT Astra Serif" w:cs="Times New Roman"/>
                <w:b/>
                <w:bCs/>
                <w:color w:val="000000"/>
                <w:lang w:eastAsia="ru-RU"/>
              </w:rPr>
              <w:t xml:space="preserve"> органов государственной власти субъектов Российской Федерации, местных администраций</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0104</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9052F1">
        <w:trPr>
          <w:trHeight w:val="51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"Муниципальное управление"</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0104</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0900000000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9052F1">
        <w:trPr>
          <w:trHeight w:val="51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"Организация муниципального управления"</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0104</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0910000000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9052F1">
        <w:trPr>
          <w:trHeight w:val="102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Реализация установленных полномочий (функций) Администрацией МО "Муниципальный округ Киясовский район Удмуртской Республики"</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0104</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0910100000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Центральный аппарат</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0104</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0910160030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9052F1">
        <w:trPr>
          <w:trHeight w:val="57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Закупка товаров, работ и услуг в сфере информационно-коммуникационных технологий</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0104</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0910160030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242</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206</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0104</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0910160030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244</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66</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Закупка энергетических ресурсов</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0104</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0910160030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247</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400</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Другие общегосударственные вопросы</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0113</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163</w:t>
            </w:r>
          </w:p>
        </w:tc>
      </w:tr>
      <w:tr w:rsidR="007D7500" w:rsidRPr="007D7500" w:rsidTr="009052F1">
        <w:trPr>
          <w:trHeight w:val="525"/>
        </w:trPr>
        <w:tc>
          <w:tcPr>
            <w:tcW w:w="2407" w:type="pct"/>
            <w:tcBorders>
              <w:top w:val="nil"/>
              <w:left w:val="single" w:sz="4" w:space="0" w:color="000000"/>
              <w:bottom w:val="single" w:sz="4" w:space="0" w:color="000000"/>
              <w:right w:val="single" w:sz="4" w:space="0" w:color="000000"/>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Непрограммные направления деятельности</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0113</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9900000000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163</w:t>
            </w:r>
          </w:p>
        </w:tc>
      </w:tr>
      <w:tr w:rsidR="007D7500" w:rsidRPr="007D7500" w:rsidTr="009052F1">
        <w:trPr>
          <w:trHeight w:val="750"/>
        </w:trPr>
        <w:tc>
          <w:tcPr>
            <w:tcW w:w="2407" w:type="pct"/>
            <w:tcBorders>
              <w:top w:val="nil"/>
              <w:left w:val="single" w:sz="4" w:space="0" w:color="000000"/>
              <w:bottom w:val="single" w:sz="4" w:space="0" w:color="000000"/>
              <w:right w:val="single" w:sz="4" w:space="0" w:color="000000"/>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Обеспечение деятельности централизованных бухгалтерий и прочих учреждений</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0113</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9900060120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28</w:t>
            </w:r>
          </w:p>
        </w:tc>
      </w:tr>
      <w:tr w:rsidR="007D7500" w:rsidRPr="007D7500" w:rsidTr="009052F1">
        <w:trPr>
          <w:trHeight w:val="34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0113</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9900060120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244</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28</w:t>
            </w:r>
          </w:p>
        </w:tc>
      </w:tr>
      <w:tr w:rsidR="007D7500" w:rsidRPr="007D7500" w:rsidTr="009052F1">
        <w:trPr>
          <w:trHeight w:val="495"/>
        </w:trPr>
        <w:tc>
          <w:tcPr>
            <w:tcW w:w="2407" w:type="pct"/>
            <w:tcBorders>
              <w:top w:val="nil"/>
              <w:left w:val="single" w:sz="4" w:space="0" w:color="000000"/>
              <w:bottom w:val="single" w:sz="4" w:space="0" w:color="000000"/>
              <w:right w:val="single" w:sz="4" w:space="0" w:color="000000"/>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Выполнение других обязательств государства за счет местного бюджета</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0113</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9900060180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135</w:t>
            </w:r>
          </w:p>
        </w:tc>
      </w:tr>
      <w:tr w:rsidR="007D7500" w:rsidRPr="007D7500" w:rsidTr="009052F1">
        <w:trPr>
          <w:trHeight w:val="30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0113</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9900060180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244</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35</w:t>
            </w:r>
          </w:p>
        </w:tc>
      </w:tr>
      <w:tr w:rsidR="007D7500" w:rsidRPr="007D7500" w:rsidTr="009052F1">
        <w:trPr>
          <w:trHeight w:val="255"/>
        </w:trPr>
        <w:tc>
          <w:tcPr>
            <w:tcW w:w="2407" w:type="pct"/>
            <w:tcBorders>
              <w:top w:val="nil"/>
              <w:left w:val="single" w:sz="4" w:space="0" w:color="000000"/>
              <w:bottom w:val="single" w:sz="4" w:space="0" w:color="000000"/>
              <w:right w:val="single" w:sz="4" w:space="0" w:color="000000"/>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Уплата иных платежей</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0113</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9900060180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853</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100</w:t>
            </w:r>
          </w:p>
        </w:tc>
      </w:tr>
      <w:tr w:rsidR="007D7500" w:rsidRPr="007D7500" w:rsidTr="009052F1">
        <w:trPr>
          <w:trHeight w:val="52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ЖИЛИЩНО-КОММУНАЛЬНОЕ ХОЗЯЙСТВО</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0500</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590</w:t>
            </w:r>
          </w:p>
        </w:tc>
      </w:tr>
      <w:tr w:rsidR="007D7500" w:rsidRPr="007D7500" w:rsidTr="009052F1">
        <w:trPr>
          <w:trHeight w:val="33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Жилищное хозяйство</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0501</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9052F1">
        <w:trPr>
          <w:trHeight w:val="52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"Муниципальное хозяйство"</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0501</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0700000000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9052F1">
        <w:trPr>
          <w:trHeight w:val="52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lastRenderedPageBreak/>
              <w:t>Подпрограмма "Содержание и развитие жилищного хозяйства"</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0501</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0720000000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9052F1">
        <w:trPr>
          <w:trHeight w:val="75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Мероприятия, направленные на содержание и развитие  жилищного хозяйства</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0501</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0720100000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9052F1">
        <w:trPr>
          <w:trHeight w:val="52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Мероприятия в области жилищного хозяйства</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0501</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0720162100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9052F1">
        <w:trPr>
          <w:trHeight w:val="42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0501</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0720162100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244</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100</w:t>
            </w:r>
          </w:p>
        </w:tc>
      </w:tr>
      <w:tr w:rsidR="007D7500" w:rsidRPr="007D7500" w:rsidTr="009052F1">
        <w:trPr>
          <w:trHeight w:val="31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Благоустройство</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0503</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490</w:t>
            </w:r>
          </w:p>
        </w:tc>
      </w:tr>
      <w:tr w:rsidR="007D7500" w:rsidRPr="007D7500" w:rsidTr="009052F1">
        <w:trPr>
          <w:trHeight w:val="495"/>
        </w:trPr>
        <w:tc>
          <w:tcPr>
            <w:tcW w:w="2407" w:type="pct"/>
            <w:tcBorders>
              <w:top w:val="nil"/>
              <w:left w:val="single" w:sz="4" w:space="0" w:color="000000"/>
              <w:bottom w:val="single" w:sz="4" w:space="0" w:color="000000"/>
              <w:right w:val="single" w:sz="4" w:space="0" w:color="000000"/>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Непрограммные направления деятельности</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0503</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9900000000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490</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proofErr w:type="gramStart"/>
            <w:r w:rsidRPr="007D7500">
              <w:rPr>
                <w:rFonts w:ascii="PT Astra Serif" w:eastAsia="Times New Roman" w:hAnsi="PT Astra Serif" w:cs="Times New Roman"/>
                <w:b/>
                <w:bCs/>
                <w:color w:val="000000"/>
                <w:lang w:eastAsia="ru-RU"/>
              </w:rPr>
              <w:t>Инициативное бюджетирование</w:t>
            </w:r>
            <w:proofErr w:type="gramEnd"/>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0503</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9900100000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490</w:t>
            </w:r>
          </w:p>
        </w:tc>
      </w:tr>
      <w:tr w:rsidR="007D7500" w:rsidRPr="007D7500" w:rsidTr="009052F1">
        <w:trPr>
          <w:trHeight w:val="510"/>
        </w:trPr>
        <w:tc>
          <w:tcPr>
            <w:tcW w:w="2407" w:type="pct"/>
            <w:tcBorders>
              <w:top w:val="nil"/>
              <w:left w:val="single" w:sz="4" w:space="0" w:color="000000"/>
              <w:bottom w:val="single" w:sz="4" w:space="0" w:color="000000"/>
              <w:right w:val="single" w:sz="4" w:space="0" w:color="000000"/>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Дотации для стимулирования развития муниципальных образований</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0503</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9900104230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490</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0503</w:t>
            </w:r>
          </w:p>
        </w:tc>
        <w:tc>
          <w:tcPr>
            <w:tcW w:w="86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9900104230</w:t>
            </w:r>
          </w:p>
        </w:tc>
        <w:tc>
          <w:tcPr>
            <w:tcW w:w="362"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244</w:t>
            </w:r>
          </w:p>
        </w:tc>
        <w:tc>
          <w:tcPr>
            <w:tcW w:w="946" w:type="pct"/>
            <w:tcBorders>
              <w:top w:val="nil"/>
              <w:left w:val="nil"/>
              <w:bottom w:val="single" w:sz="4" w:space="0" w:color="000000"/>
              <w:right w:val="single" w:sz="4" w:space="0" w:color="000000"/>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490</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ОБРАЗОВАНИЕ</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0700</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4087,9</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Дошкольное образование</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0701</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211,1</w:t>
            </w:r>
          </w:p>
        </w:tc>
      </w:tr>
      <w:tr w:rsidR="007D7500" w:rsidRPr="007D7500" w:rsidTr="009052F1">
        <w:trPr>
          <w:trHeight w:val="51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"Развитие образования и воспитание"</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0701</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0100000000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211,1</w:t>
            </w:r>
          </w:p>
        </w:tc>
      </w:tr>
      <w:tr w:rsidR="007D7500" w:rsidRPr="007D7500" w:rsidTr="009052F1">
        <w:trPr>
          <w:trHeight w:val="51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"Развитие дошкольного образования"</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0701</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0110000000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211,1</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Предоставление дошкольного образования</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0701</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0110100000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211,1</w:t>
            </w:r>
          </w:p>
        </w:tc>
      </w:tr>
      <w:tr w:rsidR="007D7500" w:rsidRPr="007D7500" w:rsidTr="009052F1">
        <w:trPr>
          <w:trHeight w:val="102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0701</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0110166770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211,1</w:t>
            </w:r>
          </w:p>
        </w:tc>
      </w:tr>
      <w:tr w:rsidR="007D7500" w:rsidRPr="007D7500" w:rsidTr="009052F1">
        <w:trPr>
          <w:trHeight w:val="127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0701</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0110166770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611</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211,1</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Общее образование</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0702</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3876,8</w:t>
            </w:r>
          </w:p>
        </w:tc>
      </w:tr>
      <w:tr w:rsidR="007D7500" w:rsidRPr="007D7500" w:rsidTr="009052F1">
        <w:trPr>
          <w:trHeight w:val="51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"Развитие образования и воспитание"</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0702</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0100000000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3876,8</w:t>
            </w:r>
          </w:p>
        </w:tc>
      </w:tr>
      <w:tr w:rsidR="007D7500" w:rsidRPr="007D7500" w:rsidTr="009052F1">
        <w:trPr>
          <w:trHeight w:val="51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"Развитие общего образования"</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0702</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0120000000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3876,8</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Предоставление общего образования</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0702</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0120100000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3876,8</w:t>
            </w:r>
          </w:p>
        </w:tc>
      </w:tr>
      <w:tr w:rsidR="007D7500" w:rsidRPr="007D7500" w:rsidTr="009052F1">
        <w:trPr>
          <w:trHeight w:val="102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0702</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0120166770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3876,8</w:t>
            </w:r>
          </w:p>
        </w:tc>
      </w:tr>
      <w:tr w:rsidR="007D7500" w:rsidRPr="007D7500" w:rsidTr="009052F1">
        <w:trPr>
          <w:trHeight w:val="57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Закупка товаров, работ и услуг в сфере информационно-коммуникационных технологий</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0702</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0120166770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242</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141,7</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0702</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0120166770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244</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1237,1</w:t>
            </w:r>
          </w:p>
        </w:tc>
      </w:tr>
      <w:tr w:rsidR="007D7500" w:rsidRPr="007D7500" w:rsidTr="009052F1">
        <w:trPr>
          <w:trHeight w:val="127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0702</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0120166770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611</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2498</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КУЛЬТУРА, КИНЕМАТОГРАФИЯ</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0800</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3565</w:t>
            </w:r>
          </w:p>
        </w:tc>
      </w:tr>
      <w:tr w:rsidR="007D7500" w:rsidRPr="007D7500" w:rsidTr="009052F1">
        <w:trPr>
          <w:trHeight w:val="28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Культура</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0801</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2714</w:t>
            </w:r>
          </w:p>
        </w:tc>
      </w:tr>
      <w:tr w:rsidR="007D7500" w:rsidRPr="007D7500" w:rsidTr="009052F1">
        <w:trPr>
          <w:trHeight w:val="51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lastRenderedPageBreak/>
              <w:t>Муниципальная программа "Развитие культуры"</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0801</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0300000000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2714</w:t>
            </w:r>
          </w:p>
        </w:tc>
      </w:tr>
      <w:tr w:rsidR="007D7500" w:rsidRPr="007D7500" w:rsidTr="009052F1">
        <w:trPr>
          <w:trHeight w:val="51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"Организация досуга, развитие народного творчества и ремесел"</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0801</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0320000000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2714</w:t>
            </w:r>
          </w:p>
        </w:tc>
      </w:tr>
      <w:tr w:rsidR="007D7500" w:rsidRPr="007D7500" w:rsidTr="009052F1">
        <w:trPr>
          <w:trHeight w:val="76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Организация и проведение культурно-досуговых мероприятий, создание условий для реализации творчества</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0801</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0320100000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2714</w:t>
            </w:r>
          </w:p>
        </w:tc>
      </w:tr>
      <w:tr w:rsidR="007D7500" w:rsidRPr="007D7500" w:rsidTr="009052F1">
        <w:trPr>
          <w:trHeight w:val="102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0801</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0320166770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2714</w:t>
            </w:r>
          </w:p>
        </w:tc>
      </w:tr>
      <w:tr w:rsidR="007D7500" w:rsidRPr="007D7500" w:rsidTr="009052F1">
        <w:trPr>
          <w:trHeight w:val="127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0801</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0320166770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611</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2749</w:t>
            </w:r>
          </w:p>
        </w:tc>
      </w:tr>
      <w:tr w:rsidR="007D7500" w:rsidRPr="007D7500" w:rsidTr="009052F1">
        <w:trPr>
          <w:trHeight w:val="51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иные цели</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0801</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0320166770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612</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-35</w:t>
            </w:r>
          </w:p>
        </w:tc>
      </w:tr>
      <w:tr w:rsidR="007D7500" w:rsidRPr="007D7500" w:rsidTr="009052F1">
        <w:trPr>
          <w:trHeight w:val="51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Другие вопросы в области культуры, кинематографии</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0804</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851</w:t>
            </w:r>
          </w:p>
        </w:tc>
      </w:tr>
      <w:tr w:rsidR="007D7500" w:rsidRPr="007D7500" w:rsidTr="009052F1">
        <w:trPr>
          <w:trHeight w:val="51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"Развитие культуры"</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0804</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0300000000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851</w:t>
            </w:r>
          </w:p>
        </w:tc>
      </w:tr>
      <w:tr w:rsidR="007D7500" w:rsidRPr="007D7500" w:rsidTr="009052F1">
        <w:trPr>
          <w:trHeight w:val="51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"Создание условий для реализации муниципальной программы"</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0804</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0340000000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851</w:t>
            </w:r>
          </w:p>
        </w:tc>
      </w:tr>
      <w:tr w:rsidR="007D7500" w:rsidRPr="007D7500" w:rsidTr="009052F1">
        <w:trPr>
          <w:trHeight w:val="79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Мероприятия по комплексному обслуживанию муниципальных учреждений</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0804</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0340200000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851</w:t>
            </w:r>
          </w:p>
        </w:tc>
      </w:tr>
      <w:tr w:rsidR="007D7500" w:rsidRPr="007D7500" w:rsidTr="009052F1">
        <w:trPr>
          <w:trHeight w:val="1020"/>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0804</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0340266770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851</w:t>
            </w:r>
          </w:p>
        </w:tc>
      </w:tr>
      <w:tr w:rsidR="007D7500" w:rsidRPr="007D7500" w:rsidTr="009052F1">
        <w:trPr>
          <w:trHeight w:val="1275"/>
        </w:trPr>
        <w:tc>
          <w:tcPr>
            <w:tcW w:w="2407" w:type="pct"/>
            <w:tcBorders>
              <w:top w:val="nil"/>
              <w:left w:val="single" w:sz="4" w:space="0" w:color="000000"/>
              <w:bottom w:val="single" w:sz="4" w:space="0" w:color="000000"/>
              <w:right w:val="single" w:sz="4" w:space="0" w:color="000000"/>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19" w:type="pct"/>
            <w:tcBorders>
              <w:top w:val="nil"/>
              <w:left w:val="nil"/>
              <w:bottom w:val="single" w:sz="4" w:space="0" w:color="000000"/>
              <w:right w:val="single" w:sz="4" w:space="0" w:color="000000"/>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0804</w:t>
            </w:r>
          </w:p>
        </w:tc>
        <w:tc>
          <w:tcPr>
            <w:tcW w:w="86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0340266770</w:t>
            </w:r>
          </w:p>
        </w:tc>
        <w:tc>
          <w:tcPr>
            <w:tcW w:w="362"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611</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851</w:t>
            </w:r>
          </w:p>
        </w:tc>
      </w:tr>
      <w:tr w:rsidR="007D7500" w:rsidRPr="007D7500" w:rsidTr="009052F1">
        <w:trPr>
          <w:trHeight w:val="285"/>
        </w:trPr>
        <w:tc>
          <w:tcPr>
            <w:tcW w:w="4054" w:type="pct"/>
            <w:gridSpan w:val="4"/>
            <w:tcBorders>
              <w:top w:val="single" w:sz="4" w:space="0" w:color="000000"/>
              <w:left w:val="single" w:sz="4" w:space="0" w:color="000000"/>
              <w:bottom w:val="single" w:sz="4" w:space="0" w:color="000000"/>
              <w:right w:val="single" w:sz="4" w:space="0" w:color="000000"/>
            </w:tcBorders>
            <w:shd w:val="clear" w:color="auto" w:fill="auto"/>
            <w:noWrap/>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Итого</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9077,9</w:t>
            </w:r>
          </w:p>
        </w:tc>
      </w:tr>
      <w:tr w:rsidR="007D7500" w:rsidRPr="007D7500" w:rsidTr="009052F1">
        <w:trPr>
          <w:trHeight w:val="285"/>
        </w:trPr>
        <w:tc>
          <w:tcPr>
            <w:tcW w:w="4054" w:type="pct"/>
            <w:gridSpan w:val="4"/>
            <w:tcBorders>
              <w:top w:val="single" w:sz="4" w:space="0" w:color="000000"/>
              <w:left w:val="single" w:sz="4" w:space="0" w:color="000000"/>
              <w:bottom w:val="single" w:sz="4" w:space="0" w:color="000000"/>
              <w:right w:val="single" w:sz="4" w:space="0" w:color="000000"/>
            </w:tcBorders>
            <w:shd w:val="clear" w:color="auto" w:fill="auto"/>
            <w:noWrap/>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Всего расходов</w:t>
            </w:r>
          </w:p>
        </w:tc>
        <w:tc>
          <w:tcPr>
            <w:tcW w:w="946" w:type="pct"/>
            <w:tcBorders>
              <w:top w:val="nil"/>
              <w:left w:val="nil"/>
              <w:bottom w:val="single" w:sz="4" w:space="0" w:color="000000"/>
              <w:right w:val="single" w:sz="4" w:space="0" w:color="000000"/>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9077,9</w:t>
            </w:r>
          </w:p>
        </w:tc>
      </w:tr>
      <w:tr w:rsidR="007D7500" w:rsidRPr="007D7500" w:rsidTr="009052F1">
        <w:trPr>
          <w:trHeight w:val="300"/>
        </w:trPr>
        <w:tc>
          <w:tcPr>
            <w:tcW w:w="2407"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Calibri" w:eastAsia="Times New Roman" w:hAnsi="Calibri" w:cs="Times New Roman"/>
                <w:color w:val="000000"/>
                <w:sz w:val="22"/>
                <w:szCs w:val="22"/>
                <w:lang w:eastAsia="ru-RU"/>
              </w:rPr>
            </w:pPr>
          </w:p>
        </w:tc>
        <w:tc>
          <w:tcPr>
            <w:tcW w:w="419"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Calibri" w:eastAsia="Times New Roman" w:hAnsi="Calibri" w:cs="Times New Roman"/>
                <w:color w:val="000000"/>
                <w:sz w:val="22"/>
                <w:szCs w:val="22"/>
                <w:lang w:eastAsia="ru-RU"/>
              </w:rPr>
            </w:pPr>
          </w:p>
        </w:tc>
        <w:tc>
          <w:tcPr>
            <w:tcW w:w="86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Calibri" w:eastAsia="Times New Roman" w:hAnsi="Calibri" w:cs="Times New Roman"/>
                <w:color w:val="000000"/>
                <w:sz w:val="22"/>
                <w:szCs w:val="22"/>
                <w:lang w:eastAsia="ru-RU"/>
              </w:rPr>
            </w:pPr>
          </w:p>
        </w:tc>
        <w:tc>
          <w:tcPr>
            <w:tcW w:w="362"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Calibri" w:eastAsia="Times New Roman" w:hAnsi="Calibri" w:cs="Times New Roman"/>
                <w:color w:val="000000"/>
                <w:sz w:val="22"/>
                <w:szCs w:val="22"/>
                <w:lang w:eastAsia="ru-RU"/>
              </w:rPr>
            </w:pPr>
          </w:p>
        </w:tc>
        <w:tc>
          <w:tcPr>
            <w:tcW w:w="94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Calibri" w:eastAsia="Times New Roman" w:hAnsi="Calibri" w:cs="Times New Roman"/>
                <w:color w:val="000000"/>
                <w:sz w:val="22"/>
                <w:szCs w:val="22"/>
                <w:lang w:eastAsia="ru-RU"/>
              </w:rPr>
            </w:pPr>
          </w:p>
        </w:tc>
      </w:tr>
    </w:tbl>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9052F1" w:rsidRDefault="009052F1"/>
    <w:p w:rsidR="009052F1" w:rsidRDefault="009052F1"/>
    <w:tbl>
      <w:tblPr>
        <w:tblW w:w="5000" w:type="pct"/>
        <w:tblLayout w:type="fixed"/>
        <w:tblLook w:val="04A0" w:firstRow="1" w:lastRow="0" w:firstColumn="1" w:lastColumn="0" w:noHBand="0" w:noVBand="1"/>
      </w:tblPr>
      <w:tblGrid>
        <w:gridCol w:w="3467"/>
        <w:gridCol w:w="2042"/>
        <w:gridCol w:w="1169"/>
        <w:gridCol w:w="3175"/>
      </w:tblGrid>
      <w:tr w:rsidR="007D7500" w:rsidRPr="007D7500" w:rsidTr="009052F1">
        <w:trPr>
          <w:trHeight w:val="255"/>
        </w:trPr>
        <w:tc>
          <w:tcPr>
            <w:tcW w:w="1760"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p>
        </w:tc>
        <w:tc>
          <w:tcPr>
            <w:tcW w:w="103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p>
        </w:tc>
        <w:tc>
          <w:tcPr>
            <w:tcW w:w="593"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p>
        </w:tc>
        <w:tc>
          <w:tcPr>
            <w:tcW w:w="1611"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Изменения в приложение № 5</w:t>
            </w:r>
          </w:p>
        </w:tc>
      </w:tr>
      <w:tr w:rsidR="007D7500" w:rsidRPr="007D7500" w:rsidTr="009052F1">
        <w:trPr>
          <w:trHeight w:val="255"/>
        </w:trPr>
        <w:tc>
          <w:tcPr>
            <w:tcW w:w="1760"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color w:val="000000"/>
                <w:sz w:val="18"/>
                <w:szCs w:val="18"/>
                <w:lang w:eastAsia="ru-RU"/>
              </w:rPr>
            </w:pPr>
          </w:p>
        </w:tc>
        <w:tc>
          <w:tcPr>
            <w:tcW w:w="103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p>
        </w:tc>
        <w:tc>
          <w:tcPr>
            <w:tcW w:w="593"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p>
        </w:tc>
        <w:tc>
          <w:tcPr>
            <w:tcW w:w="1611"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к решению Совета депутатов</w:t>
            </w:r>
          </w:p>
        </w:tc>
      </w:tr>
      <w:tr w:rsidR="007D7500" w:rsidRPr="007D7500" w:rsidTr="009052F1">
        <w:trPr>
          <w:trHeight w:val="255"/>
        </w:trPr>
        <w:tc>
          <w:tcPr>
            <w:tcW w:w="1760"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p>
        </w:tc>
        <w:tc>
          <w:tcPr>
            <w:tcW w:w="103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p>
        </w:tc>
        <w:tc>
          <w:tcPr>
            <w:tcW w:w="593"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p>
        </w:tc>
        <w:tc>
          <w:tcPr>
            <w:tcW w:w="1611"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sz w:val="18"/>
                <w:szCs w:val="18"/>
                <w:lang w:eastAsia="ru-RU"/>
              </w:rPr>
            </w:pPr>
            <w:r w:rsidRPr="007D7500">
              <w:rPr>
                <w:rFonts w:ascii="PT Astra Serif" w:eastAsia="Times New Roman" w:hAnsi="PT Astra Serif" w:cs="Times New Roman"/>
                <w:sz w:val="18"/>
                <w:szCs w:val="18"/>
                <w:lang w:eastAsia="ru-RU"/>
              </w:rPr>
              <w:t>муниципального образования "Муниципальный округ Киясовский район Удмуртской Республики"</w:t>
            </w:r>
          </w:p>
        </w:tc>
      </w:tr>
      <w:tr w:rsidR="007D7500" w:rsidRPr="007D7500" w:rsidTr="009052F1">
        <w:trPr>
          <w:trHeight w:val="255"/>
        </w:trPr>
        <w:tc>
          <w:tcPr>
            <w:tcW w:w="1760"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sz w:val="18"/>
                <w:szCs w:val="18"/>
                <w:lang w:eastAsia="ru-RU"/>
              </w:rPr>
            </w:pPr>
          </w:p>
        </w:tc>
        <w:tc>
          <w:tcPr>
            <w:tcW w:w="103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color w:val="000000"/>
                <w:sz w:val="18"/>
                <w:szCs w:val="18"/>
                <w:lang w:eastAsia="ru-RU"/>
              </w:rPr>
            </w:pPr>
          </w:p>
        </w:tc>
        <w:tc>
          <w:tcPr>
            <w:tcW w:w="593"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color w:val="000000"/>
                <w:sz w:val="18"/>
                <w:szCs w:val="18"/>
                <w:lang w:eastAsia="ru-RU"/>
              </w:rPr>
            </w:pPr>
          </w:p>
        </w:tc>
        <w:tc>
          <w:tcPr>
            <w:tcW w:w="1611" w:type="pct"/>
            <w:tcBorders>
              <w:top w:val="nil"/>
              <w:left w:val="nil"/>
              <w:bottom w:val="nil"/>
              <w:right w:val="nil"/>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color w:val="000000"/>
                <w:sz w:val="18"/>
                <w:szCs w:val="18"/>
                <w:lang w:eastAsia="ru-RU"/>
              </w:rPr>
            </w:pPr>
            <w:r w:rsidRPr="007D7500">
              <w:rPr>
                <w:rFonts w:ascii="PT Astra Serif" w:eastAsia="Times New Roman" w:hAnsi="PT Astra Serif" w:cs="Times New Roman"/>
                <w:color w:val="000000"/>
                <w:sz w:val="18"/>
                <w:szCs w:val="18"/>
                <w:lang w:eastAsia="ru-RU"/>
              </w:rPr>
              <w:t>от 21 декабря 2023 года  № 323</w:t>
            </w:r>
          </w:p>
        </w:tc>
      </w:tr>
      <w:tr w:rsidR="007D7500" w:rsidRPr="007D7500" w:rsidTr="009052F1">
        <w:trPr>
          <w:trHeight w:val="1935"/>
        </w:trPr>
        <w:tc>
          <w:tcPr>
            <w:tcW w:w="5000" w:type="pct"/>
            <w:gridSpan w:val="4"/>
            <w:tcBorders>
              <w:top w:val="nil"/>
              <w:left w:val="nil"/>
              <w:bottom w:val="nil"/>
              <w:right w:val="nil"/>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b/>
                <w:bCs/>
                <w:sz w:val="22"/>
                <w:szCs w:val="22"/>
                <w:lang w:eastAsia="ru-RU"/>
              </w:rPr>
            </w:pPr>
            <w:r w:rsidRPr="007D7500">
              <w:rPr>
                <w:rFonts w:ascii="PT Astra Serif" w:eastAsia="Times New Roman" w:hAnsi="PT Astra Serif" w:cs="Times New Roman"/>
                <w:b/>
                <w:bCs/>
                <w:sz w:val="22"/>
                <w:szCs w:val="22"/>
                <w:lang w:eastAsia="ru-RU"/>
              </w:rPr>
              <w:t xml:space="preserve">Предельные ассигнования из бюджета муниципального образования "Муниципальный округ Киясовский район Удмуртской Республики" на 2024 год по целевым статьям (муниципальным программам и непрограммным направлениям деятельности), группам (группам и подгруппам) видов </w:t>
            </w:r>
            <w:proofErr w:type="gramStart"/>
            <w:r w:rsidRPr="007D7500">
              <w:rPr>
                <w:rFonts w:ascii="PT Astra Serif" w:eastAsia="Times New Roman" w:hAnsi="PT Astra Serif" w:cs="Times New Roman"/>
                <w:b/>
                <w:bCs/>
                <w:sz w:val="22"/>
                <w:szCs w:val="22"/>
                <w:lang w:eastAsia="ru-RU"/>
              </w:rPr>
              <w:t>расходов классификации расходов бюджетов Российской Федерации</w:t>
            </w:r>
            <w:proofErr w:type="gramEnd"/>
          </w:p>
        </w:tc>
      </w:tr>
      <w:tr w:rsidR="007D7500" w:rsidRPr="007D7500" w:rsidTr="009052F1">
        <w:trPr>
          <w:trHeight w:val="255"/>
        </w:trPr>
        <w:tc>
          <w:tcPr>
            <w:tcW w:w="1760"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103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593"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p>
        </w:tc>
        <w:tc>
          <w:tcPr>
            <w:tcW w:w="1611"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тыс.</w:t>
            </w:r>
            <w:r w:rsidR="00CC6AF9">
              <w:rPr>
                <w:rFonts w:ascii="PT Astra Serif" w:eastAsia="Times New Roman" w:hAnsi="PT Astra Serif" w:cs="Times New Roman"/>
                <w:lang w:eastAsia="ru-RU"/>
              </w:rPr>
              <w:t xml:space="preserve"> </w:t>
            </w:r>
            <w:r w:rsidRPr="007D7500">
              <w:rPr>
                <w:rFonts w:ascii="PT Astra Serif" w:eastAsia="Times New Roman" w:hAnsi="PT Astra Serif" w:cs="Times New Roman"/>
                <w:lang w:eastAsia="ru-RU"/>
              </w:rPr>
              <w:t>руб.</w:t>
            </w:r>
          </w:p>
        </w:tc>
      </w:tr>
      <w:tr w:rsidR="007D7500" w:rsidRPr="007D7500" w:rsidTr="009052F1">
        <w:trPr>
          <w:trHeight w:val="1095"/>
        </w:trPr>
        <w:tc>
          <w:tcPr>
            <w:tcW w:w="17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Наименование расходов</w:t>
            </w:r>
          </w:p>
        </w:tc>
        <w:tc>
          <w:tcPr>
            <w:tcW w:w="1036" w:type="pct"/>
            <w:tcBorders>
              <w:top w:val="single" w:sz="4" w:space="0" w:color="auto"/>
              <w:left w:val="nil"/>
              <w:bottom w:val="single" w:sz="4" w:space="0" w:color="auto"/>
              <w:right w:val="single" w:sz="4" w:space="0" w:color="auto"/>
            </w:tcBorders>
            <w:shd w:val="clear" w:color="auto" w:fill="auto"/>
            <w:textDirection w:val="btLr"/>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Целевая статья</w:t>
            </w:r>
          </w:p>
        </w:tc>
        <w:tc>
          <w:tcPr>
            <w:tcW w:w="593" w:type="pct"/>
            <w:tcBorders>
              <w:top w:val="single" w:sz="4" w:space="0" w:color="auto"/>
              <w:left w:val="nil"/>
              <w:bottom w:val="single" w:sz="4" w:space="0" w:color="auto"/>
              <w:right w:val="single" w:sz="4" w:space="0" w:color="auto"/>
            </w:tcBorders>
            <w:shd w:val="clear" w:color="auto" w:fill="auto"/>
            <w:textDirection w:val="btLr"/>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Вид расходов</w:t>
            </w:r>
          </w:p>
        </w:tc>
        <w:tc>
          <w:tcPr>
            <w:tcW w:w="1611" w:type="pct"/>
            <w:tcBorders>
              <w:top w:val="single" w:sz="4" w:space="0" w:color="auto"/>
              <w:left w:val="nil"/>
              <w:bottom w:val="single" w:sz="4" w:space="0" w:color="auto"/>
              <w:right w:val="single" w:sz="4" w:space="0" w:color="auto"/>
            </w:tcBorders>
            <w:shd w:val="clear" w:color="auto" w:fill="auto"/>
            <w:vAlign w:val="center"/>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xml:space="preserve">Сумма изменения 2024 г. </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"Развитие образования и воспитание"</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0100000000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4087,9</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"Развитие дошкольного образования"</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0110000000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211,1</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Предоставление дошкольного образования</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0110100000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211,1</w:t>
            </w:r>
          </w:p>
        </w:tc>
      </w:tr>
      <w:tr w:rsidR="007D7500" w:rsidRPr="007D7500" w:rsidTr="009052F1">
        <w:trPr>
          <w:trHeight w:val="76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0110166770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211,1</w:t>
            </w:r>
          </w:p>
        </w:tc>
      </w:tr>
      <w:tr w:rsidR="007D7500" w:rsidRPr="007D7500" w:rsidTr="009052F1">
        <w:trPr>
          <w:trHeight w:val="76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0110166770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611</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211,1</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"Развитие общего образования"</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0120000000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3876,8</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Предоставление общего образования</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0120100000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3876,8</w:t>
            </w:r>
          </w:p>
        </w:tc>
      </w:tr>
      <w:tr w:rsidR="007D7500" w:rsidRPr="007D7500" w:rsidTr="009052F1">
        <w:trPr>
          <w:trHeight w:val="76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0120166770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3876,8</w:t>
            </w:r>
          </w:p>
        </w:tc>
      </w:tr>
      <w:tr w:rsidR="007D7500" w:rsidRPr="007D7500" w:rsidTr="009052F1">
        <w:trPr>
          <w:trHeight w:val="510"/>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Закупка товаров, работ и услуг в сфере информационно-коммуникационных технологий</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0120166770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242</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141,7</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0120166770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244</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1237,1</w:t>
            </w:r>
          </w:p>
        </w:tc>
      </w:tr>
      <w:tr w:rsidR="007D7500" w:rsidRPr="007D7500" w:rsidTr="009052F1">
        <w:trPr>
          <w:trHeight w:val="76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0120166770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611</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2498</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"Развитие культуры"</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0300000000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3565</w:t>
            </w:r>
          </w:p>
        </w:tc>
      </w:tr>
      <w:tr w:rsidR="007D7500" w:rsidRPr="007D7500" w:rsidTr="009052F1">
        <w:trPr>
          <w:trHeight w:val="510"/>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"Организация досуга, развитие народного творчества и ремесел"</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0320000000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2714</w:t>
            </w:r>
          </w:p>
        </w:tc>
      </w:tr>
      <w:tr w:rsidR="007D7500" w:rsidRPr="007D7500" w:rsidTr="009052F1">
        <w:trPr>
          <w:trHeight w:val="510"/>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Организация и проведение культурно-досуговых мероприятий, создание условий для реализации творчества</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0320100000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2714</w:t>
            </w:r>
          </w:p>
        </w:tc>
      </w:tr>
      <w:tr w:rsidR="007D7500" w:rsidRPr="007D7500" w:rsidTr="009052F1">
        <w:trPr>
          <w:trHeight w:val="76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0320166770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2714</w:t>
            </w:r>
          </w:p>
        </w:tc>
      </w:tr>
      <w:tr w:rsidR="007D7500" w:rsidRPr="007D7500" w:rsidTr="009052F1">
        <w:trPr>
          <w:trHeight w:val="76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0320166770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611</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2749</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иные цели</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0320166770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612</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-35</w:t>
            </w:r>
          </w:p>
        </w:tc>
      </w:tr>
      <w:tr w:rsidR="007D7500" w:rsidRPr="007D7500" w:rsidTr="009052F1">
        <w:trPr>
          <w:trHeight w:val="510"/>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"Создание условий для реализации муниципальной программы"</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0340000000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851</w:t>
            </w:r>
          </w:p>
        </w:tc>
      </w:tr>
      <w:tr w:rsidR="007D7500" w:rsidRPr="007D7500" w:rsidTr="009052F1">
        <w:trPr>
          <w:trHeight w:val="510"/>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Мероприятия по комплексному обслуживанию муниципальных учреждений</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0340200000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851</w:t>
            </w:r>
          </w:p>
        </w:tc>
      </w:tr>
      <w:tr w:rsidR="007D7500" w:rsidRPr="007D7500" w:rsidTr="009052F1">
        <w:trPr>
          <w:trHeight w:val="76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0340266770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851</w:t>
            </w:r>
          </w:p>
        </w:tc>
      </w:tr>
      <w:tr w:rsidR="007D7500" w:rsidRPr="007D7500" w:rsidTr="009052F1">
        <w:trPr>
          <w:trHeight w:val="76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0340266770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611</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851</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"Муниципальное хозяйство"</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0700000000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"Содержание и развитие жилищного хозяйства"</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0720000000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9052F1">
        <w:trPr>
          <w:trHeight w:val="510"/>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lastRenderedPageBreak/>
              <w:t>Мероприятия, направленные на содержание и развитие  жилищного хозяйства</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0720100000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Мероприятия в области жилищного хозяйства</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0720162100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100</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0720162100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244</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100</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Муниципальная программа "Муниципальное управление"</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0900000000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Подпрограмма "Организация муниципального управления"</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0910000000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9052F1">
        <w:trPr>
          <w:trHeight w:val="510"/>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Реализация установленных полномочий (функций) Администрацией МО "Муниципальный округ Киясовский район Удмуртской Республики"</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0910100000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Центральный аппарат</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0910160030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672</w:t>
            </w:r>
          </w:p>
        </w:tc>
      </w:tr>
      <w:tr w:rsidR="007D7500" w:rsidRPr="007D7500" w:rsidTr="009052F1">
        <w:trPr>
          <w:trHeight w:val="510"/>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Закупка товаров, работ и услуг в сфере информационно-коммуникационных технологий</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0910160030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242</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206</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0910160030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244</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66</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Закупка энергетических ресурсов</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0910160030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247</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400</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Непрограммные направления деятельности</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9900000000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653</w:t>
            </w:r>
          </w:p>
        </w:tc>
      </w:tr>
      <w:tr w:rsidR="007D7500" w:rsidRPr="007D7500" w:rsidTr="009052F1">
        <w:trPr>
          <w:trHeight w:val="510"/>
        </w:trPr>
        <w:tc>
          <w:tcPr>
            <w:tcW w:w="1760"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Обеспечение деятельности централизованных бухгалтерий и прочих учреждений</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9900060120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28</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9900060120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244</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28</w:t>
            </w:r>
          </w:p>
        </w:tc>
      </w:tr>
      <w:tr w:rsidR="007D7500" w:rsidRPr="007D7500" w:rsidTr="009052F1">
        <w:trPr>
          <w:trHeight w:val="510"/>
        </w:trPr>
        <w:tc>
          <w:tcPr>
            <w:tcW w:w="1760"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Выполнение других обязательств государства за счет местного бюджета</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9900060180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 </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135</w:t>
            </w:r>
          </w:p>
        </w:tc>
      </w:tr>
      <w:tr w:rsidR="007D7500" w:rsidRPr="007D7500" w:rsidTr="009052F1">
        <w:trPr>
          <w:trHeight w:val="360"/>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9900060180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244</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35</w:t>
            </w:r>
          </w:p>
        </w:tc>
      </w:tr>
      <w:tr w:rsidR="007D7500" w:rsidRPr="007D7500" w:rsidTr="009052F1">
        <w:trPr>
          <w:trHeight w:val="225"/>
        </w:trPr>
        <w:tc>
          <w:tcPr>
            <w:tcW w:w="1760" w:type="pct"/>
            <w:tcBorders>
              <w:top w:val="nil"/>
              <w:left w:val="single" w:sz="4" w:space="0" w:color="auto"/>
              <w:bottom w:val="single" w:sz="4" w:space="0" w:color="auto"/>
              <w:right w:val="single" w:sz="4" w:space="0" w:color="auto"/>
            </w:tcBorders>
            <w:shd w:val="clear" w:color="auto" w:fill="auto"/>
            <w:vAlign w:val="bottom"/>
            <w:hideMark/>
          </w:tcPr>
          <w:p w:rsidR="007D7500" w:rsidRPr="007D7500" w:rsidRDefault="007D7500" w:rsidP="007D7500">
            <w:pPr>
              <w:overflowPunct/>
              <w:autoSpaceDE/>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Уплата иных платежей</w:t>
            </w:r>
          </w:p>
        </w:tc>
        <w:tc>
          <w:tcPr>
            <w:tcW w:w="1036"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9900060180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853</w:t>
            </w:r>
          </w:p>
        </w:tc>
        <w:tc>
          <w:tcPr>
            <w:tcW w:w="1611"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100</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proofErr w:type="gramStart"/>
            <w:r w:rsidRPr="007D7500">
              <w:rPr>
                <w:rFonts w:ascii="PT Astra Serif" w:eastAsia="Times New Roman" w:hAnsi="PT Astra Serif" w:cs="Times New Roman"/>
                <w:b/>
                <w:bCs/>
                <w:color w:val="000000"/>
                <w:lang w:eastAsia="ru-RU"/>
              </w:rPr>
              <w:t>Инициативное бюджетирование</w:t>
            </w:r>
            <w:proofErr w:type="gramEnd"/>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9900100000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490</w:t>
            </w:r>
          </w:p>
        </w:tc>
      </w:tr>
      <w:tr w:rsidR="007D7500" w:rsidRPr="007D7500" w:rsidTr="009052F1">
        <w:trPr>
          <w:trHeight w:val="570"/>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b/>
                <w:bCs/>
                <w:color w:val="000000"/>
                <w:lang w:eastAsia="ru-RU"/>
              </w:rPr>
            </w:pPr>
            <w:r w:rsidRPr="007D7500">
              <w:rPr>
                <w:rFonts w:ascii="PT Astra Serif" w:eastAsia="Times New Roman" w:hAnsi="PT Astra Serif" w:cs="Times New Roman"/>
                <w:b/>
                <w:bCs/>
                <w:color w:val="000000"/>
                <w:lang w:eastAsia="ru-RU"/>
              </w:rPr>
              <w:t>Дотации для стимулирования развития муниципальных образований</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9900104230</w:t>
            </w:r>
          </w:p>
        </w:tc>
        <w:tc>
          <w:tcPr>
            <w:tcW w:w="593"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 </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490</w:t>
            </w:r>
          </w:p>
        </w:tc>
      </w:tr>
      <w:tr w:rsidR="007D7500" w:rsidRPr="007D7500" w:rsidTr="009052F1">
        <w:trPr>
          <w:trHeight w:val="285"/>
        </w:trPr>
        <w:tc>
          <w:tcPr>
            <w:tcW w:w="1760" w:type="pct"/>
            <w:tcBorders>
              <w:top w:val="nil"/>
              <w:left w:val="single" w:sz="4" w:space="0" w:color="auto"/>
              <w:bottom w:val="single" w:sz="4" w:space="0" w:color="auto"/>
              <w:right w:val="single" w:sz="4" w:space="0" w:color="auto"/>
            </w:tcBorders>
            <w:shd w:val="clear" w:color="000000" w:fill="FFFFFF"/>
            <w:hideMark/>
          </w:tcPr>
          <w:p w:rsidR="007D7500" w:rsidRPr="007D7500" w:rsidRDefault="007D7500" w:rsidP="007D7500">
            <w:pPr>
              <w:overflowPunct/>
              <w:autoSpaceDE/>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Прочая закупка товаров, работ и услуг</w:t>
            </w:r>
          </w:p>
        </w:tc>
        <w:tc>
          <w:tcPr>
            <w:tcW w:w="1036"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9900104230</w:t>
            </w:r>
          </w:p>
        </w:tc>
        <w:tc>
          <w:tcPr>
            <w:tcW w:w="593" w:type="pct"/>
            <w:tcBorders>
              <w:top w:val="nil"/>
              <w:left w:val="nil"/>
              <w:bottom w:val="single" w:sz="4" w:space="0" w:color="auto"/>
              <w:right w:val="single" w:sz="4" w:space="0" w:color="auto"/>
            </w:tcBorders>
            <w:shd w:val="clear" w:color="000000" w:fill="FFFFFF"/>
            <w:noWrap/>
            <w:vAlign w:val="bottom"/>
            <w:hideMark/>
          </w:tcPr>
          <w:p w:rsidR="007D7500" w:rsidRPr="007D7500" w:rsidRDefault="007D7500" w:rsidP="007D7500">
            <w:pPr>
              <w:overflowPunct/>
              <w:autoSpaceDE/>
              <w:jc w:val="center"/>
              <w:textAlignment w:val="auto"/>
              <w:rPr>
                <w:rFonts w:ascii="PT Astra Serif" w:eastAsia="Times New Roman" w:hAnsi="PT Astra Serif" w:cs="Times New Roman"/>
                <w:color w:val="000000"/>
                <w:lang w:eastAsia="ru-RU"/>
              </w:rPr>
            </w:pPr>
            <w:r w:rsidRPr="007D7500">
              <w:rPr>
                <w:rFonts w:ascii="PT Astra Serif" w:eastAsia="Times New Roman" w:hAnsi="PT Astra Serif" w:cs="Times New Roman"/>
                <w:color w:val="000000"/>
                <w:lang w:eastAsia="ru-RU"/>
              </w:rPr>
              <w:t>244</w:t>
            </w:r>
          </w:p>
        </w:tc>
        <w:tc>
          <w:tcPr>
            <w:tcW w:w="1611" w:type="pct"/>
            <w:tcBorders>
              <w:top w:val="nil"/>
              <w:left w:val="nil"/>
              <w:bottom w:val="single" w:sz="4" w:space="0" w:color="auto"/>
              <w:right w:val="single" w:sz="4" w:space="0" w:color="auto"/>
            </w:tcBorders>
            <w:shd w:val="clear" w:color="auto" w:fill="auto"/>
            <w:vAlign w:val="bottom"/>
            <w:hideMark/>
          </w:tcPr>
          <w:p w:rsidR="007D7500" w:rsidRPr="007D7500" w:rsidRDefault="007D7500" w:rsidP="007D7500">
            <w:pPr>
              <w:overflowPunct/>
              <w:autoSpaceDE/>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490</w:t>
            </w:r>
          </w:p>
        </w:tc>
      </w:tr>
      <w:tr w:rsidR="007D7500" w:rsidRPr="007D7500" w:rsidTr="009052F1">
        <w:trPr>
          <w:trHeight w:val="300"/>
        </w:trPr>
        <w:tc>
          <w:tcPr>
            <w:tcW w:w="338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Итого</w:t>
            </w:r>
          </w:p>
        </w:tc>
        <w:tc>
          <w:tcPr>
            <w:tcW w:w="1611" w:type="pct"/>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9077,9</w:t>
            </w:r>
          </w:p>
        </w:tc>
      </w:tr>
      <w:tr w:rsidR="007D7500" w:rsidRPr="007D7500" w:rsidTr="009052F1">
        <w:trPr>
          <w:trHeight w:val="300"/>
        </w:trPr>
        <w:tc>
          <w:tcPr>
            <w:tcW w:w="338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Всего расходов</w:t>
            </w:r>
          </w:p>
        </w:tc>
        <w:tc>
          <w:tcPr>
            <w:tcW w:w="1611" w:type="pct"/>
            <w:tcBorders>
              <w:top w:val="nil"/>
              <w:left w:val="nil"/>
              <w:bottom w:val="single" w:sz="4" w:space="0" w:color="auto"/>
              <w:right w:val="single" w:sz="4" w:space="0" w:color="auto"/>
            </w:tcBorders>
            <w:shd w:val="clear" w:color="auto" w:fill="auto"/>
            <w:noWrap/>
            <w:vAlign w:val="bottom"/>
            <w:hideMark/>
          </w:tcPr>
          <w:p w:rsidR="007D7500" w:rsidRPr="007D7500" w:rsidRDefault="007D7500" w:rsidP="007D7500">
            <w:pPr>
              <w:overflowPunct/>
              <w:autoSpaceDE/>
              <w:jc w:val="right"/>
              <w:textAlignment w:val="auto"/>
              <w:rPr>
                <w:rFonts w:ascii="PT Astra Serif" w:eastAsia="Times New Roman" w:hAnsi="PT Astra Serif" w:cs="Times New Roman"/>
                <w:b/>
                <w:bCs/>
                <w:lang w:eastAsia="ru-RU"/>
              </w:rPr>
            </w:pPr>
            <w:r w:rsidRPr="007D7500">
              <w:rPr>
                <w:rFonts w:ascii="PT Astra Serif" w:eastAsia="Times New Roman" w:hAnsi="PT Astra Serif" w:cs="Times New Roman"/>
                <w:b/>
                <w:bCs/>
                <w:lang w:eastAsia="ru-RU"/>
              </w:rPr>
              <w:t>9077,9</w:t>
            </w:r>
          </w:p>
        </w:tc>
      </w:tr>
      <w:tr w:rsidR="007D7500" w:rsidRPr="007D7500" w:rsidTr="009052F1">
        <w:trPr>
          <w:trHeight w:val="300"/>
        </w:trPr>
        <w:tc>
          <w:tcPr>
            <w:tcW w:w="1760"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Calibri" w:eastAsia="Times New Roman" w:hAnsi="Calibri" w:cs="Times New Roman"/>
                <w:color w:val="000000"/>
                <w:sz w:val="22"/>
                <w:szCs w:val="22"/>
                <w:lang w:eastAsia="ru-RU"/>
              </w:rPr>
            </w:pPr>
          </w:p>
        </w:tc>
        <w:tc>
          <w:tcPr>
            <w:tcW w:w="1036"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Calibri" w:eastAsia="Times New Roman" w:hAnsi="Calibri" w:cs="Times New Roman"/>
                <w:color w:val="000000"/>
                <w:sz w:val="22"/>
                <w:szCs w:val="22"/>
                <w:lang w:eastAsia="ru-RU"/>
              </w:rPr>
            </w:pPr>
          </w:p>
        </w:tc>
        <w:tc>
          <w:tcPr>
            <w:tcW w:w="593"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Calibri" w:eastAsia="Times New Roman" w:hAnsi="Calibri" w:cs="Times New Roman"/>
                <w:color w:val="000000"/>
                <w:sz w:val="22"/>
                <w:szCs w:val="22"/>
                <w:lang w:eastAsia="ru-RU"/>
              </w:rPr>
            </w:pPr>
          </w:p>
        </w:tc>
        <w:tc>
          <w:tcPr>
            <w:tcW w:w="1611" w:type="pct"/>
            <w:tcBorders>
              <w:top w:val="nil"/>
              <w:left w:val="nil"/>
              <w:bottom w:val="nil"/>
              <w:right w:val="nil"/>
            </w:tcBorders>
            <w:shd w:val="clear" w:color="auto" w:fill="auto"/>
            <w:noWrap/>
            <w:vAlign w:val="bottom"/>
            <w:hideMark/>
          </w:tcPr>
          <w:p w:rsidR="007D7500" w:rsidRPr="007D7500" w:rsidRDefault="007D7500" w:rsidP="007D7500">
            <w:pPr>
              <w:overflowPunct/>
              <w:autoSpaceDE/>
              <w:textAlignment w:val="auto"/>
              <w:rPr>
                <w:rFonts w:ascii="Calibri" w:eastAsia="Times New Roman" w:hAnsi="Calibri" w:cs="Times New Roman"/>
                <w:color w:val="000000"/>
                <w:sz w:val="22"/>
                <w:szCs w:val="22"/>
                <w:lang w:eastAsia="ru-RU"/>
              </w:rPr>
            </w:pPr>
          </w:p>
        </w:tc>
      </w:tr>
    </w:tbl>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tbl>
      <w:tblPr>
        <w:tblStyle w:val="a8"/>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tblGrid>
      <w:tr w:rsidR="007D7500" w:rsidRPr="007D7500" w:rsidTr="00CC6AF9">
        <w:tc>
          <w:tcPr>
            <w:tcW w:w="4927" w:type="dxa"/>
          </w:tcPr>
          <w:p w:rsidR="007D7500" w:rsidRPr="007D7500" w:rsidRDefault="007D7500" w:rsidP="007D7500">
            <w:pPr>
              <w:widowControl w:val="0"/>
              <w:overflowPunct/>
              <w:autoSpaceDN w:val="0"/>
              <w:adjustRightInd w:val="0"/>
              <w:textAlignment w:val="auto"/>
              <w:rPr>
                <w:rFonts w:ascii="PT Astra Serif" w:eastAsia="Calibri" w:hAnsi="PT Astra Serif" w:cs="Times New Roman"/>
                <w:bCs/>
                <w:sz w:val="22"/>
                <w:szCs w:val="22"/>
                <w:lang w:eastAsia="en-US"/>
              </w:rPr>
            </w:pPr>
            <w:r w:rsidRPr="007D7500">
              <w:rPr>
                <w:rFonts w:ascii="PT Astra Serif" w:eastAsia="Calibri" w:hAnsi="PT Astra Serif" w:cs="Times New Roman"/>
                <w:bCs/>
                <w:sz w:val="22"/>
                <w:szCs w:val="22"/>
                <w:lang w:eastAsia="en-US"/>
              </w:rPr>
              <w:lastRenderedPageBreak/>
              <w:t>Приложение №7</w:t>
            </w:r>
          </w:p>
          <w:p w:rsidR="007D7500" w:rsidRPr="007D7500" w:rsidRDefault="007D7500" w:rsidP="007D7500">
            <w:pPr>
              <w:widowControl w:val="0"/>
              <w:overflowPunct/>
              <w:autoSpaceDN w:val="0"/>
              <w:adjustRightInd w:val="0"/>
              <w:textAlignment w:val="auto"/>
              <w:rPr>
                <w:rFonts w:ascii="PT Astra Serif" w:eastAsia="Calibri" w:hAnsi="PT Astra Serif" w:cs="Times New Roman"/>
                <w:bCs/>
                <w:sz w:val="22"/>
                <w:szCs w:val="22"/>
                <w:lang w:eastAsia="en-US"/>
              </w:rPr>
            </w:pPr>
            <w:r w:rsidRPr="007D7500">
              <w:rPr>
                <w:rFonts w:ascii="PT Astra Serif" w:eastAsia="Calibri" w:hAnsi="PT Astra Serif" w:cs="Times New Roman"/>
                <w:bCs/>
                <w:sz w:val="22"/>
                <w:szCs w:val="22"/>
                <w:lang w:eastAsia="en-US"/>
              </w:rPr>
              <w:t>к решению Совета депутатов муниципального образования «Муниципальный округ</w:t>
            </w:r>
          </w:p>
          <w:p w:rsidR="007D7500" w:rsidRPr="007D7500" w:rsidRDefault="00CC6AF9" w:rsidP="007D7500">
            <w:pPr>
              <w:widowControl w:val="0"/>
              <w:overflowPunct/>
              <w:autoSpaceDN w:val="0"/>
              <w:adjustRightInd w:val="0"/>
              <w:textAlignment w:val="auto"/>
              <w:rPr>
                <w:rFonts w:ascii="PT Astra Serif" w:eastAsia="Calibri" w:hAnsi="PT Astra Serif" w:cs="Times New Roman"/>
                <w:bCs/>
                <w:sz w:val="22"/>
                <w:szCs w:val="22"/>
                <w:lang w:eastAsia="en-US"/>
              </w:rPr>
            </w:pPr>
            <w:r>
              <w:rPr>
                <w:rFonts w:ascii="PT Astra Serif" w:eastAsia="Calibri" w:hAnsi="PT Astra Serif" w:cs="Times New Roman"/>
                <w:bCs/>
                <w:sz w:val="22"/>
                <w:szCs w:val="22"/>
                <w:lang w:eastAsia="en-US"/>
              </w:rPr>
              <w:t xml:space="preserve">Киясовский район </w:t>
            </w:r>
            <w:r w:rsidR="007D7500" w:rsidRPr="007D7500">
              <w:rPr>
                <w:rFonts w:ascii="PT Astra Serif" w:eastAsia="Calibri" w:hAnsi="PT Astra Serif" w:cs="Times New Roman"/>
                <w:bCs/>
                <w:sz w:val="22"/>
                <w:szCs w:val="22"/>
                <w:lang w:eastAsia="en-US"/>
              </w:rPr>
              <w:t>Удмуртской Республики»</w:t>
            </w:r>
          </w:p>
          <w:p w:rsidR="007D7500" w:rsidRPr="007D7500" w:rsidRDefault="007D7500" w:rsidP="007D7500">
            <w:pPr>
              <w:widowControl w:val="0"/>
              <w:overflowPunct/>
              <w:autoSpaceDN w:val="0"/>
              <w:adjustRightInd w:val="0"/>
              <w:textAlignment w:val="auto"/>
              <w:rPr>
                <w:rFonts w:ascii="PT Astra Serif" w:eastAsia="Calibri" w:hAnsi="PT Astra Serif" w:cs="Times New Roman"/>
                <w:bCs/>
                <w:sz w:val="22"/>
                <w:szCs w:val="22"/>
                <w:lang w:eastAsia="en-US"/>
              </w:rPr>
            </w:pPr>
            <w:r w:rsidRPr="007D7500">
              <w:rPr>
                <w:rFonts w:ascii="PT Astra Serif" w:eastAsia="Calibri" w:hAnsi="PT Astra Serif" w:cs="Times New Roman"/>
                <w:bCs/>
                <w:sz w:val="22"/>
                <w:szCs w:val="22"/>
                <w:lang w:eastAsia="en-US"/>
              </w:rPr>
              <w:t>от 21 декабря 2023 года № 323</w:t>
            </w:r>
          </w:p>
        </w:tc>
      </w:tr>
    </w:tbl>
    <w:p w:rsidR="007D7500" w:rsidRPr="007D7500" w:rsidRDefault="007D7500" w:rsidP="007D7500">
      <w:pPr>
        <w:widowControl w:val="0"/>
        <w:overflowPunct/>
        <w:autoSpaceDN w:val="0"/>
        <w:adjustRightInd w:val="0"/>
        <w:jc w:val="right"/>
        <w:textAlignment w:val="auto"/>
        <w:rPr>
          <w:rFonts w:ascii="PT Astra Serif" w:eastAsia="Calibri" w:hAnsi="PT Astra Serif" w:cs="Times New Roman"/>
          <w:bCs/>
          <w:sz w:val="22"/>
          <w:szCs w:val="22"/>
          <w:lang w:eastAsia="en-US"/>
        </w:rPr>
      </w:pPr>
    </w:p>
    <w:p w:rsidR="007D7500" w:rsidRDefault="007D7500" w:rsidP="007D7500">
      <w:pPr>
        <w:widowControl w:val="0"/>
        <w:overflowPunct/>
        <w:autoSpaceDN w:val="0"/>
        <w:adjustRightInd w:val="0"/>
        <w:jc w:val="center"/>
        <w:textAlignment w:val="auto"/>
        <w:rPr>
          <w:rFonts w:ascii="PT Astra Serif" w:eastAsia="Calibri" w:hAnsi="PT Astra Serif" w:cs="Times New Roman"/>
          <w:b/>
          <w:bCs/>
          <w:sz w:val="22"/>
          <w:szCs w:val="22"/>
          <w:lang w:eastAsia="en-US"/>
        </w:rPr>
      </w:pPr>
    </w:p>
    <w:p w:rsidR="009052F1" w:rsidRDefault="009052F1" w:rsidP="007D7500">
      <w:pPr>
        <w:widowControl w:val="0"/>
        <w:overflowPunct/>
        <w:autoSpaceDN w:val="0"/>
        <w:adjustRightInd w:val="0"/>
        <w:jc w:val="center"/>
        <w:textAlignment w:val="auto"/>
        <w:rPr>
          <w:rFonts w:ascii="PT Astra Serif" w:eastAsia="Calibri" w:hAnsi="PT Astra Serif" w:cs="Times New Roman"/>
          <w:b/>
          <w:bCs/>
          <w:sz w:val="22"/>
          <w:szCs w:val="22"/>
          <w:lang w:eastAsia="en-US"/>
        </w:rPr>
      </w:pPr>
    </w:p>
    <w:p w:rsidR="00CC6AF9" w:rsidRDefault="00CC6AF9" w:rsidP="007D7500">
      <w:pPr>
        <w:widowControl w:val="0"/>
        <w:overflowPunct/>
        <w:autoSpaceDN w:val="0"/>
        <w:adjustRightInd w:val="0"/>
        <w:jc w:val="center"/>
        <w:textAlignment w:val="auto"/>
        <w:rPr>
          <w:rFonts w:ascii="PT Astra Serif" w:eastAsia="Calibri" w:hAnsi="PT Astra Serif" w:cs="Times New Roman"/>
          <w:b/>
          <w:bCs/>
          <w:sz w:val="22"/>
          <w:szCs w:val="22"/>
          <w:lang w:eastAsia="en-US"/>
        </w:rPr>
      </w:pPr>
    </w:p>
    <w:p w:rsidR="009052F1" w:rsidRPr="007D7500" w:rsidRDefault="009052F1" w:rsidP="007D7500">
      <w:pPr>
        <w:widowControl w:val="0"/>
        <w:overflowPunct/>
        <w:autoSpaceDN w:val="0"/>
        <w:adjustRightInd w:val="0"/>
        <w:jc w:val="center"/>
        <w:textAlignment w:val="auto"/>
        <w:rPr>
          <w:rFonts w:ascii="PT Astra Serif" w:eastAsia="Calibri" w:hAnsi="PT Astra Serif" w:cs="Times New Roman"/>
          <w:b/>
          <w:bCs/>
          <w:sz w:val="22"/>
          <w:szCs w:val="22"/>
          <w:lang w:eastAsia="en-US"/>
        </w:rPr>
      </w:pPr>
    </w:p>
    <w:p w:rsidR="00CC6AF9"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proofErr w:type="gramStart"/>
      <w:r w:rsidRPr="007D7500">
        <w:rPr>
          <w:rFonts w:ascii="PT Astra Serif" w:eastAsia="Times New Roman" w:hAnsi="PT Astra Serif" w:cs="Times New Roman"/>
          <w:b/>
          <w:sz w:val="24"/>
          <w:szCs w:val="24"/>
          <w:lang w:eastAsia="ru-RU"/>
        </w:rPr>
        <w:t>Объем бюджетных ассигнования дорожного фонда муниципального образования «Муниципальный округ Киясовски</w:t>
      </w:r>
      <w:r w:rsidR="00CC6AF9">
        <w:rPr>
          <w:rFonts w:ascii="PT Astra Serif" w:eastAsia="Times New Roman" w:hAnsi="PT Astra Serif" w:cs="Times New Roman"/>
          <w:b/>
          <w:sz w:val="24"/>
          <w:szCs w:val="24"/>
          <w:lang w:eastAsia="ru-RU"/>
        </w:rPr>
        <w:t xml:space="preserve">й район Удмуртской Республики» </w:t>
      </w:r>
      <w:proofErr w:type="gramEnd"/>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r w:rsidRPr="007D7500">
        <w:rPr>
          <w:rFonts w:ascii="PT Astra Serif" w:eastAsia="Times New Roman" w:hAnsi="PT Astra Serif" w:cs="Times New Roman"/>
          <w:b/>
          <w:sz w:val="24"/>
          <w:szCs w:val="24"/>
          <w:lang w:eastAsia="ru-RU"/>
        </w:rPr>
        <w:t>на 2024 год и плановый период 2025 и 2026 годов</w:t>
      </w: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p>
    <w:p w:rsidR="007D7500" w:rsidRPr="007D7500" w:rsidRDefault="007D7500" w:rsidP="007D7500">
      <w:pPr>
        <w:widowControl w:val="0"/>
        <w:overflowPunct/>
        <w:autoSpaceDN w:val="0"/>
        <w:adjustRightInd w:val="0"/>
        <w:jc w:val="right"/>
        <w:textAlignment w:val="auto"/>
        <w:rPr>
          <w:rFonts w:ascii="PT Astra Serif" w:eastAsia="Times New Roman" w:hAnsi="PT Astra Serif" w:cs="Times New Roman"/>
          <w:lang w:eastAsia="ru-RU"/>
        </w:rPr>
      </w:pPr>
      <w:r w:rsidRPr="007D7500">
        <w:rPr>
          <w:rFonts w:ascii="PT Astra Serif" w:eastAsia="Times New Roman" w:hAnsi="PT Astra Serif" w:cs="Times New Roman"/>
          <w:lang w:eastAsia="ru-RU"/>
        </w:rPr>
        <w:t xml:space="preserve">                                                                  тыс. руб.</w:t>
      </w:r>
    </w:p>
    <w:tbl>
      <w:tblPr>
        <w:tblStyle w:val="a8"/>
        <w:tblW w:w="0" w:type="auto"/>
        <w:tblLook w:val="04A0" w:firstRow="1" w:lastRow="0" w:firstColumn="1" w:lastColumn="0" w:noHBand="0" w:noVBand="1"/>
      </w:tblPr>
      <w:tblGrid>
        <w:gridCol w:w="756"/>
        <w:gridCol w:w="4314"/>
        <w:gridCol w:w="1417"/>
        <w:gridCol w:w="1559"/>
        <w:gridCol w:w="1525"/>
      </w:tblGrid>
      <w:tr w:rsidR="007D7500" w:rsidRPr="007D7500" w:rsidTr="007D7500">
        <w:trPr>
          <w:trHeight w:val="313"/>
        </w:trPr>
        <w:tc>
          <w:tcPr>
            <w:tcW w:w="756" w:type="dxa"/>
            <w:vMerge w:val="restart"/>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lang w:val="en-US" w:eastAsia="ru-RU"/>
              </w:rPr>
            </w:pPr>
            <w:r w:rsidRPr="007D7500">
              <w:rPr>
                <w:rFonts w:ascii="PT Astra Serif" w:eastAsia="Times New Roman" w:hAnsi="PT Astra Serif" w:cs="Times New Roman"/>
                <w:b/>
                <w:sz w:val="24"/>
                <w:szCs w:val="24"/>
                <w:lang w:eastAsia="ru-RU"/>
              </w:rPr>
              <w:t xml:space="preserve">№ </w:t>
            </w:r>
            <w:proofErr w:type="gramStart"/>
            <w:r w:rsidRPr="007D7500">
              <w:rPr>
                <w:rFonts w:ascii="PT Astra Serif" w:eastAsia="Times New Roman" w:hAnsi="PT Astra Serif" w:cs="Times New Roman"/>
                <w:b/>
                <w:sz w:val="24"/>
                <w:szCs w:val="24"/>
                <w:lang w:eastAsia="ru-RU"/>
              </w:rPr>
              <w:t>п</w:t>
            </w:r>
            <w:proofErr w:type="gramEnd"/>
            <w:r w:rsidRPr="007D7500">
              <w:rPr>
                <w:rFonts w:ascii="PT Astra Serif" w:eastAsia="Times New Roman" w:hAnsi="PT Astra Serif" w:cs="Times New Roman"/>
                <w:b/>
                <w:sz w:val="24"/>
                <w:szCs w:val="24"/>
                <w:lang w:eastAsia="ru-RU"/>
              </w:rPr>
              <w:t>/п</w:t>
            </w:r>
          </w:p>
        </w:tc>
        <w:tc>
          <w:tcPr>
            <w:tcW w:w="4314" w:type="dxa"/>
            <w:vMerge w:val="restart"/>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lang w:val="en-US" w:eastAsia="ru-RU"/>
              </w:rPr>
            </w:pPr>
            <w:r w:rsidRPr="007D7500">
              <w:rPr>
                <w:rFonts w:ascii="PT Astra Serif" w:eastAsia="Times New Roman" w:hAnsi="PT Astra Serif" w:cs="Times New Roman"/>
                <w:b/>
                <w:sz w:val="24"/>
                <w:szCs w:val="24"/>
                <w:lang w:eastAsia="ru-RU"/>
              </w:rPr>
              <w:t>Наименование</w:t>
            </w:r>
          </w:p>
        </w:tc>
        <w:tc>
          <w:tcPr>
            <w:tcW w:w="4501" w:type="dxa"/>
            <w:gridSpan w:val="3"/>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lang w:val="en-US" w:eastAsia="ru-RU"/>
              </w:rPr>
            </w:pPr>
            <w:r w:rsidRPr="007D7500">
              <w:rPr>
                <w:rFonts w:ascii="PT Astra Serif" w:eastAsia="Times New Roman" w:hAnsi="PT Astra Serif" w:cs="Times New Roman"/>
                <w:b/>
                <w:sz w:val="24"/>
                <w:szCs w:val="24"/>
                <w:lang w:eastAsia="ru-RU"/>
              </w:rPr>
              <w:t>Сумма</w:t>
            </w:r>
          </w:p>
        </w:tc>
      </w:tr>
      <w:tr w:rsidR="007D7500" w:rsidRPr="007D7500" w:rsidTr="007D7500">
        <w:trPr>
          <w:trHeight w:val="312"/>
        </w:trPr>
        <w:tc>
          <w:tcPr>
            <w:tcW w:w="756" w:type="dxa"/>
            <w:vMerge/>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p>
        </w:tc>
        <w:tc>
          <w:tcPr>
            <w:tcW w:w="4314" w:type="dxa"/>
            <w:vMerge/>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p>
        </w:tc>
        <w:tc>
          <w:tcPr>
            <w:tcW w:w="1417" w:type="dxa"/>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r w:rsidRPr="007D7500">
              <w:rPr>
                <w:rFonts w:ascii="PT Astra Serif" w:eastAsia="Times New Roman" w:hAnsi="PT Astra Serif" w:cs="Times New Roman"/>
                <w:b/>
                <w:sz w:val="24"/>
                <w:szCs w:val="24"/>
                <w:lang w:eastAsia="ru-RU"/>
              </w:rPr>
              <w:t>2024 год</w:t>
            </w:r>
          </w:p>
        </w:tc>
        <w:tc>
          <w:tcPr>
            <w:tcW w:w="1559" w:type="dxa"/>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r w:rsidRPr="007D7500">
              <w:rPr>
                <w:rFonts w:ascii="PT Astra Serif" w:eastAsia="Times New Roman" w:hAnsi="PT Astra Serif" w:cs="Times New Roman"/>
                <w:b/>
                <w:sz w:val="24"/>
                <w:szCs w:val="24"/>
                <w:lang w:eastAsia="ru-RU"/>
              </w:rPr>
              <w:t>2025 год</w:t>
            </w:r>
          </w:p>
        </w:tc>
        <w:tc>
          <w:tcPr>
            <w:tcW w:w="1525" w:type="dxa"/>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r w:rsidRPr="007D7500">
              <w:rPr>
                <w:rFonts w:ascii="PT Astra Serif" w:eastAsia="Times New Roman" w:hAnsi="PT Astra Serif" w:cs="Times New Roman"/>
                <w:b/>
                <w:sz w:val="24"/>
                <w:szCs w:val="24"/>
                <w:lang w:eastAsia="ru-RU"/>
              </w:rPr>
              <w:t>2026 год</w:t>
            </w:r>
          </w:p>
        </w:tc>
      </w:tr>
      <w:tr w:rsidR="007D7500" w:rsidRPr="007D7500" w:rsidTr="007D7500">
        <w:tblPrEx>
          <w:jc w:val="center"/>
        </w:tblPrEx>
        <w:trPr>
          <w:jc w:val="center"/>
        </w:trPr>
        <w:tc>
          <w:tcPr>
            <w:tcW w:w="756" w:type="dxa"/>
          </w:tcPr>
          <w:p w:rsidR="007D7500" w:rsidRPr="007D7500" w:rsidRDefault="007D7500" w:rsidP="007D7500">
            <w:pPr>
              <w:widowControl w:val="0"/>
              <w:overflowPunct/>
              <w:autoSpaceDN w:val="0"/>
              <w:adjustRightInd w:val="0"/>
              <w:jc w:val="both"/>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1</w:t>
            </w:r>
          </w:p>
        </w:tc>
        <w:tc>
          <w:tcPr>
            <w:tcW w:w="4314" w:type="dxa"/>
          </w:tcPr>
          <w:p w:rsidR="007D7500" w:rsidRPr="007D7500" w:rsidRDefault="007D7500" w:rsidP="007D7500">
            <w:pPr>
              <w:widowControl w:val="0"/>
              <w:overflowPunct/>
              <w:autoSpaceDN w:val="0"/>
              <w:adjustRightInd w:val="0"/>
              <w:jc w:val="both"/>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Муниципальная программа «Муниципальное хозяйство»</w:t>
            </w:r>
          </w:p>
        </w:tc>
        <w:tc>
          <w:tcPr>
            <w:tcW w:w="1417"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67794,4</w:t>
            </w:r>
          </w:p>
        </w:tc>
        <w:tc>
          <w:tcPr>
            <w:tcW w:w="1559"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18496</w:t>
            </w:r>
          </w:p>
        </w:tc>
        <w:tc>
          <w:tcPr>
            <w:tcW w:w="1525"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24944</w:t>
            </w: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tc>
      </w:tr>
      <w:tr w:rsidR="007D7500" w:rsidRPr="007D7500" w:rsidTr="007D7500">
        <w:tblPrEx>
          <w:jc w:val="center"/>
        </w:tblPrEx>
        <w:trPr>
          <w:jc w:val="center"/>
        </w:trPr>
        <w:tc>
          <w:tcPr>
            <w:tcW w:w="756" w:type="dxa"/>
          </w:tcPr>
          <w:p w:rsidR="007D7500" w:rsidRPr="007D7500" w:rsidRDefault="007D7500" w:rsidP="007D7500">
            <w:pPr>
              <w:widowControl w:val="0"/>
              <w:overflowPunct/>
              <w:autoSpaceDN w:val="0"/>
              <w:adjustRightInd w:val="0"/>
              <w:jc w:val="both"/>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1.1</w:t>
            </w:r>
          </w:p>
        </w:tc>
        <w:tc>
          <w:tcPr>
            <w:tcW w:w="4314" w:type="dxa"/>
          </w:tcPr>
          <w:p w:rsidR="007D7500" w:rsidRPr="007D7500" w:rsidRDefault="007D7500" w:rsidP="007D7500">
            <w:pPr>
              <w:widowControl w:val="0"/>
              <w:overflowPunct/>
              <w:autoSpaceDN w:val="0"/>
              <w:adjustRightInd w:val="0"/>
              <w:jc w:val="both"/>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Подпрограмма «Развитие транспортной системы (организация транспортного обслуживания населения, развитие дорожного движения)»</w:t>
            </w:r>
          </w:p>
        </w:tc>
        <w:tc>
          <w:tcPr>
            <w:tcW w:w="1417"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67794,4</w:t>
            </w:r>
          </w:p>
        </w:tc>
        <w:tc>
          <w:tcPr>
            <w:tcW w:w="1559"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18496</w:t>
            </w:r>
          </w:p>
        </w:tc>
        <w:tc>
          <w:tcPr>
            <w:tcW w:w="1525"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24944</w:t>
            </w: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tc>
      </w:tr>
      <w:tr w:rsidR="007D7500" w:rsidRPr="007D7500" w:rsidTr="007D7500">
        <w:tblPrEx>
          <w:jc w:val="center"/>
        </w:tblPrEx>
        <w:trPr>
          <w:jc w:val="center"/>
        </w:trPr>
        <w:tc>
          <w:tcPr>
            <w:tcW w:w="756" w:type="dxa"/>
          </w:tcPr>
          <w:p w:rsidR="007D7500" w:rsidRPr="007D7500" w:rsidRDefault="007D7500" w:rsidP="007D7500">
            <w:pPr>
              <w:widowControl w:val="0"/>
              <w:overflowPunct/>
              <w:autoSpaceDN w:val="0"/>
              <w:adjustRightInd w:val="0"/>
              <w:jc w:val="both"/>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1.1.1.</w:t>
            </w:r>
          </w:p>
        </w:tc>
        <w:tc>
          <w:tcPr>
            <w:tcW w:w="4314" w:type="dxa"/>
          </w:tcPr>
          <w:p w:rsidR="007D7500" w:rsidRPr="007D7500" w:rsidRDefault="007D7500" w:rsidP="007D7500">
            <w:pPr>
              <w:widowControl w:val="0"/>
              <w:overflowPunct/>
              <w:autoSpaceDN w:val="0"/>
              <w:adjustRightInd w:val="0"/>
              <w:jc w:val="both"/>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Мероприятие в области дорожного хозяйства и безопасности дорожного движения</w:t>
            </w:r>
          </w:p>
        </w:tc>
        <w:tc>
          <w:tcPr>
            <w:tcW w:w="1417"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67794,4</w:t>
            </w:r>
          </w:p>
        </w:tc>
        <w:tc>
          <w:tcPr>
            <w:tcW w:w="1559"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18496</w:t>
            </w:r>
          </w:p>
        </w:tc>
        <w:tc>
          <w:tcPr>
            <w:tcW w:w="1525"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24944</w:t>
            </w: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tc>
      </w:tr>
      <w:tr w:rsidR="007D7500" w:rsidRPr="007D7500" w:rsidTr="007D7500">
        <w:tblPrEx>
          <w:jc w:val="center"/>
        </w:tblPrEx>
        <w:trPr>
          <w:jc w:val="center"/>
        </w:trPr>
        <w:tc>
          <w:tcPr>
            <w:tcW w:w="756" w:type="dxa"/>
          </w:tcPr>
          <w:p w:rsidR="007D7500" w:rsidRPr="007D7500" w:rsidRDefault="007D7500" w:rsidP="007D7500">
            <w:pPr>
              <w:widowControl w:val="0"/>
              <w:overflowPunct/>
              <w:autoSpaceDN w:val="0"/>
              <w:adjustRightInd w:val="0"/>
              <w:jc w:val="both"/>
              <w:textAlignment w:val="auto"/>
              <w:rPr>
                <w:rFonts w:ascii="PT Astra Serif" w:eastAsia="Times New Roman" w:hAnsi="PT Astra Serif" w:cs="Times New Roman"/>
                <w:sz w:val="24"/>
                <w:szCs w:val="24"/>
                <w:lang w:eastAsia="ru-RU"/>
              </w:rPr>
            </w:pPr>
          </w:p>
        </w:tc>
        <w:tc>
          <w:tcPr>
            <w:tcW w:w="4314" w:type="dxa"/>
            <w:vAlign w:val="center"/>
          </w:tcPr>
          <w:p w:rsidR="007D7500" w:rsidRPr="007D7500" w:rsidRDefault="007D7500" w:rsidP="007D7500">
            <w:pPr>
              <w:widowControl w:val="0"/>
              <w:overflowPunct/>
              <w:autoSpaceDN w:val="0"/>
              <w:adjustRightInd w:val="0"/>
              <w:textAlignment w:val="auto"/>
              <w:rPr>
                <w:rFonts w:ascii="PT Astra Serif" w:eastAsia="Times New Roman" w:hAnsi="PT Astra Serif" w:cs="Times New Roman"/>
                <w:b/>
                <w:sz w:val="24"/>
                <w:szCs w:val="24"/>
                <w:lang w:eastAsia="ru-RU"/>
              </w:rPr>
            </w:pPr>
            <w:r w:rsidRPr="007D7500">
              <w:rPr>
                <w:rFonts w:ascii="PT Astra Serif" w:eastAsia="Times New Roman" w:hAnsi="PT Astra Serif" w:cs="Times New Roman"/>
                <w:b/>
                <w:sz w:val="24"/>
                <w:szCs w:val="24"/>
                <w:lang w:eastAsia="ru-RU"/>
              </w:rPr>
              <w:t>Итого</w:t>
            </w:r>
          </w:p>
        </w:tc>
        <w:tc>
          <w:tcPr>
            <w:tcW w:w="1417"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r w:rsidRPr="007D7500">
              <w:rPr>
                <w:rFonts w:ascii="PT Astra Serif" w:eastAsia="Times New Roman" w:hAnsi="PT Astra Serif" w:cs="Times New Roman"/>
                <w:b/>
                <w:sz w:val="24"/>
                <w:szCs w:val="24"/>
                <w:lang w:eastAsia="ru-RU"/>
              </w:rPr>
              <w:t>67794,4</w:t>
            </w:r>
          </w:p>
        </w:tc>
        <w:tc>
          <w:tcPr>
            <w:tcW w:w="1559"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r w:rsidRPr="007D7500">
              <w:rPr>
                <w:rFonts w:ascii="PT Astra Serif" w:eastAsia="Times New Roman" w:hAnsi="PT Astra Serif" w:cs="Times New Roman"/>
                <w:b/>
                <w:sz w:val="24"/>
                <w:szCs w:val="24"/>
                <w:lang w:eastAsia="ru-RU"/>
              </w:rPr>
              <w:t>18496</w:t>
            </w:r>
          </w:p>
        </w:tc>
        <w:tc>
          <w:tcPr>
            <w:tcW w:w="1525"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r w:rsidRPr="007D7500">
              <w:rPr>
                <w:rFonts w:ascii="PT Astra Serif" w:eastAsia="Times New Roman" w:hAnsi="PT Astra Serif" w:cs="Times New Roman"/>
                <w:b/>
                <w:sz w:val="24"/>
                <w:szCs w:val="24"/>
                <w:lang w:eastAsia="ru-RU"/>
              </w:rPr>
              <w:t>24944</w:t>
            </w: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p>
        </w:tc>
      </w:tr>
    </w:tbl>
    <w:p w:rsidR="007D7500" w:rsidRPr="007D7500" w:rsidRDefault="007D7500" w:rsidP="007D7500">
      <w:pPr>
        <w:widowControl w:val="0"/>
        <w:overflowPunct/>
        <w:autoSpaceDN w:val="0"/>
        <w:adjustRightInd w:val="0"/>
        <w:textAlignment w:val="auto"/>
        <w:rPr>
          <w:rFonts w:ascii="PT Astra Serif" w:eastAsia="Times New Roman" w:hAnsi="PT Astra Serif" w:cs="Courier New"/>
          <w:lang w:eastAsia="ru-RU"/>
        </w:rPr>
      </w:pPr>
    </w:p>
    <w:p w:rsidR="007D7500" w:rsidRPr="007D7500" w:rsidRDefault="007D7500" w:rsidP="007D7500">
      <w:pPr>
        <w:widowControl w:val="0"/>
        <w:overflowPunct/>
        <w:autoSpaceDN w:val="0"/>
        <w:adjustRightInd w:val="0"/>
        <w:textAlignment w:val="auto"/>
        <w:rPr>
          <w:rFonts w:ascii="PT Astra Serif" w:eastAsia="Times New Roman" w:hAnsi="PT Astra Serif" w:cs="Times New Roman"/>
          <w:b/>
          <w:sz w:val="24"/>
          <w:szCs w:val="24"/>
          <w:lang w:eastAsia="ru-RU"/>
        </w:rPr>
      </w:pPr>
      <w:r w:rsidRPr="007D7500">
        <w:rPr>
          <w:rFonts w:ascii="PT Astra Serif" w:eastAsia="Times New Roman" w:hAnsi="PT Astra Serif" w:cs="Times New Roman"/>
          <w:b/>
          <w:sz w:val="24"/>
          <w:szCs w:val="24"/>
          <w:lang w:eastAsia="ru-RU"/>
        </w:rPr>
        <w:t>*Справочно:</w:t>
      </w:r>
    </w:p>
    <w:p w:rsidR="007D7500" w:rsidRPr="007D7500" w:rsidRDefault="007D7500" w:rsidP="007D7500">
      <w:pPr>
        <w:widowControl w:val="0"/>
        <w:overflowPunct/>
        <w:autoSpaceDN w:val="0"/>
        <w:adjustRightInd w:val="0"/>
        <w:textAlignment w:val="auto"/>
        <w:rPr>
          <w:rFonts w:ascii="PT Astra Serif" w:eastAsia="Times New Roman" w:hAnsi="PT Astra Serif" w:cs="Courier New"/>
          <w:lang w:eastAsia="ru-RU"/>
        </w:rPr>
      </w:pPr>
    </w:p>
    <w:tbl>
      <w:tblPr>
        <w:tblStyle w:val="a8"/>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6"/>
        <w:gridCol w:w="1500"/>
        <w:gridCol w:w="1500"/>
        <w:gridCol w:w="1501"/>
      </w:tblGrid>
      <w:tr w:rsidR="007D7500" w:rsidRPr="007D7500" w:rsidTr="007D7500">
        <w:trPr>
          <w:trHeight w:val="1992"/>
        </w:trPr>
        <w:tc>
          <w:tcPr>
            <w:tcW w:w="5306" w:type="dxa"/>
          </w:tcPr>
          <w:p w:rsidR="007D7500" w:rsidRPr="007D7500" w:rsidRDefault="007D7500" w:rsidP="007D7500">
            <w:pPr>
              <w:widowControl w:val="0"/>
              <w:overflowPunct/>
              <w:autoSpaceDN w:val="0"/>
              <w:adjustRightInd w:val="0"/>
              <w:jc w:val="both"/>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 Доходы от уплаты акцизов на автомобильный бензин, прямогонный бензин, дизельное топливо, моторные масла для дизельных и карбюраторных (инжекторных) двигателей, производимых на территории Российской Федерации, подлежащих зачислению в местные бюджеты</w:t>
            </w:r>
          </w:p>
        </w:tc>
        <w:tc>
          <w:tcPr>
            <w:tcW w:w="1500"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18070</w:t>
            </w: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tc>
        <w:tc>
          <w:tcPr>
            <w:tcW w:w="1500"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18496</w:t>
            </w: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tc>
        <w:tc>
          <w:tcPr>
            <w:tcW w:w="1501"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24944</w:t>
            </w: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tc>
      </w:tr>
      <w:tr w:rsidR="007D7500" w:rsidRPr="007D7500" w:rsidTr="007D7500">
        <w:trPr>
          <w:trHeight w:val="1471"/>
        </w:trPr>
        <w:tc>
          <w:tcPr>
            <w:tcW w:w="5306" w:type="dxa"/>
          </w:tcPr>
          <w:p w:rsidR="007D7500" w:rsidRPr="007D7500" w:rsidRDefault="007D7500" w:rsidP="007D7500">
            <w:pPr>
              <w:widowControl w:val="0"/>
              <w:overflowPunct/>
              <w:autoSpaceDN w:val="0"/>
              <w:adjustRightInd w:val="0"/>
              <w:jc w:val="both"/>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 Межбюджетные трансфертов из других бюджетов бюджетной системы Российской Федерации на финансовое обеспечение дорожной деятельности в отношении автомобильных дорог местного значения</w:t>
            </w:r>
          </w:p>
        </w:tc>
        <w:tc>
          <w:tcPr>
            <w:tcW w:w="1500"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42284</w:t>
            </w:r>
          </w:p>
        </w:tc>
        <w:tc>
          <w:tcPr>
            <w:tcW w:w="1500"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tc>
        <w:tc>
          <w:tcPr>
            <w:tcW w:w="1501"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tc>
      </w:tr>
      <w:tr w:rsidR="007D7500" w:rsidRPr="007D7500" w:rsidTr="007D7500">
        <w:trPr>
          <w:trHeight w:val="389"/>
        </w:trPr>
        <w:tc>
          <w:tcPr>
            <w:tcW w:w="5306" w:type="dxa"/>
          </w:tcPr>
          <w:p w:rsidR="007D7500" w:rsidRPr="007D7500" w:rsidRDefault="007D7500" w:rsidP="007D7500">
            <w:pPr>
              <w:widowControl w:val="0"/>
              <w:overflowPunct/>
              <w:autoSpaceDN w:val="0"/>
              <w:adjustRightInd w:val="0"/>
              <w:jc w:val="both"/>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lastRenderedPageBreak/>
              <w:t>- иные поступления в местный бюджет, утвержденные решением представительного органа муниципального образования, предусматривающим создание муниципального дорожного фонда</w:t>
            </w:r>
          </w:p>
        </w:tc>
        <w:tc>
          <w:tcPr>
            <w:tcW w:w="1500"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350</w:t>
            </w:r>
          </w:p>
        </w:tc>
        <w:tc>
          <w:tcPr>
            <w:tcW w:w="1500"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tc>
        <w:tc>
          <w:tcPr>
            <w:tcW w:w="1501"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tc>
      </w:tr>
      <w:tr w:rsidR="007D7500" w:rsidRPr="007D7500" w:rsidTr="007D7500">
        <w:trPr>
          <w:trHeight w:val="650"/>
        </w:trPr>
        <w:tc>
          <w:tcPr>
            <w:tcW w:w="5306" w:type="dxa"/>
          </w:tcPr>
          <w:p w:rsidR="007D7500" w:rsidRPr="007D7500" w:rsidRDefault="007D7500" w:rsidP="007D7500">
            <w:pPr>
              <w:widowControl w:val="0"/>
              <w:overflowPunct/>
              <w:autoSpaceDN w:val="0"/>
              <w:adjustRightInd w:val="0"/>
              <w:jc w:val="both"/>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 неиспользованные бюджетные ассигнования на 1 января 2024 года</w:t>
            </w:r>
          </w:p>
        </w:tc>
        <w:tc>
          <w:tcPr>
            <w:tcW w:w="1500"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r w:rsidRPr="007D7500">
              <w:rPr>
                <w:rFonts w:ascii="PT Astra Serif" w:eastAsia="Times New Roman" w:hAnsi="PT Astra Serif" w:cs="Times New Roman"/>
                <w:sz w:val="24"/>
                <w:szCs w:val="24"/>
                <w:lang w:eastAsia="ru-RU"/>
              </w:rPr>
              <w:t>7090,4</w:t>
            </w:r>
          </w:p>
        </w:tc>
        <w:tc>
          <w:tcPr>
            <w:tcW w:w="1500"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tc>
        <w:tc>
          <w:tcPr>
            <w:tcW w:w="1501"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sz w:val="24"/>
                <w:szCs w:val="24"/>
                <w:lang w:eastAsia="ru-RU"/>
              </w:rPr>
            </w:pPr>
          </w:p>
        </w:tc>
      </w:tr>
      <w:tr w:rsidR="007D7500" w:rsidRPr="007D7500" w:rsidTr="007D7500">
        <w:tc>
          <w:tcPr>
            <w:tcW w:w="5306" w:type="dxa"/>
          </w:tcPr>
          <w:p w:rsidR="007D7500" w:rsidRPr="007D7500" w:rsidRDefault="007D7500" w:rsidP="007D7500">
            <w:pPr>
              <w:widowControl w:val="0"/>
              <w:overflowPunct/>
              <w:autoSpaceDN w:val="0"/>
              <w:adjustRightInd w:val="0"/>
              <w:jc w:val="both"/>
              <w:textAlignment w:val="auto"/>
              <w:rPr>
                <w:rFonts w:ascii="PT Astra Serif" w:eastAsia="Times New Roman" w:hAnsi="PT Astra Serif" w:cs="Times New Roman"/>
                <w:b/>
                <w:sz w:val="24"/>
                <w:szCs w:val="24"/>
                <w:lang w:eastAsia="ru-RU"/>
              </w:rPr>
            </w:pPr>
          </w:p>
          <w:p w:rsidR="007D7500" w:rsidRPr="007D7500" w:rsidRDefault="007D7500" w:rsidP="007D7500">
            <w:pPr>
              <w:widowControl w:val="0"/>
              <w:overflowPunct/>
              <w:autoSpaceDN w:val="0"/>
              <w:adjustRightInd w:val="0"/>
              <w:jc w:val="both"/>
              <w:textAlignment w:val="auto"/>
              <w:rPr>
                <w:rFonts w:ascii="PT Astra Serif" w:eastAsia="Times New Roman" w:hAnsi="PT Astra Serif" w:cs="Times New Roman"/>
                <w:b/>
                <w:sz w:val="24"/>
                <w:szCs w:val="24"/>
                <w:lang w:eastAsia="ru-RU"/>
              </w:rPr>
            </w:pPr>
            <w:r w:rsidRPr="007D7500">
              <w:rPr>
                <w:rFonts w:ascii="PT Astra Serif" w:eastAsia="Times New Roman" w:hAnsi="PT Astra Serif" w:cs="Times New Roman"/>
                <w:b/>
                <w:sz w:val="24"/>
                <w:szCs w:val="24"/>
                <w:lang w:eastAsia="ru-RU"/>
              </w:rPr>
              <w:t>Итого:</w:t>
            </w:r>
          </w:p>
        </w:tc>
        <w:tc>
          <w:tcPr>
            <w:tcW w:w="1500"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r w:rsidRPr="007D7500">
              <w:rPr>
                <w:rFonts w:ascii="PT Astra Serif" w:eastAsia="Times New Roman" w:hAnsi="PT Astra Serif" w:cs="Times New Roman"/>
                <w:b/>
                <w:sz w:val="24"/>
                <w:szCs w:val="24"/>
                <w:lang w:eastAsia="ru-RU"/>
              </w:rPr>
              <w:t>67794,4</w:t>
            </w:r>
          </w:p>
        </w:tc>
        <w:tc>
          <w:tcPr>
            <w:tcW w:w="1500"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r w:rsidRPr="007D7500">
              <w:rPr>
                <w:rFonts w:ascii="PT Astra Serif" w:eastAsia="Times New Roman" w:hAnsi="PT Astra Serif" w:cs="Times New Roman"/>
                <w:b/>
                <w:sz w:val="24"/>
                <w:szCs w:val="24"/>
                <w:lang w:eastAsia="ru-RU"/>
              </w:rPr>
              <w:t>18496</w:t>
            </w:r>
          </w:p>
        </w:tc>
        <w:tc>
          <w:tcPr>
            <w:tcW w:w="1501" w:type="dxa"/>
            <w:vAlign w:val="center"/>
          </w:tcPr>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r w:rsidRPr="007D7500">
              <w:rPr>
                <w:rFonts w:ascii="PT Astra Serif" w:eastAsia="Times New Roman" w:hAnsi="PT Astra Serif" w:cs="Times New Roman"/>
                <w:b/>
                <w:sz w:val="24"/>
                <w:szCs w:val="24"/>
                <w:lang w:eastAsia="ru-RU"/>
              </w:rPr>
              <w:t>24944</w:t>
            </w:r>
          </w:p>
          <w:p w:rsidR="007D7500" w:rsidRPr="007D7500" w:rsidRDefault="007D7500" w:rsidP="007D7500">
            <w:pPr>
              <w:widowControl w:val="0"/>
              <w:overflowPunct/>
              <w:autoSpaceDN w:val="0"/>
              <w:adjustRightInd w:val="0"/>
              <w:jc w:val="center"/>
              <w:textAlignment w:val="auto"/>
              <w:rPr>
                <w:rFonts w:ascii="PT Astra Serif" w:eastAsia="Times New Roman" w:hAnsi="PT Astra Serif" w:cs="Times New Roman"/>
                <w:b/>
                <w:sz w:val="24"/>
                <w:szCs w:val="24"/>
                <w:lang w:eastAsia="ru-RU"/>
              </w:rPr>
            </w:pPr>
          </w:p>
        </w:tc>
      </w:tr>
    </w:tbl>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Default="007D7500"/>
    <w:p w:rsidR="007D7500" w:rsidRPr="007D7500" w:rsidRDefault="007D7500" w:rsidP="009052F1">
      <w:pPr>
        <w:overflowPunct/>
        <w:autoSpaceDE/>
        <w:ind w:right="176"/>
        <w:textAlignment w:val="auto"/>
        <w:rPr>
          <w:rFonts w:eastAsia="Times New Roman" w:cs="Times New Roman"/>
          <w:sz w:val="22"/>
          <w:szCs w:val="22"/>
          <w:lang w:eastAsia="ru-RU"/>
        </w:rPr>
      </w:pPr>
    </w:p>
    <w:p w:rsidR="007D7500" w:rsidRPr="007D7500" w:rsidRDefault="009052F1" w:rsidP="007D7500">
      <w:pPr>
        <w:overflowPunct/>
        <w:autoSpaceDE/>
        <w:ind w:right="175"/>
        <w:jc w:val="center"/>
        <w:textAlignment w:val="auto"/>
        <w:rPr>
          <w:rFonts w:eastAsia="Times New Roman" w:cs="Times New Roman"/>
          <w:b/>
          <w:bCs/>
          <w:sz w:val="26"/>
          <w:szCs w:val="26"/>
          <w:lang w:eastAsia="ru-RU"/>
        </w:rPr>
      </w:pPr>
      <w:r>
        <w:rPr>
          <w:rFonts w:eastAsia="Times New Roman" w:cs="Times New Roman"/>
          <w:noProof/>
          <w:sz w:val="22"/>
          <w:szCs w:val="22"/>
          <w:lang w:eastAsia="ru-RU"/>
        </w:rPr>
        <w:lastRenderedPageBreak/>
        <w:drawing>
          <wp:anchor distT="0" distB="0" distL="114300" distR="114300" simplePos="0" relativeHeight="251668480" behindDoc="0" locked="0" layoutInCell="1" allowOverlap="1" wp14:anchorId="2A8F0B8F" wp14:editId="4CBB48D0">
            <wp:simplePos x="0" y="0"/>
            <wp:positionH relativeFrom="column">
              <wp:posOffset>2782570</wp:posOffset>
            </wp:positionH>
            <wp:positionV relativeFrom="paragraph">
              <wp:posOffset>-613410</wp:posOffset>
            </wp:positionV>
            <wp:extent cx="371475" cy="542925"/>
            <wp:effectExtent l="0" t="0" r="9525" b="9525"/>
            <wp:wrapNone/>
            <wp:docPr id="6" name="Рисунок 6"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сный герб"/>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500" w:rsidRPr="007D7500">
        <w:rPr>
          <w:rFonts w:eastAsia="Times New Roman" w:cs="Times New Roman"/>
          <w:b/>
          <w:bCs/>
          <w:sz w:val="26"/>
          <w:szCs w:val="26"/>
          <w:lang w:eastAsia="ru-RU"/>
        </w:rPr>
        <w:t>РЕШЕНИЕ</w:t>
      </w:r>
    </w:p>
    <w:p w:rsidR="007D7500" w:rsidRPr="007D7500" w:rsidRDefault="007D7500" w:rsidP="007D7500">
      <w:pPr>
        <w:overflowPunct/>
        <w:autoSpaceDE/>
        <w:ind w:right="175"/>
        <w:jc w:val="center"/>
        <w:textAlignment w:val="auto"/>
        <w:rPr>
          <w:rFonts w:eastAsia="Times New Roman" w:cs="Times New Roman"/>
          <w:sz w:val="26"/>
          <w:szCs w:val="26"/>
          <w:lang w:eastAsia="ru-RU"/>
        </w:rPr>
      </w:pPr>
      <w:r w:rsidRPr="007D7500">
        <w:rPr>
          <w:rFonts w:eastAsia="Times New Roman" w:cs="Times New Roman"/>
          <w:sz w:val="26"/>
          <w:szCs w:val="26"/>
          <w:lang w:eastAsia="ru-RU"/>
        </w:rPr>
        <w:t>Совета депутатов муниципального образования</w:t>
      </w:r>
    </w:p>
    <w:p w:rsidR="007D7500" w:rsidRPr="007D7500" w:rsidRDefault="007D7500" w:rsidP="007D7500">
      <w:pPr>
        <w:overflowPunct/>
        <w:autoSpaceDE/>
        <w:ind w:right="175"/>
        <w:jc w:val="center"/>
        <w:textAlignment w:val="auto"/>
        <w:rPr>
          <w:rFonts w:eastAsia="Times New Roman" w:cs="Times New Roman"/>
          <w:sz w:val="26"/>
          <w:szCs w:val="26"/>
          <w:lang w:eastAsia="ru-RU"/>
        </w:rPr>
      </w:pPr>
      <w:r w:rsidRPr="007D7500">
        <w:rPr>
          <w:rFonts w:eastAsia="Times New Roman" w:cs="Times New Roman"/>
          <w:sz w:val="26"/>
          <w:szCs w:val="26"/>
          <w:lang w:eastAsia="ru-RU"/>
        </w:rPr>
        <w:t>«Муниципальный округ Киясовский район Удмуртской Республики»</w:t>
      </w:r>
    </w:p>
    <w:p w:rsidR="007D7500" w:rsidRPr="007D7500" w:rsidRDefault="007D7500" w:rsidP="007D7500">
      <w:pPr>
        <w:overflowPunct/>
        <w:autoSpaceDE/>
        <w:ind w:right="175"/>
        <w:jc w:val="center"/>
        <w:textAlignment w:val="auto"/>
        <w:rPr>
          <w:rFonts w:eastAsia="Times New Roman" w:cs="Times New Roman"/>
          <w:sz w:val="26"/>
          <w:szCs w:val="26"/>
          <w:lang w:eastAsia="ru-RU"/>
        </w:rPr>
      </w:pPr>
    </w:p>
    <w:p w:rsidR="007D7500" w:rsidRPr="007D7500" w:rsidRDefault="007D7500" w:rsidP="007D7500">
      <w:pPr>
        <w:overflowPunct/>
        <w:autoSpaceDE/>
        <w:ind w:right="175"/>
        <w:jc w:val="center"/>
        <w:textAlignment w:val="auto"/>
        <w:rPr>
          <w:rFonts w:eastAsia="Times New Roman" w:cs="Times New Roman"/>
          <w:b/>
          <w:sz w:val="26"/>
          <w:szCs w:val="26"/>
          <w:lang w:eastAsia="ru-RU"/>
        </w:rPr>
      </w:pPr>
      <w:bookmarkStart w:id="4" w:name="_Hlk168665723"/>
      <w:proofErr w:type="gramStart"/>
      <w:r w:rsidRPr="007D7500">
        <w:rPr>
          <w:rFonts w:eastAsia="Times New Roman" w:cs="Times New Roman"/>
          <w:b/>
          <w:sz w:val="26"/>
          <w:szCs w:val="26"/>
          <w:lang w:eastAsia="ru-RU"/>
        </w:rPr>
        <w:t>Об отмене решения Совета депутатов муниципального образования «Киясовский район» от 11.06.2020 № 310 «Об утверждении Порядка предоставления субсидий из бюджета муниципального образования «Киясовский район» бюджетам сельских поселений Киясовского района в целях софинансирования расходных обязательств, возникающих при выполнении полномочий органов местного самоуправления по решению вопросов местного значения»</w:t>
      </w:r>
      <w:proofErr w:type="gramEnd"/>
    </w:p>
    <w:p w:rsidR="007D7500" w:rsidRPr="007D7500" w:rsidRDefault="007D7500" w:rsidP="007D7500">
      <w:pPr>
        <w:overflowPunct/>
        <w:autoSpaceDE/>
        <w:ind w:right="175"/>
        <w:jc w:val="center"/>
        <w:textAlignment w:val="auto"/>
        <w:rPr>
          <w:rFonts w:eastAsia="Times New Roman" w:cs="Times New Roman"/>
          <w:b/>
          <w:sz w:val="26"/>
          <w:szCs w:val="26"/>
          <w:lang w:eastAsia="ru-RU"/>
        </w:rPr>
      </w:pPr>
    </w:p>
    <w:bookmarkEnd w:id="4"/>
    <w:p w:rsidR="007D7500" w:rsidRPr="007D7500" w:rsidRDefault="007D7500" w:rsidP="007D7500">
      <w:pPr>
        <w:overflowPunct/>
        <w:autoSpaceDE/>
        <w:jc w:val="both"/>
        <w:textAlignment w:val="auto"/>
        <w:rPr>
          <w:rFonts w:eastAsia="Times New Roman" w:cs="Times New Roman"/>
          <w:bCs/>
          <w:sz w:val="26"/>
          <w:szCs w:val="26"/>
          <w:lang w:eastAsia="ru-RU"/>
        </w:rPr>
      </w:pPr>
      <w:r w:rsidRPr="007D7500">
        <w:rPr>
          <w:rFonts w:eastAsia="Times New Roman" w:cs="Times New Roman"/>
          <w:bCs/>
          <w:sz w:val="26"/>
          <w:szCs w:val="26"/>
          <w:lang w:eastAsia="ru-RU"/>
        </w:rPr>
        <w:t>Принято Советом депутатов</w:t>
      </w:r>
    </w:p>
    <w:p w:rsidR="007D7500" w:rsidRPr="007D7500" w:rsidRDefault="007D7500" w:rsidP="007D7500">
      <w:pPr>
        <w:overflowPunct/>
        <w:autoSpaceDE/>
        <w:jc w:val="both"/>
        <w:textAlignment w:val="auto"/>
        <w:rPr>
          <w:rFonts w:eastAsia="Times New Roman" w:cs="Times New Roman"/>
          <w:sz w:val="26"/>
          <w:szCs w:val="26"/>
          <w:lang w:eastAsia="ru-RU"/>
        </w:rPr>
      </w:pPr>
      <w:r w:rsidRPr="007D7500">
        <w:rPr>
          <w:rFonts w:eastAsia="Times New Roman" w:cs="Times New Roman"/>
          <w:sz w:val="26"/>
          <w:szCs w:val="26"/>
          <w:lang w:eastAsia="ru-RU"/>
        </w:rPr>
        <w:t>муниципального образования</w:t>
      </w:r>
      <w:r w:rsidRPr="007D7500">
        <w:rPr>
          <w:rFonts w:eastAsia="Times New Roman" w:cs="Times New Roman"/>
          <w:bCs/>
          <w:sz w:val="26"/>
          <w:szCs w:val="26"/>
          <w:lang w:eastAsia="ru-RU"/>
        </w:rPr>
        <w:t xml:space="preserve"> «</w:t>
      </w:r>
      <w:r w:rsidRPr="007D7500">
        <w:rPr>
          <w:rFonts w:eastAsia="Times New Roman" w:cs="Times New Roman"/>
          <w:sz w:val="26"/>
          <w:szCs w:val="26"/>
          <w:lang w:eastAsia="ru-RU"/>
        </w:rPr>
        <w:t>Муниципальный округ</w:t>
      </w:r>
    </w:p>
    <w:p w:rsidR="007D7500" w:rsidRPr="007D7500" w:rsidRDefault="007D7500" w:rsidP="007D7500">
      <w:pPr>
        <w:overflowPunct/>
        <w:autoSpaceDN w:val="0"/>
        <w:adjustRightInd w:val="0"/>
        <w:jc w:val="both"/>
        <w:textAlignment w:val="auto"/>
        <w:rPr>
          <w:rFonts w:eastAsia="Times New Roman" w:cs="Times New Roman"/>
          <w:bCs/>
          <w:sz w:val="26"/>
          <w:szCs w:val="26"/>
          <w:lang w:eastAsia="en-US"/>
        </w:rPr>
      </w:pPr>
      <w:r w:rsidRPr="007D7500">
        <w:rPr>
          <w:rFonts w:eastAsia="Times New Roman" w:cs="Arial"/>
          <w:sz w:val="26"/>
          <w:szCs w:val="26"/>
          <w:lang w:eastAsia="en-US"/>
        </w:rPr>
        <w:t>Киясовский район Удмуртской Республики»</w:t>
      </w:r>
      <w:r w:rsidRPr="007D7500">
        <w:rPr>
          <w:rFonts w:eastAsia="Times New Roman" w:cs="Arial"/>
          <w:b/>
          <w:bCs/>
          <w:sz w:val="26"/>
          <w:szCs w:val="26"/>
          <w:lang w:eastAsia="en-US"/>
        </w:rPr>
        <w:t xml:space="preserve">                                  </w:t>
      </w:r>
      <w:r w:rsidRPr="007D7500">
        <w:rPr>
          <w:rFonts w:eastAsia="Times New Roman" w:cs="Times New Roman"/>
          <w:bCs/>
          <w:sz w:val="26"/>
          <w:szCs w:val="26"/>
          <w:lang w:eastAsia="en-US"/>
        </w:rPr>
        <w:t>20 июня 2024 года</w:t>
      </w:r>
    </w:p>
    <w:p w:rsidR="007D7500" w:rsidRPr="007D7500" w:rsidRDefault="007D7500" w:rsidP="007D7500">
      <w:pPr>
        <w:overflowPunct/>
        <w:autoSpaceDE/>
        <w:ind w:right="175"/>
        <w:jc w:val="both"/>
        <w:textAlignment w:val="auto"/>
        <w:rPr>
          <w:rFonts w:eastAsia="Times New Roman" w:cs="Times New Roman"/>
          <w:sz w:val="26"/>
          <w:szCs w:val="26"/>
          <w:lang w:eastAsia="ru-RU"/>
        </w:rPr>
      </w:pPr>
    </w:p>
    <w:p w:rsidR="007D7500" w:rsidRPr="007D7500" w:rsidRDefault="007D7500" w:rsidP="007D7500">
      <w:pPr>
        <w:overflowPunct/>
        <w:autoSpaceDE/>
        <w:ind w:right="175" w:firstLine="567"/>
        <w:jc w:val="both"/>
        <w:textAlignment w:val="auto"/>
        <w:rPr>
          <w:rFonts w:eastAsia="Times New Roman" w:cs="Times New Roman"/>
          <w:iCs/>
          <w:sz w:val="26"/>
          <w:szCs w:val="26"/>
          <w:lang w:eastAsia="x-none"/>
        </w:rPr>
      </w:pPr>
      <w:r w:rsidRPr="007D7500">
        <w:rPr>
          <w:rFonts w:eastAsia="Times New Roman" w:cs="Times New Roman"/>
          <w:iCs/>
          <w:sz w:val="26"/>
          <w:szCs w:val="26"/>
          <w:lang w:val="x-none" w:eastAsia="x-none"/>
        </w:rPr>
        <w:t>В</w:t>
      </w:r>
      <w:r w:rsidRPr="007D7500">
        <w:rPr>
          <w:rFonts w:eastAsia="Times New Roman" w:cs="Times New Roman"/>
          <w:iCs/>
          <w:sz w:val="26"/>
          <w:szCs w:val="26"/>
          <w:lang w:eastAsia="x-none"/>
        </w:rPr>
        <w:t xml:space="preserve"> связи с приведением в соответствие с действующим законодательством  на </w:t>
      </w:r>
      <w:r w:rsidRPr="007D7500">
        <w:rPr>
          <w:rFonts w:eastAsia="Times New Roman" w:cs="Times New Roman"/>
          <w:iCs/>
          <w:sz w:val="26"/>
          <w:szCs w:val="26"/>
          <w:lang w:val="x-none" w:eastAsia="x-none"/>
        </w:rPr>
        <w:t xml:space="preserve"> </w:t>
      </w:r>
      <w:r w:rsidRPr="007D7500">
        <w:rPr>
          <w:rFonts w:eastAsia="Times New Roman" w:cs="Times New Roman"/>
          <w:iCs/>
          <w:sz w:val="26"/>
          <w:szCs w:val="26"/>
          <w:lang w:eastAsia="x-none"/>
        </w:rPr>
        <w:t>основании</w:t>
      </w:r>
      <w:r w:rsidRPr="007D7500">
        <w:rPr>
          <w:rFonts w:eastAsia="Times New Roman" w:cs="Times New Roman"/>
          <w:iCs/>
          <w:sz w:val="26"/>
          <w:szCs w:val="26"/>
          <w:lang w:val="x-none" w:eastAsia="x-none"/>
        </w:rPr>
        <w:t xml:space="preserve"> ст. </w:t>
      </w:r>
      <w:r w:rsidRPr="007D7500">
        <w:rPr>
          <w:rFonts w:eastAsia="Times New Roman" w:cs="Times New Roman"/>
          <w:iCs/>
          <w:sz w:val="26"/>
          <w:szCs w:val="26"/>
          <w:lang w:eastAsia="x-none"/>
        </w:rPr>
        <w:t>1 Закона Удмуртской Республики от 28.04.2021 № 37-РЗ «</w:t>
      </w:r>
      <w:r w:rsidRPr="007D7500">
        <w:rPr>
          <w:rFonts w:eastAsia="Times New Roman" w:cs="Times New Roman"/>
          <w:bCs/>
          <w:sz w:val="26"/>
          <w:szCs w:val="26"/>
          <w:lang w:val="x-none" w:eastAsia="x-none"/>
        </w:rPr>
        <w:t>О преобразовании муниципальных образований,</w:t>
      </w:r>
      <w:r w:rsidRPr="007D7500">
        <w:rPr>
          <w:rFonts w:eastAsia="Times New Roman" w:cs="Times New Roman"/>
          <w:bCs/>
          <w:sz w:val="26"/>
          <w:szCs w:val="26"/>
          <w:lang w:eastAsia="x-none"/>
        </w:rPr>
        <w:t xml:space="preserve"> </w:t>
      </w:r>
      <w:r w:rsidRPr="007D7500">
        <w:rPr>
          <w:rFonts w:eastAsia="Times New Roman" w:cs="Times New Roman"/>
          <w:bCs/>
          <w:sz w:val="26"/>
          <w:szCs w:val="26"/>
          <w:lang w:val="x-none" w:eastAsia="x-none"/>
        </w:rPr>
        <w:t>образованных</w:t>
      </w:r>
      <w:r w:rsidRPr="007D7500">
        <w:rPr>
          <w:rFonts w:eastAsia="Times New Roman" w:cs="Times New Roman"/>
          <w:bCs/>
          <w:sz w:val="26"/>
          <w:szCs w:val="26"/>
          <w:lang w:eastAsia="x-none"/>
        </w:rPr>
        <w:t xml:space="preserve"> </w:t>
      </w:r>
      <w:r w:rsidRPr="007D7500">
        <w:rPr>
          <w:rFonts w:eastAsia="Times New Roman" w:cs="Times New Roman"/>
          <w:bCs/>
          <w:sz w:val="26"/>
          <w:szCs w:val="26"/>
          <w:lang w:val="x-none" w:eastAsia="x-none"/>
        </w:rPr>
        <w:t>на</w:t>
      </w:r>
      <w:r w:rsidRPr="007D7500">
        <w:rPr>
          <w:rFonts w:eastAsia="Times New Roman" w:cs="Times New Roman"/>
          <w:bCs/>
          <w:sz w:val="26"/>
          <w:szCs w:val="26"/>
          <w:lang w:eastAsia="x-none"/>
        </w:rPr>
        <w:t xml:space="preserve"> </w:t>
      </w:r>
      <w:r w:rsidRPr="007D7500">
        <w:rPr>
          <w:rFonts w:eastAsia="Times New Roman" w:cs="Times New Roman"/>
          <w:bCs/>
          <w:sz w:val="26"/>
          <w:szCs w:val="26"/>
          <w:lang w:val="x-none" w:eastAsia="x-none"/>
        </w:rPr>
        <w:t>территории Киясовского района Удмуртской Республики, и наделении вновь</w:t>
      </w:r>
      <w:r w:rsidRPr="007D7500">
        <w:rPr>
          <w:rFonts w:eastAsia="Times New Roman" w:cs="Times New Roman"/>
          <w:bCs/>
          <w:sz w:val="26"/>
          <w:szCs w:val="26"/>
          <w:lang w:eastAsia="x-none"/>
        </w:rPr>
        <w:t xml:space="preserve"> </w:t>
      </w:r>
      <w:r w:rsidRPr="007D7500">
        <w:rPr>
          <w:rFonts w:eastAsia="Times New Roman" w:cs="Times New Roman"/>
          <w:bCs/>
          <w:sz w:val="26"/>
          <w:szCs w:val="26"/>
          <w:lang w:val="x-none" w:eastAsia="x-none"/>
        </w:rPr>
        <w:t>образованного муниципального образования статусом муниципального округа</w:t>
      </w:r>
      <w:r w:rsidRPr="007D7500">
        <w:rPr>
          <w:rFonts w:eastAsia="Times New Roman" w:cs="Times New Roman"/>
          <w:bCs/>
          <w:sz w:val="26"/>
          <w:szCs w:val="26"/>
          <w:lang w:eastAsia="x-none"/>
        </w:rPr>
        <w:t xml:space="preserve">» </w:t>
      </w:r>
      <w:r w:rsidRPr="007D7500">
        <w:rPr>
          <w:rFonts w:eastAsia="Times New Roman" w:cs="Times New Roman"/>
          <w:iCs/>
          <w:sz w:val="26"/>
          <w:szCs w:val="26"/>
          <w:lang w:val="x-none" w:eastAsia="x-none"/>
        </w:rPr>
        <w:t>Совет депутатов</w:t>
      </w:r>
      <w:r w:rsidRPr="007D7500">
        <w:rPr>
          <w:rFonts w:eastAsia="Times New Roman" w:cs="Times New Roman"/>
          <w:iCs/>
          <w:sz w:val="26"/>
          <w:szCs w:val="26"/>
          <w:lang w:eastAsia="x-none"/>
        </w:rPr>
        <w:t xml:space="preserve"> </w:t>
      </w:r>
      <w:r w:rsidRPr="007D7500">
        <w:rPr>
          <w:rFonts w:eastAsia="Times New Roman" w:cs="Times New Roman"/>
          <w:iCs/>
          <w:sz w:val="26"/>
          <w:szCs w:val="26"/>
          <w:lang w:val="x-none" w:eastAsia="x-none"/>
        </w:rPr>
        <w:t>муниципального образования</w:t>
      </w:r>
      <w:r w:rsidRPr="007D7500">
        <w:rPr>
          <w:rFonts w:eastAsia="Times New Roman" w:cs="Times New Roman"/>
          <w:iCs/>
          <w:sz w:val="26"/>
          <w:szCs w:val="26"/>
          <w:lang w:eastAsia="x-none"/>
        </w:rPr>
        <w:t xml:space="preserve"> </w:t>
      </w:r>
      <w:r w:rsidRPr="007D7500">
        <w:rPr>
          <w:rFonts w:eastAsia="Times New Roman" w:cs="Times New Roman"/>
          <w:iCs/>
          <w:sz w:val="26"/>
          <w:szCs w:val="26"/>
          <w:lang w:val="x-none" w:eastAsia="x-none"/>
        </w:rPr>
        <w:t>«Муниципальный округ Киясовский район Удмуртской Республики»</w:t>
      </w:r>
      <w:r w:rsidRPr="007D7500">
        <w:rPr>
          <w:rFonts w:eastAsia="Times New Roman" w:cs="Times New Roman"/>
          <w:iCs/>
          <w:sz w:val="26"/>
          <w:szCs w:val="26"/>
          <w:lang w:eastAsia="x-none"/>
        </w:rPr>
        <w:t>,</w:t>
      </w:r>
    </w:p>
    <w:p w:rsidR="007D7500" w:rsidRPr="007D7500" w:rsidRDefault="007D7500" w:rsidP="007D7500">
      <w:pPr>
        <w:overflowPunct/>
        <w:autoSpaceDE/>
        <w:ind w:right="175" w:firstLine="567"/>
        <w:jc w:val="both"/>
        <w:textAlignment w:val="auto"/>
        <w:rPr>
          <w:rFonts w:eastAsia="Times New Roman" w:cs="Times New Roman"/>
          <w:iCs/>
          <w:sz w:val="26"/>
          <w:szCs w:val="26"/>
          <w:lang w:eastAsia="x-none"/>
        </w:rPr>
      </w:pPr>
    </w:p>
    <w:p w:rsidR="007D7500" w:rsidRPr="00A1017D" w:rsidRDefault="007D7500" w:rsidP="00A1017D">
      <w:pPr>
        <w:overflowPunct/>
        <w:autoSpaceDE/>
        <w:ind w:left="150" w:right="175"/>
        <w:jc w:val="both"/>
        <w:textAlignment w:val="auto"/>
        <w:rPr>
          <w:rFonts w:eastAsia="Times New Roman" w:cs="Times New Roman"/>
          <w:iCs/>
          <w:sz w:val="26"/>
          <w:szCs w:val="26"/>
          <w:lang w:eastAsia="x-none"/>
        </w:rPr>
      </w:pPr>
      <w:r w:rsidRPr="007D7500">
        <w:rPr>
          <w:rFonts w:eastAsia="Times New Roman" w:cs="Times New Roman"/>
          <w:iCs/>
          <w:sz w:val="26"/>
          <w:szCs w:val="26"/>
          <w:lang w:eastAsia="x-none"/>
        </w:rPr>
        <w:t xml:space="preserve"> </w:t>
      </w:r>
      <w:r w:rsidR="00A1017D">
        <w:rPr>
          <w:rFonts w:eastAsia="Times New Roman" w:cs="Times New Roman"/>
          <w:iCs/>
          <w:sz w:val="26"/>
          <w:szCs w:val="26"/>
          <w:lang w:val="x-none" w:eastAsia="x-none"/>
        </w:rPr>
        <w:t>РЕШАЕТ:</w:t>
      </w:r>
    </w:p>
    <w:p w:rsidR="007D7500" w:rsidRPr="007D7500" w:rsidRDefault="007D7500" w:rsidP="007D7500">
      <w:pPr>
        <w:overflowPunct/>
        <w:autoSpaceDE/>
        <w:ind w:right="175" w:firstLine="567"/>
        <w:jc w:val="both"/>
        <w:textAlignment w:val="auto"/>
        <w:rPr>
          <w:rFonts w:eastAsia="Times New Roman" w:cs="Times New Roman"/>
          <w:sz w:val="26"/>
          <w:szCs w:val="26"/>
          <w:lang w:eastAsia="ru-RU"/>
        </w:rPr>
      </w:pPr>
      <w:r w:rsidRPr="007D7500">
        <w:rPr>
          <w:rFonts w:eastAsia="Times New Roman" w:cs="Times New Roman"/>
          <w:sz w:val="26"/>
          <w:szCs w:val="26"/>
          <w:lang w:eastAsia="ru-RU"/>
        </w:rPr>
        <w:t xml:space="preserve">1. </w:t>
      </w:r>
      <w:proofErr w:type="gramStart"/>
      <w:r w:rsidRPr="007D7500">
        <w:rPr>
          <w:rFonts w:eastAsia="Times New Roman" w:cs="Times New Roman"/>
          <w:sz w:val="26"/>
          <w:szCs w:val="26"/>
          <w:lang w:eastAsia="ru-RU"/>
        </w:rPr>
        <w:t>Отменить Решение Совета депутатов муниципального образования «Киясовский район» от 11.06.2020 № 310 «Об утверждении Порядка предоставления субсидий из бюджета муниципального образования «Киясовский район» бюджетам сельских поселений Киясовского района в целях софинансирования расходных обязательств, возникающих при выполнении полномочий органов местного самоуправления по решению вопросов местного значения».</w:t>
      </w:r>
      <w:proofErr w:type="gramEnd"/>
    </w:p>
    <w:p w:rsidR="007D7500" w:rsidRPr="007D7500" w:rsidRDefault="007D7500" w:rsidP="007D7500">
      <w:pPr>
        <w:overflowPunct/>
        <w:autoSpaceDE/>
        <w:ind w:right="175" w:firstLine="567"/>
        <w:jc w:val="both"/>
        <w:textAlignment w:val="auto"/>
        <w:rPr>
          <w:rFonts w:eastAsia="Times New Roman" w:cs="Times New Roman"/>
          <w:sz w:val="26"/>
          <w:szCs w:val="26"/>
          <w:lang w:eastAsia="ru-RU"/>
        </w:rPr>
      </w:pPr>
      <w:r w:rsidRPr="007D7500">
        <w:rPr>
          <w:rFonts w:eastAsia="Times New Roman" w:cs="Times New Roman"/>
          <w:sz w:val="26"/>
          <w:szCs w:val="26"/>
          <w:lang w:eastAsia="ru-RU"/>
        </w:rPr>
        <w:t>2. Настоящее решение вступает в силу со дня его принятия.</w:t>
      </w:r>
    </w:p>
    <w:p w:rsidR="007D7500" w:rsidRPr="007D7500" w:rsidRDefault="007D7500" w:rsidP="007D7500">
      <w:pPr>
        <w:overflowPunct/>
        <w:autoSpaceDE/>
        <w:ind w:right="175" w:firstLine="567"/>
        <w:jc w:val="both"/>
        <w:textAlignment w:val="auto"/>
        <w:rPr>
          <w:rFonts w:eastAsia="Times New Roman" w:cs="Times New Roman"/>
          <w:sz w:val="26"/>
          <w:szCs w:val="26"/>
          <w:lang w:eastAsia="ru-RU"/>
        </w:rPr>
      </w:pPr>
      <w:r w:rsidRPr="007D7500">
        <w:rPr>
          <w:rFonts w:eastAsia="Times New Roman" w:cs="Times New Roman"/>
          <w:sz w:val="26"/>
          <w:szCs w:val="26"/>
          <w:lang w:eastAsia="ru-RU"/>
        </w:rPr>
        <w:t>3.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7D7500" w:rsidRPr="007D7500" w:rsidRDefault="007D7500" w:rsidP="007D7500">
      <w:pPr>
        <w:overflowPunct/>
        <w:autoSpaceDE/>
        <w:ind w:right="175"/>
        <w:jc w:val="both"/>
        <w:textAlignment w:val="auto"/>
        <w:rPr>
          <w:rFonts w:eastAsia="Times New Roman" w:cs="Times New Roman"/>
          <w:sz w:val="26"/>
          <w:szCs w:val="26"/>
          <w:lang w:eastAsia="ru-RU"/>
        </w:rPr>
      </w:pPr>
    </w:p>
    <w:p w:rsidR="007D7500" w:rsidRPr="007D7500" w:rsidRDefault="007D7500" w:rsidP="007D7500">
      <w:pPr>
        <w:overflowPunct/>
        <w:autoSpaceDE/>
        <w:jc w:val="both"/>
        <w:textAlignment w:val="auto"/>
        <w:rPr>
          <w:rFonts w:eastAsia="Times New Roman" w:cs="Times New Roman"/>
          <w:sz w:val="26"/>
          <w:szCs w:val="26"/>
          <w:lang w:eastAsia="ru-RU"/>
        </w:rPr>
      </w:pPr>
      <w:r w:rsidRPr="007D7500">
        <w:rPr>
          <w:rFonts w:eastAsia="Times New Roman" w:cs="Times New Roman"/>
          <w:sz w:val="26"/>
          <w:szCs w:val="26"/>
          <w:lang w:eastAsia="ru-RU"/>
        </w:rPr>
        <w:t>Председатель Совета депутатов</w:t>
      </w:r>
    </w:p>
    <w:p w:rsidR="007D7500" w:rsidRPr="007D7500" w:rsidRDefault="007D7500" w:rsidP="007D7500">
      <w:pPr>
        <w:overflowPunct/>
        <w:autoSpaceDE/>
        <w:ind w:right="175"/>
        <w:jc w:val="both"/>
        <w:textAlignment w:val="auto"/>
        <w:rPr>
          <w:rFonts w:eastAsia="Times New Roman" w:cs="Times New Roman"/>
          <w:sz w:val="26"/>
          <w:szCs w:val="26"/>
          <w:lang w:eastAsia="ru-RU"/>
        </w:rPr>
      </w:pPr>
      <w:r w:rsidRPr="007D7500">
        <w:rPr>
          <w:rFonts w:eastAsia="Times New Roman" w:cs="Times New Roman"/>
          <w:sz w:val="26"/>
          <w:szCs w:val="26"/>
          <w:lang w:eastAsia="ru-RU"/>
        </w:rPr>
        <w:t>муниципального образования «Муниципальный округ</w:t>
      </w:r>
    </w:p>
    <w:p w:rsidR="007D7500" w:rsidRPr="007D7500" w:rsidRDefault="007D7500" w:rsidP="007D7500">
      <w:pPr>
        <w:tabs>
          <w:tab w:val="left" w:pos="7230"/>
        </w:tabs>
        <w:overflowPunct/>
        <w:autoSpaceDE/>
        <w:jc w:val="both"/>
        <w:textAlignment w:val="auto"/>
        <w:rPr>
          <w:rFonts w:eastAsia="Times New Roman" w:cs="Times New Roman"/>
          <w:sz w:val="26"/>
          <w:szCs w:val="26"/>
          <w:lang w:eastAsia="ru-RU"/>
        </w:rPr>
      </w:pPr>
      <w:r w:rsidRPr="007D7500">
        <w:rPr>
          <w:rFonts w:eastAsia="Times New Roman" w:cs="Times New Roman"/>
          <w:sz w:val="26"/>
          <w:szCs w:val="26"/>
          <w:lang w:eastAsia="ru-RU"/>
        </w:rPr>
        <w:t>Киясовский район Удмуртской Республики»                                   И. М. Сибиряков</w:t>
      </w:r>
    </w:p>
    <w:p w:rsidR="007D7500" w:rsidRPr="007D7500" w:rsidRDefault="007D7500" w:rsidP="007D7500">
      <w:pPr>
        <w:tabs>
          <w:tab w:val="left" w:pos="7230"/>
        </w:tabs>
        <w:overflowPunct/>
        <w:autoSpaceDE/>
        <w:jc w:val="both"/>
        <w:textAlignment w:val="auto"/>
        <w:rPr>
          <w:rFonts w:eastAsia="Times New Roman" w:cs="Times New Roman"/>
          <w:sz w:val="26"/>
          <w:szCs w:val="26"/>
          <w:lang w:eastAsia="ru-RU"/>
        </w:rPr>
      </w:pPr>
    </w:p>
    <w:p w:rsidR="007D7500" w:rsidRPr="007D7500" w:rsidRDefault="007D7500" w:rsidP="007D7500">
      <w:pPr>
        <w:overflowPunct/>
        <w:autoSpaceDE/>
        <w:ind w:right="175"/>
        <w:jc w:val="both"/>
        <w:textAlignment w:val="auto"/>
        <w:rPr>
          <w:rFonts w:eastAsia="Times New Roman" w:cs="Times New Roman"/>
          <w:sz w:val="26"/>
          <w:szCs w:val="26"/>
          <w:lang w:eastAsia="ru-RU"/>
        </w:rPr>
      </w:pPr>
      <w:r w:rsidRPr="007D7500">
        <w:rPr>
          <w:rFonts w:eastAsia="Times New Roman" w:cs="Times New Roman"/>
          <w:sz w:val="26"/>
          <w:szCs w:val="26"/>
          <w:lang w:eastAsia="ru-RU"/>
        </w:rPr>
        <w:t>Глава муниципального образования</w:t>
      </w:r>
    </w:p>
    <w:p w:rsidR="007D7500" w:rsidRPr="007D7500" w:rsidRDefault="007D7500" w:rsidP="007D7500">
      <w:pPr>
        <w:overflowPunct/>
        <w:autoSpaceDE/>
        <w:ind w:right="175"/>
        <w:jc w:val="both"/>
        <w:textAlignment w:val="auto"/>
        <w:rPr>
          <w:rFonts w:eastAsia="Times New Roman" w:cs="Times New Roman"/>
          <w:sz w:val="26"/>
          <w:szCs w:val="26"/>
          <w:lang w:eastAsia="ru-RU"/>
        </w:rPr>
      </w:pPr>
      <w:r w:rsidRPr="007D7500">
        <w:rPr>
          <w:rFonts w:eastAsia="Times New Roman" w:cs="Times New Roman"/>
          <w:sz w:val="26"/>
          <w:szCs w:val="26"/>
          <w:lang w:eastAsia="ru-RU"/>
        </w:rPr>
        <w:t>«Муниципальный округ Киясовский район</w:t>
      </w:r>
    </w:p>
    <w:p w:rsidR="007D7500" w:rsidRPr="007D7500" w:rsidRDefault="007D7500" w:rsidP="007D7500">
      <w:pPr>
        <w:overflowPunct/>
        <w:autoSpaceDE/>
        <w:ind w:right="175"/>
        <w:textAlignment w:val="auto"/>
        <w:rPr>
          <w:rFonts w:eastAsia="Times New Roman" w:cs="Times New Roman"/>
          <w:sz w:val="26"/>
          <w:szCs w:val="26"/>
          <w:lang w:eastAsia="ru-RU"/>
        </w:rPr>
      </w:pPr>
      <w:r w:rsidRPr="007D7500">
        <w:rPr>
          <w:rFonts w:eastAsia="Times New Roman" w:cs="Times New Roman"/>
          <w:sz w:val="26"/>
          <w:szCs w:val="26"/>
          <w:lang w:eastAsia="ru-RU"/>
        </w:rPr>
        <w:t>Удмуртской Республики»                                                                  С.А.Кирющенков</w:t>
      </w:r>
    </w:p>
    <w:p w:rsidR="007D7500" w:rsidRPr="00A1017D" w:rsidRDefault="007D7500" w:rsidP="007D7500">
      <w:pPr>
        <w:overflowPunct/>
        <w:autoSpaceDE/>
        <w:ind w:right="175"/>
        <w:jc w:val="both"/>
        <w:textAlignment w:val="auto"/>
        <w:rPr>
          <w:rFonts w:eastAsia="Times New Roman" w:cs="Times New Roman"/>
          <w:sz w:val="16"/>
          <w:szCs w:val="16"/>
          <w:lang w:eastAsia="ru-RU"/>
        </w:rPr>
      </w:pPr>
    </w:p>
    <w:p w:rsidR="007D7500" w:rsidRPr="007D7500" w:rsidRDefault="007D7500" w:rsidP="007D7500">
      <w:pPr>
        <w:overflowPunct/>
        <w:autoSpaceDE/>
        <w:textAlignment w:val="auto"/>
        <w:rPr>
          <w:rFonts w:eastAsia="Times New Roman" w:cs="Times New Roman"/>
          <w:sz w:val="26"/>
          <w:szCs w:val="26"/>
          <w:lang w:eastAsia="ru-RU"/>
        </w:rPr>
      </w:pPr>
      <w:r w:rsidRPr="007D7500">
        <w:rPr>
          <w:rFonts w:eastAsia="Times New Roman" w:cs="Times New Roman"/>
          <w:sz w:val="26"/>
          <w:szCs w:val="26"/>
          <w:lang w:eastAsia="ru-RU"/>
        </w:rPr>
        <w:t xml:space="preserve">с. Киясово </w:t>
      </w:r>
    </w:p>
    <w:p w:rsidR="007D7500" w:rsidRPr="007D7500" w:rsidRDefault="007D7500" w:rsidP="007D7500">
      <w:pPr>
        <w:overflowPunct/>
        <w:autoSpaceDE/>
        <w:textAlignment w:val="auto"/>
        <w:rPr>
          <w:rFonts w:eastAsia="Times New Roman" w:cs="Times New Roman"/>
          <w:sz w:val="26"/>
          <w:szCs w:val="26"/>
          <w:lang w:eastAsia="ru-RU"/>
        </w:rPr>
      </w:pPr>
      <w:r w:rsidRPr="007D7500">
        <w:rPr>
          <w:rFonts w:eastAsia="Times New Roman" w:cs="Times New Roman"/>
          <w:sz w:val="26"/>
          <w:szCs w:val="26"/>
          <w:lang w:eastAsia="ru-RU"/>
        </w:rPr>
        <w:t>от 20 июня 2024 года</w:t>
      </w:r>
    </w:p>
    <w:p w:rsidR="007D7500" w:rsidRPr="007D7500" w:rsidRDefault="007D7500" w:rsidP="007D7500">
      <w:pPr>
        <w:overflowPunct/>
        <w:autoSpaceDE/>
        <w:textAlignment w:val="auto"/>
        <w:rPr>
          <w:rFonts w:eastAsia="Times New Roman" w:cs="Times New Roman"/>
          <w:sz w:val="26"/>
          <w:szCs w:val="26"/>
          <w:lang w:eastAsia="ru-RU"/>
        </w:rPr>
      </w:pPr>
      <w:r w:rsidRPr="007D7500">
        <w:rPr>
          <w:rFonts w:eastAsia="Times New Roman" w:cs="Times New Roman"/>
          <w:sz w:val="26"/>
          <w:szCs w:val="26"/>
          <w:lang w:eastAsia="ru-RU"/>
        </w:rPr>
        <w:t xml:space="preserve">№ 356 </w:t>
      </w:r>
    </w:p>
    <w:p w:rsidR="00363AFA" w:rsidRPr="00363AFA" w:rsidRDefault="00363AFA" w:rsidP="00363AFA">
      <w:pPr>
        <w:overflowPunct/>
        <w:autoSpaceDE/>
        <w:ind w:right="176"/>
        <w:jc w:val="center"/>
        <w:textAlignment w:val="auto"/>
        <w:rPr>
          <w:rFonts w:eastAsia="Times New Roman" w:cs="Times New Roman"/>
          <w:sz w:val="24"/>
          <w:szCs w:val="24"/>
          <w:lang w:eastAsia="ru-RU"/>
        </w:rPr>
      </w:pPr>
      <w:r>
        <w:rPr>
          <w:rFonts w:eastAsia="Times New Roman" w:cs="Times New Roman"/>
          <w:noProof/>
          <w:sz w:val="26"/>
          <w:szCs w:val="26"/>
          <w:lang w:eastAsia="ru-RU"/>
        </w:rPr>
        <w:lastRenderedPageBreak/>
        <w:drawing>
          <wp:anchor distT="0" distB="0" distL="114300" distR="114300" simplePos="0" relativeHeight="251670528" behindDoc="0" locked="0" layoutInCell="1" allowOverlap="1" wp14:anchorId="47E52190" wp14:editId="3C456E86">
            <wp:simplePos x="0" y="0"/>
            <wp:positionH relativeFrom="column">
              <wp:posOffset>2792095</wp:posOffset>
            </wp:positionH>
            <wp:positionV relativeFrom="paragraph">
              <wp:posOffset>-253365</wp:posOffset>
            </wp:positionV>
            <wp:extent cx="371475" cy="542925"/>
            <wp:effectExtent l="0" t="0" r="9525" b="9525"/>
            <wp:wrapNone/>
            <wp:docPr id="7" name="Рисунок 7"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асный герб"/>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AFA" w:rsidRPr="00363AFA" w:rsidRDefault="00363AFA" w:rsidP="00363AFA">
      <w:pPr>
        <w:overflowPunct/>
        <w:autoSpaceDE/>
        <w:ind w:right="176"/>
        <w:jc w:val="center"/>
        <w:textAlignment w:val="auto"/>
        <w:rPr>
          <w:rFonts w:eastAsia="Times New Roman" w:cs="Times New Roman"/>
          <w:sz w:val="24"/>
          <w:szCs w:val="24"/>
          <w:lang w:eastAsia="ru-RU"/>
        </w:rPr>
      </w:pPr>
    </w:p>
    <w:p w:rsidR="00363AFA" w:rsidRPr="00363AFA" w:rsidRDefault="00363AFA" w:rsidP="00363AFA">
      <w:pPr>
        <w:overflowPunct/>
        <w:autoSpaceDE/>
        <w:ind w:right="-2"/>
        <w:jc w:val="center"/>
        <w:textAlignment w:val="auto"/>
        <w:rPr>
          <w:rFonts w:eastAsia="Times New Roman" w:cs="Times New Roman"/>
          <w:b/>
          <w:bCs/>
          <w:sz w:val="25"/>
          <w:szCs w:val="25"/>
          <w:lang w:eastAsia="ru-RU"/>
        </w:rPr>
      </w:pPr>
      <w:r w:rsidRPr="00363AFA">
        <w:rPr>
          <w:rFonts w:eastAsia="Times New Roman" w:cs="Times New Roman"/>
          <w:b/>
          <w:bCs/>
          <w:sz w:val="25"/>
          <w:szCs w:val="25"/>
          <w:lang w:eastAsia="ru-RU"/>
        </w:rPr>
        <w:t>РЕШЕНИЕ</w:t>
      </w:r>
    </w:p>
    <w:p w:rsidR="00363AFA" w:rsidRPr="00363AFA" w:rsidRDefault="00363AFA" w:rsidP="00363AFA">
      <w:pPr>
        <w:overflowPunct/>
        <w:autoSpaceDE/>
        <w:ind w:right="-2"/>
        <w:jc w:val="center"/>
        <w:textAlignment w:val="auto"/>
        <w:rPr>
          <w:rFonts w:eastAsia="Times New Roman" w:cs="Times New Roman"/>
          <w:sz w:val="25"/>
          <w:szCs w:val="25"/>
          <w:lang w:eastAsia="ru-RU"/>
        </w:rPr>
      </w:pPr>
      <w:r w:rsidRPr="00363AFA">
        <w:rPr>
          <w:rFonts w:eastAsia="Times New Roman" w:cs="Times New Roman"/>
          <w:sz w:val="25"/>
          <w:szCs w:val="25"/>
          <w:lang w:eastAsia="ru-RU"/>
        </w:rPr>
        <w:t xml:space="preserve">Совета депутатов муниципального образования </w:t>
      </w:r>
    </w:p>
    <w:p w:rsidR="00363AFA" w:rsidRPr="00363AFA" w:rsidRDefault="00363AFA" w:rsidP="00363AFA">
      <w:pPr>
        <w:overflowPunct/>
        <w:autoSpaceDE/>
        <w:ind w:right="-2"/>
        <w:jc w:val="center"/>
        <w:textAlignment w:val="auto"/>
        <w:rPr>
          <w:rFonts w:eastAsia="Times New Roman" w:cs="Times New Roman"/>
          <w:sz w:val="25"/>
          <w:szCs w:val="25"/>
          <w:lang w:eastAsia="ru-RU"/>
        </w:rPr>
      </w:pPr>
      <w:r w:rsidRPr="00363AFA">
        <w:rPr>
          <w:rFonts w:eastAsia="Times New Roman" w:cs="Times New Roman"/>
          <w:sz w:val="25"/>
          <w:szCs w:val="25"/>
          <w:lang w:eastAsia="ru-RU"/>
        </w:rPr>
        <w:t>«Муниципальный округ Киясовский район Удмуртской Республики»</w:t>
      </w:r>
    </w:p>
    <w:p w:rsidR="00363AFA" w:rsidRPr="00363AFA" w:rsidRDefault="00363AFA" w:rsidP="00363AFA">
      <w:pPr>
        <w:overflowPunct/>
        <w:autoSpaceDE/>
        <w:ind w:right="-2"/>
        <w:jc w:val="center"/>
        <w:textAlignment w:val="auto"/>
        <w:rPr>
          <w:rFonts w:eastAsia="Times New Roman" w:cs="Times New Roman"/>
          <w:sz w:val="25"/>
          <w:szCs w:val="25"/>
          <w:lang w:eastAsia="ru-RU"/>
        </w:rPr>
      </w:pPr>
    </w:p>
    <w:p w:rsidR="00363AFA" w:rsidRPr="00363AFA" w:rsidRDefault="00363AFA" w:rsidP="00363AFA">
      <w:pPr>
        <w:overflowPunct/>
        <w:autoSpaceDE/>
        <w:ind w:right="-2"/>
        <w:jc w:val="center"/>
        <w:textAlignment w:val="auto"/>
        <w:rPr>
          <w:rFonts w:eastAsia="Times New Roman" w:cs="Times New Roman"/>
          <w:b/>
          <w:sz w:val="25"/>
          <w:szCs w:val="25"/>
          <w:lang w:eastAsia="ru-RU"/>
        </w:rPr>
      </w:pPr>
      <w:bookmarkStart w:id="5" w:name="_Hlk168667249"/>
      <w:r w:rsidRPr="00363AFA">
        <w:rPr>
          <w:rFonts w:eastAsia="Times New Roman" w:cs="Times New Roman"/>
          <w:b/>
          <w:sz w:val="25"/>
          <w:szCs w:val="25"/>
          <w:lang w:eastAsia="ru-RU"/>
        </w:rPr>
        <w:t>О внесении изменений в решение Совета депутатов муниципального образования «Муниципальный округ Киясовский район Удмуртской Республики от 17.02.2022 № 126 «О муниципальном дорожном фонде муниципального образования «Муниципальный округ Киясовский район Удмуртской Республики»</w:t>
      </w:r>
    </w:p>
    <w:bookmarkEnd w:id="5"/>
    <w:p w:rsidR="00363AFA" w:rsidRPr="00363AFA" w:rsidRDefault="00363AFA" w:rsidP="00363AFA">
      <w:pPr>
        <w:overflowPunct/>
        <w:autoSpaceDE/>
        <w:ind w:right="-2"/>
        <w:jc w:val="center"/>
        <w:textAlignment w:val="auto"/>
        <w:rPr>
          <w:rFonts w:eastAsia="Times New Roman" w:cs="Times New Roman"/>
          <w:b/>
          <w:sz w:val="25"/>
          <w:szCs w:val="25"/>
          <w:lang w:eastAsia="ru-RU"/>
        </w:rPr>
      </w:pPr>
    </w:p>
    <w:p w:rsidR="00363AFA" w:rsidRPr="00363AFA" w:rsidRDefault="00363AFA" w:rsidP="00363AFA">
      <w:pPr>
        <w:overflowPunct/>
        <w:autoSpaceDE/>
        <w:ind w:right="-2"/>
        <w:textAlignment w:val="auto"/>
        <w:rPr>
          <w:rFonts w:eastAsia="Times New Roman" w:cs="Times New Roman"/>
          <w:bCs/>
          <w:sz w:val="25"/>
          <w:szCs w:val="25"/>
          <w:lang w:eastAsia="ru-RU"/>
        </w:rPr>
      </w:pPr>
      <w:r w:rsidRPr="00363AFA">
        <w:rPr>
          <w:rFonts w:eastAsia="Times New Roman" w:cs="Times New Roman"/>
          <w:bCs/>
          <w:sz w:val="25"/>
          <w:szCs w:val="25"/>
          <w:lang w:eastAsia="ru-RU"/>
        </w:rPr>
        <w:t>Принято Советом депутатов</w:t>
      </w:r>
    </w:p>
    <w:p w:rsidR="00363AFA" w:rsidRPr="00363AFA" w:rsidRDefault="00363AFA" w:rsidP="00363AFA">
      <w:pPr>
        <w:overflowPunct/>
        <w:autoSpaceDE/>
        <w:ind w:right="-2"/>
        <w:textAlignment w:val="auto"/>
        <w:rPr>
          <w:rFonts w:eastAsia="Times New Roman" w:cs="Times New Roman"/>
          <w:sz w:val="25"/>
          <w:szCs w:val="25"/>
          <w:lang w:eastAsia="ru-RU"/>
        </w:rPr>
      </w:pPr>
      <w:r w:rsidRPr="00363AFA">
        <w:rPr>
          <w:rFonts w:eastAsia="Times New Roman" w:cs="Times New Roman"/>
          <w:sz w:val="25"/>
          <w:szCs w:val="25"/>
          <w:lang w:eastAsia="ru-RU"/>
        </w:rPr>
        <w:t>муниципального образования</w:t>
      </w:r>
      <w:r w:rsidRPr="00363AFA">
        <w:rPr>
          <w:rFonts w:eastAsia="Times New Roman" w:cs="Times New Roman"/>
          <w:bCs/>
          <w:sz w:val="25"/>
          <w:szCs w:val="25"/>
          <w:lang w:eastAsia="ru-RU"/>
        </w:rPr>
        <w:t xml:space="preserve"> «</w:t>
      </w:r>
      <w:r w:rsidRPr="00363AFA">
        <w:rPr>
          <w:rFonts w:eastAsia="Times New Roman" w:cs="Times New Roman"/>
          <w:sz w:val="25"/>
          <w:szCs w:val="25"/>
          <w:lang w:eastAsia="ru-RU"/>
        </w:rPr>
        <w:t>Муниципальный округ</w:t>
      </w:r>
    </w:p>
    <w:p w:rsidR="00363AFA" w:rsidRPr="00363AFA" w:rsidRDefault="00363AFA" w:rsidP="00363AFA">
      <w:pPr>
        <w:overflowPunct/>
        <w:autoSpaceDN w:val="0"/>
        <w:adjustRightInd w:val="0"/>
        <w:ind w:right="-2"/>
        <w:textAlignment w:val="auto"/>
        <w:rPr>
          <w:rFonts w:eastAsia="Times New Roman" w:cs="Times New Roman"/>
          <w:bCs/>
          <w:sz w:val="25"/>
          <w:szCs w:val="25"/>
          <w:lang w:eastAsia="en-US"/>
        </w:rPr>
      </w:pPr>
      <w:r w:rsidRPr="00363AFA">
        <w:rPr>
          <w:rFonts w:eastAsia="Times New Roman" w:cs="Arial"/>
          <w:sz w:val="25"/>
          <w:szCs w:val="25"/>
          <w:lang w:eastAsia="en-US"/>
        </w:rPr>
        <w:t>Киясовский район Удмуртской Республики»</w:t>
      </w:r>
      <w:r w:rsidRPr="00363AFA">
        <w:rPr>
          <w:rFonts w:eastAsia="Times New Roman" w:cs="Arial"/>
          <w:b/>
          <w:bCs/>
          <w:sz w:val="25"/>
          <w:szCs w:val="25"/>
          <w:lang w:eastAsia="en-US"/>
        </w:rPr>
        <w:t xml:space="preserve">           </w:t>
      </w:r>
      <w:r w:rsidR="00A1017D">
        <w:rPr>
          <w:rFonts w:eastAsia="Times New Roman" w:cs="Arial"/>
          <w:b/>
          <w:bCs/>
          <w:sz w:val="25"/>
          <w:szCs w:val="25"/>
          <w:lang w:eastAsia="en-US"/>
        </w:rPr>
        <w:t xml:space="preserve">                              </w:t>
      </w:r>
      <w:r w:rsidRPr="00363AFA">
        <w:rPr>
          <w:rFonts w:eastAsia="Times New Roman" w:cs="Times New Roman"/>
          <w:bCs/>
          <w:sz w:val="25"/>
          <w:szCs w:val="25"/>
          <w:lang w:eastAsia="en-US"/>
        </w:rPr>
        <w:t>20 июня 2024 года</w:t>
      </w:r>
    </w:p>
    <w:p w:rsidR="00363AFA" w:rsidRPr="00363AFA" w:rsidRDefault="00363AFA" w:rsidP="00363AFA">
      <w:pPr>
        <w:overflowPunct/>
        <w:autoSpaceDE/>
        <w:ind w:right="-2"/>
        <w:jc w:val="center"/>
        <w:textAlignment w:val="auto"/>
        <w:rPr>
          <w:rFonts w:eastAsia="Times New Roman" w:cs="Times New Roman"/>
          <w:b/>
          <w:sz w:val="25"/>
          <w:szCs w:val="25"/>
          <w:lang w:eastAsia="ru-RU"/>
        </w:rPr>
      </w:pPr>
    </w:p>
    <w:p w:rsidR="00363AFA" w:rsidRPr="00363AFA" w:rsidRDefault="00363AFA" w:rsidP="00A1017D">
      <w:pPr>
        <w:overflowPunct/>
        <w:autoSpaceDE/>
        <w:spacing w:line="360" w:lineRule="auto"/>
        <w:jc w:val="both"/>
        <w:textAlignment w:val="auto"/>
        <w:rPr>
          <w:rFonts w:eastAsia="Times New Roman" w:cs="Times New Roman"/>
          <w:iCs/>
          <w:sz w:val="25"/>
          <w:szCs w:val="25"/>
          <w:lang w:val="x-none" w:eastAsia="x-none"/>
        </w:rPr>
      </w:pPr>
      <w:r w:rsidRPr="00363AFA">
        <w:rPr>
          <w:rFonts w:eastAsia="Times New Roman" w:cs="Times New Roman"/>
          <w:iCs/>
          <w:sz w:val="25"/>
          <w:szCs w:val="25"/>
          <w:lang w:val="x-none" w:eastAsia="x-none"/>
        </w:rPr>
        <w:t xml:space="preserve">     </w:t>
      </w:r>
      <w:r w:rsidRPr="00363AFA">
        <w:rPr>
          <w:rFonts w:eastAsia="Times New Roman" w:cs="Times New Roman"/>
          <w:iCs/>
          <w:sz w:val="25"/>
          <w:szCs w:val="25"/>
          <w:lang w:eastAsia="x-none"/>
        </w:rPr>
        <w:t xml:space="preserve">    </w:t>
      </w:r>
      <w:r w:rsidRPr="00363AFA">
        <w:rPr>
          <w:rFonts w:eastAsia="Times New Roman" w:cs="Times New Roman"/>
          <w:iCs/>
          <w:sz w:val="25"/>
          <w:szCs w:val="25"/>
          <w:lang w:val="x-none" w:eastAsia="x-none"/>
        </w:rPr>
        <w:t xml:space="preserve"> В соответствии со ст. </w:t>
      </w:r>
      <w:proofErr w:type="gramStart"/>
      <w:r w:rsidRPr="00363AFA">
        <w:rPr>
          <w:rFonts w:eastAsia="Times New Roman" w:cs="Times New Roman"/>
          <w:iCs/>
          <w:sz w:val="25"/>
          <w:szCs w:val="25"/>
          <w:lang w:eastAsia="x-none"/>
        </w:rPr>
        <w:t>179.4 Бюджетного кодекса Российской Федерации,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sidRPr="00363AFA">
        <w:rPr>
          <w:rFonts w:eastAsia="Times New Roman" w:cs="Times New Roman"/>
          <w:iCs/>
          <w:sz w:val="25"/>
          <w:szCs w:val="25"/>
          <w:lang w:eastAsia="x-none" w:bidi="ru-RU"/>
        </w:rPr>
        <w:t>,</w:t>
      </w:r>
      <w:r w:rsidRPr="00363AFA">
        <w:rPr>
          <w:rFonts w:eastAsia="Times New Roman" w:cs="Times New Roman"/>
          <w:iCs/>
          <w:sz w:val="25"/>
          <w:szCs w:val="25"/>
          <w:lang w:val="x-none" w:eastAsia="x-none"/>
        </w:rPr>
        <w:t xml:space="preserve">  Совет депутатов</w:t>
      </w:r>
      <w:r w:rsidRPr="00363AFA">
        <w:rPr>
          <w:rFonts w:eastAsia="Times New Roman" w:cs="Times New Roman"/>
          <w:iCs/>
          <w:sz w:val="25"/>
          <w:szCs w:val="25"/>
          <w:lang w:eastAsia="x-none"/>
        </w:rPr>
        <w:t xml:space="preserve"> </w:t>
      </w:r>
      <w:r w:rsidRPr="00363AFA">
        <w:rPr>
          <w:rFonts w:eastAsia="Times New Roman" w:cs="Times New Roman"/>
          <w:iCs/>
          <w:sz w:val="25"/>
          <w:szCs w:val="25"/>
          <w:lang w:val="x-none" w:eastAsia="x-none"/>
        </w:rPr>
        <w:t>муниципального образования</w:t>
      </w:r>
      <w:r w:rsidRPr="00363AFA">
        <w:rPr>
          <w:rFonts w:eastAsia="Times New Roman" w:cs="Times New Roman"/>
          <w:iCs/>
          <w:sz w:val="25"/>
          <w:szCs w:val="25"/>
          <w:lang w:eastAsia="x-none"/>
        </w:rPr>
        <w:t xml:space="preserve"> </w:t>
      </w:r>
      <w:r w:rsidRPr="00363AFA">
        <w:rPr>
          <w:rFonts w:eastAsia="Times New Roman" w:cs="Times New Roman"/>
          <w:iCs/>
          <w:sz w:val="25"/>
          <w:szCs w:val="25"/>
          <w:lang w:val="x-none" w:eastAsia="x-none"/>
        </w:rPr>
        <w:t>«Муниципальный округ Киясовский район Удмуртской Республики»</w:t>
      </w:r>
      <w:proofErr w:type="gramEnd"/>
    </w:p>
    <w:p w:rsidR="00363AFA" w:rsidRPr="00363AFA" w:rsidRDefault="00363AFA" w:rsidP="00A1017D">
      <w:pPr>
        <w:overflowPunct/>
        <w:autoSpaceDE/>
        <w:spacing w:line="360" w:lineRule="auto"/>
        <w:jc w:val="both"/>
        <w:textAlignment w:val="auto"/>
        <w:rPr>
          <w:rFonts w:eastAsia="Times New Roman" w:cs="Times New Roman"/>
          <w:iCs/>
          <w:sz w:val="25"/>
          <w:szCs w:val="25"/>
          <w:lang w:val="x-none" w:eastAsia="x-none"/>
        </w:rPr>
      </w:pPr>
    </w:p>
    <w:p w:rsidR="00363AFA" w:rsidRPr="00363AFA" w:rsidRDefault="00363AFA" w:rsidP="00A1017D">
      <w:pPr>
        <w:overflowPunct/>
        <w:autoSpaceDE/>
        <w:spacing w:line="360" w:lineRule="auto"/>
        <w:jc w:val="both"/>
        <w:textAlignment w:val="auto"/>
        <w:rPr>
          <w:rFonts w:eastAsia="Times New Roman" w:cs="Times New Roman"/>
          <w:iCs/>
          <w:sz w:val="25"/>
          <w:szCs w:val="25"/>
          <w:lang w:val="x-none" w:eastAsia="x-none"/>
        </w:rPr>
      </w:pPr>
      <w:r w:rsidRPr="00363AFA">
        <w:rPr>
          <w:rFonts w:eastAsia="Times New Roman" w:cs="Times New Roman"/>
          <w:iCs/>
          <w:sz w:val="25"/>
          <w:szCs w:val="25"/>
          <w:lang w:eastAsia="x-none"/>
        </w:rPr>
        <w:t xml:space="preserve"> </w:t>
      </w:r>
      <w:r w:rsidRPr="00363AFA">
        <w:rPr>
          <w:rFonts w:eastAsia="Times New Roman" w:cs="Times New Roman"/>
          <w:iCs/>
          <w:sz w:val="25"/>
          <w:szCs w:val="25"/>
          <w:lang w:val="x-none" w:eastAsia="x-none"/>
        </w:rPr>
        <w:t>РЕШАЕТ:</w:t>
      </w:r>
    </w:p>
    <w:p w:rsidR="00363AFA" w:rsidRPr="00363AFA" w:rsidRDefault="00363AFA" w:rsidP="00A1017D">
      <w:pPr>
        <w:overflowPunct/>
        <w:autoSpaceDE/>
        <w:spacing w:line="360" w:lineRule="auto"/>
        <w:ind w:firstLine="567"/>
        <w:jc w:val="both"/>
        <w:textAlignment w:val="auto"/>
        <w:rPr>
          <w:rFonts w:eastAsia="Times New Roman" w:cs="Times New Roman"/>
          <w:sz w:val="25"/>
          <w:szCs w:val="25"/>
          <w:lang w:eastAsia="ru-RU"/>
        </w:rPr>
      </w:pPr>
      <w:r w:rsidRPr="00363AFA">
        <w:rPr>
          <w:rFonts w:eastAsia="Times New Roman" w:cs="Times New Roman"/>
          <w:sz w:val="25"/>
          <w:szCs w:val="25"/>
          <w:lang w:eastAsia="ru-RU"/>
        </w:rPr>
        <w:t>1. Внести в решение Совета депутатов муниципального образования «Муниципальный округ Киясовский район Удмуртской Республики» от 17.02.2022 № 126 «О муниципальном дорожном фонде муниципального образования «Муниципальный округ Киясовский район Удмуртской Республики» следующие изменения:</w:t>
      </w:r>
    </w:p>
    <w:p w:rsidR="00363AFA" w:rsidRPr="00363AFA" w:rsidRDefault="00363AFA" w:rsidP="00A1017D">
      <w:pPr>
        <w:overflowPunct/>
        <w:autoSpaceDE/>
        <w:spacing w:line="360" w:lineRule="auto"/>
        <w:ind w:firstLine="567"/>
        <w:jc w:val="both"/>
        <w:textAlignment w:val="auto"/>
        <w:rPr>
          <w:rFonts w:eastAsia="Times New Roman" w:cs="Times New Roman"/>
          <w:sz w:val="25"/>
          <w:szCs w:val="25"/>
          <w:lang w:eastAsia="ru-RU"/>
        </w:rPr>
      </w:pPr>
      <w:r w:rsidRPr="00363AFA">
        <w:rPr>
          <w:rFonts w:eastAsia="Times New Roman" w:cs="Times New Roman"/>
          <w:sz w:val="25"/>
          <w:szCs w:val="25"/>
          <w:lang w:eastAsia="ru-RU"/>
        </w:rPr>
        <w:t>- в пункте 3 подпункт 5 изложить в следующей редакции: «доходов местных бюджетов от платы в счет возмещения вреда, причиняемого автомобильным дорогам местного значения тяжеловесными транспортными средствами»;</w:t>
      </w:r>
    </w:p>
    <w:p w:rsidR="00363AFA" w:rsidRPr="00363AFA" w:rsidRDefault="00363AFA" w:rsidP="00A1017D">
      <w:pPr>
        <w:overflowPunct/>
        <w:autoSpaceDE/>
        <w:spacing w:line="360" w:lineRule="auto"/>
        <w:ind w:firstLine="567"/>
        <w:jc w:val="both"/>
        <w:textAlignment w:val="auto"/>
        <w:rPr>
          <w:rFonts w:eastAsia="Times New Roman" w:cs="Times New Roman"/>
          <w:sz w:val="25"/>
          <w:szCs w:val="25"/>
          <w:lang w:eastAsia="ru-RU"/>
        </w:rPr>
      </w:pPr>
      <w:r w:rsidRPr="00363AFA">
        <w:rPr>
          <w:rFonts w:eastAsia="Times New Roman" w:cs="Times New Roman"/>
          <w:sz w:val="25"/>
          <w:szCs w:val="25"/>
          <w:lang w:eastAsia="ru-RU"/>
        </w:rPr>
        <w:t xml:space="preserve">- пункт 3 дополнить подпунктами: </w:t>
      </w:r>
    </w:p>
    <w:p w:rsidR="00363AFA" w:rsidRPr="00363AFA" w:rsidRDefault="00363AFA" w:rsidP="00A1017D">
      <w:pPr>
        <w:overflowPunct/>
        <w:autoSpaceDE/>
        <w:spacing w:line="360" w:lineRule="auto"/>
        <w:ind w:firstLine="567"/>
        <w:jc w:val="both"/>
        <w:textAlignment w:val="auto"/>
        <w:rPr>
          <w:rFonts w:eastAsia="Times New Roman" w:cs="Times New Roman"/>
          <w:sz w:val="25"/>
          <w:szCs w:val="25"/>
          <w:lang w:eastAsia="ru-RU"/>
        </w:rPr>
      </w:pPr>
      <w:r w:rsidRPr="00363AFA">
        <w:rPr>
          <w:rFonts w:eastAsia="Times New Roman" w:cs="Times New Roman"/>
          <w:sz w:val="25"/>
          <w:szCs w:val="25"/>
          <w:lang w:eastAsia="ru-RU"/>
        </w:rPr>
        <w:t>«6) доходов местных бюджетов от штрафов за нарушение правил движения тяжеловесного и (или) крупногабаритного транспортного средства»;</w:t>
      </w:r>
    </w:p>
    <w:p w:rsidR="00363AFA" w:rsidRDefault="00363AFA" w:rsidP="00A1017D">
      <w:pPr>
        <w:overflowPunct/>
        <w:autoSpaceDE/>
        <w:spacing w:line="360" w:lineRule="auto"/>
        <w:ind w:firstLine="567"/>
        <w:jc w:val="both"/>
        <w:textAlignment w:val="auto"/>
        <w:rPr>
          <w:rFonts w:eastAsia="Times New Roman" w:cs="Times New Roman"/>
          <w:sz w:val="25"/>
          <w:szCs w:val="25"/>
          <w:lang w:eastAsia="ru-RU"/>
        </w:rPr>
      </w:pPr>
      <w:r w:rsidRPr="00363AFA">
        <w:rPr>
          <w:rFonts w:eastAsia="Times New Roman" w:cs="Times New Roman"/>
          <w:sz w:val="25"/>
          <w:szCs w:val="25"/>
          <w:lang w:eastAsia="ru-RU"/>
        </w:rPr>
        <w:t>«7) иных поступлений в местный бюджет, утвержденных решением представительного органа муниципального образования, предусматривающим создание муниципального дорожного фонда».</w:t>
      </w:r>
    </w:p>
    <w:p w:rsidR="00363AFA" w:rsidRPr="00363AFA" w:rsidRDefault="00363AFA" w:rsidP="00A1017D">
      <w:pPr>
        <w:overflowPunct/>
        <w:autoSpaceDE/>
        <w:spacing w:line="360" w:lineRule="auto"/>
        <w:ind w:firstLine="567"/>
        <w:jc w:val="both"/>
        <w:textAlignment w:val="auto"/>
        <w:rPr>
          <w:rFonts w:eastAsia="Times New Roman" w:cs="Times New Roman"/>
          <w:sz w:val="25"/>
          <w:szCs w:val="25"/>
          <w:lang w:eastAsia="ru-RU"/>
        </w:rPr>
      </w:pPr>
      <w:r w:rsidRPr="00363AFA">
        <w:rPr>
          <w:rFonts w:eastAsia="Times New Roman" w:cs="Times New Roman"/>
          <w:sz w:val="25"/>
          <w:szCs w:val="25"/>
          <w:lang w:eastAsia="ru-RU"/>
        </w:rPr>
        <w:t>2.  Настоящее решение вступает в силу со дня его принятия.</w:t>
      </w:r>
    </w:p>
    <w:p w:rsidR="00363AFA" w:rsidRPr="00363AFA" w:rsidRDefault="00363AFA" w:rsidP="00A1017D">
      <w:pPr>
        <w:overflowPunct/>
        <w:autoSpaceDE/>
        <w:spacing w:line="360" w:lineRule="auto"/>
        <w:ind w:firstLine="567"/>
        <w:jc w:val="both"/>
        <w:textAlignment w:val="auto"/>
        <w:rPr>
          <w:rFonts w:eastAsia="Times New Roman" w:cs="Times New Roman"/>
          <w:sz w:val="25"/>
          <w:szCs w:val="25"/>
          <w:lang w:eastAsia="ru-RU"/>
        </w:rPr>
      </w:pPr>
      <w:r w:rsidRPr="00363AFA">
        <w:rPr>
          <w:rFonts w:eastAsia="Times New Roman" w:cs="Times New Roman"/>
          <w:sz w:val="25"/>
          <w:szCs w:val="25"/>
          <w:lang w:eastAsia="ru-RU"/>
        </w:rPr>
        <w:lastRenderedPageBreak/>
        <w:t>3. Опубликовать настоящее решение в Вестнике правовых актов муниципального образования «</w:t>
      </w:r>
      <w:r w:rsidRPr="00363AFA">
        <w:rPr>
          <w:rFonts w:eastAsia="Calibri" w:cs="Times New Roman"/>
          <w:sz w:val="25"/>
          <w:szCs w:val="25"/>
          <w:lang w:eastAsia="en-US"/>
        </w:rPr>
        <w:t>Муниципальный округ Киясовский район Удмуртской Республики»</w:t>
      </w:r>
      <w:r w:rsidRPr="00363AFA">
        <w:rPr>
          <w:rFonts w:eastAsia="Times New Roman" w:cs="Times New Roman"/>
          <w:sz w:val="25"/>
          <w:szCs w:val="25"/>
          <w:lang w:eastAsia="ru-RU"/>
        </w:rPr>
        <w:t>, разместить на официальном сайте органов местного самоуправления Киясовского района.</w:t>
      </w:r>
    </w:p>
    <w:p w:rsidR="00363AFA" w:rsidRDefault="00363AFA" w:rsidP="00A1017D">
      <w:pPr>
        <w:overflowPunct/>
        <w:autoSpaceDE/>
        <w:spacing w:line="276" w:lineRule="auto"/>
        <w:textAlignment w:val="auto"/>
        <w:rPr>
          <w:rFonts w:eastAsia="Times New Roman" w:cs="Times New Roman"/>
          <w:sz w:val="25"/>
          <w:szCs w:val="25"/>
          <w:lang w:eastAsia="ru-RU"/>
        </w:rPr>
      </w:pPr>
    </w:p>
    <w:p w:rsidR="00A1017D" w:rsidRDefault="00A1017D" w:rsidP="00A1017D">
      <w:pPr>
        <w:overflowPunct/>
        <w:autoSpaceDE/>
        <w:spacing w:line="276" w:lineRule="auto"/>
        <w:textAlignment w:val="auto"/>
        <w:rPr>
          <w:rFonts w:eastAsia="Times New Roman" w:cs="Times New Roman"/>
          <w:sz w:val="25"/>
          <w:szCs w:val="25"/>
          <w:lang w:eastAsia="ru-RU"/>
        </w:rPr>
      </w:pPr>
    </w:p>
    <w:p w:rsidR="00A1017D" w:rsidRPr="00363AFA" w:rsidRDefault="00A1017D" w:rsidP="00A1017D">
      <w:pPr>
        <w:overflowPunct/>
        <w:autoSpaceDE/>
        <w:spacing w:line="276" w:lineRule="auto"/>
        <w:textAlignment w:val="auto"/>
        <w:rPr>
          <w:rFonts w:eastAsia="Times New Roman" w:cs="Times New Roman"/>
          <w:sz w:val="25"/>
          <w:szCs w:val="25"/>
          <w:lang w:eastAsia="ru-RU"/>
        </w:rPr>
      </w:pPr>
    </w:p>
    <w:p w:rsidR="00363AFA" w:rsidRPr="00363AFA" w:rsidRDefault="00363AFA" w:rsidP="00363AFA">
      <w:pPr>
        <w:overflowPunct/>
        <w:autoSpaceDE/>
        <w:ind w:right="-2"/>
        <w:textAlignment w:val="auto"/>
        <w:rPr>
          <w:rFonts w:eastAsia="Times New Roman" w:cs="Times New Roman"/>
          <w:sz w:val="25"/>
          <w:szCs w:val="25"/>
          <w:lang w:eastAsia="ru-RU"/>
        </w:rPr>
      </w:pPr>
      <w:r w:rsidRPr="00363AFA">
        <w:rPr>
          <w:rFonts w:eastAsia="Times New Roman" w:cs="Times New Roman"/>
          <w:sz w:val="25"/>
          <w:szCs w:val="25"/>
          <w:lang w:eastAsia="ru-RU"/>
        </w:rPr>
        <w:t>Председатель Совета депутатов</w:t>
      </w:r>
    </w:p>
    <w:p w:rsidR="00363AFA" w:rsidRPr="00363AFA" w:rsidRDefault="00363AFA" w:rsidP="00363AFA">
      <w:pPr>
        <w:overflowPunct/>
        <w:autoSpaceDE/>
        <w:ind w:right="-2"/>
        <w:textAlignment w:val="auto"/>
        <w:rPr>
          <w:rFonts w:eastAsia="Times New Roman" w:cs="Times New Roman"/>
          <w:sz w:val="25"/>
          <w:szCs w:val="25"/>
          <w:lang w:eastAsia="ru-RU"/>
        </w:rPr>
      </w:pPr>
      <w:r w:rsidRPr="00363AFA">
        <w:rPr>
          <w:rFonts w:eastAsia="Times New Roman" w:cs="Times New Roman"/>
          <w:sz w:val="25"/>
          <w:szCs w:val="25"/>
          <w:lang w:eastAsia="ru-RU"/>
        </w:rPr>
        <w:t>муниципального образования «Муниципальный округ</w:t>
      </w:r>
    </w:p>
    <w:p w:rsidR="00363AFA" w:rsidRPr="00363AFA" w:rsidRDefault="00363AFA" w:rsidP="00363AFA">
      <w:pPr>
        <w:tabs>
          <w:tab w:val="left" w:pos="7230"/>
        </w:tabs>
        <w:overflowPunct/>
        <w:autoSpaceDE/>
        <w:ind w:right="-2"/>
        <w:textAlignment w:val="auto"/>
        <w:rPr>
          <w:rFonts w:eastAsia="Times New Roman" w:cs="Times New Roman"/>
          <w:sz w:val="25"/>
          <w:szCs w:val="25"/>
          <w:lang w:eastAsia="ru-RU"/>
        </w:rPr>
      </w:pPr>
      <w:r w:rsidRPr="00363AFA">
        <w:rPr>
          <w:rFonts w:eastAsia="Times New Roman" w:cs="Times New Roman"/>
          <w:sz w:val="25"/>
          <w:szCs w:val="25"/>
          <w:lang w:eastAsia="ru-RU"/>
        </w:rPr>
        <w:t xml:space="preserve">Киясовский район Удмуртской Республики»                </w:t>
      </w:r>
      <w:r w:rsidR="00A1017D">
        <w:rPr>
          <w:rFonts w:eastAsia="Times New Roman" w:cs="Times New Roman"/>
          <w:sz w:val="25"/>
          <w:szCs w:val="25"/>
          <w:lang w:eastAsia="ru-RU"/>
        </w:rPr>
        <w:t xml:space="preserve">                            </w:t>
      </w:r>
      <w:r w:rsidRPr="00363AFA">
        <w:rPr>
          <w:rFonts w:eastAsia="Times New Roman" w:cs="Times New Roman"/>
          <w:sz w:val="25"/>
          <w:szCs w:val="25"/>
          <w:lang w:eastAsia="ru-RU"/>
        </w:rPr>
        <w:t>И. М. Сибиряков</w:t>
      </w:r>
    </w:p>
    <w:p w:rsidR="00363AFA" w:rsidRDefault="00363AFA" w:rsidP="00363AFA">
      <w:pPr>
        <w:tabs>
          <w:tab w:val="left" w:pos="7230"/>
        </w:tabs>
        <w:overflowPunct/>
        <w:autoSpaceDE/>
        <w:ind w:right="-2"/>
        <w:textAlignment w:val="auto"/>
        <w:rPr>
          <w:rFonts w:eastAsia="Times New Roman" w:cs="Times New Roman"/>
          <w:sz w:val="25"/>
          <w:szCs w:val="25"/>
          <w:lang w:eastAsia="ru-RU"/>
        </w:rPr>
      </w:pPr>
    </w:p>
    <w:p w:rsidR="00A1017D" w:rsidRPr="00363AFA" w:rsidRDefault="00A1017D" w:rsidP="00363AFA">
      <w:pPr>
        <w:tabs>
          <w:tab w:val="left" w:pos="7230"/>
        </w:tabs>
        <w:overflowPunct/>
        <w:autoSpaceDE/>
        <w:ind w:right="-2"/>
        <w:textAlignment w:val="auto"/>
        <w:rPr>
          <w:rFonts w:eastAsia="Times New Roman" w:cs="Times New Roman"/>
          <w:sz w:val="25"/>
          <w:szCs w:val="25"/>
          <w:lang w:eastAsia="ru-RU"/>
        </w:rPr>
      </w:pPr>
    </w:p>
    <w:p w:rsidR="00363AFA" w:rsidRPr="00363AFA" w:rsidRDefault="00363AFA" w:rsidP="00363AFA">
      <w:pPr>
        <w:overflowPunct/>
        <w:autoSpaceDE/>
        <w:ind w:right="-2"/>
        <w:textAlignment w:val="auto"/>
        <w:rPr>
          <w:rFonts w:eastAsia="Times New Roman" w:cs="Times New Roman"/>
          <w:sz w:val="25"/>
          <w:szCs w:val="25"/>
          <w:lang w:eastAsia="ru-RU"/>
        </w:rPr>
      </w:pPr>
      <w:r w:rsidRPr="00363AFA">
        <w:rPr>
          <w:rFonts w:eastAsia="Times New Roman" w:cs="Times New Roman"/>
          <w:sz w:val="25"/>
          <w:szCs w:val="25"/>
          <w:lang w:eastAsia="ru-RU"/>
        </w:rPr>
        <w:t>Глава муниципального образования</w:t>
      </w:r>
    </w:p>
    <w:p w:rsidR="00363AFA" w:rsidRPr="00363AFA" w:rsidRDefault="00363AFA" w:rsidP="00363AFA">
      <w:pPr>
        <w:overflowPunct/>
        <w:autoSpaceDE/>
        <w:ind w:right="-2"/>
        <w:textAlignment w:val="auto"/>
        <w:rPr>
          <w:rFonts w:eastAsia="Times New Roman" w:cs="Times New Roman"/>
          <w:sz w:val="25"/>
          <w:szCs w:val="25"/>
          <w:lang w:eastAsia="ru-RU"/>
        </w:rPr>
      </w:pPr>
      <w:r w:rsidRPr="00363AFA">
        <w:rPr>
          <w:rFonts w:eastAsia="Times New Roman" w:cs="Times New Roman"/>
          <w:sz w:val="25"/>
          <w:szCs w:val="25"/>
          <w:lang w:eastAsia="ru-RU"/>
        </w:rPr>
        <w:t>«Муниципальный округ Киясовский район</w:t>
      </w:r>
    </w:p>
    <w:p w:rsidR="00363AFA" w:rsidRPr="00363AFA" w:rsidRDefault="00363AFA" w:rsidP="00363AFA">
      <w:pPr>
        <w:overflowPunct/>
        <w:autoSpaceDE/>
        <w:ind w:right="-2"/>
        <w:textAlignment w:val="auto"/>
        <w:rPr>
          <w:rFonts w:eastAsia="Times New Roman" w:cs="Times New Roman"/>
          <w:sz w:val="25"/>
          <w:szCs w:val="25"/>
          <w:lang w:eastAsia="ru-RU"/>
        </w:rPr>
      </w:pPr>
      <w:r w:rsidRPr="00363AFA">
        <w:rPr>
          <w:rFonts w:eastAsia="Times New Roman" w:cs="Times New Roman"/>
          <w:sz w:val="25"/>
          <w:szCs w:val="25"/>
          <w:lang w:eastAsia="ru-RU"/>
        </w:rPr>
        <w:t xml:space="preserve">Удмуртской Республики»                                            </w:t>
      </w:r>
      <w:r w:rsidR="00A1017D">
        <w:rPr>
          <w:rFonts w:eastAsia="Times New Roman" w:cs="Times New Roman"/>
          <w:sz w:val="25"/>
          <w:szCs w:val="25"/>
          <w:lang w:eastAsia="ru-RU"/>
        </w:rPr>
        <w:t xml:space="preserve">                </w:t>
      </w:r>
      <w:r w:rsidR="00997D7A">
        <w:rPr>
          <w:rFonts w:eastAsia="Times New Roman" w:cs="Times New Roman"/>
          <w:sz w:val="25"/>
          <w:szCs w:val="25"/>
          <w:lang w:eastAsia="ru-RU"/>
        </w:rPr>
        <w:t xml:space="preserve">    </w:t>
      </w:r>
      <w:r w:rsidR="00A1017D">
        <w:rPr>
          <w:rFonts w:eastAsia="Times New Roman" w:cs="Times New Roman"/>
          <w:sz w:val="25"/>
          <w:szCs w:val="25"/>
          <w:lang w:eastAsia="ru-RU"/>
        </w:rPr>
        <w:t xml:space="preserve">            </w:t>
      </w:r>
      <w:r w:rsidRPr="00363AFA">
        <w:rPr>
          <w:rFonts w:eastAsia="Times New Roman" w:cs="Times New Roman"/>
          <w:sz w:val="25"/>
          <w:szCs w:val="25"/>
          <w:lang w:eastAsia="ru-RU"/>
        </w:rPr>
        <w:t xml:space="preserve">  С.А. Кирющенков</w:t>
      </w:r>
    </w:p>
    <w:p w:rsidR="00363AFA" w:rsidRPr="00363AFA" w:rsidRDefault="00363AFA" w:rsidP="00363AFA">
      <w:pPr>
        <w:overflowPunct/>
        <w:autoSpaceDE/>
        <w:ind w:right="-2"/>
        <w:textAlignment w:val="auto"/>
        <w:rPr>
          <w:rFonts w:eastAsia="Times New Roman" w:cs="Times New Roman"/>
          <w:sz w:val="25"/>
          <w:szCs w:val="25"/>
          <w:lang w:eastAsia="ru-RU"/>
        </w:rPr>
      </w:pPr>
    </w:p>
    <w:p w:rsidR="00363AFA" w:rsidRPr="00363AFA" w:rsidRDefault="00363AFA" w:rsidP="00363AFA">
      <w:pPr>
        <w:overflowPunct/>
        <w:autoSpaceDE/>
        <w:ind w:right="-2"/>
        <w:textAlignment w:val="auto"/>
        <w:rPr>
          <w:rFonts w:eastAsia="Times New Roman" w:cs="Times New Roman"/>
          <w:sz w:val="25"/>
          <w:szCs w:val="25"/>
          <w:lang w:eastAsia="ru-RU"/>
        </w:rPr>
      </w:pPr>
      <w:r w:rsidRPr="00363AFA">
        <w:rPr>
          <w:rFonts w:eastAsia="Times New Roman" w:cs="Times New Roman"/>
          <w:sz w:val="25"/>
          <w:szCs w:val="25"/>
          <w:lang w:eastAsia="ru-RU"/>
        </w:rPr>
        <w:t xml:space="preserve">с. Киясово </w:t>
      </w:r>
    </w:p>
    <w:p w:rsidR="00363AFA" w:rsidRPr="00363AFA" w:rsidRDefault="00363AFA" w:rsidP="00363AFA">
      <w:pPr>
        <w:overflowPunct/>
        <w:autoSpaceDE/>
        <w:ind w:right="-2"/>
        <w:textAlignment w:val="auto"/>
        <w:rPr>
          <w:rFonts w:eastAsia="Times New Roman" w:cs="Times New Roman"/>
          <w:sz w:val="25"/>
          <w:szCs w:val="25"/>
          <w:lang w:eastAsia="ru-RU"/>
        </w:rPr>
      </w:pPr>
      <w:r w:rsidRPr="00363AFA">
        <w:rPr>
          <w:rFonts w:eastAsia="Times New Roman" w:cs="Times New Roman"/>
          <w:sz w:val="25"/>
          <w:szCs w:val="25"/>
          <w:lang w:eastAsia="ru-RU"/>
        </w:rPr>
        <w:t>от 20 июня 2024 года</w:t>
      </w:r>
    </w:p>
    <w:p w:rsidR="00363AFA" w:rsidRPr="00363AFA" w:rsidRDefault="00363AFA" w:rsidP="00363AFA">
      <w:pPr>
        <w:overflowPunct/>
        <w:autoSpaceDE/>
        <w:ind w:right="-2"/>
        <w:textAlignment w:val="auto"/>
        <w:rPr>
          <w:rFonts w:eastAsia="Times New Roman" w:cs="Times New Roman"/>
          <w:sz w:val="25"/>
          <w:szCs w:val="25"/>
          <w:lang w:eastAsia="ru-RU"/>
        </w:rPr>
      </w:pPr>
      <w:r w:rsidRPr="00363AFA">
        <w:rPr>
          <w:rFonts w:eastAsia="Times New Roman" w:cs="Times New Roman"/>
          <w:sz w:val="25"/>
          <w:szCs w:val="25"/>
          <w:lang w:eastAsia="ru-RU"/>
        </w:rPr>
        <w:t>№  357</w:t>
      </w:r>
    </w:p>
    <w:p w:rsidR="00363AFA" w:rsidRPr="00363AFA" w:rsidRDefault="00363AFA" w:rsidP="00363AFA">
      <w:pPr>
        <w:overflowPunct/>
        <w:autoSpaceDE/>
        <w:ind w:right="-2"/>
        <w:textAlignment w:val="auto"/>
        <w:rPr>
          <w:rFonts w:eastAsia="Times New Roman" w:cs="Times New Roman"/>
          <w:sz w:val="25"/>
          <w:szCs w:val="25"/>
          <w:lang w:eastAsia="ru-RU"/>
        </w:rPr>
      </w:pPr>
    </w:p>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997D7A" w:rsidRDefault="00997D7A"/>
    <w:p w:rsidR="00363AFA" w:rsidRDefault="00363AFA"/>
    <w:p w:rsidR="00363AFA" w:rsidRDefault="00363AFA"/>
    <w:p w:rsidR="00363AFA" w:rsidRDefault="00363AFA"/>
    <w:p w:rsidR="00363AFA" w:rsidRDefault="00363AFA"/>
    <w:p w:rsidR="00363AFA" w:rsidRPr="00363AFA" w:rsidRDefault="00363AFA" w:rsidP="00363AFA">
      <w:pPr>
        <w:tabs>
          <w:tab w:val="center" w:pos="4747"/>
          <w:tab w:val="left" w:pos="9354"/>
        </w:tabs>
        <w:overflowPunct/>
        <w:autoSpaceDE/>
        <w:spacing w:line="276" w:lineRule="auto"/>
        <w:jc w:val="center"/>
        <w:textAlignment w:val="auto"/>
        <w:rPr>
          <w:rFonts w:eastAsia="Times New Roman" w:cs="Times New Roman"/>
          <w:b/>
          <w:sz w:val="26"/>
          <w:szCs w:val="26"/>
          <w:lang w:eastAsia="ru-RU"/>
        </w:rPr>
      </w:pPr>
      <w:r w:rsidRPr="00363AFA">
        <w:rPr>
          <w:rFonts w:ascii="Calibri" w:eastAsia="Times New Roman" w:hAnsi="Calibri" w:cs="Times New Roman"/>
          <w:bCs/>
          <w:noProof/>
          <w:sz w:val="26"/>
          <w:szCs w:val="26"/>
          <w:lang w:eastAsia="ru-RU"/>
        </w:rPr>
        <w:lastRenderedPageBreak/>
        <w:drawing>
          <wp:anchor distT="0" distB="0" distL="114300" distR="114300" simplePos="0" relativeHeight="251672576" behindDoc="0" locked="0" layoutInCell="1" allowOverlap="1" wp14:anchorId="4EADE305" wp14:editId="7FEB1692">
            <wp:simplePos x="0" y="0"/>
            <wp:positionH relativeFrom="column">
              <wp:posOffset>2747010</wp:posOffset>
            </wp:positionH>
            <wp:positionV relativeFrom="paragraph">
              <wp:posOffset>-450850</wp:posOffset>
            </wp:positionV>
            <wp:extent cx="428625" cy="626745"/>
            <wp:effectExtent l="0" t="0" r="9525" b="1905"/>
            <wp:wrapNone/>
            <wp:docPr id="8" name="Рисунок 8"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12"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AFA" w:rsidRPr="00363AFA" w:rsidRDefault="00363AFA" w:rsidP="00363AFA">
      <w:pPr>
        <w:tabs>
          <w:tab w:val="center" w:pos="4747"/>
          <w:tab w:val="left" w:pos="9354"/>
        </w:tabs>
        <w:overflowPunct/>
        <w:autoSpaceDE/>
        <w:spacing w:line="276" w:lineRule="auto"/>
        <w:jc w:val="center"/>
        <w:textAlignment w:val="auto"/>
        <w:rPr>
          <w:rFonts w:eastAsia="Times New Roman" w:cs="Times New Roman"/>
          <w:b/>
          <w:sz w:val="26"/>
          <w:szCs w:val="26"/>
          <w:lang w:eastAsia="ru-RU"/>
        </w:rPr>
      </w:pPr>
      <w:proofErr w:type="gramStart"/>
      <w:r w:rsidRPr="00363AFA">
        <w:rPr>
          <w:rFonts w:eastAsia="Times New Roman" w:cs="Times New Roman"/>
          <w:b/>
          <w:sz w:val="26"/>
          <w:szCs w:val="26"/>
          <w:lang w:eastAsia="ru-RU"/>
        </w:rPr>
        <w:t>Р</w:t>
      </w:r>
      <w:proofErr w:type="gramEnd"/>
      <w:r w:rsidRPr="00363AFA">
        <w:rPr>
          <w:rFonts w:eastAsia="Times New Roman" w:cs="Times New Roman"/>
          <w:b/>
          <w:sz w:val="26"/>
          <w:szCs w:val="26"/>
          <w:lang w:eastAsia="ru-RU"/>
        </w:rPr>
        <w:t xml:space="preserve"> Е Ш Е Н И Е</w:t>
      </w:r>
    </w:p>
    <w:p w:rsidR="00363AFA" w:rsidRPr="00363AFA" w:rsidRDefault="00363AFA" w:rsidP="00363AFA">
      <w:pPr>
        <w:overflowPunct/>
        <w:autoSpaceDE/>
        <w:jc w:val="center"/>
        <w:textAlignment w:val="auto"/>
        <w:rPr>
          <w:rFonts w:eastAsia="Times New Roman" w:cs="Times New Roman"/>
          <w:sz w:val="26"/>
          <w:szCs w:val="26"/>
          <w:lang w:eastAsia="ru-RU"/>
        </w:rPr>
      </w:pPr>
      <w:bookmarkStart w:id="6" w:name="_Hlk163806131"/>
      <w:r w:rsidRPr="00363AFA">
        <w:rPr>
          <w:rFonts w:eastAsia="Times New Roman" w:cs="Times New Roman"/>
          <w:sz w:val="26"/>
          <w:szCs w:val="26"/>
          <w:lang w:eastAsia="ru-RU"/>
        </w:rPr>
        <w:t xml:space="preserve">Совета депутатов муниципального образования </w:t>
      </w:r>
    </w:p>
    <w:p w:rsidR="00363AFA" w:rsidRPr="00363AFA" w:rsidRDefault="00363AFA" w:rsidP="00363AFA">
      <w:pPr>
        <w:overflowPunct/>
        <w:autoSpaceDE/>
        <w:jc w:val="center"/>
        <w:textAlignment w:val="auto"/>
        <w:rPr>
          <w:rFonts w:eastAsia="Times New Roman" w:cs="Times New Roman"/>
          <w:sz w:val="26"/>
          <w:szCs w:val="26"/>
          <w:lang w:eastAsia="ru-RU"/>
        </w:rPr>
      </w:pPr>
      <w:r w:rsidRPr="00363AFA">
        <w:rPr>
          <w:rFonts w:eastAsia="Times New Roman" w:cs="Times New Roman"/>
          <w:sz w:val="26"/>
          <w:szCs w:val="26"/>
          <w:lang w:eastAsia="ru-RU"/>
        </w:rPr>
        <w:t xml:space="preserve"> «Муниципальный округ Киясовский район Удмуртской Республики» </w:t>
      </w:r>
    </w:p>
    <w:bookmarkEnd w:id="6"/>
    <w:p w:rsidR="00363AFA" w:rsidRPr="00363AFA" w:rsidRDefault="00363AFA" w:rsidP="00363AFA">
      <w:pPr>
        <w:overflowPunct/>
        <w:autoSpaceDN w:val="0"/>
        <w:adjustRightInd w:val="0"/>
        <w:jc w:val="center"/>
        <w:textAlignment w:val="auto"/>
        <w:rPr>
          <w:rFonts w:eastAsia="Times New Roman" w:cs="Times New Roman"/>
          <w:b/>
          <w:sz w:val="26"/>
          <w:szCs w:val="26"/>
          <w:lang w:eastAsia="ru-RU"/>
        </w:rPr>
      </w:pPr>
    </w:p>
    <w:p w:rsidR="00363AFA" w:rsidRPr="00363AFA" w:rsidRDefault="00363AFA" w:rsidP="00363AFA">
      <w:pPr>
        <w:overflowPunct/>
        <w:autoSpaceDE/>
        <w:jc w:val="center"/>
        <w:textAlignment w:val="auto"/>
        <w:rPr>
          <w:rFonts w:ascii="Calibri" w:eastAsia="Times New Roman" w:cs="Times New Roman"/>
          <w:b/>
          <w:bCs/>
          <w:color w:val="000000"/>
          <w:sz w:val="26"/>
          <w:szCs w:val="26"/>
          <w:lang w:eastAsia="ru-RU"/>
        </w:rPr>
      </w:pPr>
      <w:r w:rsidRPr="00363AFA">
        <w:rPr>
          <w:rFonts w:ascii="Calibri" w:eastAsia="Times New Roman" w:cs="Times New Roman"/>
          <w:b/>
          <w:bCs/>
          <w:color w:val="000000"/>
          <w:sz w:val="26"/>
          <w:szCs w:val="26"/>
          <w:lang w:eastAsia="ru-RU"/>
        </w:rPr>
        <w:t>Об</w:t>
      </w:r>
      <w:r w:rsidRPr="00363AFA">
        <w:rPr>
          <w:rFonts w:ascii="Calibri" w:eastAsia="Times New Roman" w:cs="Times New Roman"/>
          <w:b/>
          <w:bCs/>
          <w:color w:val="000000"/>
          <w:sz w:val="26"/>
          <w:szCs w:val="26"/>
          <w:lang w:eastAsia="ru-RU"/>
        </w:rPr>
        <w:t xml:space="preserve"> </w:t>
      </w:r>
      <w:r w:rsidRPr="00363AFA">
        <w:rPr>
          <w:rFonts w:ascii="Calibri" w:eastAsia="Times New Roman" w:cs="Times New Roman"/>
          <w:b/>
          <w:bCs/>
          <w:color w:val="000000"/>
          <w:sz w:val="26"/>
          <w:szCs w:val="26"/>
          <w:lang w:eastAsia="ru-RU"/>
        </w:rPr>
        <w:t>утверждении</w:t>
      </w:r>
      <w:r w:rsidRPr="00363AFA">
        <w:rPr>
          <w:rFonts w:ascii="Calibri" w:eastAsia="Times New Roman" w:cs="Times New Roman"/>
          <w:b/>
          <w:bCs/>
          <w:color w:val="000000"/>
          <w:sz w:val="26"/>
          <w:szCs w:val="26"/>
          <w:lang w:eastAsia="ru-RU"/>
        </w:rPr>
        <w:t xml:space="preserve"> </w:t>
      </w:r>
      <w:bookmarkStart w:id="7" w:name="_Hlk167795136"/>
      <w:r w:rsidRPr="00363AFA">
        <w:rPr>
          <w:rFonts w:ascii="Calibri" w:eastAsia="Times New Roman" w:cs="Times New Roman"/>
          <w:b/>
          <w:bCs/>
          <w:color w:val="000000"/>
          <w:sz w:val="26"/>
          <w:szCs w:val="26"/>
          <w:lang w:eastAsia="ru-RU"/>
        </w:rPr>
        <w:t>нормативов</w:t>
      </w:r>
      <w:r w:rsidRPr="00363AFA">
        <w:rPr>
          <w:rFonts w:ascii="Calibri" w:eastAsia="Times New Roman" w:cs="Times New Roman"/>
          <w:b/>
          <w:bCs/>
          <w:color w:val="000000"/>
          <w:sz w:val="26"/>
          <w:szCs w:val="26"/>
          <w:lang w:eastAsia="ru-RU"/>
        </w:rPr>
        <w:t xml:space="preserve"> </w:t>
      </w:r>
      <w:r w:rsidRPr="00363AFA">
        <w:rPr>
          <w:rFonts w:ascii="Calibri" w:eastAsia="Times New Roman" w:cs="Times New Roman"/>
          <w:b/>
          <w:bCs/>
          <w:color w:val="000000"/>
          <w:sz w:val="26"/>
          <w:szCs w:val="26"/>
          <w:lang w:eastAsia="ru-RU"/>
        </w:rPr>
        <w:t>градостроительного</w:t>
      </w:r>
      <w:r w:rsidRPr="00363AFA">
        <w:rPr>
          <w:rFonts w:ascii="Calibri" w:eastAsia="Times New Roman" w:cs="Times New Roman"/>
          <w:b/>
          <w:bCs/>
          <w:color w:val="000000"/>
          <w:sz w:val="26"/>
          <w:szCs w:val="26"/>
          <w:lang w:eastAsia="ru-RU"/>
        </w:rPr>
        <w:t xml:space="preserve"> </w:t>
      </w:r>
      <w:r w:rsidRPr="00363AFA">
        <w:rPr>
          <w:rFonts w:ascii="Calibri" w:eastAsia="Times New Roman" w:cs="Times New Roman"/>
          <w:b/>
          <w:bCs/>
          <w:color w:val="000000"/>
          <w:sz w:val="26"/>
          <w:szCs w:val="26"/>
          <w:lang w:eastAsia="ru-RU"/>
        </w:rPr>
        <w:t>проектирования</w:t>
      </w:r>
      <w:r w:rsidRPr="00363AFA">
        <w:rPr>
          <w:rFonts w:ascii="Calibri" w:eastAsia="Times New Roman" w:cs="Times New Roman"/>
          <w:b/>
          <w:bCs/>
          <w:color w:val="000000"/>
          <w:sz w:val="26"/>
          <w:szCs w:val="26"/>
          <w:lang w:eastAsia="ru-RU"/>
        </w:rPr>
        <w:t xml:space="preserve"> </w:t>
      </w:r>
      <w:r w:rsidRPr="00363AFA">
        <w:rPr>
          <w:rFonts w:ascii="Calibri" w:eastAsia="Times New Roman" w:cs="Times New Roman"/>
          <w:b/>
          <w:bCs/>
          <w:color w:val="000000"/>
          <w:sz w:val="26"/>
          <w:szCs w:val="26"/>
          <w:lang w:eastAsia="ru-RU"/>
        </w:rPr>
        <w:t>муниципального</w:t>
      </w:r>
      <w:r w:rsidRPr="00363AFA">
        <w:rPr>
          <w:rFonts w:ascii="Calibri" w:eastAsia="Times New Roman" w:cs="Times New Roman"/>
          <w:b/>
          <w:bCs/>
          <w:color w:val="000000"/>
          <w:sz w:val="26"/>
          <w:szCs w:val="26"/>
          <w:lang w:eastAsia="ru-RU"/>
        </w:rPr>
        <w:t xml:space="preserve"> </w:t>
      </w:r>
      <w:r w:rsidRPr="00363AFA">
        <w:rPr>
          <w:rFonts w:ascii="Calibri" w:eastAsia="Times New Roman" w:cs="Times New Roman"/>
          <w:b/>
          <w:bCs/>
          <w:color w:val="000000"/>
          <w:sz w:val="26"/>
          <w:szCs w:val="26"/>
          <w:lang w:eastAsia="ru-RU"/>
        </w:rPr>
        <w:t>образования</w:t>
      </w:r>
      <w:r w:rsidRPr="00363AFA">
        <w:rPr>
          <w:rFonts w:ascii="Calibri" w:eastAsia="Times New Roman" w:cs="Times New Roman"/>
          <w:b/>
          <w:bCs/>
          <w:color w:val="000000"/>
          <w:sz w:val="26"/>
          <w:szCs w:val="26"/>
          <w:lang w:eastAsia="ru-RU"/>
        </w:rPr>
        <w:t xml:space="preserve"> </w:t>
      </w:r>
      <w:r w:rsidRPr="00363AFA">
        <w:rPr>
          <w:rFonts w:ascii="Calibri" w:eastAsia="Times New Roman" w:cs="Times New Roman"/>
          <w:b/>
          <w:bCs/>
          <w:color w:val="000000"/>
          <w:sz w:val="26"/>
          <w:szCs w:val="26"/>
          <w:lang w:eastAsia="ru-RU"/>
        </w:rPr>
        <w:t>«Муниципальный</w:t>
      </w:r>
      <w:r w:rsidRPr="00363AFA">
        <w:rPr>
          <w:rFonts w:ascii="Calibri" w:eastAsia="Times New Roman" w:cs="Times New Roman"/>
          <w:b/>
          <w:bCs/>
          <w:color w:val="000000"/>
          <w:sz w:val="26"/>
          <w:szCs w:val="26"/>
          <w:lang w:eastAsia="ru-RU"/>
        </w:rPr>
        <w:t xml:space="preserve"> </w:t>
      </w:r>
      <w:r w:rsidRPr="00363AFA">
        <w:rPr>
          <w:rFonts w:ascii="Calibri" w:eastAsia="Times New Roman" w:cs="Times New Roman"/>
          <w:b/>
          <w:bCs/>
          <w:color w:val="000000"/>
          <w:sz w:val="26"/>
          <w:szCs w:val="26"/>
          <w:lang w:eastAsia="ru-RU"/>
        </w:rPr>
        <w:t>округ</w:t>
      </w:r>
      <w:r w:rsidRPr="00363AFA">
        <w:rPr>
          <w:rFonts w:ascii="Calibri" w:eastAsia="Times New Roman" w:cs="Times New Roman"/>
          <w:b/>
          <w:bCs/>
          <w:color w:val="000000"/>
          <w:sz w:val="26"/>
          <w:szCs w:val="26"/>
          <w:lang w:eastAsia="ru-RU"/>
        </w:rPr>
        <w:t xml:space="preserve"> </w:t>
      </w:r>
      <w:r w:rsidRPr="00363AFA">
        <w:rPr>
          <w:rFonts w:ascii="Calibri" w:eastAsia="Times New Roman" w:cs="Times New Roman"/>
          <w:b/>
          <w:bCs/>
          <w:color w:val="000000"/>
          <w:sz w:val="26"/>
          <w:szCs w:val="26"/>
          <w:lang w:eastAsia="ru-RU"/>
        </w:rPr>
        <w:t>Киясовский</w:t>
      </w:r>
      <w:r w:rsidRPr="00363AFA">
        <w:rPr>
          <w:rFonts w:ascii="Calibri" w:eastAsia="Times New Roman" w:cs="Times New Roman"/>
          <w:b/>
          <w:bCs/>
          <w:color w:val="000000"/>
          <w:sz w:val="26"/>
          <w:szCs w:val="26"/>
          <w:lang w:eastAsia="ru-RU"/>
        </w:rPr>
        <w:t xml:space="preserve"> </w:t>
      </w:r>
      <w:r w:rsidRPr="00363AFA">
        <w:rPr>
          <w:rFonts w:ascii="Calibri" w:eastAsia="Times New Roman" w:cs="Times New Roman"/>
          <w:b/>
          <w:bCs/>
          <w:color w:val="000000"/>
          <w:sz w:val="26"/>
          <w:szCs w:val="26"/>
          <w:lang w:eastAsia="ru-RU"/>
        </w:rPr>
        <w:t>район</w:t>
      </w:r>
      <w:r w:rsidRPr="00363AFA">
        <w:rPr>
          <w:rFonts w:ascii="Calibri" w:eastAsia="Times New Roman" w:cs="Times New Roman"/>
          <w:b/>
          <w:bCs/>
          <w:color w:val="000000"/>
          <w:sz w:val="26"/>
          <w:szCs w:val="26"/>
          <w:lang w:eastAsia="ru-RU"/>
        </w:rPr>
        <w:t xml:space="preserve"> </w:t>
      </w:r>
      <w:r w:rsidRPr="00363AFA">
        <w:rPr>
          <w:rFonts w:ascii="Calibri" w:eastAsia="Times New Roman" w:cs="Times New Roman"/>
          <w:b/>
          <w:bCs/>
          <w:color w:val="000000"/>
          <w:sz w:val="26"/>
          <w:szCs w:val="26"/>
          <w:lang w:eastAsia="ru-RU"/>
        </w:rPr>
        <w:t>Удмуртской</w:t>
      </w:r>
      <w:r w:rsidRPr="00363AFA">
        <w:rPr>
          <w:rFonts w:ascii="Calibri" w:eastAsia="Times New Roman" w:cs="Times New Roman"/>
          <w:b/>
          <w:bCs/>
          <w:color w:val="000000"/>
          <w:sz w:val="26"/>
          <w:szCs w:val="26"/>
          <w:lang w:eastAsia="ru-RU"/>
        </w:rPr>
        <w:t xml:space="preserve"> </w:t>
      </w:r>
      <w:r w:rsidRPr="00363AFA">
        <w:rPr>
          <w:rFonts w:ascii="Calibri" w:eastAsia="Times New Roman" w:cs="Times New Roman"/>
          <w:b/>
          <w:bCs/>
          <w:color w:val="000000"/>
          <w:sz w:val="26"/>
          <w:szCs w:val="26"/>
          <w:lang w:eastAsia="ru-RU"/>
        </w:rPr>
        <w:t>Республики»</w:t>
      </w:r>
      <w:bookmarkEnd w:id="7"/>
    </w:p>
    <w:p w:rsidR="00363AFA" w:rsidRPr="00363AFA" w:rsidRDefault="00363AFA" w:rsidP="00363AFA">
      <w:pPr>
        <w:overflowPunct/>
        <w:autoSpaceDE/>
        <w:jc w:val="center"/>
        <w:textAlignment w:val="auto"/>
        <w:rPr>
          <w:rFonts w:eastAsia="Times New Roman" w:cs="Times New Roman"/>
          <w:b/>
          <w:sz w:val="26"/>
          <w:szCs w:val="26"/>
          <w:lang w:eastAsia="ru-RU"/>
        </w:rPr>
      </w:pPr>
    </w:p>
    <w:p w:rsidR="00363AFA" w:rsidRPr="00363AFA" w:rsidRDefault="00363AFA" w:rsidP="00363AFA">
      <w:pPr>
        <w:overflowPunct/>
        <w:autoSpaceDE/>
        <w:textAlignment w:val="auto"/>
        <w:rPr>
          <w:rFonts w:eastAsia="Times New Roman" w:cs="Times New Roman"/>
          <w:bCs/>
          <w:sz w:val="26"/>
          <w:szCs w:val="26"/>
          <w:lang w:eastAsia="ru-RU"/>
        </w:rPr>
      </w:pPr>
      <w:bookmarkStart w:id="8" w:name="_Hlk163806148"/>
      <w:r w:rsidRPr="00363AFA">
        <w:rPr>
          <w:rFonts w:eastAsia="Times New Roman" w:cs="Times New Roman"/>
          <w:bCs/>
          <w:sz w:val="26"/>
          <w:szCs w:val="26"/>
          <w:lang w:eastAsia="ru-RU"/>
        </w:rPr>
        <w:t>Принято Советом депутатов</w:t>
      </w:r>
    </w:p>
    <w:p w:rsidR="00363AFA" w:rsidRPr="00363AFA" w:rsidRDefault="00363AFA" w:rsidP="00363AFA">
      <w:pPr>
        <w:overflowPunct/>
        <w:autoSpaceDE/>
        <w:textAlignment w:val="auto"/>
        <w:rPr>
          <w:rFonts w:eastAsia="Times New Roman" w:cs="Times New Roman"/>
          <w:sz w:val="26"/>
          <w:szCs w:val="26"/>
          <w:lang w:eastAsia="ru-RU"/>
        </w:rPr>
      </w:pPr>
      <w:r w:rsidRPr="00363AFA">
        <w:rPr>
          <w:rFonts w:eastAsia="Times New Roman" w:cs="Times New Roman"/>
          <w:sz w:val="26"/>
          <w:szCs w:val="26"/>
          <w:lang w:eastAsia="ru-RU"/>
        </w:rPr>
        <w:t>муниципального образования</w:t>
      </w:r>
      <w:r w:rsidRPr="00363AFA">
        <w:rPr>
          <w:rFonts w:eastAsia="Times New Roman" w:cs="Times New Roman"/>
          <w:bCs/>
          <w:sz w:val="26"/>
          <w:szCs w:val="26"/>
          <w:lang w:eastAsia="ru-RU"/>
        </w:rPr>
        <w:t xml:space="preserve"> «</w:t>
      </w:r>
      <w:r w:rsidRPr="00363AFA">
        <w:rPr>
          <w:rFonts w:eastAsia="Times New Roman" w:cs="Times New Roman"/>
          <w:sz w:val="26"/>
          <w:szCs w:val="26"/>
          <w:lang w:eastAsia="ru-RU"/>
        </w:rPr>
        <w:t>Муниципальный округ</w:t>
      </w:r>
    </w:p>
    <w:p w:rsidR="00363AFA" w:rsidRPr="00363AFA" w:rsidRDefault="00363AFA" w:rsidP="00363AFA">
      <w:pPr>
        <w:overflowPunct/>
        <w:autoSpaceDE/>
        <w:textAlignment w:val="auto"/>
        <w:rPr>
          <w:rFonts w:eastAsia="Times New Roman" w:cs="Times New Roman"/>
          <w:sz w:val="26"/>
          <w:szCs w:val="26"/>
          <w:lang w:eastAsia="ru-RU"/>
        </w:rPr>
      </w:pPr>
      <w:r w:rsidRPr="00363AFA">
        <w:rPr>
          <w:rFonts w:eastAsia="Times New Roman" w:cs="Times New Roman"/>
          <w:sz w:val="26"/>
          <w:szCs w:val="26"/>
          <w:lang w:eastAsia="ru-RU"/>
        </w:rPr>
        <w:t>Киясовский район Удмуртской Республики</w:t>
      </w:r>
      <w:r w:rsidRPr="00363AFA">
        <w:rPr>
          <w:rFonts w:eastAsia="Times New Roman" w:cs="Times New Roman"/>
          <w:bCs/>
          <w:sz w:val="26"/>
          <w:szCs w:val="26"/>
          <w:lang w:eastAsia="ru-RU"/>
        </w:rPr>
        <w:t>»                                   20 июня 2024 года</w:t>
      </w:r>
    </w:p>
    <w:bookmarkEnd w:id="8"/>
    <w:p w:rsidR="00363AFA" w:rsidRPr="00363AFA" w:rsidRDefault="00363AFA" w:rsidP="00363AFA">
      <w:pPr>
        <w:overflowPunct/>
        <w:autoSpaceDE/>
        <w:textAlignment w:val="auto"/>
        <w:rPr>
          <w:rFonts w:eastAsia="Times New Roman" w:cs="Times New Roman"/>
          <w:sz w:val="26"/>
          <w:szCs w:val="26"/>
          <w:lang w:eastAsia="ru-RU"/>
        </w:rPr>
      </w:pPr>
    </w:p>
    <w:p w:rsidR="00363AFA" w:rsidRPr="00363AFA" w:rsidRDefault="00363AFA" w:rsidP="00363AFA">
      <w:pPr>
        <w:overflowPunct/>
        <w:autoSpaceDE/>
        <w:spacing w:after="200" w:line="276" w:lineRule="auto"/>
        <w:jc w:val="both"/>
        <w:textAlignment w:val="auto"/>
        <w:rPr>
          <w:rFonts w:eastAsia="Times New Roman" w:cs="Times New Roman"/>
          <w:color w:val="000000"/>
          <w:sz w:val="26"/>
          <w:szCs w:val="26"/>
          <w:lang w:eastAsia="ru-RU"/>
        </w:rPr>
      </w:pPr>
      <w:r w:rsidRPr="00363AFA">
        <w:rPr>
          <w:rFonts w:eastAsia="Times New Roman" w:cs="Times New Roman"/>
          <w:color w:val="000000"/>
          <w:sz w:val="26"/>
          <w:szCs w:val="2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«Муниципальный округ Киясовский район Удмуртской Республики»</w:t>
      </w:r>
    </w:p>
    <w:p w:rsidR="00363AFA" w:rsidRPr="00363AFA" w:rsidRDefault="00363AFA" w:rsidP="00363AFA">
      <w:pPr>
        <w:overflowPunct/>
        <w:autoSpaceDN w:val="0"/>
        <w:adjustRightInd w:val="0"/>
        <w:textAlignment w:val="auto"/>
        <w:rPr>
          <w:rFonts w:eastAsia="Times New Roman" w:cs="Times New Roman"/>
          <w:color w:val="000000"/>
          <w:sz w:val="26"/>
          <w:szCs w:val="26"/>
          <w:lang w:eastAsia="ru-RU"/>
        </w:rPr>
      </w:pPr>
      <w:r w:rsidRPr="00363AFA">
        <w:rPr>
          <w:rFonts w:eastAsia="Times New Roman" w:cs="Times New Roman"/>
          <w:color w:val="000000"/>
          <w:sz w:val="26"/>
          <w:szCs w:val="26"/>
          <w:lang w:eastAsia="ru-RU"/>
        </w:rPr>
        <w:t>РЕШИЛ:</w:t>
      </w:r>
    </w:p>
    <w:p w:rsidR="00363AFA" w:rsidRPr="00363AFA" w:rsidRDefault="00363AFA" w:rsidP="00997D7A">
      <w:pPr>
        <w:numPr>
          <w:ilvl w:val="0"/>
          <w:numId w:val="6"/>
        </w:numPr>
        <w:overflowPunct/>
        <w:autoSpaceDE/>
        <w:spacing w:line="276" w:lineRule="auto"/>
        <w:ind w:left="0" w:firstLine="709"/>
        <w:contextualSpacing/>
        <w:jc w:val="both"/>
        <w:textAlignment w:val="auto"/>
        <w:rPr>
          <w:rFonts w:eastAsia="Calibri" w:cs="Times New Roman"/>
          <w:color w:val="000000"/>
          <w:sz w:val="26"/>
          <w:szCs w:val="26"/>
          <w:lang w:eastAsia="en-US"/>
        </w:rPr>
      </w:pPr>
      <w:r w:rsidRPr="00363AFA">
        <w:rPr>
          <w:rFonts w:eastAsia="Calibri" w:cs="Times New Roman"/>
          <w:color w:val="000000"/>
          <w:sz w:val="26"/>
          <w:szCs w:val="26"/>
          <w:lang w:eastAsia="en-US"/>
        </w:rPr>
        <w:t>Утвердить нормативы градостроительного проектирования муниципального образования «Муниципальный округ Киясовский район Удмуртской Республики»</w:t>
      </w:r>
    </w:p>
    <w:p w:rsidR="00363AFA" w:rsidRPr="00363AFA" w:rsidRDefault="00363AFA" w:rsidP="00997D7A">
      <w:pPr>
        <w:numPr>
          <w:ilvl w:val="0"/>
          <w:numId w:val="6"/>
        </w:numPr>
        <w:overflowPunct/>
        <w:autoSpaceDE/>
        <w:spacing w:line="276" w:lineRule="auto"/>
        <w:ind w:left="0" w:firstLine="709"/>
        <w:contextualSpacing/>
        <w:jc w:val="both"/>
        <w:textAlignment w:val="auto"/>
        <w:rPr>
          <w:rFonts w:eastAsia="Calibri" w:cs="Times New Roman"/>
          <w:color w:val="000000"/>
          <w:sz w:val="26"/>
          <w:szCs w:val="26"/>
          <w:lang w:eastAsia="en-US"/>
        </w:rPr>
      </w:pPr>
      <w:r w:rsidRPr="00363AFA">
        <w:rPr>
          <w:rFonts w:eastAsia="Calibri" w:cs="Times New Roman"/>
          <w:color w:val="000000"/>
          <w:sz w:val="26"/>
          <w:szCs w:val="26"/>
          <w:lang w:eastAsia="en-US"/>
        </w:rPr>
        <w:t xml:space="preserve">Признать утратившим силу: </w:t>
      </w:r>
    </w:p>
    <w:p w:rsidR="00363AFA" w:rsidRPr="00363AFA" w:rsidRDefault="00363AFA" w:rsidP="00997D7A">
      <w:pPr>
        <w:overflowPunct/>
        <w:autoSpaceDE/>
        <w:spacing w:line="276" w:lineRule="auto"/>
        <w:ind w:firstLine="709"/>
        <w:contextualSpacing/>
        <w:jc w:val="both"/>
        <w:textAlignment w:val="auto"/>
        <w:rPr>
          <w:rFonts w:eastAsia="Calibri" w:cs="Times New Roman"/>
          <w:color w:val="000000"/>
          <w:sz w:val="26"/>
          <w:szCs w:val="26"/>
          <w:lang w:eastAsia="en-US"/>
        </w:rPr>
      </w:pPr>
      <w:r w:rsidRPr="00363AFA">
        <w:rPr>
          <w:rFonts w:eastAsia="Calibri" w:cs="Times New Roman"/>
          <w:color w:val="000000"/>
          <w:sz w:val="26"/>
          <w:szCs w:val="26"/>
          <w:lang w:eastAsia="en-US"/>
        </w:rPr>
        <w:t>- решение Совета депутатов муниципального образования «Киясовский район» «Об утверждении нормативов градостроительного проектирования» от 23.04.2020 № 300</w:t>
      </w:r>
    </w:p>
    <w:p w:rsidR="00363AFA" w:rsidRPr="00363AFA" w:rsidRDefault="00363AFA" w:rsidP="00997D7A">
      <w:pPr>
        <w:overflowPunct/>
        <w:autoSpaceDE/>
        <w:spacing w:line="276" w:lineRule="auto"/>
        <w:ind w:firstLine="709"/>
        <w:contextualSpacing/>
        <w:jc w:val="both"/>
        <w:textAlignment w:val="auto"/>
        <w:rPr>
          <w:rFonts w:eastAsia="Calibri" w:cs="Times New Roman"/>
          <w:color w:val="000000"/>
          <w:sz w:val="26"/>
          <w:szCs w:val="26"/>
          <w:lang w:eastAsia="en-US"/>
        </w:rPr>
      </w:pPr>
      <w:r w:rsidRPr="00363AFA">
        <w:rPr>
          <w:rFonts w:eastAsia="Calibri" w:cs="Times New Roman"/>
          <w:color w:val="000000"/>
          <w:sz w:val="26"/>
          <w:szCs w:val="26"/>
          <w:lang w:eastAsia="en-US"/>
        </w:rPr>
        <w:t xml:space="preserve">- </w:t>
      </w:r>
      <w:bookmarkStart w:id="9" w:name="_Hlk167796572"/>
      <w:r w:rsidRPr="00363AFA">
        <w:rPr>
          <w:rFonts w:eastAsia="Calibri" w:cs="Times New Roman"/>
          <w:color w:val="000000"/>
          <w:sz w:val="26"/>
          <w:szCs w:val="26"/>
          <w:lang w:eastAsia="en-US"/>
        </w:rPr>
        <w:t>решение Совета депутатов муниципального образования «Мушаковское» «Об утверждении местных нормативов градостроительного проектирования» от 20.07.2018 №60;</w:t>
      </w:r>
      <w:bookmarkEnd w:id="9"/>
    </w:p>
    <w:p w:rsidR="00363AFA" w:rsidRPr="00363AFA" w:rsidRDefault="00363AFA" w:rsidP="00997D7A">
      <w:pPr>
        <w:overflowPunct/>
        <w:autoSpaceDE/>
        <w:spacing w:line="276" w:lineRule="auto"/>
        <w:ind w:firstLine="709"/>
        <w:contextualSpacing/>
        <w:jc w:val="both"/>
        <w:textAlignment w:val="auto"/>
        <w:rPr>
          <w:rFonts w:eastAsia="Calibri" w:cs="Times New Roman"/>
          <w:color w:val="000000"/>
          <w:sz w:val="26"/>
          <w:szCs w:val="26"/>
          <w:lang w:eastAsia="en-US"/>
        </w:rPr>
      </w:pPr>
      <w:r w:rsidRPr="00363AFA">
        <w:rPr>
          <w:rFonts w:eastAsia="Calibri" w:cs="Times New Roman"/>
          <w:color w:val="000000"/>
          <w:sz w:val="26"/>
          <w:szCs w:val="26"/>
          <w:lang w:eastAsia="en-US"/>
        </w:rPr>
        <w:t>- решение Совета депутатов муниципального образования «Подгорновское» «Об утверждении местных нормативов градостроительного проектирования» от 20.07.2018 №71;</w:t>
      </w:r>
    </w:p>
    <w:p w:rsidR="00363AFA" w:rsidRPr="00363AFA" w:rsidRDefault="00363AFA" w:rsidP="00997D7A">
      <w:pPr>
        <w:overflowPunct/>
        <w:autoSpaceDE/>
        <w:spacing w:line="276" w:lineRule="auto"/>
        <w:ind w:firstLine="709"/>
        <w:contextualSpacing/>
        <w:jc w:val="both"/>
        <w:textAlignment w:val="auto"/>
        <w:rPr>
          <w:rFonts w:eastAsia="Calibri" w:cs="Times New Roman"/>
          <w:color w:val="000000"/>
          <w:sz w:val="26"/>
          <w:szCs w:val="26"/>
          <w:lang w:eastAsia="en-US"/>
        </w:rPr>
      </w:pPr>
      <w:r w:rsidRPr="00363AFA">
        <w:rPr>
          <w:rFonts w:eastAsia="Calibri" w:cs="Times New Roman"/>
          <w:color w:val="000000"/>
          <w:sz w:val="26"/>
          <w:szCs w:val="26"/>
          <w:lang w:eastAsia="en-US"/>
        </w:rPr>
        <w:t>- решение Совета депутатов муниципального образования «Ермолаевское» «Об утверждении местных нормативов градостроительного проектирования» от 12.07.2018 №64;</w:t>
      </w:r>
    </w:p>
    <w:p w:rsidR="00363AFA" w:rsidRPr="00363AFA" w:rsidRDefault="00363AFA" w:rsidP="00997D7A">
      <w:pPr>
        <w:overflowPunct/>
        <w:autoSpaceDE/>
        <w:spacing w:line="276" w:lineRule="auto"/>
        <w:ind w:firstLine="709"/>
        <w:contextualSpacing/>
        <w:jc w:val="both"/>
        <w:textAlignment w:val="auto"/>
        <w:rPr>
          <w:rFonts w:eastAsia="Calibri" w:cs="Times New Roman"/>
          <w:color w:val="000000"/>
          <w:sz w:val="26"/>
          <w:szCs w:val="26"/>
          <w:lang w:eastAsia="en-US"/>
        </w:rPr>
      </w:pPr>
      <w:r w:rsidRPr="00363AFA">
        <w:rPr>
          <w:rFonts w:eastAsia="Calibri" w:cs="Times New Roman"/>
          <w:color w:val="000000"/>
          <w:sz w:val="26"/>
          <w:szCs w:val="26"/>
          <w:lang w:eastAsia="en-US"/>
        </w:rPr>
        <w:t>- решение Совета депутатов муниципального образования «Ильдибаевское» «Об утверждении местных нормативов градостроительного проектирования» от 16.07.2018 №10;</w:t>
      </w:r>
    </w:p>
    <w:p w:rsidR="00363AFA" w:rsidRPr="00363AFA" w:rsidRDefault="00363AFA" w:rsidP="00997D7A">
      <w:pPr>
        <w:overflowPunct/>
        <w:autoSpaceDE/>
        <w:spacing w:line="276" w:lineRule="auto"/>
        <w:ind w:firstLine="709"/>
        <w:contextualSpacing/>
        <w:jc w:val="both"/>
        <w:textAlignment w:val="auto"/>
        <w:rPr>
          <w:rFonts w:eastAsia="Calibri" w:cs="Times New Roman"/>
          <w:color w:val="000000"/>
          <w:sz w:val="26"/>
          <w:szCs w:val="26"/>
          <w:lang w:eastAsia="en-US"/>
        </w:rPr>
      </w:pPr>
      <w:r w:rsidRPr="00363AFA">
        <w:rPr>
          <w:rFonts w:eastAsia="Calibri" w:cs="Times New Roman"/>
          <w:color w:val="000000"/>
          <w:sz w:val="26"/>
          <w:szCs w:val="26"/>
          <w:lang w:eastAsia="en-US"/>
        </w:rPr>
        <w:t>- решение Совета депутатов муниципального образования «Карамас-Пельгинское» «Об утверждении местных нормативов градостроительного проектирования» от 28.09.2018 №56;</w:t>
      </w:r>
    </w:p>
    <w:p w:rsidR="00363AFA" w:rsidRPr="00363AFA" w:rsidRDefault="00363AFA" w:rsidP="00997D7A">
      <w:pPr>
        <w:overflowPunct/>
        <w:autoSpaceDE/>
        <w:spacing w:line="276" w:lineRule="auto"/>
        <w:ind w:firstLine="709"/>
        <w:contextualSpacing/>
        <w:jc w:val="both"/>
        <w:textAlignment w:val="auto"/>
        <w:rPr>
          <w:rFonts w:eastAsia="Calibri" w:cs="Times New Roman"/>
          <w:color w:val="000000"/>
          <w:sz w:val="26"/>
          <w:szCs w:val="26"/>
          <w:lang w:eastAsia="en-US"/>
        </w:rPr>
      </w:pPr>
      <w:r w:rsidRPr="00363AFA">
        <w:rPr>
          <w:rFonts w:eastAsia="Calibri" w:cs="Times New Roman"/>
          <w:color w:val="000000"/>
          <w:sz w:val="26"/>
          <w:szCs w:val="26"/>
          <w:lang w:eastAsia="en-US"/>
        </w:rPr>
        <w:t>- решение Совета депутатов муниципального образования «Киясовское» «Об утверждении местных нормативов градостроительного проектирования» от 31.07.2018 №83;</w:t>
      </w:r>
    </w:p>
    <w:p w:rsidR="00363AFA" w:rsidRPr="00363AFA" w:rsidRDefault="00363AFA" w:rsidP="00997D7A">
      <w:pPr>
        <w:overflowPunct/>
        <w:autoSpaceDE/>
        <w:spacing w:line="276" w:lineRule="auto"/>
        <w:ind w:firstLine="709"/>
        <w:contextualSpacing/>
        <w:jc w:val="both"/>
        <w:textAlignment w:val="auto"/>
        <w:rPr>
          <w:rFonts w:eastAsia="Calibri" w:cs="Times New Roman"/>
          <w:color w:val="000000"/>
          <w:sz w:val="26"/>
          <w:szCs w:val="26"/>
          <w:lang w:eastAsia="en-US"/>
        </w:rPr>
      </w:pPr>
      <w:r w:rsidRPr="00363AFA">
        <w:rPr>
          <w:rFonts w:eastAsia="Calibri" w:cs="Times New Roman"/>
          <w:color w:val="000000"/>
          <w:sz w:val="26"/>
          <w:szCs w:val="26"/>
          <w:lang w:eastAsia="en-US"/>
        </w:rPr>
        <w:lastRenderedPageBreak/>
        <w:t>- решение Совета депутатов муниципального образования «Лутохинское» «Об утверждении местных нормативов градостроительного проектирования» от 20.08.2018 №</w:t>
      </w:r>
      <w:r w:rsidR="00997D7A">
        <w:rPr>
          <w:rFonts w:eastAsia="Calibri" w:cs="Times New Roman"/>
          <w:color w:val="000000"/>
          <w:sz w:val="26"/>
          <w:szCs w:val="26"/>
          <w:lang w:eastAsia="en-US"/>
        </w:rPr>
        <w:t xml:space="preserve"> </w:t>
      </w:r>
      <w:r w:rsidRPr="00363AFA">
        <w:rPr>
          <w:rFonts w:eastAsia="Calibri" w:cs="Times New Roman"/>
          <w:color w:val="000000"/>
          <w:sz w:val="26"/>
          <w:szCs w:val="26"/>
          <w:lang w:eastAsia="en-US"/>
        </w:rPr>
        <w:t>52;</w:t>
      </w:r>
    </w:p>
    <w:p w:rsidR="00363AFA" w:rsidRPr="00363AFA" w:rsidRDefault="00363AFA" w:rsidP="00997D7A">
      <w:pPr>
        <w:overflowPunct/>
        <w:autoSpaceDE/>
        <w:spacing w:line="276" w:lineRule="auto"/>
        <w:ind w:firstLine="709"/>
        <w:contextualSpacing/>
        <w:jc w:val="both"/>
        <w:textAlignment w:val="auto"/>
        <w:rPr>
          <w:rFonts w:eastAsia="Calibri" w:cs="Times New Roman"/>
          <w:color w:val="000000"/>
          <w:sz w:val="26"/>
          <w:szCs w:val="26"/>
          <w:lang w:eastAsia="en-US"/>
        </w:rPr>
      </w:pPr>
      <w:r w:rsidRPr="00363AFA">
        <w:rPr>
          <w:rFonts w:eastAsia="Calibri" w:cs="Times New Roman"/>
          <w:color w:val="000000"/>
          <w:sz w:val="26"/>
          <w:szCs w:val="26"/>
          <w:lang w:eastAsia="en-US"/>
        </w:rPr>
        <w:t>- решение Совета депутатов муниципального образования «Первомайское» «Об утверждении местных нормативов градостроительного проектирования» от 09.07.2018 №</w:t>
      </w:r>
      <w:r w:rsidR="00997D7A">
        <w:rPr>
          <w:rFonts w:eastAsia="Calibri" w:cs="Times New Roman"/>
          <w:color w:val="000000"/>
          <w:sz w:val="26"/>
          <w:szCs w:val="26"/>
          <w:lang w:eastAsia="en-US"/>
        </w:rPr>
        <w:t xml:space="preserve"> </w:t>
      </w:r>
      <w:r w:rsidRPr="00363AFA">
        <w:rPr>
          <w:rFonts w:eastAsia="Calibri" w:cs="Times New Roman"/>
          <w:color w:val="000000"/>
          <w:sz w:val="26"/>
          <w:szCs w:val="26"/>
          <w:lang w:eastAsia="en-US"/>
        </w:rPr>
        <w:t>61;</w:t>
      </w:r>
    </w:p>
    <w:p w:rsidR="00363AFA" w:rsidRPr="00363AFA" w:rsidRDefault="00363AFA" w:rsidP="00997D7A">
      <w:pPr>
        <w:overflowPunct/>
        <w:autoSpaceDE/>
        <w:spacing w:line="276" w:lineRule="auto"/>
        <w:ind w:firstLine="709"/>
        <w:jc w:val="both"/>
        <w:textAlignment w:val="auto"/>
        <w:rPr>
          <w:rFonts w:eastAsia="Times New Roman" w:cs="Times New Roman"/>
          <w:sz w:val="26"/>
          <w:szCs w:val="26"/>
          <w:lang w:eastAsia="ru-RU"/>
        </w:rPr>
      </w:pPr>
      <w:r w:rsidRPr="00363AFA">
        <w:rPr>
          <w:rFonts w:eastAsia="Times New Roman" w:cs="Times New Roman"/>
          <w:color w:val="000000"/>
          <w:sz w:val="26"/>
          <w:szCs w:val="26"/>
          <w:lang w:eastAsia="ru-RU"/>
        </w:rPr>
        <w:t xml:space="preserve">3. </w:t>
      </w:r>
      <w:r w:rsidRPr="00363AFA">
        <w:rPr>
          <w:rFonts w:eastAsia="Times New Roman" w:cs="Times New Roman"/>
          <w:sz w:val="26"/>
          <w:szCs w:val="26"/>
          <w:lang w:eastAsia="ru-RU"/>
        </w:rPr>
        <w:t>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363AFA" w:rsidRDefault="00363AFA" w:rsidP="00363AFA">
      <w:pPr>
        <w:overflowPunct/>
        <w:autoSpaceDN w:val="0"/>
        <w:adjustRightInd w:val="0"/>
        <w:textAlignment w:val="auto"/>
        <w:rPr>
          <w:rFonts w:eastAsia="Times New Roman" w:cs="Times New Roman"/>
          <w:color w:val="000000"/>
          <w:sz w:val="26"/>
          <w:szCs w:val="26"/>
          <w:lang w:eastAsia="ru-RU"/>
        </w:rPr>
      </w:pPr>
    </w:p>
    <w:p w:rsidR="00A1017D" w:rsidRDefault="00A1017D" w:rsidP="00363AFA">
      <w:pPr>
        <w:overflowPunct/>
        <w:autoSpaceDN w:val="0"/>
        <w:adjustRightInd w:val="0"/>
        <w:textAlignment w:val="auto"/>
        <w:rPr>
          <w:rFonts w:eastAsia="Times New Roman" w:cs="Times New Roman"/>
          <w:color w:val="000000"/>
          <w:sz w:val="26"/>
          <w:szCs w:val="26"/>
          <w:lang w:eastAsia="ru-RU"/>
        </w:rPr>
      </w:pPr>
    </w:p>
    <w:p w:rsidR="00A1017D" w:rsidRPr="00363AFA" w:rsidRDefault="00A1017D" w:rsidP="00363AFA">
      <w:pPr>
        <w:overflowPunct/>
        <w:autoSpaceDN w:val="0"/>
        <w:adjustRightInd w:val="0"/>
        <w:textAlignment w:val="auto"/>
        <w:rPr>
          <w:rFonts w:eastAsia="Times New Roman" w:cs="Times New Roman"/>
          <w:color w:val="000000"/>
          <w:sz w:val="26"/>
          <w:szCs w:val="26"/>
          <w:lang w:eastAsia="ru-RU"/>
        </w:rPr>
      </w:pPr>
    </w:p>
    <w:p w:rsidR="00363AFA" w:rsidRPr="00363AFA" w:rsidRDefault="00363AFA" w:rsidP="00363AFA">
      <w:pPr>
        <w:overflowPunct/>
        <w:autoSpaceDE/>
        <w:textAlignment w:val="auto"/>
        <w:rPr>
          <w:rFonts w:eastAsia="Times New Roman" w:cs="Times New Roman"/>
          <w:sz w:val="26"/>
          <w:szCs w:val="26"/>
          <w:lang w:eastAsia="ru-RU"/>
        </w:rPr>
      </w:pPr>
      <w:r w:rsidRPr="00363AFA">
        <w:rPr>
          <w:rFonts w:eastAsia="Times New Roman" w:cs="Times New Roman"/>
          <w:sz w:val="26"/>
          <w:szCs w:val="26"/>
          <w:lang w:eastAsia="ru-RU"/>
        </w:rPr>
        <w:t xml:space="preserve">Председатель Совета депутатов </w:t>
      </w:r>
    </w:p>
    <w:p w:rsidR="00363AFA" w:rsidRPr="00363AFA" w:rsidRDefault="00363AFA" w:rsidP="00363AFA">
      <w:pPr>
        <w:overflowPunct/>
        <w:autoSpaceDE/>
        <w:textAlignment w:val="auto"/>
        <w:rPr>
          <w:rFonts w:eastAsia="Times New Roman" w:cs="Times New Roman"/>
          <w:sz w:val="26"/>
          <w:szCs w:val="26"/>
          <w:lang w:eastAsia="ru-RU"/>
        </w:rPr>
      </w:pPr>
      <w:r w:rsidRPr="00363AFA">
        <w:rPr>
          <w:rFonts w:eastAsia="Times New Roman" w:cs="Times New Roman"/>
          <w:sz w:val="26"/>
          <w:szCs w:val="26"/>
          <w:lang w:eastAsia="ru-RU"/>
        </w:rPr>
        <w:t>муниципального образования «Муниципальный округ</w:t>
      </w:r>
    </w:p>
    <w:p w:rsidR="00363AFA" w:rsidRPr="00363AFA" w:rsidRDefault="00363AFA" w:rsidP="00363AFA">
      <w:pPr>
        <w:overflowPunct/>
        <w:autoSpaceDE/>
        <w:textAlignment w:val="auto"/>
        <w:rPr>
          <w:rFonts w:eastAsia="Times New Roman" w:cs="Times New Roman"/>
          <w:sz w:val="26"/>
          <w:szCs w:val="26"/>
          <w:lang w:eastAsia="ru-RU"/>
        </w:rPr>
      </w:pPr>
      <w:r w:rsidRPr="00363AFA">
        <w:rPr>
          <w:rFonts w:eastAsia="Times New Roman" w:cs="Times New Roman"/>
          <w:sz w:val="26"/>
          <w:szCs w:val="26"/>
          <w:lang w:eastAsia="ru-RU"/>
        </w:rPr>
        <w:t xml:space="preserve">Киясовский район Удмуртской Республики»                                       И.М. Сибиряков                                                             </w:t>
      </w:r>
    </w:p>
    <w:p w:rsidR="00363AFA" w:rsidRDefault="00363AFA" w:rsidP="00363AFA">
      <w:pPr>
        <w:overflowPunct/>
        <w:autoSpaceDE/>
        <w:jc w:val="both"/>
        <w:textAlignment w:val="auto"/>
        <w:rPr>
          <w:rFonts w:eastAsia="Times New Roman" w:cs="Times New Roman"/>
          <w:sz w:val="26"/>
          <w:szCs w:val="26"/>
          <w:lang w:eastAsia="ru-RU"/>
        </w:rPr>
      </w:pPr>
    </w:p>
    <w:p w:rsidR="00A1017D" w:rsidRPr="00363AFA" w:rsidRDefault="00A1017D"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r w:rsidRPr="00363AFA">
        <w:rPr>
          <w:rFonts w:eastAsia="Times New Roman" w:cs="Times New Roman"/>
          <w:sz w:val="26"/>
          <w:szCs w:val="26"/>
          <w:lang w:eastAsia="ru-RU"/>
        </w:rPr>
        <w:t>Глава муниципального образования</w:t>
      </w:r>
    </w:p>
    <w:p w:rsidR="00363AFA" w:rsidRPr="00363AFA" w:rsidRDefault="00363AFA" w:rsidP="00363AFA">
      <w:pPr>
        <w:overflowPunct/>
        <w:autoSpaceDE/>
        <w:jc w:val="both"/>
        <w:textAlignment w:val="auto"/>
        <w:rPr>
          <w:rFonts w:eastAsia="Times New Roman" w:cs="Times New Roman"/>
          <w:sz w:val="26"/>
          <w:szCs w:val="26"/>
          <w:lang w:eastAsia="ru-RU"/>
        </w:rPr>
      </w:pPr>
      <w:r w:rsidRPr="00363AFA">
        <w:rPr>
          <w:rFonts w:eastAsia="Times New Roman" w:cs="Times New Roman"/>
          <w:sz w:val="26"/>
          <w:szCs w:val="26"/>
          <w:lang w:eastAsia="ru-RU"/>
        </w:rPr>
        <w:t xml:space="preserve">«Муниципальный округ Киясовский район </w:t>
      </w:r>
    </w:p>
    <w:p w:rsidR="00363AFA" w:rsidRPr="00363AFA" w:rsidRDefault="00363AFA" w:rsidP="00363AFA">
      <w:pPr>
        <w:overflowPunct/>
        <w:autoSpaceDE/>
        <w:jc w:val="both"/>
        <w:textAlignment w:val="auto"/>
        <w:rPr>
          <w:rFonts w:eastAsia="Times New Roman" w:cs="Times New Roman"/>
          <w:sz w:val="26"/>
          <w:szCs w:val="26"/>
          <w:lang w:eastAsia="ru-RU"/>
        </w:rPr>
      </w:pPr>
      <w:r w:rsidRPr="00363AFA">
        <w:rPr>
          <w:rFonts w:eastAsia="Times New Roman" w:cs="Times New Roman"/>
          <w:sz w:val="26"/>
          <w:szCs w:val="26"/>
          <w:lang w:eastAsia="ru-RU"/>
        </w:rPr>
        <w:t xml:space="preserve">Удмуртской Республики»                                                                </w:t>
      </w:r>
      <w:r w:rsidR="00997D7A">
        <w:rPr>
          <w:rFonts w:eastAsia="Times New Roman" w:cs="Times New Roman"/>
          <w:sz w:val="26"/>
          <w:szCs w:val="26"/>
          <w:lang w:eastAsia="ru-RU"/>
        </w:rPr>
        <w:t xml:space="preserve">     </w:t>
      </w:r>
      <w:r w:rsidRPr="00363AFA">
        <w:rPr>
          <w:rFonts w:eastAsia="Times New Roman" w:cs="Times New Roman"/>
          <w:sz w:val="26"/>
          <w:szCs w:val="26"/>
          <w:lang w:eastAsia="ru-RU"/>
        </w:rPr>
        <w:t xml:space="preserve">  С.А. Кирющенков</w:t>
      </w:r>
    </w:p>
    <w:p w:rsidR="00363AFA" w:rsidRPr="00363AFA" w:rsidRDefault="00363AFA" w:rsidP="00363AFA">
      <w:pPr>
        <w:overflowPunct/>
        <w:autoSpaceDE/>
        <w:jc w:val="both"/>
        <w:textAlignment w:val="auto"/>
        <w:rPr>
          <w:rFonts w:eastAsia="Times New Roman" w:cs="Times New Roman"/>
          <w:sz w:val="26"/>
          <w:szCs w:val="26"/>
          <w:lang w:eastAsia="ru-RU"/>
        </w:rPr>
      </w:pPr>
      <w:bookmarkStart w:id="10" w:name="_Hlk163806169"/>
    </w:p>
    <w:p w:rsidR="00363AFA" w:rsidRPr="00363AFA" w:rsidRDefault="00363AFA" w:rsidP="00363AFA">
      <w:pPr>
        <w:overflowPunct/>
        <w:autoSpaceDE/>
        <w:jc w:val="both"/>
        <w:textAlignment w:val="auto"/>
        <w:rPr>
          <w:rFonts w:eastAsia="Times New Roman" w:cs="Times New Roman"/>
          <w:sz w:val="26"/>
          <w:szCs w:val="26"/>
          <w:lang w:eastAsia="ru-RU"/>
        </w:rPr>
      </w:pPr>
      <w:bookmarkStart w:id="11" w:name="_Hlk163807441"/>
    </w:p>
    <w:p w:rsidR="00363AFA" w:rsidRPr="00363AFA" w:rsidRDefault="00363AFA" w:rsidP="00363AFA">
      <w:pPr>
        <w:overflowPunct/>
        <w:autoSpaceDE/>
        <w:jc w:val="both"/>
        <w:textAlignment w:val="auto"/>
        <w:rPr>
          <w:rFonts w:eastAsia="Times New Roman" w:cs="Times New Roman"/>
          <w:sz w:val="26"/>
          <w:szCs w:val="26"/>
          <w:lang w:eastAsia="ru-RU"/>
        </w:rPr>
      </w:pPr>
      <w:r w:rsidRPr="00363AFA">
        <w:rPr>
          <w:rFonts w:eastAsia="Times New Roman" w:cs="Times New Roman"/>
          <w:sz w:val="26"/>
          <w:szCs w:val="26"/>
          <w:lang w:eastAsia="ru-RU"/>
        </w:rPr>
        <w:t>с. Киясово</w:t>
      </w:r>
    </w:p>
    <w:p w:rsidR="00363AFA" w:rsidRPr="00363AFA" w:rsidRDefault="00363AFA" w:rsidP="00363AFA">
      <w:pPr>
        <w:overflowPunct/>
        <w:autoSpaceDE/>
        <w:jc w:val="both"/>
        <w:textAlignment w:val="auto"/>
        <w:rPr>
          <w:rFonts w:eastAsia="Times New Roman" w:cs="Times New Roman"/>
          <w:sz w:val="26"/>
          <w:szCs w:val="26"/>
          <w:lang w:eastAsia="ru-RU"/>
        </w:rPr>
      </w:pPr>
      <w:r w:rsidRPr="00363AFA">
        <w:rPr>
          <w:rFonts w:eastAsia="Times New Roman" w:cs="Times New Roman"/>
          <w:sz w:val="26"/>
          <w:szCs w:val="26"/>
          <w:lang w:eastAsia="ru-RU"/>
        </w:rPr>
        <w:t>от 20 июня 2024 года</w:t>
      </w:r>
    </w:p>
    <w:p w:rsidR="00363AFA" w:rsidRPr="00363AFA" w:rsidRDefault="00363AFA" w:rsidP="00363AFA">
      <w:pPr>
        <w:overflowPunct/>
        <w:autoSpaceDE/>
        <w:jc w:val="both"/>
        <w:textAlignment w:val="auto"/>
        <w:rPr>
          <w:rFonts w:eastAsia="Times New Roman" w:cs="Times New Roman"/>
          <w:sz w:val="26"/>
          <w:szCs w:val="26"/>
          <w:lang w:eastAsia="ru-RU"/>
        </w:rPr>
      </w:pPr>
      <w:r w:rsidRPr="00363AFA">
        <w:rPr>
          <w:rFonts w:eastAsia="Times New Roman" w:cs="Times New Roman"/>
          <w:sz w:val="26"/>
          <w:szCs w:val="26"/>
          <w:lang w:eastAsia="ru-RU"/>
        </w:rPr>
        <w:t xml:space="preserve">№ </w:t>
      </w:r>
      <w:bookmarkEnd w:id="10"/>
      <w:bookmarkEnd w:id="11"/>
      <w:r w:rsidRPr="00363AFA">
        <w:rPr>
          <w:rFonts w:eastAsia="Times New Roman" w:cs="Times New Roman"/>
          <w:sz w:val="26"/>
          <w:szCs w:val="26"/>
          <w:lang w:eastAsia="ru-RU"/>
        </w:rPr>
        <w:t>358</w:t>
      </w: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p w:rsidR="00363AFA" w:rsidRPr="00363AFA" w:rsidRDefault="00363AFA" w:rsidP="00363AFA">
      <w:pPr>
        <w:overflowPunct/>
        <w:autoSpaceDE/>
        <w:jc w:val="both"/>
        <w:textAlignment w:val="auto"/>
        <w:rPr>
          <w:rFonts w:eastAsia="Times New Roman" w:cs="Times New Roman"/>
          <w:sz w:val="26"/>
          <w:szCs w:val="26"/>
          <w:lang w:eastAsia="ru-RU"/>
        </w:rPr>
      </w:pPr>
    </w:p>
    <w:tbl>
      <w:tblPr>
        <w:tblStyle w:val="a8"/>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tblGrid>
      <w:tr w:rsidR="00997D7A" w:rsidTr="00997D7A">
        <w:tc>
          <w:tcPr>
            <w:tcW w:w="4642" w:type="dxa"/>
          </w:tcPr>
          <w:p w:rsidR="00997D7A" w:rsidRPr="00363AFA" w:rsidRDefault="00997D7A" w:rsidP="00997D7A">
            <w:pPr>
              <w:widowControl w:val="0"/>
              <w:overflowPunct/>
              <w:autoSpaceDN w:val="0"/>
              <w:textAlignment w:val="auto"/>
              <w:outlineLvl w:val="0"/>
              <w:rPr>
                <w:rFonts w:eastAsia="Times New Roman" w:cs="Times New Roman"/>
                <w:sz w:val="22"/>
                <w:lang w:eastAsia="ru-RU"/>
              </w:rPr>
            </w:pPr>
            <w:proofErr w:type="gramStart"/>
            <w:r w:rsidRPr="00363AFA">
              <w:rPr>
                <w:rFonts w:eastAsia="Times New Roman" w:cs="Times New Roman"/>
                <w:sz w:val="22"/>
                <w:lang w:eastAsia="ru-RU"/>
              </w:rPr>
              <w:lastRenderedPageBreak/>
              <w:t>УТВЕРЖДЕН</w:t>
            </w:r>
            <w:proofErr w:type="gramEnd"/>
          </w:p>
          <w:p w:rsidR="00997D7A" w:rsidRPr="00363AFA" w:rsidRDefault="00997D7A" w:rsidP="00997D7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Решением Совета депутатов</w:t>
            </w:r>
          </w:p>
          <w:p w:rsidR="00997D7A" w:rsidRPr="00363AFA" w:rsidRDefault="00997D7A" w:rsidP="00997D7A">
            <w:pPr>
              <w:widowControl w:val="0"/>
              <w:overflowPunct/>
              <w:autoSpaceDN w:val="0"/>
              <w:textAlignment w:val="auto"/>
              <w:rPr>
                <w:rFonts w:eastAsia="Times New Roman" w:cs="Times New Roman"/>
                <w:sz w:val="22"/>
                <w:lang w:eastAsia="ru-RU"/>
              </w:rPr>
            </w:pPr>
            <w:bookmarkStart w:id="12" w:name="_Hlk167799821"/>
            <w:r w:rsidRPr="00363AFA">
              <w:rPr>
                <w:rFonts w:eastAsia="Times New Roman" w:cs="Times New Roman"/>
                <w:sz w:val="22"/>
                <w:lang w:eastAsia="ru-RU"/>
              </w:rPr>
              <w:t xml:space="preserve">муниципального образования </w:t>
            </w:r>
          </w:p>
          <w:p w:rsidR="00997D7A" w:rsidRPr="00363AFA" w:rsidRDefault="00997D7A" w:rsidP="00997D7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«Муниципальный округ Киясовский район </w:t>
            </w:r>
          </w:p>
          <w:p w:rsidR="00997D7A" w:rsidRPr="00363AFA" w:rsidRDefault="00997D7A" w:rsidP="00997D7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Удмуртской Республики»</w:t>
            </w:r>
          </w:p>
          <w:bookmarkEnd w:id="12"/>
          <w:p w:rsidR="00997D7A" w:rsidRPr="00363AFA" w:rsidRDefault="00997D7A" w:rsidP="00997D7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от 20.06.2024 №358</w:t>
            </w:r>
          </w:p>
          <w:p w:rsidR="00997D7A" w:rsidRDefault="00997D7A" w:rsidP="00363AFA">
            <w:pPr>
              <w:widowControl w:val="0"/>
              <w:overflowPunct/>
              <w:autoSpaceDN w:val="0"/>
              <w:jc w:val="right"/>
              <w:textAlignment w:val="auto"/>
              <w:outlineLvl w:val="0"/>
              <w:rPr>
                <w:rFonts w:eastAsia="Times New Roman" w:cs="Times New Roman"/>
                <w:sz w:val="22"/>
                <w:lang w:eastAsia="ru-RU"/>
              </w:rPr>
            </w:pPr>
          </w:p>
        </w:tc>
      </w:tr>
    </w:tbl>
    <w:p w:rsidR="00997D7A" w:rsidRDefault="00997D7A" w:rsidP="00363AFA">
      <w:pPr>
        <w:widowControl w:val="0"/>
        <w:overflowPunct/>
        <w:autoSpaceDN w:val="0"/>
        <w:jc w:val="right"/>
        <w:textAlignment w:val="auto"/>
        <w:outlineLvl w:val="0"/>
        <w:rPr>
          <w:rFonts w:eastAsia="Times New Roman" w:cs="Times New Roman"/>
          <w:sz w:val="22"/>
          <w:lang w:eastAsia="ru-RU"/>
        </w:rPr>
      </w:pPr>
    </w:p>
    <w:p w:rsidR="00363AFA" w:rsidRDefault="00363AFA" w:rsidP="00363AFA">
      <w:pPr>
        <w:widowControl w:val="0"/>
        <w:overflowPunct/>
        <w:autoSpaceDN w:val="0"/>
        <w:jc w:val="both"/>
        <w:textAlignment w:val="auto"/>
        <w:rPr>
          <w:rFonts w:eastAsia="Times New Roman" w:cs="Times New Roman"/>
          <w:sz w:val="22"/>
          <w:lang w:eastAsia="ru-RU"/>
        </w:rPr>
      </w:pPr>
    </w:p>
    <w:p w:rsidR="00997D7A" w:rsidRDefault="00997D7A" w:rsidP="00363AFA">
      <w:pPr>
        <w:widowControl w:val="0"/>
        <w:overflowPunct/>
        <w:autoSpaceDN w:val="0"/>
        <w:jc w:val="both"/>
        <w:textAlignment w:val="auto"/>
        <w:rPr>
          <w:rFonts w:eastAsia="Times New Roman" w:cs="Times New Roman"/>
          <w:sz w:val="22"/>
          <w:lang w:eastAsia="ru-RU"/>
        </w:rPr>
      </w:pPr>
    </w:p>
    <w:p w:rsidR="00997D7A" w:rsidRDefault="00997D7A" w:rsidP="00363AFA">
      <w:pPr>
        <w:widowControl w:val="0"/>
        <w:overflowPunct/>
        <w:autoSpaceDN w:val="0"/>
        <w:jc w:val="both"/>
        <w:textAlignment w:val="auto"/>
        <w:rPr>
          <w:rFonts w:eastAsia="Times New Roman" w:cs="Times New Roman"/>
          <w:sz w:val="22"/>
          <w:lang w:eastAsia="ru-RU"/>
        </w:rPr>
      </w:pPr>
    </w:p>
    <w:p w:rsidR="00997D7A" w:rsidRPr="00363AFA" w:rsidRDefault="00997D7A" w:rsidP="00363AFA">
      <w:pPr>
        <w:widowControl w:val="0"/>
        <w:overflowPunct/>
        <w:autoSpaceDN w:val="0"/>
        <w:jc w:val="both"/>
        <w:textAlignment w:val="auto"/>
        <w:rPr>
          <w:rFonts w:eastAsia="Times New Roman" w:cs="Times New Roman"/>
          <w:sz w:val="22"/>
          <w:lang w:eastAsia="ru-RU"/>
        </w:rPr>
      </w:pPr>
    </w:p>
    <w:p w:rsidR="00363AFA" w:rsidRPr="00363AFA" w:rsidRDefault="00363AFA" w:rsidP="00363AFA">
      <w:pPr>
        <w:widowControl w:val="0"/>
        <w:overflowPunct/>
        <w:autoSpaceDN w:val="0"/>
        <w:jc w:val="center"/>
        <w:textAlignment w:val="auto"/>
        <w:rPr>
          <w:rFonts w:eastAsia="Times New Roman" w:cs="Times New Roman"/>
          <w:b/>
          <w:sz w:val="26"/>
          <w:szCs w:val="26"/>
          <w:lang w:eastAsia="ru-RU"/>
        </w:rPr>
      </w:pPr>
      <w:bookmarkStart w:id="13" w:name="P30"/>
      <w:bookmarkEnd w:id="13"/>
      <w:r w:rsidRPr="00363AFA">
        <w:rPr>
          <w:rFonts w:eastAsia="Times New Roman" w:cs="Times New Roman"/>
          <w:b/>
          <w:sz w:val="26"/>
          <w:szCs w:val="26"/>
          <w:lang w:eastAsia="ru-RU"/>
        </w:rPr>
        <w:t>НОРМАТИВЫ</w:t>
      </w:r>
    </w:p>
    <w:p w:rsidR="00363AFA" w:rsidRPr="00363AFA" w:rsidRDefault="00363AFA" w:rsidP="00363AFA">
      <w:pPr>
        <w:widowControl w:val="0"/>
        <w:overflowPunct/>
        <w:autoSpaceDN w:val="0"/>
        <w:jc w:val="center"/>
        <w:textAlignment w:val="auto"/>
        <w:rPr>
          <w:rFonts w:eastAsia="Times New Roman" w:cs="Times New Roman"/>
          <w:b/>
          <w:sz w:val="26"/>
          <w:szCs w:val="26"/>
          <w:lang w:eastAsia="ru-RU"/>
        </w:rPr>
      </w:pPr>
      <w:r w:rsidRPr="00363AFA">
        <w:rPr>
          <w:rFonts w:eastAsia="Times New Roman" w:cs="Times New Roman"/>
          <w:b/>
          <w:sz w:val="26"/>
          <w:szCs w:val="26"/>
          <w:lang w:eastAsia="ru-RU"/>
        </w:rPr>
        <w:t>ГРАДОСТРОИТЕЛЬНОГО ПРОЕКТИРОВАНИЯ МУНИЦИПАЛЬНОГО ОБРАЗОВАНИЯ « МУНИЦИПАЛЬНЫЙ ОКРУГ КИЯСОВСКИЙ РАЙОН УДМУРТСКОЙ РЕСПУБЛИКИ»</w:t>
      </w:r>
    </w:p>
    <w:p w:rsidR="00363AFA" w:rsidRPr="00363AFA" w:rsidRDefault="00363AFA" w:rsidP="00363AFA">
      <w:pPr>
        <w:widowControl w:val="0"/>
        <w:overflowPunct/>
        <w:autoSpaceDN w:val="0"/>
        <w:jc w:val="both"/>
        <w:textAlignment w:val="auto"/>
        <w:rPr>
          <w:rFonts w:eastAsia="Times New Roman" w:cs="Times New Roman"/>
          <w:sz w:val="26"/>
          <w:szCs w:val="26"/>
          <w:highlight w:val="yellow"/>
          <w:lang w:eastAsia="ru-RU"/>
        </w:rPr>
      </w:pPr>
    </w:p>
    <w:p w:rsidR="00363AFA" w:rsidRPr="00363AFA" w:rsidRDefault="00363AFA" w:rsidP="00363AFA">
      <w:pPr>
        <w:widowControl w:val="0"/>
        <w:overflowPunct/>
        <w:autoSpaceDN w:val="0"/>
        <w:jc w:val="center"/>
        <w:textAlignment w:val="auto"/>
        <w:outlineLvl w:val="1"/>
        <w:rPr>
          <w:rFonts w:eastAsia="Times New Roman" w:cs="Times New Roman"/>
          <w:b/>
          <w:sz w:val="26"/>
          <w:szCs w:val="26"/>
          <w:highlight w:val="yellow"/>
          <w:lang w:eastAsia="ru-RU"/>
        </w:rPr>
      </w:pPr>
      <w:r w:rsidRPr="00363AFA">
        <w:rPr>
          <w:rFonts w:eastAsia="Times New Roman" w:cs="Times New Roman"/>
          <w:b/>
          <w:sz w:val="26"/>
          <w:szCs w:val="26"/>
          <w:lang w:eastAsia="ru-RU"/>
        </w:rPr>
        <w:t>Раздел I. ОБЩИЕ ПОЛОЖЕНИЯ</w:t>
      </w:r>
    </w:p>
    <w:p w:rsidR="00363AFA" w:rsidRPr="00363AFA" w:rsidRDefault="00363AFA" w:rsidP="00363AFA">
      <w:pPr>
        <w:widowControl w:val="0"/>
        <w:overflowPunct/>
        <w:autoSpaceDN w:val="0"/>
        <w:jc w:val="both"/>
        <w:textAlignment w:val="auto"/>
        <w:rPr>
          <w:rFonts w:eastAsia="Times New Roman" w:cs="Times New Roman"/>
          <w:sz w:val="26"/>
          <w:szCs w:val="26"/>
          <w:lang w:eastAsia="ru-RU"/>
        </w:rPr>
      </w:pPr>
      <w:r w:rsidRPr="00363AFA">
        <w:rPr>
          <w:rFonts w:eastAsia="Times New Roman" w:cs="Times New Roman"/>
          <w:sz w:val="26"/>
          <w:szCs w:val="26"/>
          <w:lang w:eastAsia="ru-RU"/>
        </w:rPr>
        <w:t xml:space="preserve">1. Нормативы градостроительного проектирования муниципального образования «Муниципальный округ Киясовский район Удмуртской Республики» (далее - Нормативы) разработаны в соответствии с требованиями Градостроительного </w:t>
      </w:r>
      <w:hyperlink r:id="rId13" w:history="1">
        <w:r w:rsidRPr="00363AFA">
          <w:rPr>
            <w:rFonts w:eastAsia="Times New Roman" w:cs="Times New Roman"/>
            <w:color w:val="0000FF"/>
            <w:sz w:val="26"/>
            <w:szCs w:val="26"/>
            <w:lang w:eastAsia="ru-RU"/>
          </w:rPr>
          <w:t>кодекса</w:t>
        </w:r>
      </w:hyperlink>
      <w:r w:rsidRPr="00363AFA">
        <w:rPr>
          <w:rFonts w:eastAsia="Times New Roman" w:cs="Times New Roman"/>
          <w:sz w:val="26"/>
          <w:szCs w:val="26"/>
          <w:lang w:eastAsia="ru-RU"/>
        </w:rPr>
        <w:t xml:space="preserve"> Российской Федерации и </w:t>
      </w:r>
      <w:hyperlink r:id="rId14" w:history="1">
        <w:r w:rsidRPr="00363AFA">
          <w:rPr>
            <w:rFonts w:eastAsia="Times New Roman" w:cs="Times New Roman"/>
            <w:color w:val="0000FF"/>
            <w:sz w:val="26"/>
            <w:szCs w:val="26"/>
            <w:lang w:eastAsia="ru-RU"/>
          </w:rPr>
          <w:t>Закона</w:t>
        </w:r>
      </w:hyperlink>
      <w:r w:rsidRPr="00363AFA">
        <w:rPr>
          <w:rFonts w:eastAsia="Times New Roman" w:cs="Times New Roman"/>
          <w:sz w:val="26"/>
          <w:szCs w:val="26"/>
          <w:lang w:eastAsia="ru-RU"/>
        </w:rPr>
        <w:t xml:space="preserve"> Удмуртской Республики от 6 марта 2014 года N 3-РЗ "О градостроительной деятельности в Удмуртской Республике".</w:t>
      </w:r>
    </w:p>
    <w:p w:rsidR="00363AFA" w:rsidRPr="00363AFA" w:rsidRDefault="00363AFA" w:rsidP="00363AFA">
      <w:pPr>
        <w:widowControl w:val="0"/>
        <w:overflowPunct/>
        <w:autoSpaceDN w:val="0"/>
        <w:spacing w:before="220"/>
        <w:jc w:val="both"/>
        <w:textAlignment w:val="auto"/>
        <w:rPr>
          <w:rFonts w:eastAsia="Times New Roman" w:cs="Times New Roman"/>
          <w:sz w:val="26"/>
          <w:szCs w:val="26"/>
          <w:lang w:eastAsia="ru-RU"/>
        </w:rPr>
      </w:pPr>
      <w:r w:rsidRPr="00363AFA">
        <w:rPr>
          <w:rFonts w:eastAsia="Times New Roman" w:cs="Times New Roman"/>
          <w:sz w:val="26"/>
          <w:szCs w:val="26"/>
          <w:lang w:eastAsia="ru-RU"/>
        </w:rPr>
        <w:t>2. Нормативы устанавливают:</w:t>
      </w:r>
    </w:p>
    <w:p w:rsidR="00363AFA" w:rsidRPr="00363AFA" w:rsidRDefault="00363AFA" w:rsidP="00363AFA">
      <w:pPr>
        <w:widowControl w:val="0"/>
        <w:overflowPunct/>
        <w:autoSpaceDN w:val="0"/>
        <w:spacing w:before="220"/>
        <w:jc w:val="both"/>
        <w:textAlignment w:val="auto"/>
        <w:rPr>
          <w:rFonts w:eastAsia="Times New Roman" w:cs="Times New Roman"/>
          <w:sz w:val="26"/>
          <w:szCs w:val="26"/>
          <w:lang w:eastAsia="ru-RU"/>
        </w:rPr>
      </w:pPr>
      <w:proofErr w:type="gramStart"/>
      <w:r w:rsidRPr="00363AFA">
        <w:rPr>
          <w:rFonts w:eastAsia="Times New Roman" w:cs="Times New Roman"/>
          <w:sz w:val="26"/>
          <w:szCs w:val="26"/>
          <w:lang w:eastAsia="ru-RU"/>
        </w:rPr>
        <w:t>- совокупность расчетных показателей минимально допустимого уровня обеспеченности объектами местного значения населения Киясовского района и расчетных показателей максимально допустимого уровня территориальной доступности таких объектов для населения Киясовского района, относящихся к следующим областям: транспорт, предупреждение чрезвычайных ситуаций межмуниципального и местного характера, стихийных бедствий, эпидемий и ликвидации их последствий, здравоохранение, образование, социальное обслуживание, культура и искусство, физическая культура и спорт, инженерная инфраструктура, охрана</w:t>
      </w:r>
      <w:proofErr w:type="gramEnd"/>
      <w:r w:rsidRPr="00363AFA">
        <w:rPr>
          <w:rFonts w:eastAsia="Times New Roman" w:cs="Times New Roman"/>
          <w:sz w:val="26"/>
          <w:szCs w:val="26"/>
          <w:lang w:eastAsia="ru-RU"/>
        </w:rPr>
        <w:t xml:space="preserve"> окружающей среды в соответствии с полномочиями Киясовского района, и объектов материально-технического обеспечения деятельности органов государственной власти, мировых судей;</w:t>
      </w:r>
    </w:p>
    <w:p w:rsidR="00363AFA" w:rsidRPr="00363AFA" w:rsidRDefault="00363AFA" w:rsidP="00363AFA">
      <w:pPr>
        <w:widowControl w:val="0"/>
        <w:overflowPunct/>
        <w:autoSpaceDN w:val="0"/>
        <w:spacing w:before="220"/>
        <w:jc w:val="both"/>
        <w:textAlignment w:val="auto"/>
        <w:rPr>
          <w:rFonts w:eastAsia="Times New Roman" w:cs="Times New Roman"/>
          <w:sz w:val="26"/>
          <w:szCs w:val="26"/>
          <w:lang w:eastAsia="ru-RU"/>
        </w:rPr>
      </w:pPr>
      <w:proofErr w:type="gramStart"/>
      <w:r w:rsidRPr="00363AFA">
        <w:rPr>
          <w:rFonts w:eastAsia="Times New Roman" w:cs="Times New Roman"/>
          <w:sz w:val="26"/>
          <w:szCs w:val="26"/>
          <w:lang w:eastAsia="ru-RU"/>
        </w:rPr>
        <w:t>-предельные значения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в областях образования, физической культуры и спорта, культуры и искусства для населения муниципальных образований, образованных на территории Киясовского района (далее - муниципальные образования).</w:t>
      </w:r>
      <w:proofErr w:type="gramEnd"/>
    </w:p>
    <w:p w:rsidR="00363AFA" w:rsidRPr="00363AFA" w:rsidRDefault="00363AFA" w:rsidP="00363AFA">
      <w:pPr>
        <w:widowControl w:val="0"/>
        <w:overflowPunct/>
        <w:autoSpaceDN w:val="0"/>
        <w:jc w:val="both"/>
        <w:textAlignment w:val="auto"/>
        <w:rPr>
          <w:rFonts w:eastAsia="Times New Roman" w:cs="Times New Roman"/>
          <w:sz w:val="26"/>
          <w:szCs w:val="26"/>
          <w:lang w:eastAsia="ru-RU"/>
        </w:rPr>
      </w:pPr>
    </w:p>
    <w:p w:rsidR="00363AFA" w:rsidRPr="00363AFA" w:rsidRDefault="00363AFA" w:rsidP="00363AFA">
      <w:pPr>
        <w:widowControl w:val="0"/>
        <w:overflowPunct/>
        <w:autoSpaceDN w:val="0"/>
        <w:jc w:val="center"/>
        <w:textAlignment w:val="auto"/>
        <w:outlineLvl w:val="1"/>
        <w:rPr>
          <w:rFonts w:eastAsia="Times New Roman" w:cs="Times New Roman"/>
          <w:b/>
          <w:sz w:val="26"/>
          <w:szCs w:val="26"/>
          <w:lang w:eastAsia="ru-RU"/>
        </w:rPr>
      </w:pPr>
      <w:r w:rsidRPr="00363AFA">
        <w:rPr>
          <w:rFonts w:eastAsia="Times New Roman" w:cs="Times New Roman"/>
          <w:b/>
          <w:sz w:val="26"/>
          <w:szCs w:val="26"/>
          <w:lang w:eastAsia="ru-RU"/>
        </w:rPr>
        <w:t>Раздел II. ОСНОВНАЯ ЧАСТЬ</w:t>
      </w:r>
    </w:p>
    <w:p w:rsidR="00363AFA" w:rsidRPr="00363AFA" w:rsidRDefault="00363AFA" w:rsidP="00363AFA">
      <w:pPr>
        <w:widowControl w:val="0"/>
        <w:overflowPunct/>
        <w:autoSpaceDN w:val="0"/>
        <w:jc w:val="center"/>
        <w:textAlignment w:val="auto"/>
        <w:outlineLvl w:val="2"/>
        <w:rPr>
          <w:rFonts w:eastAsia="Times New Roman" w:cs="Times New Roman"/>
          <w:b/>
          <w:sz w:val="26"/>
          <w:szCs w:val="26"/>
          <w:lang w:eastAsia="ru-RU"/>
        </w:rPr>
      </w:pPr>
      <w:r w:rsidRPr="00363AFA">
        <w:rPr>
          <w:rFonts w:eastAsia="Times New Roman" w:cs="Times New Roman"/>
          <w:b/>
          <w:sz w:val="26"/>
          <w:szCs w:val="26"/>
          <w:lang w:eastAsia="ru-RU"/>
        </w:rPr>
        <w:t>Глава 1. РАСЧЕТНЫЕ ПОКАЗАТЕЛИ МИНИМАЛЬНО ДОПУСТИМОГО УРОВНЯ ОБЕСПЕЧЕННОСТИ ОБЪЕКТАМИ МЕСТНОГО ЗНАЧЕНИЯ И РАСЧЕТНЫЕ</w:t>
      </w:r>
      <w:r w:rsidR="00997D7A">
        <w:rPr>
          <w:rFonts w:eastAsia="Times New Roman" w:cs="Times New Roman"/>
          <w:b/>
          <w:sz w:val="26"/>
          <w:szCs w:val="26"/>
          <w:lang w:eastAsia="ru-RU"/>
        </w:rPr>
        <w:t xml:space="preserve"> </w:t>
      </w:r>
      <w:r w:rsidRPr="00363AFA">
        <w:rPr>
          <w:rFonts w:eastAsia="Times New Roman" w:cs="Times New Roman"/>
          <w:b/>
          <w:sz w:val="26"/>
          <w:szCs w:val="26"/>
          <w:lang w:eastAsia="ru-RU"/>
        </w:rPr>
        <w:t>ПОКАЗАТЕЛИ МАКСИМАЛЬНО ДОПУСТИМОГО УРОВНЯ ТЕРРИТОРИАЛЬНОЙ</w:t>
      </w:r>
      <w:r w:rsidR="00997D7A">
        <w:rPr>
          <w:rFonts w:eastAsia="Times New Roman" w:cs="Times New Roman"/>
          <w:b/>
          <w:sz w:val="26"/>
          <w:szCs w:val="26"/>
          <w:lang w:eastAsia="ru-RU"/>
        </w:rPr>
        <w:t xml:space="preserve"> </w:t>
      </w:r>
      <w:r w:rsidRPr="00363AFA">
        <w:rPr>
          <w:rFonts w:eastAsia="Times New Roman" w:cs="Times New Roman"/>
          <w:b/>
          <w:sz w:val="26"/>
          <w:szCs w:val="26"/>
          <w:lang w:eastAsia="ru-RU"/>
        </w:rPr>
        <w:t>ДОСТУПНОСТИ ТАКИХ ОБЪЕКТОВ ДЛЯ НАСЕЛЕНИЯ</w:t>
      </w:r>
      <w:r w:rsidR="00997D7A">
        <w:rPr>
          <w:rFonts w:eastAsia="Times New Roman" w:cs="Times New Roman"/>
          <w:b/>
          <w:sz w:val="26"/>
          <w:szCs w:val="26"/>
          <w:lang w:eastAsia="ru-RU"/>
        </w:rPr>
        <w:t xml:space="preserve"> </w:t>
      </w:r>
      <w:r w:rsidRPr="00363AFA">
        <w:rPr>
          <w:rFonts w:eastAsia="Times New Roman" w:cs="Times New Roman"/>
          <w:b/>
          <w:sz w:val="26"/>
          <w:szCs w:val="26"/>
          <w:lang w:eastAsia="ru-RU"/>
        </w:rPr>
        <w:t>КИЯСОВСКОГО РАЙОНА</w:t>
      </w:r>
    </w:p>
    <w:p w:rsidR="00363AFA" w:rsidRPr="00363AFA" w:rsidRDefault="00363AFA" w:rsidP="00363AFA">
      <w:pPr>
        <w:widowControl w:val="0"/>
        <w:overflowPunct/>
        <w:autoSpaceDN w:val="0"/>
        <w:jc w:val="both"/>
        <w:textAlignment w:val="auto"/>
        <w:rPr>
          <w:rFonts w:eastAsia="Times New Roman" w:cs="Times New Roman"/>
          <w:sz w:val="26"/>
          <w:szCs w:val="26"/>
          <w:highlight w:val="yellow"/>
          <w:lang w:eastAsia="ru-RU"/>
        </w:rPr>
      </w:pPr>
    </w:p>
    <w:p w:rsidR="00363AFA" w:rsidRPr="00363AFA" w:rsidRDefault="00363AFA" w:rsidP="00363AFA">
      <w:pPr>
        <w:widowControl w:val="0"/>
        <w:overflowPunct/>
        <w:autoSpaceDN w:val="0"/>
        <w:jc w:val="both"/>
        <w:textAlignment w:val="auto"/>
        <w:rPr>
          <w:rFonts w:eastAsia="Times New Roman" w:cs="Times New Roman"/>
          <w:sz w:val="26"/>
          <w:szCs w:val="26"/>
          <w:highlight w:val="yellow"/>
          <w:lang w:eastAsia="ru-RU"/>
        </w:rPr>
      </w:pPr>
      <w:r w:rsidRPr="00363AFA">
        <w:rPr>
          <w:rFonts w:eastAsia="Times New Roman" w:cs="Times New Roman"/>
          <w:sz w:val="26"/>
          <w:szCs w:val="26"/>
          <w:lang w:eastAsia="ru-RU"/>
        </w:rPr>
        <w:t xml:space="preserve">3. </w:t>
      </w:r>
      <w:proofErr w:type="gramStart"/>
      <w:r w:rsidRPr="00363AFA">
        <w:rPr>
          <w:rFonts w:eastAsia="Times New Roman" w:cs="Times New Roman"/>
          <w:sz w:val="26"/>
          <w:szCs w:val="26"/>
          <w:lang w:eastAsia="ru-RU"/>
        </w:rPr>
        <w:t>Перечень объектов местного значения в области транспорта, расчетные показатели минимально допустимого уровня обеспеченности населения Киясовского района объектами местного значения в области транспорта и расчетные показатели максимально допустимого уровня территориальной доступности таких объектов для населения Киясовского района установлены в соответствии с полномочиями Киясовского района в указанной области с учетом текущей обеспеченности населения Киясовского района такими объектами.</w:t>
      </w:r>
      <w:proofErr w:type="gramEnd"/>
    </w:p>
    <w:p w:rsidR="00363AFA" w:rsidRPr="00363AFA" w:rsidRDefault="00363AFA" w:rsidP="00363AFA">
      <w:pPr>
        <w:widowControl w:val="0"/>
        <w:overflowPunct/>
        <w:autoSpaceDN w:val="0"/>
        <w:spacing w:before="220"/>
        <w:jc w:val="both"/>
        <w:textAlignment w:val="auto"/>
        <w:rPr>
          <w:rFonts w:eastAsia="Times New Roman" w:cs="Times New Roman"/>
          <w:sz w:val="26"/>
          <w:szCs w:val="26"/>
          <w:lang w:eastAsia="ru-RU"/>
        </w:rPr>
      </w:pPr>
      <w:r w:rsidRPr="00363AFA">
        <w:rPr>
          <w:rFonts w:eastAsia="Times New Roman" w:cs="Times New Roman"/>
          <w:sz w:val="26"/>
          <w:szCs w:val="26"/>
          <w:lang w:eastAsia="ru-RU"/>
        </w:rPr>
        <w:t>Расчетные показатели минимально допустимого уровня обеспеченности объектами местного значения в области транспорта и расчетные показатели максимально допустимого уровня территориальной доступности таких объектов для населения Киясовского района представлены в таблице 1.</w:t>
      </w:r>
    </w:p>
    <w:p w:rsidR="00363AFA" w:rsidRPr="00363AFA" w:rsidRDefault="00363AFA" w:rsidP="00363AF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91"/>
        <w:gridCol w:w="2760"/>
        <w:gridCol w:w="2757"/>
        <w:gridCol w:w="998"/>
        <w:gridCol w:w="1457"/>
        <w:gridCol w:w="1298"/>
      </w:tblGrid>
      <w:tr w:rsidR="00363AFA" w:rsidRPr="00363AFA" w:rsidTr="00997D7A">
        <w:trPr>
          <w:trHeight w:val="1220"/>
        </w:trPr>
        <w:tc>
          <w:tcPr>
            <w:tcW w:w="252" w:type="pct"/>
            <w:vMerge w:val="restar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1414" w:type="pct"/>
            <w:vMerge w:val="restar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объекта местного значения</w:t>
            </w:r>
          </w:p>
        </w:tc>
        <w:tc>
          <w:tcPr>
            <w:tcW w:w="1923" w:type="pct"/>
            <w:gridSpan w:val="2"/>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населения Киясовского района объектами местного значения</w:t>
            </w:r>
          </w:p>
        </w:tc>
        <w:tc>
          <w:tcPr>
            <w:tcW w:w="1412" w:type="pct"/>
            <w:gridSpan w:val="2"/>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 объектов местного значения для населения Киясовского района</w:t>
            </w:r>
          </w:p>
        </w:tc>
      </w:tr>
      <w:tr w:rsidR="00363AFA" w:rsidRPr="00363AFA" w:rsidTr="00997D7A">
        <w:tc>
          <w:tcPr>
            <w:tcW w:w="252" w:type="pct"/>
            <w:vMerge/>
          </w:tcPr>
          <w:p w:rsidR="00363AFA" w:rsidRPr="00363AFA" w:rsidRDefault="00363AFA" w:rsidP="00997D7A">
            <w:pPr>
              <w:overflowPunct/>
              <w:autoSpaceDE/>
              <w:textAlignment w:val="auto"/>
              <w:rPr>
                <w:rFonts w:eastAsia="Times New Roman" w:cs="Times New Roman"/>
                <w:sz w:val="22"/>
                <w:szCs w:val="22"/>
                <w:lang w:eastAsia="ru-RU"/>
              </w:rPr>
            </w:pPr>
          </w:p>
        </w:tc>
        <w:tc>
          <w:tcPr>
            <w:tcW w:w="1414" w:type="pct"/>
            <w:vMerge/>
          </w:tcPr>
          <w:p w:rsidR="00363AFA" w:rsidRPr="00363AFA" w:rsidRDefault="00363AFA" w:rsidP="00997D7A">
            <w:pPr>
              <w:overflowPunct/>
              <w:autoSpaceDE/>
              <w:textAlignment w:val="auto"/>
              <w:rPr>
                <w:rFonts w:eastAsia="Times New Roman" w:cs="Times New Roman"/>
                <w:sz w:val="22"/>
                <w:szCs w:val="22"/>
                <w:lang w:eastAsia="ru-RU"/>
              </w:rPr>
            </w:pPr>
          </w:p>
        </w:tc>
        <w:tc>
          <w:tcPr>
            <w:tcW w:w="1412"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511"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c>
          <w:tcPr>
            <w:tcW w:w="746"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665"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r>
      <w:tr w:rsidR="00363AFA" w:rsidRPr="00363AFA" w:rsidTr="00997D7A">
        <w:trPr>
          <w:trHeight w:val="146"/>
        </w:trPr>
        <w:tc>
          <w:tcPr>
            <w:tcW w:w="252"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414"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1412"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511"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746"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w:t>
            </w:r>
          </w:p>
        </w:tc>
        <w:tc>
          <w:tcPr>
            <w:tcW w:w="665"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w:t>
            </w:r>
          </w:p>
        </w:tc>
      </w:tr>
      <w:tr w:rsidR="00363AFA" w:rsidRPr="00363AFA" w:rsidTr="00997D7A">
        <w:tc>
          <w:tcPr>
            <w:tcW w:w="252" w:type="pct"/>
            <w:vMerge w:val="restar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414" w:type="pct"/>
            <w:vMerge w:val="restart"/>
          </w:tcPr>
          <w:p w:rsidR="00363AFA" w:rsidRPr="00363AFA" w:rsidRDefault="00363AFA" w:rsidP="00997D7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Автостанции</w:t>
            </w:r>
          </w:p>
        </w:tc>
        <w:tc>
          <w:tcPr>
            <w:tcW w:w="1412" w:type="pct"/>
            <w:tcBorders>
              <w:bottom w:val="nil"/>
            </w:tcBorders>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вместимость автостанции при суточном отправлении пассажиров:</w:t>
            </w:r>
          </w:p>
        </w:tc>
        <w:tc>
          <w:tcPr>
            <w:tcW w:w="511" w:type="pct"/>
            <w:tcBorders>
              <w:bottom w:val="nil"/>
            </w:tcBorders>
          </w:tcPr>
          <w:p w:rsidR="00363AFA" w:rsidRPr="00363AFA" w:rsidRDefault="00363AFA" w:rsidP="00997D7A">
            <w:pPr>
              <w:widowControl w:val="0"/>
              <w:overflowPunct/>
              <w:autoSpaceDN w:val="0"/>
              <w:textAlignment w:val="auto"/>
              <w:rPr>
                <w:rFonts w:eastAsia="Times New Roman" w:cs="Times New Roman"/>
                <w:sz w:val="22"/>
                <w:lang w:eastAsia="ru-RU"/>
              </w:rPr>
            </w:pPr>
          </w:p>
        </w:tc>
        <w:tc>
          <w:tcPr>
            <w:tcW w:w="1412" w:type="pct"/>
            <w:gridSpan w:val="2"/>
            <w:vMerge w:val="restart"/>
          </w:tcPr>
          <w:p w:rsidR="00363AFA" w:rsidRPr="00363AFA" w:rsidRDefault="00363AFA" w:rsidP="00997D7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не нормируется</w:t>
            </w:r>
          </w:p>
        </w:tc>
      </w:tr>
      <w:tr w:rsidR="00363AFA" w:rsidRPr="00363AFA" w:rsidTr="00997D7A">
        <w:tblPrEx>
          <w:tblBorders>
            <w:insideH w:val="nil"/>
          </w:tblBorders>
        </w:tblPrEx>
        <w:tc>
          <w:tcPr>
            <w:tcW w:w="252" w:type="pct"/>
            <w:vMerge/>
          </w:tcPr>
          <w:p w:rsidR="00363AFA" w:rsidRPr="00363AFA" w:rsidRDefault="00363AFA" w:rsidP="00997D7A">
            <w:pPr>
              <w:overflowPunct/>
              <w:autoSpaceDE/>
              <w:textAlignment w:val="auto"/>
              <w:rPr>
                <w:rFonts w:eastAsia="Times New Roman" w:cs="Times New Roman"/>
                <w:sz w:val="22"/>
                <w:szCs w:val="22"/>
                <w:highlight w:val="yellow"/>
                <w:lang w:eastAsia="ru-RU"/>
              </w:rPr>
            </w:pPr>
          </w:p>
        </w:tc>
        <w:tc>
          <w:tcPr>
            <w:tcW w:w="1414" w:type="pct"/>
            <w:vMerge/>
          </w:tcPr>
          <w:p w:rsidR="00363AFA" w:rsidRPr="00363AFA" w:rsidRDefault="00363AFA" w:rsidP="00997D7A">
            <w:pPr>
              <w:overflowPunct/>
              <w:autoSpaceDE/>
              <w:textAlignment w:val="auto"/>
              <w:rPr>
                <w:rFonts w:eastAsia="Times New Roman" w:cs="Times New Roman"/>
                <w:sz w:val="22"/>
                <w:szCs w:val="22"/>
                <w:lang w:eastAsia="ru-RU"/>
              </w:rPr>
            </w:pPr>
          </w:p>
        </w:tc>
        <w:tc>
          <w:tcPr>
            <w:tcW w:w="1412" w:type="pct"/>
            <w:tcBorders>
              <w:top w:val="nil"/>
              <w:bottom w:val="nil"/>
            </w:tcBorders>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от 100 до 200</w:t>
            </w:r>
          </w:p>
        </w:tc>
        <w:tc>
          <w:tcPr>
            <w:tcW w:w="511" w:type="pct"/>
            <w:tcBorders>
              <w:top w:val="nil"/>
              <w:bottom w:val="nil"/>
            </w:tcBorders>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10</w:t>
            </w:r>
          </w:p>
        </w:tc>
        <w:tc>
          <w:tcPr>
            <w:tcW w:w="1412" w:type="pct"/>
            <w:gridSpan w:val="2"/>
            <w:vMerge/>
          </w:tcPr>
          <w:p w:rsidR="00363AFA" w:rsidRPr="00363AFA" w:rsidRDefault="00363AFA" w:rsidP="00997D7A">
            <w:pPr>
              <w:overflowPunct/>
              <w:autoSpaceDE/>
              <w:textAlignment w:val="auto"/>
              <w:rPr>
                <w:rFonts w:eastAsia="Times New Roman" w:cs="Times New Roman"/>
                <w:sz w:val="22"/>
                <w:szCs w:val="22"/>
                <w:highlight w:val="yellow"/>
                <w:lang w:eastAsia="ru-RU"/>
              </w:rPr>
            </w:pPr>
          </w:p>
        </w:tc>
      </w:tr>
      <w:tr w:rsidR="00363AFA" w:rsidRPr="00363AFA" w:rsidTr="00997D7A">
        <w:tc>
          <w:tcPr>
            <w:tcW w:w="252"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1414" w:type="pct"/>
          </w:tcPr>
          <w:p w:rsidR="00363AFA" w:rsidRPr="00363AFA" w:rsidRDefault="00363AFA" w:rsidP="00997D7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Автомобильные дороги регионального или межмуниципального значения</w:t>
            </w:r>
          </w:p>
        </w:tc>
        <w:tc>
          <w:tcPr>
            <w:tcW w:w="1412"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протяженность сети автомобильных дорог общего пользования регионального или межмуниципального значения, </w:t>
            </w:r>
            <w:proofErr w:type="gramStart"/>
            <w:r w:rsidRPr="00363AFA">
              <w:rPr>
                <w:rFonts w:eastAsia="Times New Roman" w:cs="Times New Roman"/>
                <w:sz w:val="22"/>
                <w:lang w:eastAsia="ru-RU"/>
              </w:rPr>
              <w:t>км</w:t>
            </w:r>
            <w:proofErr w:type="gramEnd"/>
          </w:p>
        </w:tc>
        <w:tc>
          <w:tcPr>
            <w:tcW w:w="511"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391</w:t>
            </w:r>
          </w:p>
        </w:tc>
        <w:tc>
          <w:tcPr>
            <w:tcW w:w="1412" w:type="pct"/>
            <w:gridSpan w:val="2"/>
          </w:tcPr>
          <w:p w:rsidR="00363AFA" w:rsidRPr="00363AFA" w:rsidRDefault="00363AFA" w:rsidP="00997D7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не нормируется</w:t>
            </w:r>
          </w:p>
        </w:tc>
      </w:tr>
      <w:tr w:rsidR="00363AFA" w:rsidRPr="00363AFA" w:rsidTr="00997D7A">
        <w:tc>
          <w:tcPr>
            <w:tcW w:w="252"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1414" w:type="pct"/>
          </w:tcPr>
          <w:p w:rsidR="00363AFA" w:rsidRPr="00363AFA" w:rsidRDefault="00363AFA" w:rsidP="00997D7A">
            <w:pPr>
              <w:widowControl w:val="0"/>
              <w:overflowPunct/>
              <w:autoSpaceDN w:val="0"/>
              <w:textAlignment w:val="auto"/>
              <w:rPr>
                <w:rFonts w:eastAsia="Times New Roman" w:cs="Times New Roman"/>
                <w:sz w:val="22"/>
                <w:highlight w:val="yellow"/>
                <w:lang w:eastAsia="ru-RU"/>
              </w:rPr>
            </w:pPr>
            <w:r w:rsidRPr="00363AFA">
              <w:rPr>
                <w:rFonts w:eastAsia="Times New Roman" w:cs="Times New Roman"/>
                <w:sz w:val="22"/>
                <w:lang w:eastAsia="ru-RU"/>
              </w:rPr>
              <w:t>Автомобильные дороги регионального или межмуниципального значения</w:t>
            </w:r>
          </w:p>
        </w:tc>
        <w:tc>
          <w:tcPr>
            <w:tcW w:w="1412" w:type="pct"/>
          </w:tcPr>
          <w:p w:rsidR="00363AFA" w:rsidRPr="00363AFA" w:rsidRDefault="00363AFA" w:rsidP="00997D7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 xml:space="preserve">плотность автомобильных дорог общего пользования регионального или межмуниципального значения, </w:t>
            </w:r>
            <w:proofErr w:type="gramStart"/>
            <w:r w:rsidRPr="00363AFA">
              <w:rPr>
                <w:rFonts w:eastAsia="Times New Roman" w:cs="Times New Roman"/>
                <w:sz w:val="22"/>
                <w:lang w:eastAsia="ru-RU"/>
              </w:rPr>
              <w:t>км</w:t>
            </w:r>
            <w:proofErr w:type="gramEnd"/>
            <w:r w:rsidRPr="00363AFA">
              <w:rPr>
                <w:rFonts w:eastAsia="Times New Roman" w:cs="Times New Roman"/>
                <w:sz w:val="22"/>
                <w:lang w:eastAsia="ru-RU"/>
              </w:rPr>
              <w:t>/тыс. кв. м</w:t>
            </w:r>
          </w:p>
        </w:tc>
        <w:tc>
          <w:tcPr>
            <w:tcW w:w="511" w:type="pct"/>
          </w:tcPr>
          <w:p w:rsidR="00363AFA" w:rsidRPr="00363AFA" w:rsidRDefault="00363AFA" w:rsidP="00997D7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475</w:t>
            </w:r>
          </w:p>
        </w:tc>
        <w:tc>
          <w:tcPr>
            <w:tcW w:w="1412" w:type="pct"/>
            <w:gridSpan w:val="2"/>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нормируется</w:t>
            </w:r>
          </w:p>
        </w:tc>
      </w:tr>
      <w:tr w:rsidR="00363AFA" w:rsidRPr="00363AFA" w:rsidTr="00997D7A">
        <w:tc>
          <w:tcPr>
            <w:tcW w:w="252"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w:t>
            </w:r>
          </w:p>
        </w:tc>
        <w:tc>
          <w:tcPr>
            <w:tcW w:w="1414" w:type="pct"/>
          </w:tcPr>
          <w:p w:rsidR="00363AFA" w:rsidRPr="00363AFA" w:rsidRDefault="00363AFA" w:rsidP="00997D7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Автомобильные дороги регионального или межмуниципального значения</w:t>
            </w:r>
          </w:p>
        </w:tc>
        <w:tc>
          <w:tcPr>
            <w:tcW w:w="1412"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обеспеченность автомобильных дорог общего пользования регионального или межмуниципального значения, </w:t>
            </w:r>
            <w:proofErr w:type="gramStart"/>
            <w:r w:rsidRPr="00363AFA">
              <w:rPr>
                <w:rFonts w:eastAsia="Times New Roman" w:cs="Times New Roman"/>
                <w:sz w:val="22"/>
                <w:lang w:eastAsia="ru-RU"/>
              </w:rPr>
              <w:t>км</w:t>
            </w:r>
            <w:proofErr w:type="gramEnd"/>
            <w:r w:rsidRPr="00363AFA">
              <w:rPr>
                <w:rFonts w:eastAsia="Times New Roman" w:cs="Times New Roman"/>
                <w:sz w:val="22"/>
                <w:lang w:eastAsia="ru-RU"/>
              </w:rPr>
              <w:t xml:space="preserve"> на 1000 жителей</w:t>
            </w:r>
          </w:p>
        </w:tc>
        <w:tc>
          <w:tcPr>
            <w:tcW w:w="511" w:type="pct"/>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43</w:t>
            </w:r>
          </w:p>
        </w:tc>
        <w:tc>
          <w:tcPr>
            <w:tcW w:w="1412" w:type="pct"/>
            <w:gridSpan w:val="2"/>
          </w:tcPr>
          <w:p w:rsidR="00363AFA" w:rsidRPr="00363AFA" w:rsidRDefault="00363AFA" w:rsidP="00997D7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нормируется</w:t>
            </w:r>
          </w:p>
        </w:tc>
      </w:tr>
    </w:tbl>
    <w:p w:rsidR="00363AFA" w:rsidRDefault="00363AFA" w:rsidP="00363AFA">
      <w:pPr>
        <w:widowControl w:val="0"/>
        <w:overflowPunct/>
        <w:autoSpaceDN w:val="0"/>
        <w:jc w:val="both"/>
        <w:textAlignment w:val="auto"/>
        <w:rPr>
          <w:rFonts w:eastAsia="Times New Roman" w:cs="Times New Roman"/>
          <w:sz w:val="22"/>
          <w:highlight w:val="yellow"/>
          <w:lang w:eastAsia="ru-RU"/>
        </w:rPr>
      </w:pPr>
    </w:p>
    <w:p w:rsidR="00997D7A" w:rsidRPr="00363AFA" w:rsidRDefault="00997D7A" w:rsidP="00363AFA">
      <w:pPr>
        <w:widowControl w:val="0"/>
        <w:overflowPunct/>
        <w:autoSpaceDN w:val="0"/>
        <w:jc w:val="both"/>
        <w:textAlignment w:val="auto"/>
        <w:rPr>
          <w:rFonts w:eastAsia="Times New Roman" w:cs="Times New Roman"/>
          <w:sz w:val="22"/>
          <w:highlight w:val="yellow"/>
          <w:lang w:eastAsia="ru-RU"/>
        </w:rPr>
      </w:pPr>
    </w:p>
    <w:p w:rsid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lastRenderedPageBreak/>
        <w:t>Расчетные показатели для проектирования градостроительной документации в части автомобильных дорог регионального или межмуниципального значения представлены в таблице 2.</w:t>
      </w:r>
    </w:p>
    <w:p w:rsidR="00997D7A" w:rsidRPr="00363AFA" w:rsidRDefault="00997D7A" w:rsidP="00363AFA">
      <w:pPr>
        <w:widowControl w:val="0"/>
        <w:overflowPunct/>
        <w:autoSpaceDN w:val="0"/>
        <w:jc w:val="both"/>
        <w:textAlignment w:val="auto"/>
        <w:rPr>
          <w:rFonts w:eastAsia="Times New Roman" w:cs="Times New Roman"/>
          <w:sz w:val="22"/>
          <w:lang w:eastAsia="ru-RU"/>
        </w:rPr>
      </w:pPr>
    </w:p>
    <w:p w:rsidR="00363AFA" w:rsidRPr="00363AFA" w:rsidRDefault="00363AFA" w:rsidP="00363AF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501"/>
        <w:gridCol w:w="2448"/>
        <w:gridCol w:w="2594"/>
        <w:gridCol w:w="2218"/>
      </w:tblGrid>
      <w:tr w:rsidR="00363AFA" w:rsidRPr="00363AFA" w:rsidTr="00A1017D">
        <w:tc>
          <w:tcPr>
            <w:tcW w:w="1281" w:type="pct"/>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Параметры элементов автомобильной дороги</w:t>
            </w:r>
          </w:p>
        </w:tc>
        <w:tc>
          <w:tcPr>
            <w:tcW w:w="3719" w:type="pct"/>
            <w:gridSpan w:val="3"/>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Класс автомобильной дороги</w:t>
            </w:r>
          </w:p>
        </w:tc>
      </w:tr>
      <w:tr w:rsidR="00363AFA" w:rsidRPr="00363AFA" w:rsidTr="00A1017D">
        <w:tc>
          <w:tcPr>
            <w:tcW w:w="1281" w:type="pct"/>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3719" w:type="pct"/>
            <w:gridSpan w:val="3"/>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обычная автомобильная дорога (нескоростная автомобильная дорога)</w:t>
            </w:r>
          </w:p>
        </w:tc>
      </w:tr>
      <w:tr w:rsidR="00363AFA" w:rsidRPr="00363AFA" w:rsidTr="00A1017D">
        <w:tc>
          <w:tcPr>
            <w:tcW w:w="1281" w:type="pct"/>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3719" w:type="pct"/>
            <w:gridSpan w:val="3"/>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категории автомобильной дороги</w:t>
            </w:r>
          </w:p>
        </w:tc>
      </w:tr>
      <w:tr w:rsidR="00363AFA" w:rsidRPr="00363AFA" w:rsidTr="00A1017D">
        <w:tc>
          <w:tcPr>
            <w:tcW w:w="1281" w:type="pct"/>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254"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III</w:t>
            </w:r>
          </w:p>
        </w:tc>
        <w:tc>
          <w:tcPr>
            <w:tcW w:w="1329"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IV</w:t>
            </w:r>
          </w:p>
        </w:tc>
        <w:tc>
          <w:tcPr>
            <w:tcW w:w="1137"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V</w:t>
            </w:r>
          </w:p>
        </w:tc>
      </w:tr>
      <w:tr w:rsidR="00363AFA" w:rsidRPr="00363AFA" w:rsidTr="00A1017D">
        <w:tc>
          <w:tcPr>
            <w:tcW w:w="1281" w:type="pc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Общее число полос движения, штук</w:t>
            </w:r>
          </w:p>
        </w:tc>
        <w:tc>
          <w:tcPr>
            <w:tcW w:w="1254"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1329"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1137"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r>
      <w:tr w:rsidR="00363AFA" w:rsidRPr="00363AFA" w:rsidTr="00A1017D">
        <w:tc>
          <w:tcPr>
            <w:tcW w:w="1281" w:type="pc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Ширина полосы движения, </w:t>
            </w:r>
            <w:proofErr w:type="gramStart"/>
            <w:r w:rsidRPr="00363AFA">
              <w:rPr>
                <w:rFonts w:eastAsia="Times New Roman" w:cs="Times New Roman"/>
                <w:sz w:val="22"/>
                <w:lang w:eastAsia="ru-RU"/>
              </w:rPr>
              <w:t>м</w:t>
            </w:r>
            <w:proofErr w:type="gramEnd"/>
          </w:p>
        </w:tc>
        <w:tc>
          <w:tcPr>
            <w:tcW w:w="1254"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3,25 - 3,5</w:t>
            </w:r>
          </w:p>
        </w:tc>
        <w:tc>
          <w:tcPr>
            <w:tcW w:w="1329"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3 - 3,25</w:t>
            </w:r>
          </w:p>
        </w:tc>
        <w:tc>
          <w:tcPr>
            <w:tcW w:w="1137"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3,5 - 4,5</w:t>
            </w:r>
          </w:p>
        </w:tc>
      </w:tr>
      <w:tr w:rsidR="00363AFA" w:rsidRPr="00363AFA" w:rsidTr="00A1017D">
        <w:tc>
          <w:tcPr>
            <w:tcW w:w="1281" w:type="pc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Ширина обочины (не менее), </w:t>
            </w:r>
            <w:proofErr w:type="gramStart"/>
            <w:r w:rsidRPr="00363AFA">
              <w:rPr>
                <w:rFonts w:eastAsia="Times New Roman" w:cs="Times New Roman"/>
                <w:sz w:val="22"/>
                <w:lang w:eastAsia="ru-RU"/>
              </w:rPr>
              <w:t>м</w:t>
            </w:r>
            <w:proofErr w:type="gramEnd"/>
          </w:p>
        </w:tc>
        <w:tc>
          <w:tcPr>
            <w:tcW w:w="1254"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2 - 2,5</w:t>
            </w:r>
          </w:p>
        </w:tc>
        <w:tc>
          <w:tcPr>
            <w:tcW w:w="1329"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1,5 - 2</w:t>
            </w:r>
          </w:p>
        </w:tc>
        <w:tc>
          <w:tcPr>
            <w:tcW w:w="1137"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1 - 1,75</w:t>
            </w:r>
          </w:p>
        </w:tc>
      </w:tr>
      <w:tr w:rsidR="00363AFA" w:rsidRPr="00363AFA" w:rsidTr="00A1017D">
        <w:tc>
          <w:tcPr>
            <w:tcW w:w="1281" w:type="pc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Ширина разделительной полосы, </w:t>
            </w:r>
            <w:proofErr w:type="gramStart"/>
            <w:r w:rsidRPr="00363AFA">
              <w:rPr>
                <w:rFonts w:eastAsia="Times New Roman" w:cs="Times New Roman"/>
                <w:sz w:val="22"/>
                <w:lang w:eastAsia="ru-RU"/>
              </w:rPr>
              <w:t>м</w:t>
            </w:r>
            <w:proofErr w:type="gramEnd"/>
          </w:p>
        </w:tc>
        <w:tc>
          <w:tcPr>
            <w:tcW w:w="1254"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w:t>
            </w:r>
          </w:p>
        </w:tc>
        <w:tc>
          <w:tcPr>
            <w:tcW w:w="1329"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w:t>
            </w:r>
          </w:p>
        </w:tc>
        <w:tc>
          <w:tcPr>
            <w:tcW w:w="1137"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w:t>
            </w:r>
          </w:p>
        </w:tc>
      </w:tr>
      <w:tr w:rsidR="00363AFA" w:rsidRPr="00363AFA" w:rsidTr="00A1017D">
        <w:tc>
          <w:tcPr>
            <w:tcW w:w="1281" w:type="pc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Пересечение с автомобильными дорогами</w:t>
            </w:r>
          </w:p>
        </w:tc>
        <w:tc>
          <w:tcPr>
            <w:tcW w:w="3719" w:type="pct"/>
            <w:gridSpan w:val="3"/>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 одном уровне</w:t>
            </w:r>
          </w:p>
        </w:tc>
      </w:tr>
      <w:tr w:rsidR="00363AFA" w:rsidRPr="00363AFA" w:rsidTr="00A1017D">
        <w:tc>
          <w:tcPr>
            <w:tcW w:w="1281" w:type="pc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Пересечение с железными дорогами</w:t>
            </w:r>
          </w:p>
        </w:tc>
        <w:tc>
          <w:tcPr>
            <w:tcW w:w="1254"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 разных уровнях</w:t>
            </w:r>
          </w:p>
        </w:tc>
        <w:tc>
          <w:tcPr>
            <w:tcW w:w="2465" w:type="pct"/>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 одном уровне</w:t>
            </w:r>
          </w:p>
        </w:tc>
      </w:tr>
      <w:tr w:rsidR="00363AFA" w:rsidRPr="00363AFA" w:rsidTr="00A1017D">
        <w:tc>
          <w:tcPr>
            <w:tcW w:w="1281" w:type="pc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Доступ к дороге с примыкающей дороги в одном уровне</w:t>
            </w:r>
          </w:p>
        </w:tc>
        <w:tc>
          <w:tcPr>
            <w:tcW w:w="1254"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допускается не чаще чем через 2 км</w:t>
            </w:r>
          </w:p>
        </w:tc>
        <w:tc>
          <w:tcPr>
            <w:tcW w:w="2465" w:type="pct"/>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допускается</w:t>
            </w:r>
          </w:p>
        </w:tc>
      </w:tr>
      <w:tr w:rsidR="00363AFA" w:rsidRPr="00363AFA" w:rsidTr="00A1017D">
        <w:tc>
          <w:tcPr>
            <w:tcW w:w="1281" w:type="pc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Максимальный уровень загрузки дороги движением</w:t>
            </w:r>
          </w:p>
        </w:tc>
        <w:tc>
          <w:tcPr>
            <w:tcW w:w="1254"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0,7</w:t>
            </w:r>
          </w:p>
        </w:tc>
        <w:tc>
          <w:tcPr>
            <w:tcW w:w="1329"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0,7</w:t>
            </w:r>
          </w:p>
        </w:tc>
        <w:tc>
          <w:tcPr>
            <w:tcW w:w="1137" w:type="pc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0,7</w:t>
            </w:r>
          </w:p>
        </w:tc>
      </w:tr>
    </w:tbl>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Расчетные показатели минимально допустимого уровня обеспеченности автомобильных дорог общего пользования объектами дорожного сервиса, размещаемыми в границах полос отвода, представлены в таблице 3.</w:t>
      </w:r>
    </w:p>
    <w:p w:rsidR="00363AFA" w:rsidRPr="00997D7A" w:rsidRDefault="00363AFA" w:rsidP="00997D7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3</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76"/>
        <w:gridCol w:w="2211"/>
        <w:gridCol w:w="2756"/>
      </w:tblGrid>
      <w:tr w:rsidR="00363AFA" w:rsidRPr="00363AFA" w:rsidTr="00A1017D">
        <w:tc>
          <w:tcPr>
            <w:tcW w:w="4876"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объектов</w:t>
            </w:r>
          </w:p>
        </w:tc>
        <w:tc>
          <w:tcPr>
            <w:tcW w:w="4967"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обеспеченности автомобильных дорог общего пользования объектами дорожного сервиса, размещаемыми в границах полос отвода</w:t>
            </w:r>
          </w:p>
        </w:tc>
      </w:tr>
      <w:tr w:rsidR="00363AFA" w:rsidRPr="00363AFA" w:rsidTr="00A1017D">
        <w:tc>
          <w:tcPr>
            <w:tcW w:w="4876"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21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минимально допустимый уровень обеспеченности</w:t>
            </w:r>
          </w:p>
        </w:tc>
        <w:tc>
          <w:tcPr>
            <w:tcW w:w="2756"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максимально допустимый уровень территориальной доступности</w:t>
            </w:r>
          </w:p>
        </w:tc>
      </w:tr>
      <w:tr w:rsidR="00363AFA" w:rsidRPr="00363AFA" w:rsidTr="00A1017D">
        <w:tc>
          <w:tcPr>
            <w:tcW w:w="9843" w:type="dxa"/>
            <w:gridSpan w:val="3"/>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t>Нескоростная автомобильная дорога (III)</w:t>
            </w:r>
          </w:p>
        </w:tc>
      </w:tr>
      <w:tr w:rsidR="00363AFA" w:rsidRPr="00363AFA" w:rsidTr="00A1017D">
        <w:tc>
          <w:tcPr>
            <w:tcW w:w="4876"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Пункт общественного питания</w:t>
            </w:r>
          </w:p>
        </w:tc>
        <w:tc>
          <w:tcPr>
            <w:tcW w:w="221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 объект</w:t>
            </w:r>
          </w:p>
        </w:tc>
        <w:tc>
          <w:tcPr>
            <w:tcW w:w="2756"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100 км</w:t>
            </w:r>
          </w:p>
        </w:tc>
      </w:tr>
      <w:tr w:rsidR="00363AFA" w:rsidRPr="00363AFA" w:rsidTr="00A1017D">
        <w:tc>
          <w:tcPr>
            <w:tcW w:w="4876"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Автозаправочная станция (включая моечный </w:t>
            </w:r>
            <w:r w:rsidRPr="00363AFA">
              <w:rPr>
                <w:rFonts w:eastAsia="Times New Roman" w:cs="Times New Roman"/>
                <w:sz w:val="22"/>
                <w:lang w:eastAsia="ru-RU"/>
              </w:rPr>
              <w:lastRenderedPageBreak/>
              <w:t>пункт, предприятие торговли, зарядные колонки (станции) для транспортных средств с электродвигателями)</w:t>
            </w:r>
          </w:p>
        </w:tc>
        <w:tc>
          <w:tcPr>
            <w:tcW w:w="221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lastRenderedPageBreak/>
              <w:t>1 объект</w:t>
            </w:r>
          </w:p>
        </w:tc>
        <w:tc>
          <w:tcPr>
            <w:tcW w:w="2756"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100 км</w:t>
            </w:r>
          </w:p>
        </w:tc>
      </w:tr>
      <w:tr w:rsidR="00363AFA" w:rsidRPr="00363AFA" w:rsidTr="00A1017D">
        <w:tc>
          <w:tcPr>
            <w:tcW w:w="4876"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lastRenderedPageBreak/>
              <w:t>Станция технического обслуживания</w:t>
            </w:r>
          </w:p>
        </w:tc>
        <w:tc>
          <w:tcPr>
            <w:tcW w:w="221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 объект</w:t>
            </w:r>
          </w:p>
        </w:tc>
        <w:tc>
          <w:tcPr>
            <w:tcW w:w="2756"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100 км</w:t>
            </w:r>
          </w:p>
        </w:tc>
      </w:tr>
      <w:tr w:rsidR="00363AFA" w:rsidRPr="00363AFA" w:rsidTr="00A1017D">
        <w:tc>
          <w:tcPr>
            <w:tcW w:w="4876"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Площадка для отдыха</w:t>
            </w:r>
          </w:p>
        </w:tc>
        <w:tc>
          <w:tcPr>
            <w:tcW w:w="221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 объект</w:t>
            </w:r>
          </w:p>
        </w:tc>
        <w:tc>
          <w:tcPr>
            <w:tcW w:w="2756"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35 км</w:t>
            </w:r>
          </w:p>
        </w:tc>
      </w:tr>
      <w:tr w:rsidR="00363AFA" w:rsidRPr="00363AFA" w:rsidTr="00A1017D">
        <w:tc>
          <w:tcPr>
            <w:tcW w:w="9843" w:type="dxa"/>
            <w:gridSpan w:val="3"/>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t>Нескоростная автомобильная дорога (IV)</w:t>
            </w:r>
          </w:p>
        </w:tc>
      </w:tr>
      <w:tr w:rsidR="00363AFA" w:rsidRPr="00363AFA" w:rsidTr="00A1017D">
        <w:tc>
          <w:tcPr>
            <w:tcW w:w="4876"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Пункт общественного питания</w:t>
            </w:r>
          </w:p>
        </w:tc>
        <w:tc>
          <w:tcPr>
            <w:tcW w:w="221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 объект</w:t>
            </w:r>
          </w:p>
        </w:tc>
        <w:tc>
          <w:tcPr>
            <w:tcW w:w="2756"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150 км</w:t>
            </w:r>
          </w:p>
        </w:tc>
      </w:tr>
      <w:tr w:rsidR="00363AFA" w:rsidRPr="00363AFA" w:rsidTr="00A1017D">
        <w:tc>
          <w:tcPr>
            <w:tcW w:w="4876"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Автозаправочная станция (включая моечный пункт, предприятие торговли, зарядные колонки (станции) для транспортных средств с электродвигателями)</w:t>
            </w:r>
          </w:p>
        </w:tc>
        <w:tc>
          <w:tcPr>
            <w:tcW w:w="221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 объект</w:t>
            </w:r>
          </w:p>
        </w:tc>
        <w:tc>
          <w:tcPr>
            <w:tcW w:w="2756"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150 км</w:t>
            </w:r>
          </w:p>
        </w:tc>
      </w:tr>
      <w:tr w:rsidR="00363AFA" w:rsidRPr="00363AFA" w:rsidTr="00A1017D">
        <w:tc>
          <w:tcPr>
            <w:tcW w:w="4876"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Станция технического обслуживания</w:t>
            </w:r>
          </w:p>
        </w:tc>
        <w:tc>
          <w:tcPr>
            <w:tcW w:w="221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 объект</w:t>
            </w:r>
          </w:p>
        </w:tc>
        <w:tc>
          <w:tcPr>
            <w:tcW w:w="2756"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150 км</w:t>
            </w:r>
          </w:p>
        </w:tc>
      </w:tr>
      <w:tr w:rsidR="00363AFA" w:rsidRPr="00363AFA" w:rsidTr="00A1017D">
        <w:tc>
          <w:tcPr>
            <w:tcW w:w="4876"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Площадка для отдыха</w:t>
            </w:r>
          </w:p>
        </w:tc>
        <w:tc>
          <w:tcPr>
            <w:tcW w:w="221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 объект</w:t>
            </w:r>
          </w:p>
        </w:tc>
        <w:tc>
          <w:tcPr>
            <w:tcW w:w="2756"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75 км</w:t>
            </w:r>
          </w:p>
        </w:tc>
      </w:tr>
      <w:tr w:rsidR="00363AFA" w:rsidRPr="00363AFA" w:rsidTr="00A1017D">
        <w:tc>
          <w:tcPr>
            <w:tcW w:w="9843" w:type="dxa"/>
            <w:gridSpan w:val="3"/>
          </w:tcPr>
          <w:p w:rsidR="00363AFA" w:rsidRPr="00363AFA" w:rsidRDefault="00363AFA" w:rsidP="00363AFA">
            <w:pPr>
              <w:widowControl w:val="0"/>
              <w:overflowPunct/>
              <w:autoSpaceDN w:val="0"/>
              <w:jc w:val="center"/>
              <w:textAlignment w:val="auto"/>
              <w:outlineLvl w:val="4"/>
              <w:rPr>
                <w:rFonts w:eastAsia="Times New Roman" w:cs="Times New Roman"/>
                <w:sz w:val="22"/>
                <w:lang w:eastAsia="ru-RU"/>
              </w:rPr>
            </w:pPr>
            <w:r w:rsidRPr="00363AFA">
              <w:rPr>
                <w:rFonts w:eastAsia="Times New Roman" w:cs="Times New Roman"/>
                <w:sz w:val="22"/>
                <w:lang w:eastAsia="ru-RU"/>
              </w:rPr>
              <w:t>Нескоростная автомобильная дорога (V)</w:t>
            </w:r>
          </w:p>
        </w:tc>
      </w:tr>
      <w:tr w:rsidR="00363AFA" w:rsidRPr="00363AFA" w:rsidTr="00A1017D">
        <w:tc>
          <w:tcPr>
            <w:tcW w:w="4876"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Автозаправочная станция (включая моечный пункт, предприятие торговли, зарядные колонки (станции) для транспортных средств с электродвигателями)</w:t>
            </w:r>
          </w:p>
        </w:tc>
        <w:tc>
          <w:tcPr>
            <w:tcW w:w="221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 объект</w:t>
            </w:r>
          </w:p>
        </w:tc>
        <w:tc>
          <w:tcPr>
            <w:tcW w:w="2756"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300 км</w:t>
            </w:r>
          </w:p>
        </w:tc>
      </w:tr>
      <w:tr w:rsidR="00363AFA" w:rsidRPr="00363AFA" w:rsidTr="00A1017D">
        <w:tc>
          <w:tcPr>
            <w:tcW w:w="4876"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Пункт общественного питания</w:t>
            </w:r>
          </w:p>
        </w:tc>
        <w:tc>
          <w:tcPr>
            <w:tcW w:w="221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 объект</w:t>
            </w:r>
          </w:p>
        </w:tc>
        <w:tc>
          <w:tcPr>
            <w:tcW w:w="2756"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300 км</w:t>
            </w:r>
          </w:p>
        </w:tc>
      </w:tr>
    </w:tbl>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r w:rsidRPr="00363AFA">
        <w:rPr>
          <w:rFonts w:eastAsia="Times New Roman" w:cs="Times New Roman"/>
          <w:sz w:val="22"/>
          <w:lang w:eastAsia="ru-RU"/>
        </w:rPr>
        <w:t xml:space="preserve">4. </w:t>
      </w:r>
      <w:proofErr w:type="gramStart"/>
      <w:r w:rsidRPr="00363AFA">
        <w:rPr>
          <w:rFonts w:eastAsia="Times New Roman" w:cs="Times New Roman"/>
          <w:sz w:val="22"/>
          <w:lang w:eastAsia="ru-RU"/>
        </w:rPr>
        <w:t>Перечень объектов местного значения в области предупреждения чрезвычайных ситуаций межмуниципального и регионального характера, стихийных бедствий, эпидемий и ликвидации их последствий, расчетные показатели минимально допустимого уровня обеспеченности населения Киясовского района объектами местного значения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и расчетные показатели максимально допустимого уровня территориальной доступности таких объектов для населения</w:t>
      </w:r>
      <w:proofErr w:type="gramEnd"/>
      <w:r w:rsidRPr="00363AFA">
        <w:rPr>
          <w:rFonts w:eastAsia="Times New Roman" w:cs="Times New Roman"/>
          <w:sz w:val="22"/>
          <w:lang w:eastAsia="ru-RU"/>
        </w:rPr>
        <w:t xml:space="preserve"> Киясовского района установлены в соответствии с полномочиями Киясовского района в указанной области с учетом текущей обеспеченности населения Киясовского района такими объектами. Расчетные показатели минимально допустимого уровня обеспеченности населения Киясовского района объектами местного значения в указанной области и расчетные показатели максимально допустимого уровня территориальной доступности таких объектов для населения Киясовского района представлены в таблице 4.</w:t>
      </w:r>
    </w:p>
    <w:p w:rsidR="00363AFA" w:rsidRPr="00363AFA" w:rsidRDefault="00A1017D" w:rsidP="00A1017D">
      <w:pPr>
        <w:widowControl w:val="0"/>
        <w:overflowPunct/>
        <w:autoSpaceDN w:val="0"/>
        <w:jc w:val="right"/>
        <w:textAlignment w:val="auto"/>
        <w:outlineLvl w:val="3"/>
        <w:rPr>
          <w:rFonts w:eastAsia="Times New Roman" w:cs="Times New Roman"/>
          <w:sz w:val="22"/>
          <w:lang w:eastAsia="ru-RU"/>
        </w:rPr>
      </w:pPr>
      <w:r>
        <w:rPr>
          <w:rFonts w:eastAsia="Times New Roman" w:cs="Times New Roman"/>
          <w:sz w:val="22"/>
          <w:lang w:eastAsia="ru-RU"/>
        </w:rPr>
        <w:t>Таблица 4</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475"/>
        <w:gridCol w:w="1984"/>
        <w:gridCol w:w="1330"/>
        <w:gridCol w:w="2041"/>
        <w:gridCol w:w="1587"/>
        <w:gridCol w:w="11"/>
      </w:tblGrid>
      <w:tr w:rsidR="00363AFA" w:rsidRPr="00363AFA" w:rsidTr="00A1017D">
        <w:trPr>
          <w:gridAfter w:val="1"/>
          <w:wAfter w:w="11" w:type="dxa"/>
          <w:trHeight w:val="1264"/>
        </w:trPr>
        <w:tc>
          <w:tcPr>
            <w:tcW w:w="510"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2475"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объекта местного значения</w:t>
            </w:r>
          </w:p>
        </w:tc>
        <w:tc>
          <w:tcPr>
            <w:tcW w:w="3314"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населения Киясовского района объектами местного значения</w:t>
            </w:r>
          </w:p>
        </w:tc>
        <w:tc>
          <w:tcPr>
            <w:tcW w:w="3628" w:type="dxa"/>
            <w:gridSpan w:val="2"/>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 объектов местного значения для населения Киясовского района</w:t>
            </w:r>
          </w:p>
        </w:tc>
      </w:tr>
      <w:tr w:rsidR="00363AFA" w:rsidRPr="00363AFA" w:rsidTr="00A1017D">
        <w:trPr>
          <w:gridAfter w:val="1"/>
          <w:wAfter w:w="11" w:type="dxa"/>
          <w:trHeight w:val="491"/>
        </w:trPr>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475"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33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c>
          <w:tcPr>
            <w:tcW w:w="204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58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r>
      <w:tr w:rsidR="00363AFA" w:rsidRPr="00363AFA" w:rsidTr="00363AFA">
        <w:trPr>
          <w:gridAfter w:val="1"/>
          <w:wAfter w:w="11" w:type="dxa"/>
        </w:trPr>
        <w:tc>
          <w:tcPr>
            <w:tcW w:w="51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475"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Подразделения пожарной охраны противопожарной службы Киясовского </w:t>
            </w:r>
            <w:r w:rsidRPr="00363AFA">
              <w:rPr>
                <w:rFonts w:eastAsia="Times New Roman" w:cs="Times New Roman"/>
                <w:sz w:val="22"/>
                <w:lang w:eastAsia="ru-RU"/>
              </w:rPr>
              <w:lastRenderedPageBreak/>
              <w:t xml:space="preserve">района </w:t>
            </w:r>
            <w:hyperlink w:anchor="P319" w:history="1">
              <w:r w:rsidRPr="00363AFA">
                <w:rPr>
                  <w:rFonts w:eastAsia="Times New Roman" w:cs="Times New Roman"/>
                  <w:color w:val="0000FF"/>
                  <w:sz w:val="22"/>
                  <w:lang w:eastAsia="ru-RU"/>
                </w:rPr>
                <w:t>&lt;*&gt;</w:t>
              </w:r>
            </w:hyperlink>
          </w:p>
        </w:tc>
        <w:tc>
          <w:tcPr>
            <w:tcW w:w="3314" w:type="dxa"/>
            <w:gridSpan w:val="2"/>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lastRenderedPageBreak/>
              <w:t>не нормируется</w:t>
            </w:r>
          </w:p>
        </w:tc>
        <w:tc>
          <w:tcPr>
            <w:tcW w:w="2041" w:type="dxa"/>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 xml:space="preserve">дислокация подразделения пожарной охраны </w:t>
            </w:r>
            <w:proofErr w:type="gramStart"/>
            <w:r w:rsidRPr="00363AFA">
              <w:rPr>
                <w:rFonts w:eastAsia="Times New Roman" w:cs="Times New Roman"/>
                <w:sz w:val="22"/>
                <w:lang w:eastAsia="ru-RU"/>
              </w:rPr>
              <w:t xml:space="preserve">исходя из условия </w:t>
            </w:r>
            <w:r w:rsidRPr="00363AFA">
              <w:rPr>
                <w:rFonts w:eastAsia="Times New Roman" w:cs="Times New Roman"/>
                <w:sz w:val="22"/>
                <w:lang w:eastAsia="ru-RU"/>
              </w:rPr>
              <w:lastRenderedPageBreak/>
              <w:t>времени</w:t>
            </w:r>
            <w:proofErr w:type="gramEnd"/>
            <w:r w:rsidRPr="00363AFA">
              <w:rPr>
                <w:rFonts w:eastAsia="Times New Roman" w:cs="Times New Roman"/>
                <w:sz w:val="22"/>
                <w:lang w:eastAsia="ru-RU"/>
              </w:rPr>
              <w:t xml:space="preserve"> прибытия первого подразделения пожарной охраны, мин.</w:t>
            </w:r>
          </w:p>
        </w:tc>
        <w:tc>
          <w:tcPr>
            <w:tcW w:w="1587" w:type="dxa"/>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lastRenderedPageBreak/>
              <w:t xml:space="preserve">20 </w:t>
            </w:r>
          </w:p>
        </w:tc>
      </w:tr>
      <w:tr w:rsidR="00363AFA" w:rsidRPr="00363AFA" w:rsidTr="00363AFA">
        <w:trPr>
          <w:gridAfter w:val="1"/>
          <w:wAfter w:w="11" w:type="dxa"/>
        </w:trPr>
        <w:tc>
          <w:tcPr>
            <w:tcW w:w="510"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lastRenderedPageBreak/>
              <w:t>2</w:t>
            </w:r>
          </w:p>
        </w:tc>
        <w:tc>
          <w:tcPr>
            <w:tcW w:w="2475"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Объекты гражданской обороны (убежища, противорадиационные укрытия, укрытия)</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площадь пола</w:t>
            </w:r>
          </w:p>
        </w:tc>
        <w:tc>
          <w:tcPr>
            <w:tcW w:w="133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м</w:t>
            </w:r>
            <w:proofErr w:type="gramStart"/>
            <w:r w:rsidRPr="00363AFA">
              <w:rPr>
                <w:rFonts w:eastAsia="Times New Roman" w:cs="Times New Roman"/>
                <w:sz w:val="22"/>
                <w:vertAlign w:val="superscript"/>
                <w:lang w:eastAsia="ru-RU"/>
              </w:rPr>
              <w:t>2</w:t>
            </w:r>
            <w:proofErr w:type="gramEnd"/>
            <w:r w:rsidRPr="00363AFA">
              <w:rPr>
                <w:rFonts w:eastAsia="Times New Roman" w:cs="Times New Roman"/>
                <w:sz w:val="22"/>
                <w:lang w:eastAsia="ru-RU"/>
              </w:rPr>
              <w:t xml:space="preserve"> на 1 укрываемого</w:t>
            </w:r>
          </w:p>
        </w:tc>
        <w:tc>
          <w:tcPr>
            <w:tcW w:w="2041" w:type="dxa"/>
            <w:vMerge w:val="restart"/>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 xml:space="preserve">радиус сбора </w:t>
            </w:r>
            <w:proofErr w:type="gramStart"/>
            <w:r w:rsidRPr="00363AFA">
              <w:rPr>
                <w:rFonts w:eastAsia="Times New Roman" w:cs="Times New Roman"/>
                <w:sz w:val="22"/>
                <w:lang w:eastAsia="ru-RU"/>
              </w:rPr>
              <w:t>укрываемых</w:t>
            </w:r>
            <w:proofErr w:type="gramEnd"/>
            <w:r w:rsidRPr="00363AFA">
              <w:rPr>
                <w:rFonts w:eastAsia="Times New Roman" w:cs="Times New Roman"/>
                <w:sz w:val="22"/>
                <w:lang w:eastAsia="ru-RU"/>
              </w:rPr>
              <w:t>, м</w:t>
            </w:r>
          </w:p>
        </w:tc>
        <w:tc>
          <w:tcPr>
            <w:tcW w:w="1587"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для убежищ - 1000 </w:t>
            </w:r>
            <w:hyperlink w:anchor="P320" w:history="1">
              <w:r w:rsidRPr="00363AFA">
                <w:rPr>
                  <w:rFonts w:eastAsia="Times New Roman" w:cs="Times New Roman"/>
                  <w:color w:val="0000FF"/>
                  <w:sz w:val="22"/>
                  <w:lang w:eastAsia="ru-RU"/>
                </w:rPr>
                <w:t>&lt;**&gt;</w:t>
              </w:r>
            </w:hyperlink>
            <w:r w:rsidRPr="00363AFA">
              <w:rPr>
                <w:rFonts w:eastAsia="Times New Roman" w:cs="Times New Roman"/>
                <w:sz w:val="22"/>
                <w:lang w:eastAsia="ru-RU"/>
              </w:rPr>
              <w:t>,</w:t>
            </w:r>
          </w:p>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для противорадиационных укрытий - 1000 </w:t>
            </w:r>
            <w:hyperlink w:anchor="P321" w:history="1">
              <w:r w:rsidRPr="00363AFA">
                <w:rPr>
                  <w:rFonts w:eastAsia="Times New Roman" w:cs="Times New Roman"/>
                  <w:color w:val="0000FF"/>
                  <w:sz w:val="22"/>
                  <w:lang w:eastAsia="ru-RU"/>
                </w:rPr>
                <w:t>&lt;***&gt;</w:t>
              </w:r>
            </w:hyperlink>
            <w:r w:rsidRPr="00363AFA">
              <w:rPr>
                <w:rFonts w:eastAsia="Times New Roman" w:cs="Times New Roman"/>
                <w:sz w:val="22"/>
                <w:lang w:eastAsia="ru-RU"/>
              </w:rPr>
              <w:t>,</w:t>
            </w:r>
          </w:p>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 xml:space="preserve">для укрытий - 1000 </w:t>
            </w:r>
            <w:hyperlink w:anchor="P325" w:history="1">
              <w:r w:rsidRPr="00363AFA">
                <w:rPr>
                  <w:rFonts w:eastAsia="Times New Roman" w:cs="Times New Roman"/>
                  <w:color w:val="0000FF"/>
                  <w:sz w:val="22"/>
                  <w:lang w:eastAsia="ru-RU"/>
                </w:rPr>
                <w:t>&lt;*****&gt;</w:t>
              </w:r>
            </w:hyperlink>
          </w:p>
        </w:tc>
      </w:tr>
      <w:tr w:rsidR="00363AFA" w:rsidRPr="00363AFA" w:rsidTr="00363AFA">
        <w:trPr>
          <w:gridAfter w:val="1"/>
          <w:wAfter w:w="11" w:type="dxa"/>
          <w:trHeight w:val="547"/>
        </w:trPr>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475"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в одноярусных помещениях</w:t>
            </w:r>
          </w:p>
        </w:tc>
        <w:tc>
          <w:tcPr>
            <w:tcW w:w="133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0,6</w:t>
            </w:r>
          </w:p>
        </w:tc>
        <w:tc>
          <w:tcPr>
            <w:tcW w:w="2041"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587"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363AFA">
        <w:trPr>
          <w:gridAfter w:val="1"/>
          <w:wAfter w:w="11" w:type="dxa"/>
        </w:trPr>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475"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внутренний объем помещения, м</w:t>
            </w:r>
            <w:r w:rsidRPr="00363AFA">
              <w:rPr>
                <w:rFonts w:eastAsia="Times New Roman" w:cs="Times New Roman"/>
                <w:sz w:val="22"/>
                <w:vertAlign w:val="superscript"/>
                <w:lang w:eastAsia="ru-RU"/>
              </w:rPr>
              <w:t>3</w:t>
            </w:r>
            <w:r w:rsidRPr="00363AFA">
              <w:rPr>
                <w:rFonts w:eastAsia="Times New Roman" w:cs="Times New Roman"/>
                <w:sz w:val="22"/>
                <w:lang w:eastAsia="ru-RU"/>
              </w:rPr>
              <w:t xml:space="preserve"> на 1 укрываемого</w:t>
            </w:r>
          </w:p>
        </w:tc>
        <w:tc>
          <w:tcPr>
            <w:tcW w:w="133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менее 1,5</w:t>
            </w:r>
          </w:p>
        </w:tc>
        <w:tc>
          <w:tcPr>
            <w:tcW w:w="2041"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587"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363AFA">
        <w:trPr>
          <w:gridAfter w:val="1"/>
          <w:wAfter w:w="11" w:type="dxa"/>
        </w:trPr>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475"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3314" w:type="dxa"/>
            <w:gridSpan w:val="2"/>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 xml:space="preserve">вместимость, </w:t>
            </w:r>
            <w:proofErr w:type="gramStart"/>
            <w:r w:rsidRPr="00363AFA">
              <w:rPr>
                <w:rFonts w:eastAsia="Times New Roman" w:cs="Times New Roman"/>
                <w:sz w:val="22"/>
                <w:lang w:eastAsia="ru-RU"/>
              </w:rPr>
              <w:t>укрываемых</w:t>
            </w:r>
            <w:proofErr w:type="gramEnd"/>
          </w:p>
        </w:tc>
        <w:tc>
          <w:tcPr>
            <w:tcW w:w="2041"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587"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363AFA">
        <w:trPr>
          <w:gridAfter w:val="1"/>
          <w:wAfter w:w="11" w:type="dxa"/>
        </w:trPr>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475"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убежища &lt;****&gt;</w:t>
            </w:r>
          </w:p>
        </w:tc>
        <w:tc>
          <w:tcPr>
            <w:tcW w:w="133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менее 150</w:t>
            </w:r>
          </w:p>
        </w:tc>
        <w:tc>
          <w:tcPr>
            <w:tcW w:w="2041"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587"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363AFA">
        <w:trPr>
          <w:gridAfter w:val="1"/>
          <w:wAfter w:w="11" w:type="dxa"/>
        </w:trPr>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475"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3314" w:type="dxa"/>
            <w:gridSpan w:val="2"/>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противорадиационные укрытия</w:t>
            </w:r>
          </w:p>
        </w:tc>
        <w:tc>
          <w:tcPr>
            <w:tcW w:w="2041"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587"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363AFA">
        <w:trPr>
          <w:gridAfter w:val="1"/>
          <w:wAfter w:w="11" w:type="dxa"/>
        </w:trPr>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475"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в существующих зданиях и сооружениях</w:t>
            </w:r>
          </w:p>
        </w:tc>
        <w:tc>
          <w:tcPr>
            <w:tcW w:w="133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менее 5</w:t>
            </w:r>
          </w:p>
        </w:tc>
        <w:tc>
          <w:tcPr>
            <w:tcW w:w="2041"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587"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363AFA">
        <w:trPr>
          <w:gridAfter w:val="1"/>
          <w:wAfter w:w="11" w:type="dxa"/>
        </w:trPr>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475"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в новых зданиях и сооружениях с укрытиями</w:t>
            </w:r>
          </w:p>
        </w:tc>
        <w:tc>
          <w:tcPr>
            <w:tcW w:w="133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менее 50</w:t>
            </w:r>
          </w:p>
        </w:tc>
        <w:tc>
          <w:tcPr>
            <w:tcW w:w="2041"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587"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363AFA">
        <w:trPr>
          <w:gridAfter w:val="1"/>
          <w:wAfter w:w="11" w:type="dxa"/>
        </w:trPr>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475"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для медицинских организаций</w:t>
            </w:r>
          </w:p>
        </w:tc>
        <w:tc>
          <w:tcPr>
            <w:tcW w:w="133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менее 80</w:t>
            </w:r>
          </w:p>
        </w:tc>
        <w:tc>
          <w:tcPr>
            <w:tcW w:w="2041"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587"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363AFA">
        <w:tc>
          <w:tcPr>
            <w:tcW w:w="9938" w:type="dxa"/>
            <w:gridSpan w:val="7"/>
            <w:vAlign w:val="bottom"/>
          </w:tcPr>
          <w:p w:rsidR="00363AFA" w:rsidRPr="00363AFA" w:rsidRDefault="00363AFA" w:rsidP="00363AFA">
            <w:pPr>
              <w:widowControl w:val="0"/>
              <w:overflowPunct/>
              <w:autoSpaceDN w:val="0"/>
              <w:textAlignment w:val="auto"/>
              <w:rPr>
                <w:rFonts w:eastAsia="Times New Roman" w:cs="Times New Roman"/>
                <w:sz w:val="22"/>
                <w:lang w:eastAsia="ru-RU"/>
              </w:rPr>
            </w:pPr>
            <w:bookmarkStart w:id="14" w:name="P319"/>
            <w:bookmarkEnd w:id="14"/>
            <w:proofErr w:type="gramStart"/>
            <w:r w:rsidRPr="00363AFA">
              <w:rPr>
                <w:rFonts w:eastAsia="Times New Roman" w:cs="Times New Roman"/>
                <w:sz w:val="22"/>
                <w:lang w:eastAsia="ru-RU"/>
              </w:rPr>
              <w:t>&lt;*&gt; Приоритетным требованием, определяющим количество объектов противопожарной службы Удмуртской Республики (подразделения пожарной охраны) и места их размещения, является показатель дислокации подразделения пожарной охраны исходя из условия, что время прибытия первого подразделения пожарной охраны к месту вызова: 10 минут - для городских округов и поселений; 20 минут - для сельских поселений.</w:t>
            </w:r>
            <w:proofErr w:type="gramEnd"/>
            <w:r w:rsidRPr="00363AFA">
              <w:rPr>
                <w:rFonts w:eastAsia="Times New Roman" w:cs="Times New Roman"/>
                <w:sz w:val="22"/>
                <w:lang w:eastAsia="ru-RU"/>
              </w:rPr>
              <w:t xml:space="preserve"> Размещение </w:t>
            </w:r>
            <w:proofErr w:type="gramStart"/>
            <w:r w:rsidRPr="00363AFA">
              <w:rPr>
                <w:rFonts w:eastAsia="Times New Roman" w:cs="Times New Roman"/>
                <w:sz w:val="22"/>
                <w:lang w:eastAsia="ru-RU"/>
              </w:rPr>
              <w:t>подразделения пожарной охраны противопожарной службы Удмуртской Республики</w:t>
            </w:r>
            <w:proofErr w:type="gramEnd"/>
            <w:r w:rsidRPr="00363AFA">
              <w:rPr>
                <w:rFonts w:eastAsia="Times New Roman" w:cs="Times New Roman"/>
                <w:sz w:val="22"/>
                <w:lang w:eastAsia="ru-RU"/>
              </w:rPr>
              <w:t xml:space="preserve"> осуществляется с учетом существующих пожарных подразделений федеральной противопожарной службы и муниципальной пожарной охраны.</w:t>
            </w:r>
          </w:p>
          <w:p w:rsidR="00363AFA" w:rsidRPr="00363AFA" w:rsidRDefault="00363AFA" w:rsidP="00363AFA">
            <w:pPr>
              <w:widowControl w:val="0"/>
              <w:overflowPunct/>
              <w:autoSpaceDN w:val="0"/>
              <w:textAlignment w:val="auto"/>
              <w:rPr>
                <w:rFonts w:eastAsia="Times New Roman" w:cs="Times New Roman"/>
                <w:sz w:val="22"/>
                <w:lang w:eastAsia="ru-RU"/>
              </w:rPr>
            </w:pPr>
            <w:bookmarkStart w:id="15" w:name="P320"/>
            <w:bookmarkEnd w:id="15"/>
            <w:r w:rsidRPr="00363AFA">
              <w:rPr>
                <w:rFonts w:eastAsia="Times New Roman" w:cs="Times New Roman"/>
                <w:sz w:val="22"/>
                <w:lang w:eastAsia="ru-RU"/>
              </w:rPr>
              <w:t>&lt;**&gt; Радиус сбора укрываемых должен составлять не более 500 м для защитных сооружений, расположенных на территориях, отнесенных к особой группе по гражданской обороне, а для иных территорий - не более 1000 м. При подвозе укрываемых автотранспортом радиус сбора укрываемых в противорадиационные укрытия допускается увеличивать до 20 км.</w:t>
            </w:r>
          </w:p>
          <w:p w:rsidR="00363AFA" w:rsidRPr="00363AFA" w:rsidRDefault="00363AFA" w:rsidP="00363AFA">
            <w:pPr>
              <w:widowControl w:val="0"/>
              <w:overflowPunct/>
              <w:autoSpaceDN w:val="0"/>
              <w:textAlignment w:val="auto"/>
              <w:rPr>
                <w:rFonts w:eastAsia="Times New Roman" w:cs="Times New Roman"/>
                <w:sz w:val="22"/>
                <w:lang w:eastAsia="ru-RU"/>
              </w:rPr>
            </w:pPr>
            <w:bookmarkStart w:id="16" w:name="P321"/>
            <w:bookmarkEnd w:id="16"/>
            <w:r w:rsidRPr="00363AFA">
              <w:rPr>
                <w:rFonts w:eastAsia="Times New Roman" w:cs="Times New Roman"/>
                <w:sz w:val="22"/>
                <w:lang w:eastAsia="ru-RU"/>
              </w:rPr>
              <w:t>&lt;***&gt; Радиус сбора укрываемых должен составлять не более 500 м на территориях, отнесенных к особой группе по гражданской обороне, а для иных территорий - не более 1000 м.</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&lt;****&gt; Вместимость защитных сооружений определяют суммой мест для сидения (на первом ярусе нар) и лежания (на втором и третьем ярусах нар).</w:t>
            </w:r>
          </w:p>
          <w:p w:rsidR="00363AFA" w:rsidRPr="00363AFA" w:rsidRDefault="00363AFA" w:rsidP="00363AFA">
            <w:pPr>
              <w:widowControl w:val="0"/>
              <w:overflowPunct/>
              <w:autoSpaceDN w:val="0"/>
              <w:textAlignment w:val="auto"/>
              <w:rPr>
                <w:rFonts w:eastAsia="Times New Roman" w:cs="Times New Roman"/>
                <w:sz w:val="22"/>
                <w:lang w:eastAsia="ru-RU"/>
              </w:rPr>
            </w:pPr>
            <w:proofErr w:type="gramStart"/>
            <w:r w:rsidRPr="00363AFA">
              <w:rPr>
                <w:rFonts w:eastAsia="Times New Roman" w:cs="Times New Roman"/>
                <w:sz w:val="22"/>
                <w:lang w:eastAsia="ru-RU"/>
              </w:rPr>
              <w:t>Проектирование убежищ вместимостью менее 150 человек допускается в исключительных случаях с разрешения территориальных органов Министерства Российской Федерации по делам гражданской обороны, чрезвычайным ситуациям и ликвидации последствий стихийных бедствий.</w:t>
            </w:r>
            <w:proofErr w:type="gramEnd"/>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Вместимость укрытий не нормируется и принимается в зависимости от площади используемых помещений.</w:t>
            </w:r>
          </w:p>
          <w:p w:rsidR="00363AFA" w:rsidRPr="00363AFA" w:rsidRDefault="00363AFA" w:rsidP="00363AFA">
            <w:pPr>
              <w:widowControl w:val="0"/>
              <w:overflowPunct/>
              <w:autoSpaceDN w:val="0"/>
              <w:textAlignment w:val="auto"/>
              <w:rPr>
                <w:rFonts w:eastAsia="Times New Roman" w:cs="Times New Roman"/>
                <w:sz w:val="22"/>
                <w:highlight w:val="yellow"/>
                <w:lang w:eastAsia="ru-RU"/>
              </w:rPr>
            </w:pPr>
            <w:bookmarkStart w:id="17" w:name="P325"/>
            <w:bookmarkEnd w:id="17"/>
            <w:r w:rsidRPr="00363AFA">
              <w:rPr>
                <w:rFonts w:eastAsia="Times New Roman" w:cs="Times New Roman"/>
                <w:sz w:val="22"/>
                <w:lang w:eastAsia="ru-RU"/>
              </w:rPr>
              <w:t>&lt;*****&gt; Укрытия следует располагать в местах наибольшего сосредоточения укрываемых. Радиус сбора укрываемых должен составлять не более 500 м на территориях, отнесенных к особой группе по гражданской обороне, а для иных территорий - не более 1000 м</w:t>
            </w:r>
          </w:p>
        </w:tc>
      </w:tr>
    </w:tbl>
    <w:p w:rsidR="00A1017D" w:rsidRPr="00A1017D" w:rsidRDefault="00A1017D" w:rsidP="00363AFA">
      <w:pPr>
        <w:widowControl w:val="0"/>
        <w:overflowPunct/>
        <w:autoSpaceDN w:val="0"/>
        <w:jc w:val="both"/>
        <w:textAlignment w:val="auto"/>
        <w:rPr>
          <w:rFonts w:eastAsia="Times New Roman" w:cs="Times New Roman"/>
          <w:sz w:val="16"/>
          <w:szCs w:val="16"/>
          <w:lang w:eastAsia="ru-RU"/>
        </w:rPr>
      </w:pPr>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lastRenderedPageBreak/>
        <w:t xml:space="preserve">5. </w:t>
      </w:r>
      <w:proofErr w:type="gramStart"/>
      <w:r w:rsidRPr="00363AFA">
        <w:rPr>
          <w:rFonts w:eastAsia="Times New Roman" w:cs="Times New Roman"/>
          <w:sz w:val="22"/>
          <w:lang w:eastAsia="ru-RU"/>
        </w:rPr>
        <w:t>Перечень объектов местного значения в области здравоохранения, расчетные показатели минимально допустимого уровня обеспеченности населения Киясовского района объектами местного значения в области здравоохранения и расчетные показатели максимально допустимого уровня территориальной доступности таких объектов для населения Киясовского района установлены в соответствии с полномочиями Киясовского района в указанной области с учетом текущей обеспеченности населения Киясовского района такими объектами.</w:t>
      </w:r>
      <w:proofErr w:type="gramEnd"/>
      <w:r w:rsidRPr="00363AFA">
        <w:rPr>
          <w:rFonts w:eastAsia="Times New Roman" w:cs="Times New Roman"/>
          <w:sz w:val="22"/>
          <w:lang w:eastAsia="ru-RU"/>
        </w:rPr>
        <w:t xml:space="preserve"> </w:t>
      </w:r>
      <w:proofErr w:type="gramStart"/>
      <w:r w:rsidRPr="00363AFA">
        <w:rPr>
          <w:rFonts w:eastAsia="Times New Roman" w:cs="Times New Roman"/>
          <w:sz w:val="22"/>
          <w:lang w:eastAsia="ru-RU"/>
        </w:rPr>
        <w:t>Расчетные показатели минимально допустимого уровня обеспеченности населения Киясовского района объектами местного значения в области здравоохранения и расчетные показатели максимально допустимого уровня территориальной доступности таких объектов для населения Киясовского района представлены в таблице 5.</w:t>
      </w:r>
      <w:proofErr w:type="gramEnd"/>
    </w:p>
    <w:p w:rsidR="00363AFA" w:rsidRPr="00363AFA" w:rsidRDefault="00363AFA" w:rsidP="00363AF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5</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891"/>
        <w:gridCol w:w="1474"/>
        <w:gridCol w:w="1191"/>
        <w:gridCol w:w="1587"/>
        <w:gridCol w:w="2104"/>
      </w:tblGrid>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2891"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объекта местного значения</w:t>
            </w:r>
          </w:p>
        </w:tc>
        <w:tc>
          <w:tcPr>
            <w:tcW w:w="2665"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населения Киясовского района объектами местного значения</w:t>
            </w:r>
          </w:p>
        </w:tc>
        <w:tc>
          <w:tcPr>
            <w:tcW w:w="3691"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 объектов местного значения для населения Киясовского района</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89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47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c>
          <w:tcPr>
            <w:tcW w:w="158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единица измерения</w:t>
            </w:r>
          </w:p>
        </w:tc>
        <w:tc>
          <w:tcPr>
            <w:tcW w:w="210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r>
      <w:tr w:rsidR="00363AFA" w:rsidRPr="00363AFA" w:rsidTr="00A1017D">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8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147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158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w:t>
            </w:r>
          </w:p>
        </w:tc>
        <w:tc>
          <w:tcPr>
            <w:tcW w:w="210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891"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Лечебно-профилактические медицинские организации, оказывающие медицинскую помощь в стационарных и амбулаторных условиях </w:t>
            </w:r>
            <w:hyperlink w:anchor="P384" w:history="1">
              <w:r w:rsidRPr="00363AFA">
                <w:rPr>
                  <w:rFonts w:eastAsia="Times New Roman" w:cs="Times New Roman"/>
                  <w:color w:val="0000FF"/>
                  <w:sz w:val="22"/>
                  <w:lang w:eastAsia="ru-RU"/>
                </w:rPr>
                <w:t>&lt;*&gt;</w:t>
              </w:r>
            </w:hyperlink>
          </w:p>
        </w:tc>
        <w:tc>
          <w:tcPr>
            <w:tcW w:w="147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количество ме</w:t>
            </w:r>
            <w:proofErr w:type="gramStart"/>
            <w:r w:rsidRPr="00363AFA">
              <w:rPr>
                <w:rFonts w:eastAsia="Times New Roman" w:cs="Times New Roman"/>
                <w:sz w:val="22"/>
                <w:lang w:eastAsia="ru-RU"/>
              </w:rPr>
              <w:t>ст в ст</w:t>
            </w:r>
            <w:proofErr w:type="gramEnd"/>
            <w:r w:rsidRPr="00363AFA">
              <w:rPr>
                <w:rFonts w:eastAsia="Times New Roman" w:cs="Times New Roman"/>
                <w:sz w:val="22"/>
                <w:lang w:eastAsia="ru-RU"/>
              </w:rPr>
              <w:t>ационарах на 1000 человек</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3,5</w:t>
            </w:r>
          </w:p>
        </w:tc>
        <w:tc>
          <w:tcPr>
            <w:tcW w:w="158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транспортная доступность в пределах населенного пункта, мин.</w:t>
            </w:r>
          </w:p>
        </w:tc>
        <w:tc>
          <w:tcPr>
            <w:tcW w:w="210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30</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891"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47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количество посещений в смену</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27,6</w:t>
            </w:r>
          </w:p>
        </w:tc>
        <w:tc>
          <w:tcPr>
            <w:tcW w:w="158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транспортная доступность в пределах населенного пункта, мин.</w:t>
            </w:r>
          </w:p>
        </w:tc>
        <w:tc>
          <w:tcPr>
            <w:tcW w:w="210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30</w:t>
            </w:r>
          </w:p>
        </w:tc>
      </w:tr>
      <w:tr w:rsidR="00363AFA" w:rsidRPr="00363AFA" w:rsidTr="00A1017D">
        <w:trPr>
          <w:trHeight w:val="1012"/>
        </w:trPr>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891"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Фельдшерско-акушерский пункт </w:t>
            </w:r>
            <w:hyperlink w:anchor="P384" w:history="1">
              <w:r w:rsidRPr="00363AFA">
                <w:rPr>
                  <w:rFonts w:eastAsia="Times New Roman" w:cs="Times New Roman"/>
                  <w:color w:val="0000FF"/>
                  <w:sz w:val="22"/>
                  <w:lang w:eastAsia="ru-RU"/>
                </w:rPr>
                <w:t>&lt;*&gt;</w:t>
              </w:r>
            </w:hyperlink>
          </w:p>
        </w:tc>
        <w:tc>
          <w:tcPr>
            <w:tcW w:w="147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количество посещений в смену</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по заданию на проектирование</w:t>
            </w:r>
          </w:p>
        </w:tc>
        <w:tc>
          <w:tcPr>
            <w:tcW w:w="158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сельского поселения, мин.</w:t>
            </w:r>
          </w:p>
        </w:tc>
        <w:tc>
          <w:tcPr>
            <w:tcW w:w="210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30</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2891"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Республиканская фармацевтическая сеть </w:t>
            </w:r>
            <w:hyperlink w:anchor="P391" w:history="1">
              <w:r w:rsidRPr="00363AFA">
                <w:rPr>
                  <w:rFonts w:eastAsia="Times New Roman" w:cs="Times New Roman"/>
                  <w:color w:val="0000FF"/>
                  <w:sz w:val="22"/>
                  <w:lang w:eastAsia="ru-RU"/>
                </w:rPr>
                <w:t>&lt;**&gt;</w:t>
              </w:r>
            </w:hyperlink>
          </w:p>
        </w:tc>
        <w:tc>
          <w:tcPr>
            <w:tcW w:w="2665"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количество объектов на 10000 человек</w:t>
            </w:r>
          </w:p>
        </w:tc>
        <w:tc>
          <w:tcPr>
            <w:tcW w:w="1587" w:type="dxa"/>
            <w:vMerge w:val="restart"/>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 xml:space="preserve">транспортная доступность в пределах Киясовского района, </w:t>
            </w:r>
            <w:proofErr w:type="gramStart"/>
            <w:r w:rsidRPr="00363AFA">
              <w:rPr>
                <w:rFonts w:eastAsia="Times New Roman" w:cs="Times New Roman"/>
                <w:sz w:val="22"/>
                <w:lang w:eastAsia="ru-RU"/>
              </w:rPr>
              <w:t>м</w:t>
            </w:r>
            <w:proofErr w:type="gramEnd"/>
          </w:p>
        </w:tc>
        <w:tc>
          <w:tcPr>
            <w:tcW w:w="2104" w:type="dxa"/>
            <w:vMerge w:val="restart"/>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proofErr w:type="gramStart"/>
            <w:r w:rsidRPr="00363AFA">
              <w:rPr>
                <w:rFonts w:eastAsia="Times New Roman" w:cs="Times New Roman"/>
                <w:sz w:val="22"/>
                <w:lang w:eastAsia="ru-RU"/>
              </w:rPr>
              <w:t>при</w:t>
            </w:r>
            <w:proofErr w:type="gramEnd"/>
            <w:r w:rsidRPr="00363AFA">
              <w:rPr>
                <w:rFonts w:eastAsia="Times New Roman" w:cs="Times New Roman"/>
                <w:sz w:val="22"/>
                <w:lang w:eastAsia="ru-RU"/>
              </w:rPr>
              <w:t xml:space="preserve"> </w:t>
            </w:r>
            <w:proofErr w:type="gramStart"/>
            <w:r w:rsidRPr="00363AFA">
              <w:rPr>
                <w:rFonts w:eastAsia="Times New Roman" w:cs="Times New Roman"/>
                <w:sz w:val="22"/>
                <w:lang w:eastAsia="ru-RU"/>
              </w:rPr>
              <w:t>одно</w:t>
            </w:r>
            <w:proofErr w:type="gramEnd"/>
            <w:r w:rsidRPr="00363AFA">
              <w:rPr>
                <w:rFonts w:eastAsia="Times New Roman" w:cs="Times New Roman"/>
                <w:sz w:val="22"/>
                <w:lang w:eastAsia="ru-RU"/>
              </w:rPr>
              <w:t>-, двухэтажной застройке - 800</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891"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47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аптека</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1587"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10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891"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47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аптечный пункт</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587"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10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A1017D">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2891"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Станция (отделение) скорой помощи</w:t>
            </w:r>
          </w:p>
        </w:tc>
        <w:tc>
          <w:tcPr>
            <w:tcW w:w="147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автомобилей на 10000 жителей</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58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время доезда до пациента, мин.</w:t>
            </w:r>
          </w:p>
        </w:tc>
        <w:tc>
          <w:tcPr>
            <w:tcW w:w="210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более 20 с момента вызова</w:t>
            </w:r>
          </w:p>
        </w:tc>
      </w:tr>
      <w:tr w:rsidR="00363AFA" w:rsidRPr="00363AFA" w:rsidTr="00A1017D">
        <w:tc>
          <w:tcPr>
            <w:tcW w:w="9701" w:type="dxa"/>
            <w:gridSpan w:val="6"/>
          </w:tcPr>
          <w:p w:rsidR="00363AFA" w:rsidRPr="00363AFA" w:rsidRDefault="00363AFA" w:rsidP="00363AFA">
            <w:pPr>
              <w:widowControl w:val="0"/>
              <w:overflowPunct/>
              <w:autoSpaceDN w:val="0"/>
              <w:textAlignment w:val="auto"/>
              <w:rPr>
                <w:rFonts w:eastAsia="Times New Roman" w:cs="Times New Roman"/>
                <w:sz w:val="22"/>
                <w:lang w:eastAsia="ru-RU"/>
              </w:rPr>
            </w:pPr>
            <w:bookmarkStart w:id="18" w:name="P384"/>
            <w:bookmarkEnd w:id="18"/>
            <w:r w:rsidRPr="00363AFA">
              <w:rPr>
                <w:rFonts w:eastAsia="Times New Roman" w:cs="Times New Roman"/>
                <w:sz w:val="22"/>
                <w:lang w:eastAsia="ru-RU"/>
              </w:rPr>
              <w:t>&lt;*&gt; Транспортная доступность до медицинских организаций регионального значения в пределах Удмуртской Республики не нормируется.</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Медицинские организации, оказывающие медицинскую помощь в экстренной форме (за исключением станций (отделений) скорой медицинской помощи), размещаются с учетом транспортной доступности, не превышающей 60 минут.</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lastRenderedPageBreak/>
              <w:t>Медицинские организации, оказывающие медицинскую помощь в неотложной форме, размещаются с учетом транспортной доступности, не превышающей 120 минут.</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Доступность поликлиник, амбулаторий, фельдшерско-акушерских пунктов и аптек в сельской местности принимается в пределах 30 минут (с использованием транспорта).</w:t>
            </w:r>
          </w:p>
          <w:p w:rsidR="00363AFA" w:rsidRPr="00363AFA" w:rsidRDefault="00363AFA" w:rsidP="00363AFA">
            <w:pPr>
              <w:widowControl w:val="0"/>
              <w:overflowPunct/>
              <w:autoSpaceDN w:val="0"/>
              <w:textAlignment w:val="auto"/>
              <w:rPr>
                <w:rFonts w:eastAsia="Times New Roman" w:cs="Times New Roman"/>
                <w:sz w:val="22"/>
                <w:lang w:eastAsia="ru-RU"/>
              </w:rPr>
            </w:pPr>
            <w:proofErr w:type="gramStart"/>
            <w:r w:rsidRPr="00363AFA">
              <w:rPr>
                <w:rFonts w:eastAsia="Times New Roman" w:cs="Times New Roman"/>
                <w:sz w:val="22"/>
                <w:lang w:eastAsia="ru-RU"/>
              </w:rPr>
              <w:t>В населенных пунктах с числом жителей от 100 до 300 человек организуются фельдшерско-акушерские пункты или фельдшерские здравпункты в случае, если расстояние от фельдшерско-акушерского пункта, фельдшерского здравпункта до ближайшей медицинской организации превышает 6 км, домовые хозяйства, оказывающие первую помощь, и (или) выездные формы работы в случае, если расстояние от фельдшерско-акушерского пункта, фельдшерского здравпункта до ближайшей медицинской организации не превышает 6 км.</w:t>
            </w:r>
            <w:proofErr w:type="gramEnd"/>
          </w:p>
          <w:p w:rsidR="00363AFA" w:rsidRPr="00363AFA" w:rsidRDefault="00363AFA" w:rsidP="00363AFA">
            <w:pPr>
              <w:widowControl w:val="0"/>
              <w:overflowPunct/>
              <w:autoSpaceDN w:val="0"/>
              <w:textAlignment w:val="auto"/>
              <w:rPr>
                <w:rFonts w:eastAsia="Times New Roman" w:cs="Times New Roman"/>
                <w:sz w:val="22"/>
                <w:lang w:eastAsia="ru-RU"/>
              </w:rPr>
            </w:pPr>
            <w:proofErr w:type="gramStart"/>
            <w:r w:rsidRPr="00363AFA">
              <w:rPr>
                <w:rFonts w:eastAsia="Times New Roman" w:cs="Times New Roman"/>
                <w:sz w:val="22"/>
                <w:lang w:eastAsia="ru-RU"/>
              </w:rPr>
              <w:t>В населенных пунктах с числом жителей от 301 до 1000 человек организуются фельдшерско-акушерские пункты или фельдшерские здравпункты вне зависимости от расстояния до ближайшей медицинской организации в случае отсутствия других медицинских организаций.</w:t>
            </w:r>
            <w:proofErr w:type="gramEnd"/>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В населенных пунктах с числом жителей от 1001 до 2000 человек организуются фельдшерско-акушерские пункты или фельдшерские здравпункты в случае, если расстояние от фельдшерско-акушерского пункта до ближайшей медицинской организации не превышает 6 км.</w:t>
            </w:r>
          </w:p>
          <w:p w:rsidR="00363AFA" w:rsidRPr="00363AFA" w:rsidRDefault="00363AFA" w:rsidP="00363AFA">
            <w:pPr>
              <w:widowControl w:val="0"/>
              <w:overflowPunct/>
              <w:autoSpaceDN w:val="0"/>
              <w:textAlignment w:val="auto"/>
              <w:rPr>
                <w:rFonts w:eastAsia="Times New Roman" w:cs="Times New Roman"/>
                <w:sz w:val="22"/>
                <w:highlight w:val="yellow"/>
                <w:lang w:eastAsia="ru-RU"/>
              </w:rPr>
            </w:pPr>
            <w:bookmarkStart w:id="19" w:name="P391"/>
            <w:bookmarkEnd w:id="19"/>
            <w:r w:rsidRPr="00363AFA">
              <w:rPr>
                <w:rFonts w:eastAsia="Times New Roman" w:cs="Times New Roman"/>
                <w:sz w:val="22"/>
                <w:lang w:eastAsia="ru-RU"/>
              </w:rPr>
              <w:t>&lt;**&gt; Республиканская фармацевтическая сеть включает в себя аптеки, а также аптечные пункты, обязательные к размещению в муниципальных образованиях с численностью обслуживаемого населения от 1000 человек. При этом аптечный пункт допускается размещать при лечебно-профилактической организации</w:t>
            </w:r>
          </w:p>
        </w:tc>
      </w:tr>
    </w:tbl>
    <w:p w:rsidR="00363AFA" w:rsidRPr="00363AFA" w:rsidRDefault="00363AFA" w:rsidP="00363AFA">
      <w:pPr>
        <w:widowControl w:val="0"/>
        <w:overflowPunct/>
        <w:autoSpaceDN w:val="0"/>
        <w:jc w:val="both"/>
        <w:textAlignment w:val="auto"/>
        <w:rPr>
          <w:rFonts w:eastAsia="Times New Roman" w:cs="Times New Roman"/>
          <w:sz w:val="22"/>
          <w:lang w:eastAsia="ru-RU"/>
        </w:rPr>
      </w:pPr>
    </w:p>
    <w:p w:rsid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 xml:space="preserve">6. </w:t>
      </w:r>
      <w:proofErr w:type="gramStart"/>
      <w:r w:rsidRPr="00363AFA">
        <w:rPr>
          <w:rFonts w:eastAsia="Times New Roman" w:cs="Times New Roman"/>
          <w:sz w:val="22"/>
          <w:lang w:eastAsia="ru-RU"/>
        </w:rPr>
        <w:t>Перечень объектов местного значения в области образования, расчетные показатели минимально допустимого уровня обеспеченности населения Киясовского района объектами местного значения в области образования и расчетные показатели максимально допустимого уровня территориальной доступности таких объектов для населения Киясовского района установлены в соответствии с полномочиями Киясовского района в указанной области с учетом текущей обеспеченности населения Киясовского района такими объектами.</w:t>
      </w:r>
      <w:proofErr w:type="gramEnd"/>
      <w:r w:rsidRPr="00363AFA">
        <w:rPr>
          <w:rFonts w:eastAsia="Times New Roman" w:cs="Times New Roman"/>
          <w:sz w:val="22"/>
          <w:lang w:eastAsia="ru-RU"/>
        </w:rPr>
        <w:t xml:space="preserve"> </w:t>
      </w:r>
      <w:proofErr w:type="gramStart"/>
      <w:r w:rsidRPr="00363AFA">
        <w:rPr>
          <w:rFonts w:eastAsia="Times New Roman" w:cs="Times New Roman"/>
          <w:sz w:val="22"/>
          <w:lang w:eastAsia="ru-RU"/>
        </w:rPr>
        <w:t>Расчетные показатели минимально допустимого уровня обеспеченности населения Киясовского района объектами местного значения в области образования и расчетные показатели максимально допустимого уровня территориальной доступности таких объектов для населения Киясовского района представлены в таблице 6.</w:t>
      </w:r>
      <w:proofErr w:type="gramEnd"/>
    </w:p>
    <w:p w:rsidR="00997D7A" w:rsidRPr="00363AFA" w:rsidRDefault="00997D7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6</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665"/>
        <w:gridCol w:w="1913"/>
        <w:gridCol w:w="1134"/>
        <w:gridCol w:w="1644"/>
        <w:gridCol w:w="1835"/>
      </w:tblGrid>
      <w:tr w:rsidR="00363AFA" w:rsidRPr="00363AFA" w:rsidTr="00A1017D">
        <w:tc>
          <w:tcPr>
            <w:tcW w:w="510"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2665"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объекта местного значения</w:t>
            </w:r>
          </w:p>
        </w:tc>
        <w:tc>
          <w:tcPr>
            <w:tcW w:w="3047"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населения Киясовского района объектами местного значения</w:t>
            </w:r>
          </w:p>
        </w:tc>
        <w:tc>
          <w:tcPr>
            <w:tcW w:w="3479"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 объектов местного значения для населения Киясовского района</w:t>
            </w:r>
          </w:p>
        </w:tc>
      </w:tr>
      <w:tr w:rsidR="00363AFA" w:rsidRPr="00363AFA" w:rsidTr="00A1017D">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65"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13"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13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c>
          <w:tcPr>
            <w:tcW w:w="164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835"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r>
      <w:tr w:rsidR="00363AFA" w:rsidRPr="00363AFA" w:rsidTr="00A1017D">
        <w:tc>
          <w:tcPr>
            <w:tcW w:w="51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665"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Центры и учреждения дополнительного образования детей, в том числе детей-сирот, детей, оставшихся без попечения родителей, и детей, нуждающихся в психолого-педагогической, </w:t>
            </w:r>
            <w:proofErr w:type="gramStart"/>
            <w:r w:rsidRPr="00363AFA">
              <w:rPr>
                <w:rFonts w:eastAsia="Times New Roman" w:cs="Times New Roman"/>
                <w:sz w:val="22"/>
                <w:lang w:eastAsia="ru-RU"/>
              </w:rPr>
              <w:t>медико-социальной</w:t>
            </w:r>
            <w:proofErr w:type="gramEnd"/>
            <w:r w:rsidRPr="00363AFA">
              <w:rPr>
                <w:rFonts w:eastAsia="Times New Roman" w:cs="Times New Roman"/>
                <w:sz w:val="22"/>
                <w:lang w:eastAsia="ru-RU"/>
              </w:rPr>
              <w:t xml:space="preserve"> помощи</w:t>
            </w:r>
          </w:p>
        </w:tc>
        <w:tc>
          <w:tcPr>
            <w:tcW w:w="1913"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количество учреждений на Киясовский район</w:t>
            </w:r>
          </w:p>
        </w:tc>
        <w:tc>
          <w:tcPr>
            <w:tcW w:w="1134" w:type="dxa"/>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1</w:t>
            </w:r>
          </w:p>
        </w:tc>
        <w:tc>
          <w:tcPr>
            <w:tcW w:w="3479"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нормируется</w:t>
            </w:r>
          </w:p>
        </w:tc>
      </w:tr>
      <w:tr w:rsidR="00363AFA" w:rsidRPr="00363AFA" w:rsidTr="00A1017D">
        <w:tc>
          <w:tcPr>
            <w:tcW w:w="9701" w:type="dxa"/>
            <w:gridSpan w:val="6"/>
          </w:tcPr>
          <w:p w:rsidR="00363AFA" w:rsidRPr="00363AFA" w:rsidRDefault="00363AFA" w:rsidP="00363AFA">
            <w:pPr>
              <w:widowControl w:val="0"/>
              <w:overflowPunct/>
              <w:autoSpaceDN w:val="0"/>
              <w:textAlignment w:val="auto"/>
              <w:rPr>
                <w:rFonts w:eastAsia="Times New Roman" w:cs="Times New Roman"/>
                <w:sz w:val="22"/>
                <w:highlight w:val="yellow"/>
                <w:lang w:eastAsia="ru-RU"/>
              </w:rPr>
            </w:pPr>
            <w:bookmarkStart w:id="20" w:name="P428"/>
            <w:bookmarkEnd w:id="20"/>
            <w:r w:rsidRPr="00363AFA">
              <w:rPr>
                <w:rFonts w:eastAsia="Times New Roman" w:cs="Times New Roman"/>
                <w:sz w:val="22"/>
                <w:lang w:eastAsia="ru-RU"/>
              </w:rPr>
              <w:t>&lt;*&gt; Указанный показатель применяется для укрупненных расчетов и уточняется заданием на проектирование</w:t>
            </w:r>
          </w:p>
        </w:tc>
      </w:tr>
    </w:tbl>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lastRenderedPageBreak/>
        <w:t xml:space="preserve">7. </w:t>
      </w:r>
      <w:proofErr w:type="gramStart"/>
      <w:r w:rsidRPr="00363AFA">
        <w:rPr>
          <w:rFonts w:eastAsia="Times New Roman" w:cs="Times New Roman"/>
          <w:sz w:val="22"/>
          <w:lang w:eastAsia="ru-RU"/>
        </w:rPr>
        <w:t>Перечень объектов местного значения в области социального обслуживания населения, расчетные показатели минимально допустимого уровня обеспеченности населения Киясовского района объектами местного значения в области социального обслуживания населения и расчетные показатели максимально допустимого уровня территориальной доступности таких объектов для населения Киясовского района установлены в соответствии с полномочиями Киясовского района в указанной области с учетом текущей обеспеченности населения Киясовского района такими объектами.</w:t>
      </w:r>
      <w:proofErr w:type="gramEnd"/>
      <w:r w:rsidRPr="00363AFA">
        <w:rPr>
          <w:rFonts w:eastAsia="Times New Roman" w:cs="Times New Roman"/>
          <w:sz w:val="22"/>
          <w:lang w:eastAsia="ru-RU"/>
        </w:rPr>
        <w:t xml:space="preserve"> </w:t>
      </w:r>
      <w:proofErr w:type="gramStart"/>
      <w:r w:rsidRPr="00363AFA">
        <w:rPr>
          <w:rFonts w:eastAsia="Times New Roman" w:cs="Times New Roman"/>
          <w:sz w:val="22"/>
          <w:lang w:eastAsia="ru-RU"/>
        </w:rPr>
        <w:t>Расчетные показатели минимально допустимого уровня обеспеченности населения Киясовского района объектами местного значения в области социального обслуживания населения и расчетные показатели максимально допустимого уровня территориальной доступности таких объектов для населения Киясовского района представлены в таблице 7.</w:t>
      </w:r>
      <w:proofErr w:type="gramEnd"/>
    </w:p>
    <w:p w:rsidR="00363AFA" w:rsidRPr="00363AFA" w:rsidRDefault="00363AFA" w:rsidP="00363AFA">
      <w:pPr>
        <w:widowControl w:val="0"/>
        <w:overflowPunct/>
        <w:autoSpaceDN w:val="0"/>
        <w:jc w:val="both"/>
        <w:textAlignment w:val="auto"/>
        <w:rPr>
          <w:rFonts w:eastAsia="Times New Roman" w:cs="Times New Roman"/>
          <w:sz w:val="22"/>
          <w:lang w:eastAsia="ru-RU"/>
        </w:rPr>
      </w:pPr>
    </w:p>
    <w:p w:rsidR="00363AFA" w:rsidRPr="00997D7A" w:rsidRDefault="00363AFA" w:rsidP="00997D7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721"/>
        <w:gridCol w:w="2041"/>
        <w:gridCol w:w="1077"/>
        <w:gridCol w:w="1644"/>
        <w:gridCol w:w="1708"/>
      </w:tblGrid>
      <w:tr w:rsidR="00363AFA" w:rsidRPr="00363AFA" w:rsidTr="00A1017D">
        <w:tc>
          <w:tcPr>
            <w:tcW w:w="510"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2721"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объекта местного значения</w:t>
            </w:r>
          </w:p>
        </w:tc>
        <w:tc>
          <w:tcPr>
            <w:tcW w:w="3118"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населения Киясовского района объектами местного назначения</w:t>
            </w:r>
          </w:p>
        </w:tc>
        <w:tc>
          <w:tcPr>
            <w:tcW w:w="3352"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 объектов местного значения для населения Киясовского района</w:t>
            </w:r>
          </w:p>
        </w:tc>
      </w:tr>
      <w:tr w:rsidR="00363AFA" w:rsidRPr="00363AFA" w:rsidTr="00A1017D">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72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04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07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c>
          <w:tcPr>
            <w:tcW w:w="164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708"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r>
      <w:tr w:rsidR="00363AFA" w:rsidRPr="00363AFA" w:rsidTr="00A1017D">
        <w:tc>
          <w:tcPr>
            <w:tcW w:w="51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72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04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107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164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w:t>
            </w:r>
          </w:p>
        </w:tc>
        <w:tc>
          <w:tcPr>
            <w:tcW w:w="1708"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w:t>
            </w:r>
          </w:p>
        </w:tc>
      </w:tr>
      <w:tr w:rsidR="00363AFA" w:rsidRPr="00363AFA" w:rsidTr="00A1017D">
        <w:tc>
          <w:tcPr>
            <w:tcW w:w="51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721"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Психоневрологические интернаты</w:t>
            </w:r>
          </w:p>
        </w:tc>
        <w:tc>
          <w:tcPr>
            <w:tcW w:w="2041"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количество мест на 1000 человек</w:t>
            </w:r>
          </w:p>
        </w:tc>
        <w:tc>
          <w:tcPr>
            <w:tcW w:w="107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2,7</w:t>
            </w:r>
          </w:p>
        </w:tc>
        <w:tc>
          <w:tcPr>
            <w:tcW w:w="3352"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нормируется</w:t>
            </w:r>
          </w:p>
        </w:tc>
      </w:tr>
      <w:tr w:rsidR="00363AFA" w:rsidRPr="00363AFA" w:rsidTr="00A1017D">
        <w:tc>
          <w:tcPr>
            <w:tcW w:w="51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721"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Дома-интернаты для престарелых и инвалидов</w:t>
            </w:r>
          </w:p>
        </w:tc>
        <w:tc>
          <w:tcPr>
            <w:tcW w:w="2041"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количество мест на 1000 человек в возрасте старше 60 лет и инвалидов</w:t>
            </w:r>
          </w:p>
        </w:tc>
        <w:tc>
          <w:tcPr>
            <w:tcW w:w="107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15,1</w:t>
            </w:r>
          </w:p>
        </w:tc>
        <w:tc>
          <w:tcPr>
            <w:tcW w:w="3352"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нормируется</w:t>
            </w:r>
          </w:p>
        </w:tc>
      </w:tr>
      <w:tr w:rsidR="00363AFA" w:rsidRPr="00363AFA" w:rsidTr="00997D7A">
        <w:trPr>
          <w:trHeight w:val="952"/>
        </w:trPr>
        <w:tc>
          <w:tcPr>
            <w:tcW w:w="51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2721"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Комплексные центры социального обслуживания населения</w:t>
            </w:r>
          </w:p>
        </w:tc>
        <w:tc>
          <w:tcPr>
            <w:tcW w:w="2041"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количество мест на 1000 человек</w:t>
            </w:r>
          </w:p>
        </w:tc>
        <w:tc>
          <w:tcPr>
            <w:tcW w:w="107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6,1</w:t>
            </w:r>
          </w:p>
        </w:tc>
        <w:tc>
          <w:tcPr>
            <w:tcW w:w="3352" w:type="dxa"/>
            <w:gridSpan w:val="2"/>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не нормируется</w:t>
            </w:r>
          </w:p>
        </w:tc>
      </w:tr>
    </w:tbl>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 xml:space="preserve">8. </w:t>
      </w:r>
      <w:proofErr w:type="gramStart"/>
      <w:r w:rsidRPr="00363AFA">
        <w:rPr>
          <w:rFonts w:eastAsia="Times New Roman" w:cs="Times New Roman"/>
          <w:sz w:val="22"/>
          <w:lang w:eastAsia="ru-RU"/>
        </w:rPr>
        <w:t>Перечень объектов местного значения в области культуры и искусства, расчетные показатели минимально допустимого уровня обеспеченности населения Киясовского района объектами местного значения в области культуры и искусства и расчетные показатели максимально допустимого уровня территориальной доступности таких объектов для населения Киясовского района установлены в соответствии с полномочиями Киясовского района в указанной области.</w:t>
      </w:r>
      <w:proofErr w:type="gramEnd"/>
      <w:r w:rsidRPr="00363AFA">
        <w:rPr>
          <w:rFonts w:eastAsia="Times New Roman" w:cs="Times New Roman"/>
          <w:sz w:val="22"/>
          <w:lang w:eastAsia="ru-RU"/>
        </w:rPr>
        <w:t xml:space="preserve"> </w:t>
      </w:r>
      <w:proofErr w:type="gramStart"/>
      <w:r w:rsidRPr="00363AFA">
        <w:rPr>
          <w:rFonts w:eastAsia="Times New Roman" w:cs="Times New Roman"/>
          <w:sz w:val="22"/>
          <w:lang w:eastAsia="ru-RU"/>
        </w:rPr>
        <w:t>Расчетные показатели минимально допустимого уровня обеспеченности населения Киясовского района объектами местного значения в области культуры и искусства и расчетные показатели максимально допустимого уровня территориальной доступности таких объектов для населения Киясовского района представлены в таблице 8.</w:t>
      </w:r>
      <w:proofErr w:type="gramEnd"/>
    </w:p>
    <w:p w:rsidR="00997D7A" w:rsidRPr="00363AFA" w:rsidRDefault="00997D7A" w:rsidP="00363AFA">
      <w:pPr>
        <w:widowControl w:val="0"/>
        <w:overflowPunct/>
        <w:autoSpaceDN w:val="0"/>
        <w:jc w:val="both"/>
        <w:textAlignment w:val="auto"/>
        <w:rPr>
          <w:rFonts w:eastAsia="Times New Roman" w:cs="Times New Roman"/>
          <w:sz w:val="22"/>
          <w:lang w:eastAsia="ru-RU"/>
        </w:rPr>
      </w:pPr>
    </w:p>
    <w:p w:rsidR="00363AFA" w:rsidRPr="00363AFA" w:rsidRDefault="00363AFA" w:rsidP="00997D7A">
      <w:pPr>
        <w:widowControl w:val="0"/>
        <w:overflowPunct/>
        <w:autoSpaceDN w:val="0"/>
        <w:jc w:val="right"/>
        <w:textAlignment w:val="auto"/>
        <w:outlineLvl w:val="3"/>
        <w:rPr>
          <w:rFonts w:eastAsia="Times New Roman" w:cs="Times New Roman"/>
          <w:sz w:val="22"/>
          <w:highlight w:val="yellow"/>
          <w:lang w:eastAsia="ru-RU"/>
        </w:rPr>
      </w:pPr>
      <w:r w:rsidRPr="00363AFA">
        <w:rPr>
          <w:rFonts w:eastAsia="Times New Roman" w:cs="Times New Roman"/>
          <w:sz w:val="22"/>
          <w:lang w:eastAsia="ru-RU"/>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494"/>
        <w:gridCol w:w="1757"/>
        <w:gridCol w:w="1077"/>
        <w:gridCol w:w="2154"/>
        <w:gridCol w:w="1765"/>
      </w:tblGrid>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249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объекта местного значения</w:t>
            </w:r>
          </w:p>
        </w:tc>
        <w:tc>
          <w:tcPr>
            <w:tcW w:w="2834"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населения Киясовского района объектами местного значения</w:t>
            </w:r>
          </w:p>
        </w:tc>
        <w:tc>
          <w:tcPr>
            <w:tcW w:w="3919"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 объектов местного значения для населения Киясовского района</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49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75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наименование </w:t>
            </w:r>
            <w:r w:rsidRPr="00363AFA">
              <w:rPr>
                <w:rFonts w:eastAsia="Times New Roman" w:cs="Times New Roman"/>
                <w:sz w:val="22"/>
                <w:lang w:eastAsia="ru-RU"/>
              </w:rPr>
              <w:lastRenderedPageBreak/>
              <w:t>показателя</w:t>
            </w:r>
          </w:p>
        </w:tc>
        <w:tc>
          <w:tcPr>
            <w:tcW w:w="107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lastRenderedPageBreak/>
              <w:t>величина</w:t>
            </w:r>
          </w:p>
        </w:tc>
        <w:tc>
          <w:tcPr>
            <w:tcW w:w="21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наименование </w:t>
            </w:r>
            <w:r w:rsidRPr="00363AFA">
              <w:rPr>
                <w:rFonts w:eastAsia="Times New Roman" w:cs="Times New Roman"/>
                <w:sz w:val="22"/>
                <w:lang w:eastAsia="ru-RU"/>
              </w:rPr>
              <w:lastRenderedPageBreak/>
              <w:t>показателя</w:t>
            </w:r>
          </w:p>
        </w:tc>
        <w:tc>
          <w:tcPr>
            <w:tcW w:w="1765"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lastRenderedPageBreak/>
              <w:t>величина</w:t>
            </w:r>
          </w:p>
        </w:tc>
      </w:tr>
      <w:tr w:rsidR="00363AFA" w:rsidRPr="00363AFA" w:rsidTr="00A1017D">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lastRenderedPageBreak/>
              <w:t>1</w:t>
            </w:r>
          </w:p>
        </w:tc>
        <w:tc>
          <w:tcPr>
            <w:tcW w:w="249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175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107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21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w:t>
            </w:r>
          </w:p>
        </w:tc>
        <w:tc>
          <w:tcPr>
            <w:tcW w:w="1765"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49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Районные библиотеки</w:t>
            </w:r>
          </w:p>
        </w:tc>
        <w:tc>
          <w:tcPr>
            <w:tcW w:w="1757" w:type="dxa"/>
            <w:vMerge w:val="restart"/>
          </w:tcPr>
          <w:p w:rsidR="00363AFA" w:rsidRPr="00997D7A" w:rsidRDefault="00363AFA" w:rsidP="00363AFA">
            <w:pPr>
              <w:widowControl w:val="0"/>
              <w:overflowPunct/>
              <w:autoSpaceDN w:val="0"/>
              <w:jc w:val="center"/>
              <w:textAlignment w:val="auto"/>
              <w:rPr>
                <w:rFonts w:eastAsia="Times New Roman" w:cs="Times New Roman"/>
                <w:color w:val="000000" w:themeColor="text1"/>
                <w:sz w:val="22"/>
                <w:highlight w:val="yellow"/>
                <w:lang w:eastAsia="ru-RU"/>
              </w:rPr>
            </w:pPr>
            <w:r w:rsidRPr="00997D7A">
              <w:rPr>
                <w:rFonts w:eastAsia="Times New Roman" w:cs="Times New Roman"/>
                <w:color w:val="000000" w:themeColor="text1"/>
                <w:sz w:val="22"/>
                <w:lang w:eastAsia="ru-RU"/>
              </w:rPr>
              <w:t xml:space="preserve">количество организаций на административный центр </w:t>
            </w:r>
            <w:hyperlink w:anchor="P559" w:history="1">
              <w:r w:rsidRPr="00997D7A">
                <w:rPr>
                  <w:rFonts w:eastAsia="Times New Roman" w:cs="Times New Roman"/>
                  <w:color w:val="000000" w:themeColor="text1"/>
                  <w:sz w:val="22"/>
                  <w:lang w:eastAsia="ru-RU"/>
                </w:rPr>
                <w:t>&lt;*&gt;</w:t>
              </w:r>
            </w:hyperlink>
          </w:p>
        </w:tc>
        <w:tc>
          <w:tcPr>
            <w:tcW w:w="1077" w:type="dxa"/>
          </w:tcPr>
          <w:p w:rsidR="00363AFA" w:rsidRPr="00363AFA" w:rsidRDefault="00363AFA" w:rsidP="00363AFA">
            <w:pPr>
              <w:widowControl w:val="0"/>
              <w:overflowPunct/>
              <w:autoSpaceDN w:val="0"/>
              <w:textAlignment w:val="auto"/>
              <w:rPr>
                <w:rFonts w:eastAsia="Times New Roman" w:cs="Times New Roman"/>
                <w:sz w:val="22"/>
                <w:highlight w:val="yellow"/>
                <w:lang w:eastAsia="ru-RU"/>
              </w:rPr>
            </w:pPr>
          </w:p>
        </w:tc>
        <w:tc>
          <w:tcPr>
            <w:tcW w:w="21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транспортная доступность</w:t>
            </w:r>
          </w:p>
        </w:tc>
        <w:tc>
          <w:tcPr>
            <w:tcW w:w="1765" w:type="dxa"/>
          </w:tcPr>
          <w:p w:rsidR="00363AFA" w:rsidRPr="00363AFA" w:rsidRDefault="00363AFA" w:rsidP="00363AFA">
            <w:pPr>
              <w:widowControl w:val="0"/>
              <w:overflowPunct/>
              <w:autoSpaceDN w:val="0"/>
              <w:textAlignment w:val="auto"/>
              <w:rPr>
                <w:rFonts w:eastAsia="Times New Roman" w:cs="Times New Roman"/>
                <w:sz w:val="22"/>
                <w:lang w:eastAsia="ru-RU"/>
              </w:rPr>
            </w:pPr>
          </w:p>
        </w:tc>
      </w:tr>
      <w:tr w:rsidR="00363AFA" w:rsidRPr="00363AFA" w:rsidTr="00A1017D">
        <w:trPr>
          <w:trHeight w:val="1029"/>
        </w:trPr>
        <w:tc>
          <w:tcPr>
            <w:tcW w:w="454" w:type="dxa"/>
            <w:vMerge/>
            <w:tcBorders>
              <w:bottom w:val="single" w:sz="4" w:space="0" w:color="auto"/>
            </w:tcBorders>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494" w:type="dxa"/>
            <w:tcBorders>
              <w:bottom w:val="single" w:sz="4" w:space="0" w:color="auto"/>
            </w:tcBorders>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точка доступа к полнотекстовым информационным ресурсам</w:t>
            </w:r>
          </w:p>
        </w:tc>
        <w:tc>
          <w:tcPr>
            <w:tcW w:w="1757" w:type="dxa"/>
            <w:vMerge/>
            <w:tcBorders>
              <w:bottom w:val="single" w:sz="4" w:space="0" w:color="auto"/>
            </w:tcBorders>
          </w:tcPr>
          <w:p w:rsidR="00363AFA" w:rsidRPr="00997D7A" w:rsidRDefault="00363AFA" w:rsidP="00363AFA">
            <w:pPr>
              <w:overflowPunct/>
              <w:autoSpaceDE/>
              <w:spacing w:after="200" w:line="276" w:lineRule="auto"/>
              <w:textAlignment w:val="auto"/>
              <w:rPr>
                <w:rFonts w:eastAsia="Times New Roman" w:cs="Times New Roman"/>
                <w:color w:val="000000" w:themeColor="text1"/>
                <w:sz w:val="22"/>
                <w:szCs w:val="22"/>
                <w:highlight w:val="yellow"/>
                <w:lang w:eastAsia="ru-RU"/>
              </w:rPr>
            </w:pPr>
          </w:p>
        </w:tc>
        <w:tc>
          <w:tcPr>
            <w:tcW w:w="1077" w:type="dxa"/>
            <w:tcBorders>
              <w:bottom w:val="single" w:sz="4" w:space="0" w:color="auto"/>
            </w:tcBorders>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1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для жителей административного центра, мин.</w:t>
            </w:r>
          </w:p>
        </w:tc>
        <w:tc>
          <w:tcPr>
            <w:tcW w:w="1765"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60</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494"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Учреждения культуры клубного типа: дом (центр народного творчества), дворец культуры</w:t>
            </w:r>
          </w:p>
        </w:tc>
        <w:tc>
          <w:tcPr>
            <w:tcW w:w="1757" w:type="dxa"/>
            <w:vMerge w:val="restart"/>
          </w:tcPr>
          <w:p w:rsidR="00363AFA" w:rsidRPr="00997D7A" w:rsidRDefault="00363AFA" w:rsidP="00363AFA">
            <w:pPr>
              <w:widowControl w:val="0"/>
              <w:overflowPunct/>
              <w:autoSpaceDN w:val="0"/>
              <w:jc w:val="center"/>
              <w:textAlignment w:val="auto"/>
              <w:rPr>
                <w:rFonts w:eastAsia="Times New Roman" w:cs="Times New Roman"/>
                <w:color w:val="000000" w:themeColor="text1"/>
                <w:sz w:val="22"/>
                <w:lang w:eastAsia="ru-RU"/>
              </w:rPr>
            </w:pPr>
            <w:r w:rsidRPr="00997D7A">
              <w:rPr>
                <w:rFonts w:eastAsia="Times New Roman" w:cs="Times New Roman"/>
                <w:color w:val="000000" w:themeColor="text1"/>
                <w:sz w:val="22"/>
                <w:lang w:eastAsia="ru-RU"/>
              </w:rPr>
              <w:t xml:space="preserve">количество организаций на административный центр </w:t>
            </w:r>
            <w:hyperlink w:anchor="P559" w:history="1">
              <w:r w:rsidRPr="00997D7A">
                <w:rPr>
                  <w:rFonts w:eastAsia="Times New Roman" w:cs="Times New Roman"/>
                  <w:color w:val="000000" w:themeColor="text1"/>
                  <w:sz w:val="22"/>
                  <w:lang w:eastAsia="ru-RU"/>
                </w:rPr>
                <w:t>&lt;*&gt;</w:t>
              </w:r>
            </w:hyperlink>
          </w:p>
        </w:tc>
        <w:tc>
          <w:tcPr>
            <w:tcW w:w="1077"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1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транспортная доступность</w:t>
            </w:r>
          </w:p>
        </w:tc>
        <w:tc>
          <w:tcPr>
            <w:tcW w:w="1765" w:type="dxa"/>
          </w:tcPr>
          <w:p w:rsidR="00363AFA" w:rsidRPr="00363AFA" w:rsidRDefault="00363AFA" w:rsidP="00363AFA">
            <w:pPr>
              <w:widowControl w:val="0"/>
              <w:overflowPunct/>
              <w:autoSpaceDN w:val="0"/>
              <w:textAlignment w:val="auto"/>
              <w:rPr>
                <w:rFonts w:eastAsia="Times New Roman" w:cs="Times New Roman"/>
                <w:sz w:val="22"/>
                <w:lang w:eastAsia="ru-RU"/>
              </w:rPr>
            </w:pPr>
          </w:p>
        </w:tc>
      </w:tr>
      <w:tr w:rsidR="00363AFA" w:rsidRPr="00363AFA" w:rsidTr="00A1017D">
        <w:trPr>
          <w:trHeight w:val="759"/>
        </w:trPr>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49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757"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077"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1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для жителей административного центра, мин.</w:t>
            </w:r>
          </w:p>
        </w:tc>
        <w:tc>
          <w:tcPr>
            <w:tcW w:w="1765"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60</w:t>
            </w:r>
          </w:p>
        </w:tc>
      </w:tr>
      <w:tr w:rsidR="00363AFA" w:rsidRPr="00363AFA" w:rsidTr="00A1017D">
        <w:tc>
          <w:tcPr>
            <w:tcW w:w="9701" w:type="dxa"/>
            <w:gridSpan w:val="6"/>
          </w:tcPr>
          <w:p w:rsidR="00363AFA" w:rsidRPr="00363AFA" w:rsidRDefault="00363AFA" w:rsidP="00363AFA">
            <w:pPr>
              <w:widowControl w:val="0"/>
              <w:overflowPunct/>
              <w:autoSpaceDN w:val="0"/>
              <w:textAlignment w:val="auto"/>
              <w:rPr>
                <w:rFonts w:eastAsia="Times New Roman" w:cs="Times New Roman"/>
                <w:sz w:val="22"/>
                <w:highlight w:val="yellow"/>
                <w:lang w:eastAsia="ru-RU"/>
              </w:rPr>
            </w:pPr>
            <w:bookmarkStart w:id="21" w:name="P559"/>
            <w:bookmarkEnd w:id="21"/>
            <w:r w:rsidRPr="00363AFA">
              <w:rPr>
                <w:rFonts w:eastAsia="Times New Roman" w:cs="Times New Roman"/>
                <w:sz w:val="22"/>
                <w:lang w:eastAsia="ru-RU"/>
              </w:rPr>
              <w:t>&lt;*&gt; Административный центр - административный центр Киясовского района – село Киясово</w:t>
            </w:r>
          </w:p>
        </w:tc>
      </w:tr>
    </w:tbl>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r w:rsidRPr="00363AFA">
        <w:rPr>
          <w:rFonts w:eastAsia="Times New Roman" w:cs="Times New Roman"/>
          <w:sz w:val="22"/>
          <w:lang w:eastAsia="ru-RU"/>
        </w:rPr>
        <w:t xml:space="preserve">9. </w:t>
      </w:r>
      <w:proofErr w:type="gramStart"/>
      <w:r w:rsidRPr="00363AFA">
        <w:rPr>
          <w:rFonts w:eastAsia="Times New Roman" w:cs="Times New Roman"/>
          <w:sz w:val="22"/>
          <w:lang w:eastAsia="ru-RU"/>
        </w:rPr>
        <w:t>Перечень объектов местного значения в области физической культуры и спорта, расчетные показатели минимально допустимого уровня обеспеченности населения Киясовского района объектами местного значения в области физической культуры и спорта и расчетные показатели максимально допустимого уровня территориальной доступности таких объектов для населения Киясовского района установлены в соответствии с полномочиями Киясовского района в указанной области.</w:t>
      </w:r>
      <w:proofErr w:type="gramEnd"/>
      <w:r w:rsidRPr="00363AFA">
        <w:rPr>
          <w:rFonts w:eastAsia="Times New Roman" w:cs="Times New Roman"/>
          <w:sz w:val="22"/>
          <w:lang w:eastAsia="ru-RU"/>
        </w:rPr>
        <w:t xml:space="preserve"> </w:t>
      </w:r>
      <w:proofErr w:type="gramStart"/>
      <w:r w:rsidRPr="00363AFA">
        <w:rPr>
          <w:rFonts w:eastAsia="Times New Roman" w:cs="Times New Roman"/>
          <w:sz w:val="22"/>
          <w:lang w:eastAsia="ru-RU"/>
        </w:rPr>
        <w:t>Расчетные показатели минимально допустимого уровня обеспеченности населения Киясовского района объектами местного значения в области физической культуры и спорта и расчетные показатели максимально допустимого уровня территориальной доступности таких объектов для населения Киясовского района представлены в таблице 9.</w:t>
      </w:r>
      <w:proofErr w:type="gramEnd"/>
    </w:p>
    <w:p w:rsidR="00363AFA" w:rsidRPr="00363AFA" w:rsidRDefault="00363AFA" w:rsidP="00363AFA">
      <w:pPr>
        <w:widowControl w:val="0"/>
        <w:overflowPunct/>
        <w:autoSpaceDN w:val="0"/>
        <w:jc w:val="both"/>
        <w:textAlignment w:val="auto"/>
        <w:rPr>
          <w:rFonts w:eastAsia="Times New Roman" w:cs="Times New Roman"/>
          <w:sz w:val="22"/>
          <w:lang w:eastAsia="ru-RU"/>
        </w:rPr>
      </w:pPr>
    </w:p>
    <w:p w:rsidR="00363AFA" w:rsidRPr="00997D7A" w:rsidRDefault="00363AFA" w:rsidP="00997D7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551"/>
        <w:gridCol w:w="2154"/>
        <w:gridCol w:w="1077"/>
        <w:gridCol w:w="1644"/>
        <w:gridCol w:w="1765"/>
      </w:tblGrid>
      <w:tr w:rsidR="00363AFA" w:rsidRPr="00363AFA" w:rsidTr="00A1017D">
        <w:tc>
          <w:tcPr>
            <w:tcW w:w="510" w:type="dxa"/>
            <w:vMerge w:val="restart"/>
            <w:vAlign w:val="center"/>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2551" w:type="dxa"/>
            <w:vMerge w:val="restart"/>
            <w:vAlign w:val="center"/>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объекта местного значения</w:t>
            </w:r>
          </w:p>
        </w:tc>
        <w:tc>
          <w:tcPr>
            <w:tcW w:w="3231"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населения Киясовского района объектами местного значения</w:t>
            </w:r>
          </w:p>
        </w:tc>
        <w:tc>
          <w:tcPr>
            <w:tcW w:w="3409"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 объектов местного значения для населения Киясовского района</w:t>
            </w:r>
          </w:p>
        </w:tc>
      </w:tr>
      <w:tr w:rsidR="00363AFA" w:rsidRPr="00363AFA" w:rsidTr="00A1017D">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55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1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07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c>
          <w:tcPr>
            <w:tcW w:w="164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765"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r>
      <w:tr w:rsidR="00363AFA" w:rsidRPr="00363AFA" w:rsidTr="00A1017D">
        <w:tc>
          <w:tcPr>
            <w:tcW w:w="51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55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1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107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164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w:t>
            </w:r>
          </w:p>
        </w:tc>
        <w:tc>
          <w:tcPr>
            <w:tcW w:w="1765"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w:t>
            </w:r>
          </w:p>
        </w:tc>
      </w:tr>
      <w:tr w:rsidR="00363AFA" w:rsidRPr="00363AFA" w:rsidTr="00A1017D">
        <w:tc>
          <w:tcPr>
            <w:tcW w:w="51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551"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Физкультурно-оздоровительные комплексы с универсальным игровым залом</w:t>
            </w:r>
          </w:p>
        </w:tc>
        <w:tc>
          <w:tcPr>
            <w:tcW w:w="215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количество объектов на Киясовский район</w:t>
            </w:r>
          </w:p>
        </w:tc>
        <w:tc>
          <w:tcPr>
            <w:tcW w:w="107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3409"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нормируется</w:t>
            </w:r>
          </w:p>
        </w:tc>
      </w:tr>
      <w:tr w:rsidR="00363AFA" w:rsidRPr="00363AFA" w:rsidTr="00A1017D">
        <w:tc>
          <w:tcPr>
            <w:tcW w:w="9701" w:type="dxa"/>
            <w:gridSpan w:val="6"/>
          </w:tcPr>
          <w:p w:rsidR="00363AFA" w:rsidRPr="00363AFA" w:rsidRDefault="00363AFA" w:rsidP="00363AFA">
            <w:pPr>
              <w:widowControl w:val="0"/>
              <w:overflowPunct/>
              <w:autoSpaceDN w:val="0"/>
              <w:textAlignment w:val="auto"/>
              <w:rPr>
                <w:rFonts w:eastAsia="Times New Roman" w:cs="Times New Roman"/>
                <w:sz w:val="22"/>
                <w:highlight w:val="yellow"/>
                <w:lang w:eastAsia="ru-RU"/>
              </w:rPr>
            </w:pPr>
            <w:bookmarkStart w:id="22" w:name="P601"/>
            <w:bookmarkEnd w:id="22"/>
            <w:r w:rsidRPr="00363AFA">
              <w:rPr>
                <w:rFonts w:eastAsia="Times New Roman" w:cs="Times New Roman"/>
                <w:sz w:val="22"/>
                <w:lang w:eastAsia="ru-RU"/>
              </w:rPr>
              <w:t>&lt;*&gt; Административный центр - административный центр Киясовского района - село Киясово</w:t>
            </w:r>
          </w:p>
        </w:tc>
      </w:tr>
    </w:tbl>
    <w:p w:rsidR="00997D7A" w:rsidRPr="00363AFA" w:rsidRDefault="00997D7A" w:rsidP="00363AFA">
      <w:pPr>
        <w:widowControl w:val="0"/>
        <w:overflowPunct/>
        <w:autoSpaceDN w:val="0"/>
        <w:jc w:val="both"/>
        <w:textAlignment w:val="auto"/>
        <w:rPr>
          <w:rFonts w:eastAsia="Times New Roman" w:cs="Times New Roman"/>
          <w:sz w:val="22"/>
          <w:highlight w:val="yellow"/>
          <w:lang w:eastAsia="ru-RU"/>
        </w:rPr>
      </w:pPr>
    </w:p>
    <w:p w:rsidR="00363AFA" w:rsidRDefault="00363AFA" w:rsidP="00363AFA">
      <w:pPr>
        <w:widowControl w:val="0"/>
        <w:overflowPunct/>
        <w:autoSpaceDN w:val="0"/>
        <w:jc w:val="both"/>
        <w:textAlignment w:val="auto"/>
        <w:rPr>
          <w:rFonts w:eastAsia="Times New Roman" w:cs="Times New Roman"/>
          <w:sz w:val="22"/>
          <w:lang w:eastAsia="ru-RU"/>
        </w:rPr>
      </w:pPr>
      <w:proofErr w:type="gramStart"/>
      <w:r w:rsidRPr="00363AFA">
        <w:rPr>
          <w:rFonts w:eastAsia="Times New Roman" w:cs="Times New Roman"/>
          <w:sz w:val="22"/>
          <w:lang w:eastAsia="ru-RU"/>
        </w:rPr>
        <w:t xml:space="preserve">Единовременную пропускную способность объектов спорта рекомендуется принимать в соответствии </w:t>
      </w:r>
      <w:r w:rsidRPr="00997D7A">
        <w:rPr>
          <w:rFonts w:eastAsia="Times New Roman" w:cs="Times New Roman"/>
          <w:color w:val="000000" w:themeColor="text1"/>
          <w:sz w:val="22"/>
          <w:lang w:eastAsia="ru-RU"/>
        </w:rPr>
        <w:t xml:space="preserve">с </w:t>
      </w:r>
      <w:hyperlink r:id="rId15" w:history="1">
        <w:r w:rsidRPr="00997D7A">
          <w:rPr>
            <w:rFonts w:eastAsia="Times New Roman" w:cs="Times New Roman"/>
            <w:color w:val="000000" w:themeColor="text1"/>
            <w:sz w:val="22"/>
            <w:lang w:eastAsia="ru-RU"/>
          </w:rPr>
          <w:t>приказом</w:t>
        </w:r>
      </w:hyperlink>
      <w:r w:rsidRPr="00997D7A">
        <w:rPr>
          <w:rFonts w:eastAsia="Times New Roman" w:cs="Times New Roman"/>
          <w:color w:val="000000" w:themeColor="text1"/>
          <w:sz w:val="22"/>
          <w:lang w:eastAsia="ru-RU"/>
        </w:rPr>
        <w:t xml:space="preserve"> Министерства спорта Российской Федерации от 21 марта 2018 года N 244 "Об утверждении Методических рекомендаций </w:t>
      </w:r>
      <w:r w:rsidRPr="00363AFA">
        <w:rPr>
          <w:rFonts w:eastAsia="Times New Roman" w:cs="Times New Roman"/>
          <w:sz w:val="22"/>
          <w:lang w:eastAsia="ru-RU"/>
        </w:rPr>
        <w:t>о применении нормативов и норм при определении потребности субъектов Российской Федерации в объектах физической культуры и спорта".</w:t>
      </w:r>
      <w:proofErr w:type="gramEnd"/>
    </w:p>
    <w:p w:rsidR="00997D7A" w:rsidRPr="00363AFA" w:rsidRDefault="00997D7A" w:rsidP="00363AFA">
      <w:pPr>
        <w:widowControl w:val="0"/>
        <w:overflowPunct/>
        <w:autoSpaceDN w:val="0"/>
        <w:jc w:val="both"/>
        <w:textAlignment w:val="auto"/>
        <w:rPr>
          <w:rFonts w:eastAsia="Times New Roman" w:cs="Times New Roman"/>
          <w:sz w:val="22"/>
          <w:lang w:eastAsia="ru-RU"/>
        </w:rPr>
      </w:pPr>
    </w:p>
    <w:p w:rsidR="00363AFA" w:rsidRDefault="00363AFA" w:rsidP="00363AFA">
      <w:pPr>
        <w:widowControl w:val="0"/>
        <w:overflowPunct/>
        <w:autoSpaceDN w:val="0"/>
        <w:spacing w:before="220"/>
        <w:jc w:val="both"/>
        <w:textAlignment w:val="auto"/>
        <w:rPr>
          <w:rFonts w:eastAsia="Times New Roman" w:cs="Times New Roman"/>
          <w:sz w:val="22"/>
          <w:lang w:eastAsia="ru-RU"/>
        </w:rPr>
      </w:pPr>
      <w:r w:rsidRPr="00363AFA">
        <w:rPr>
          <w:rFonts w:eastAsia="Times New Roman" w:cs="Times New Roman"/>
          <w:sz w:val="22"/>
          <w:lang w:eastAsia="ru-RU"/>
        </w:rPr>
        <w:lastRenderedPageBreak/>
        <w:t xml:space="preserve">10. </w:t>
      </w:r>
      <w:proofErr w:type="gramStart"/>
      <w:r w:rsidRPr="00363AFA">
        <w:rPr>
          <w:rFonts w:eastAsia="Times New Roman" w:cs="Times New Roman"/>
          <w:sz w:val="22"/>
          <w:lang w:eastAsia="ru-RU"/>
        </w:rPr>
        <w:t>Расчетные показатели минимально допустимого уровня обеспеченности объектами местного значения в области обеспечения деятельности органов государственной власти, мировых судей установлены в соответствии с полномочиями Киясовского района в указанной области.</w:t>
      </w:r>
      <w:proofErr w:type="gramEnd"/>
      <w:r w:rsidRPr="00363AFA">
        <w:rPr>
          <w:rFonts w:eastAsia="Times New Roman" w:cs="Times New Roman"/>
          <w:sz w:val="22"/>
          <w:lang w:eastAsia="ru-RU"/>
        </w:rPr>
        <w:t xml:space="preserve"> </w:t>
      </w:r>
      <w:proofErr w:type="gramStart"/>
      <w:r w:rsidRPr="00363AFA">
        <w:rPr>
          <w:rFonts w:eastAsia="Times New Roman" w:cs="Times New Roman"/>
          <w:sz w:val="22"/>
          <w:lang w:eastAsia="ru-RU"/>
        </w:rPr>
        <w:t>Расчетные показатели минимально допустимого уровня обеспеченности населения Киясовского района объектами местного значения в области обеспечения деятельности органов государственной власти, мировых судей и расчетные показатели максимально допустимого уровня территориальной доступности таких объектов для населения Киясовского района представлены в таблице 10.</w:t>
      </w:r>
      <w:proofErr w:type="gramEnd"/>
    </w:p>
    <w:p w:rsidR="00997D7A" w:rsidRPr="00363AFA" w:rsidRDefault="00997D7A" w:rsidP="00363AFA">
      <w:pPr>
        <w:widowControl w:val="0"/>
        <w:overflowPunct/>
        <w:autoSpaceDN w:val="0"/>
        <w:spacing w:before="220"/>
        <w:jc w:val="both"/>
        <w:textAlignment w:val="auto"/>
        <w:rPr>
          <w:rFonts w:eastAsia="Times New Roman" w:cs="Times New Roman"/>
          <w:sz w:val="22"/>
          <w:lang w:eastAsia="ru-RU"/>
        </w:rPr>
      </w:pPr>
    </w:p>
    <w:p w:rsidR="00363AFA" w:rsidRPr="00997D7A" w:rsidRDefault="00363AFA" w:rsidP="00997D7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551"/>
        <w:gridCol w:w="1587"/>
        <w:gridCol w:w="1871"/>
        <w:gridCol w:w="1361"/>
        <w:gridCol w:w="1821"/>
      </w:tblGrid>
      <w:tr w:rsidR="00363AFA" w:rsidRPr="00363AFA" w:rsidTr="00A1017D">
        <w:tc>
          <w:tcPr>
            <w:tcW w:w="510"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2551"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объекта местного значения</w:t>
            </w:r>
          </w:p>
        </w:tc>
        <w:tc>
          <w:tcPr>
            <w:tcW w:w="3458"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населения Киясовского района объектами местного значения</w:t>
            </w:r>
          </w:p>
        </w:tc>
        <w:tc>
          <w:tcPr>
            <w:tcW w:w="3182"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 объектов местного значения для населения Киясовского района</w:t>
            </w:r>
          </w:p>
        </w:tc>
      </w:tr>
      <w:tr w:rsidR="00363AFA" w:rsidRPr="00363AFA" w:rsidTr="00A1017D">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55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58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единица измерения</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величина </w:t>
            </w:r>
            <w:hyperlink w:anchor="P632" w:history="1">
              <w:r w:rsidRPr="00363AFA">
                <w:rPr>
                  <w:rFonts w:eastAsia="Times New Roman" w:cs="Times New Roman"/>
                  <w:color w:val="0000FF"/>
                  <w:sz w:val="22"/>
                  <w:lang w:eastAsia="ru-RU"/>
                </w:rPr>
                <w:t>&lt;*&gt;</w:t>
              </w:r>
            </w:hyperlink>
          </w:p>
        </w:tc>
        <w:tc>
          <w:tcPr>
            <w:tcW w:w="136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единица измерения</w:t>
            </w:r>
          </w:p>
        </w:tc>
        <w:tc>
          <w:tcPr>
            <w:tcW w:w="182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r>
      <w:tr w:rsidR="00363AFA" w:rsidRPr="00363AFA" w:rsidTr="00A1017D">
        <w:tc>
          <w:tcPr>
            <w:tcW w:w="51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55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158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136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w:t>
            </w:r>
          </w:p>
        </w:tc>
        <w:tc>
          <w:tcPr>
            <w:tcW w:w="182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w:t>
            </w:r>
          </w:p>
        </w:tc>
      </w:tr>
      <w:tr w:rsidR="00363AFA" w:rsidRPr="00363AFA" w:rsidTr="00A1017D">
        <w:tc>
          <w:tcPr>
            <w:tcW w:w="51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551"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Здания мировых судов</w:t>
            </w:r>
          </w:p>
        </w:tc>
        <w:tc>
          <w:tcPr>
            <w:tcW w:w="1587"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мировых судей (судебных участков) на район</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3182"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нормируется</w:t>
            </w:r>
          </w:p>
        </w:tc>
      </w:tr>
      <w:tr w:rsidR="00363AFA" w:rsidRPr="00363AFA" w:rsidTr="00A1017D">
        <w:tc>
          <w:tcPr>
            <w:tcW w:w="510" w:type="dxa"/>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2</w:t>
            </w:r>
          </w:p>
        </w:tc>
        <w:tc>
          <w:tcPr>
            <w:tcW w:w="2551"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Здания государственных нотариальных контор</w:t>
            </w:r>
          </w:p>
        </w:tc>
        <w:tc>
          <w:tcPr>
            <w:tcW w:w="1587"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не менее 1 нотариуса на нотариальный округ</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 муниципальных районах – 1 нотариус на 25-30 тыс. чел.</w:t>
            </w:r>
          </w:p>
        </w:tc>
        <w:tc>
          <w:tcPr>
            <w:tcW w:w="3182"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не нормируется</w:t>
            </w:r>
          </w:p>
        </w:tc>
      </w:tr>
      <w:tr w:rsidR="00363AFA" w:rsidRPr="00363AFA" w:rsidTr="00A1017D">
        <w:tc>
          <w:tcPr>
            <w:tcW w:w="9701" w:type="dxa"/>
            <w:gridSpan w:val="6"/>
          </w:tcPr>
          <w:p w:rsidR="00363AFA" w:rsidRPr="00363AFA" w:rsidRDefault="00363AFA" w:rsidP="00363AFA">
            <w:pPr>
              <w:widowControl w:val="0"/>
              <w:overflowPunct/>
              <w:autoSpaceDN w:val="0"/>
              <w:textAlignment w:val="auto"/>
              <w:rPr>
                <w:rFonts w:eastAsia="Times New Roman" w:cs="Times New Roman"/>
                <w:sz w:val="22"/>
                <w:highlight w:val="yellow"/>
                <w:lang w:eastAsia="ru-RU"/>
              </w:rPr>
            </w:pPr>
            <w:bookmarkStart w:id="23" w:name="P632"/>
            <w:bookmarkEnd w:id="23"/>
            <w:r w:rsidRPr="00363AFA">
              <w:rPr>
                <w:rFonts w:eastAsia="Times New Roman" w:cs="Times New Roman"/>
                <w:sz w:val="22"/>
                <w:lang w:eastAsia="ru-RU"/>
              </w:rPr>
              <w:t xml:space="preserve">&lt;*&gt; В соответствии со </w:t>
            </w:r>
            <w:hyperlink r:id="rId16" w:history="1">
              <w:r w:rsidRPr="00363AFA">
                <w:rPr>
                  <w:rFonts w:eastAsia="Times New Roman" w:cs="Times New Roman"/>
                  <w:color w:val="0000FF"/>
                  <w:sz w:val="22"/>
                  <w:lang w:eastAsia="ru-RU"/>
                </w:rPr>
                <w:t>статьей 1</w:t>
              </w:r>
            </w:hyperlink>
            <w:r w:rsidRPr="00363AFA">
              <w:rPr>
                <w:rFonts w:eastAsia="Times New Roman" w:cs="Times New Roman"/>
                <w:sz w:val="22"/>
                <w:lang w:eastAsia="ru-RU"/>
              </w:rPr>
              <w:t xml:space="preserve"> Федерального закона от 29 декабря 1999 года N 218-ФЗ "Об общем числе мировых судей и количестве судебных участков в субъектах Российской Федерации" и </w:t>
            </w:r>
            <w:hyperlink r:id="rId17" w:history="1">
              <w:r w:rsidRPr="00363AFA">
                <w:rPr>
                  <w:rFonts w:eastAsia="Times New Roman" w:cs="Times New Roman"/>
                  <w:color w:val="0000FF"/>
                  <w:sz w:val="22"/>
                  <w:lang w:eastAsia="ru-RU"/>
                </w:rPr>
                <w:t>Законом</w:t>
              </w:r>
            </w:hyperlink>
            <w:r w:rsidRPr="00363AFA">
              <w:rPr>
                <w:rFonts w:eastAsia="Times New Roman" w:cs="Times New Roman"/>
                <w:sz w:val="22"/>
                <w:lang w:eastAsia="ru-RU"/>
              </w:rPr>
              <w:t xml:space="preserve"> Удмуртской Республики от 20 июня 2000 года N 201-II "О мировых судьях Удмуртской Республики"</w:t>
            </w:r>
          </w:p>
        </w:tc>
      </w:tr>
    </w:tbl>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 xml:space="preserve">11. </w:t>
      </w:r>
      <w:proofErr w:type="gramStart"/>
      <w:r w:rsidRPr="00363AFA">
        <w:rPr>
          <w:rFonts w:eastAsia="Times New Roman" w:cs="Times New Roman"/>
          <w:sz w:val="22"/>
          <w:lang w:eastAsia="ru-RU"/>
        </w:rPr>
        <w:t>Перечень объектов местного значения в области обращения с отходами, расчетные показатели минимально допустимого уровня обеспеченности населения Киясовского района объектами местного значения в области обращения с отходами и расчетные показатели максимально допустимого уровня территориальной доступности таких объектов для населения Киясовского района установлены в соответствии с полномочиями Киясовского района в указанной области.</w:t>
      </w:r>
      <w:proofErr w:type="gramEnd"/>
      <w:r w:rsidRPr="00363AFA">
        <w:rPr>
          <w:rFonts w:eastAsia="Times New Roman" w:cs="Times New Roman"/>
          <w:sz w:val="22"/>
          <w:lang w:eastAsia="ru-RU"/>
        </w:rPr>
        <w:t xml:space="preserve"> </w:t>
      </w:r>
      <w:proofErr w:type="gramStart"/>
      <w:r w:rsidRPr="00363AFA">
        <w:rPr>
          <w:rFonts w:eastAsia="Times New Roman" w:cs="Times New Roman"/>
          <w:sz w:val="22"/>
          <w:lang w:eastAsia="ru-RU"/>
        </w:rPr>
        <w:t>Расчетные показатели минимально допустимого уровня обеспеченности населения Киясовского района объектами местного значения в области обращения с отходами и расчетные показатели максимально допустимого уровня территориальной доступности таких объектов для населения Киясовского района представлены в таблице 11.</w:t>
      </w:r>
      <w:proofErr w:type="gramEnd"/>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11</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3515"/>
        <w:gridCol w:w="1757"/>
        <w:gridCol w:w="1134"/>
        <w:gridCol w:w="1282"/>
        <w:gridCol w:w="1559"/>
      </w:tblGrid>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3515"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объекта местного значения</w:t>
            </w:r>
          </w:p>
        </w:tc>
        <w:tc>
          <w:tcPr>
            <w:tcW w:w="2891"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населения Киясовского района объектами местного значения</w:t>
            </w:r>
          </w:p>
        </w:tc>
        <w:tc>
          <w:tcPr>
            <w:tcW w:w="2841"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 объектов местного значения для населения Киясовского района</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3515"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75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единица измерения</w:t>
            </w:r>
          </w:p>
        </w:tc>
        <w:tc>
          <w:tcPr>
            <w:tcW w:w="113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c>
          <w:tcPr>
            <w:tcW w:w="1282"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единица измерения</w:t>
            </w:r>
          </w:p>
        </w:tc>
        <w:tc>
          <w:tcPr>
            <w:tcW w:w="1559"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r>
      <w:tr w:rsidR="00363AFA" w:rsidRPr="00363AFA" w:rsidTr="00A1017D">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3515"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175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113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1282"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w:t>
            </w:r>
          </w:p>
        </w:tc>
        <w:tc>
          <w:tcPr>
            <w:tcW w:w="1559"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w:t>
            </w:r>
          </w:p>
        </w:tc>
      </w:tr>
      <w:tr w:rsidR="00363AFA" w:rsidRPr="00363AFA" w:rsidTr="00A1017D">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3515"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Полигоны твердых коммунальных отходов</w:t>
            </w:r>
          </w:p>
        </w:tc>
        <w:tc>
          <w:tcPr>
            <w:tcW w:w="175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площадь, </w:t>
            </w:r>
            <w:proofErr w:type="gramStart"/>
            <w:r w:rsidRPr="00363AFA">
              <w:rPr>
                <w:rFonts w:eastAsia="Times New Roman" w:cs="Times New Roman"/>
                <w:sz w:val="22"/>
                <w:lang w:eastAsia="ru-RU"/>
              </w:rPr>
              <w:t>га</w:t>
            </w:r>
            <w:proofErr w:type="gramEnd"/>
            <w:r w:rsidRPr="00363AFA">
              <w:rPr>
                <w:rFonts w:eastAsia="Times New Roman" w:cs="Times New Roman"/>
                <w:sz w:val="22"/>
                <w:lang w:eastAsia="ru-RU"/>
              </w:rPr>
              <w:t xml:space="preserve"> на 1000 т коммунальных отходов</w:t>
            </w:r>
          </w:p>
        </w:tc>
        <w:tc>
          <w:tcPr>
            <w:tcW w:w="113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0,02</w:t>
            </w:r>
          </w:p>
        </w:tc>
        <w:tc>
          <w:tcPr>
            <w:tcW w:w="2841"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не нормируется </w:t>
            </w:r>
            <w:hyperlink w:anchor="P667" w:history="1">
              <w:r w:rsidRPr="00363AFA">
                <w:rPr>
                  <w:rFonts w:eastAsia="Times New Roman" w:cs="Times New Roman"/>
                  <w:color w:val="0000FF"/>
                  <w:sz w:val="22"/>
                  <w:lang w:eastAsia="ru-RU"/>
                </w:rPr>
                <w:t>&lt;*&gt;</w:t>
              </w:r>
            </w:hyperlink>
          </w:p>
        </w:tc>
      </w:tr>
      <w:tr w:rsidR="00363AFA" w:rsidRPr="00363AFA" w:rsidTr="00A1017D">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3515"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Мусороперерабатывающие, мусоросжигательные и мусоросортировочные предприятия</w:t>
            </w:r>
          </w:p>
        </w:tc>
        <w:tc>
          <w:tcPr>
            <w:tcW w:w="175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площадь, </w:t>
            </w:r>
            <w:proofErr w:type="gramStart"/>
            <w:r w:rsidRPr="00363AFA">
              <w:rPr>
                <w:rFonts w:eastAsia="Times New Roman" w:cs="Times New Roman"/>
                <w:sz w:val="22"/>
                <w:lang w:eastAsia="ru-RU"/>
              </w:rPr>
              <w:t>га</w:t>
            </w:r>
            <w:proofErr w:type="gramEnd"/>
            <w:r w:rsidRPr="00363AFA">
              <w:rPr>
                <w:rFonts w:eastAsia="Times New Roman" w:cs="Times New Roman"/>
                <w:sz w:val="22"/>
                <w:lang w:eastAsia="ru-RU"/>
              </w:rPr>
              <w:t xml:space="preserve"> на 1000 т коммунальных отходов</w:t>
            </w:r>
          </w:p>
        </w:tc>
        <w:tc>
          <w:tcPr>
            <w:tcW w:w="113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0,05</w:t>
            </w:r>
          </w:p>
        </w:tc>
        <w:tc>
          <w:tcPr>
            <w:tcW w:w="2841"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не нормируется </w:t>
            </w:r>
            <w:hyperlink w:anchor="P667" w:history="1">
              <w:r w:rsidRPr="00363AFA">
                <w:rPr>
                  <w:rFonts w:eastAsia="Times New Roman" w:cs="Times New Roman"/>
                  <w:color w:val="0000FF"/>
                  <w:sz w:val="22"/>
                  <w:lang w:eastAsia="ru-RU"/>
                </w:rPr>
                <w:t>&lt;*&gt;</w:t>
              </w:r>
            </w:hyperlink>
          </w:p>
        </w:tc>
      </w:tr>
      <w:tr w:rsidR="00363AFA" w:rsidRPr="00363AFA" w:rsidTr="00A1017D">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3515"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Мусороперегрузочные предприятия</w:t>
            </w:r>
          </w:p>
        </w:tc>
        <w:tc>
          <w:tcPr>
            <w:tcW w:w="175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площадь, </w:t>
            </w:r>
            <w:proofErr w:type="gramStart"/>
            <w:r w:rsidRPr="00363AFA">
              <w:rPr>
                <w:rFonts w:eastAsia="Times New Roman" w:cs="Times New Roman"/>
                <w:sz w:val="22"/>
                <w:lang w:eastAsia="ru-RU"/>
              </w:rPr>
              <w:t>га</w:t>
            </w:r>
            <w:proofErr w:type="gramEnd"/>
            <w:r w:rsidRPr="00363AFA">
              <w:rPr>
                <w:rFonts w:eastAsia="Times New Roman" w:cs="Times New Roman"/>
                <w:sz w:val="22"/>
                <w:lang w:eastAsia="ru-RU"/>
              </w:rPr>
              <w:t xml:space="preserve"> на 1000 т коммунальных отходов</w:t>
            </w:r>
          </w:p>
        </w:tc>
        <w:tc>
          <w:tcPr>
            <w:tcW w:w="113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0,04</w:t>
            </w:r>
          </w:p>
        </w:tc>
        <w:tc>
          <w:tcPr>
            <w:tcW w:w="2841"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не нормируется </w:t>
            </w:r>
            <w:hyperlink w:anchor="P667" w:history="1">
              <w:r w:rsidRPr="00363AFA">
                <w:rPr>
                  <w:rFonts w:eastAsia="Times New Roman" w:cs="Times New Roman"/>
                  <w:color w:val="0000FF"/>
                  <w:sz w:val="22"/>
                  <w:lang w:eastAsia="ru-RU"/>
                </w:rPr>
                <w:t>&lt;*&gt;</w:t>
              </w:r>
            </w:hyperlink>
          </w:p>
        </w:tc>
      </w:tr>
      <w:tr w:rsidR="00363AFA" w:rsidRPr="00363AFA" w:rsidTr="00A1017D">
        <w:tc>
          <w:tcPr>
            <w:tcW w:w="9701" w:type="dxa"/>
            <w:gridSpan w:val="6"/>
          </w:tcPr>
          <w:p w:rsidR="00363AFA" w:rsidRPr="00363AFA" w:rsidRDefault="00363AFA" w:rsidP="00363AFA">
            <w:pPr>
              <w:widowControl w:val="0"/>
              <w:overflowPunct/>
              <w:autoSpaceDN w:val="0"/>
              <w:textAlignment w:val="auto"/>
              <w:rPr>
                <w:rFonts w:eastAsia="Times New Roman" w:cs="Times New Roman"/>
                <w:sz w:val="22"/>
                <w:highlight w:val="yellow"/>
                <w:lang w:eastAsia="ru-RU"/>
              </w:rPr>
            </w:pPr>
            <w:bookmarkStart w:id="24" w:name="P667"/>
            <w:bookmarkEnd w:id="24"/>
            <w:r w:rsidRPr="00363AFA">
              <w:rPr>
                <w:rFonts w:eastAsia="Times New Roman" w:cs="Times New Roman"/>
                <w:sz w:val="22"/>
                <w:lang w:eastAsia="ru-RU"/>
              </w:rPr>
              <w:t xml:space="preserve">&lt;*&gt; Размещение объектов местного значения в области обращения с отходами определяется в соответствии Территориальной </w:t>
            </w:r>
            <w:hyperlink r:id="rId18" w:history="1">
              <w:r w:rsidRPr="00363AFA">
                <w:rPr>
                  <w:rFonts w:eastAsia="Times New Roman" w:cs="Times New Roman"/>
                  <w:color w:val="0000FF"/>
                  <w:sz w:val="22"/>
                  <w:lang w:eastAsia="ru-RU"/>
                </w:rPr>
                <w:t>схемой</w:t>
              </w:r>
            </w:hyperlink>
            <w:r w:rsidRPr="00363AFA">
              <w:rPr>
                <w:rFonts w:eastAsia="Times New Roman" w:cs="Times New Roman"/>
                <w:sz w:val="22"/>
                <w:lang w:eastAsia="ru-RU"/>
              </w:rPr>
              <w:t xml:space="preserve"> обращения с отходами, в том числе с твердыми коммунальными отходами, в Киясовском районе</w:t>
            </w:r>
          </w:p>
        </w:tc>
      </w:tr>
    </w:tbl>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 xml:space="preserve">12. </w:t>
      </w:r>
      <w:proofErr w:type="gramStart"/>
      <w:r w:rsidRPr="00363AFA">
        <w:rPr>
          <w:rFonts w:eastAsia="Times New Roman" w:cs="Times New Roman"/>
          <w:sz w:val="22"/>
          <w:lang w:eastAsia="ru-RU"/>
        </w:rPr>
        <w:t>Расчетные показатели минимально допустимого уровня обеспеченности объектами местного значения в области инженерной инфраструктуры (электроснабжение и газоснабжение) и расчетные показатели максимально допустимого уровня территориальной доступности таких объектов для населения Киясовского района установлены в соответствии с полномочиями Киясовского района:</w:t>
      </w:r>
      <w:proofErr w:type="gramEnd"/>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proofErr w:type="gramStart"/>
      <w:r w:rsidRPr="00363AFA">
        <w:rPr>
          <w:rFonts w:eastAsia="Times New Roman" w:cs="Times New Roman"/>
          <w:sz w:val="22"/>
          <w:lang w:eastAsia="ru-RU"/>
        </w:rPr>
        <w:t>1) при определении потребности в мощности источников электроэнергии допускается использовать показатели минимально допустимого уровня обеспеченности объектами электроснабжения (укрупненные показатели расхода электроэнергии), приведенные в таблице 12.</w:t>
      </w:r>
      <w:proofErr w:type="gramEnd"/>
    </w:p>
    <w:p w:rsidR="00363AFA" w:rsidRPr="00363AFA" w:rsidRDefault="00363AFA" w:rsidP="00363AFA">
      <w:pPr>
        <w:widowControl w:val="0"/>
        <w:overflowPunct/>
        <w:autoSpaceDN w:val="0"/>
        <w:jc w:val="both"/>
        <w:textAlignment w:val="auto"/>
        <w:rPr>
          <w:rFonts w:eastAsia="Times New Roman" w:cs="Times New Roman"/>
          <w:sz w:val="22"/>
          <w:lang w:eastAsia="ru-RU"/>
        </w:rPr>
      </w:pPr>
    </w:p>
    <w:p w:rsidR="00363AFA" w:rsidRPr="00363AFA" w:rsidRDefault="00363AFA" w:rsidP="00363AF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12</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1928"/>
        <w:gridCol w:w="1871"/>
        <w:gridCol w:w="1814"/>
        <w:gridCol w:w="2614"/>
      </w:tblGrid>
      <w:tr w:rsidR="00363AFA" w:rsidRPr="00363AFA" w:rsidTr="00A1017D">
        <w:tc>
          <w:tcPr>
            <w:tcW w:w="1474" w:type="dxa"/>
            <w:vMerge w:val="restart"/>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Городской округ, городское поселение (категория)</w:t>
            </w:r>
          </w:p>
        </w:tc>
        <w:tc>
          <w:tcPr>
            <w:tcW w:w="8227" w:type="dxa"/>
            <w:gridSpan w:val="4"/>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Расчетные показатели минимально допустимого уровня обеспеченности</w:t>
            </w:r>
          </w:p>
        </w:tc>
      </w:tr>
      <w:tr w:rsidR="00363AFA" w:rsidRPr="00363AFA" w:rsidTr="00A1017D">
        <w:tc>
          <w:tcPr>
            <w:tcW w:w="147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3799"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без стационарных электроплит</w:t>
            </w:r>
          </w:p>
        </w:tc>
        <w:tc>
          <w:tcPr>
            <w:tcW w:w="4428"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со стационарными электроплитами</w:t>
            </w:r>
          </w:p>
        </w:tc>
      </w:tr>
      <w:tr w:rsidR="00363AFA" w:rsidRPr="00363AFA" w:rsidTr="00A1017D">
        <w:tc>
          <w:tcPr>
            <w:tcW w:w="147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28"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удельный расход электроэнергии, кВт</w:t>
            </w:r>
            <w:proofErr w:type="gramStart"/>
            <w:r w:rsidRPr="00363AFA">
              <w:rPr>
                <w:rFonts w:eastAsia="Times New Roman" w:cs="Times New Roman"/>
                <w:sz w:val="22"/>
                <w:lang w:eastAsia="ru-RU"/>
              </w:rPr>
              <w:t>.ч</w:t>
            </w:r>
            <w:proofErr w:type="gramEnd"/>
            <w:r w:rsidRPr="00363AFA">
              <w:rPr>
                <w:rFonts w:eastAsia="Times New Roman" w:cs="Times New Roman"/>
                <w:sz w:val="22"/>
                <w:lang w:eastAsia="ru-RU"/>
              </w:rPr>
              <w:t>/чел. в год</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годовое число </w:t>
            </w:r>
            <w:proofErr w:type="gramStart"/>
            <w:r w:rsidRPr="00363AFA">
              <w:rPr>
                <w:rFonts w:eastAsia="Times New Roman" w:cs="Times New Roman"/>
                <w:sz w:val="22"/>
                <w:lang w:eastAsia="ru-RU"/>
              </w:rPr>
              <w:t>часов использования максимума электрической нагрузки</w:t>
            </w:r>
            <w:proofErr w:type="gramEnd"/>
          </w:p>
        </w:tc>
        <w:tc>
          <w:tcPr>
            <w:tcW w:w="181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удельный расход электроэнергии, кВт</w:t>
            </w:r>
            <w:proofErr w:type="gramStart"/>
            <w:r w:rsidRPr="00363AFA">
              <w:rPr>
                <w:rFonts w:eastAsia="Times New Roman" w:cs="Times New Roman"/>
                <w:sz w:val="22"/>
                <w:lang w:eastAsia="ru-RU"/>
              </w:rPr>
              <w:t>.ч</w:t>
            </w:r>
            <w:proofErr w:type="gramEnd"/>
            <w:r w:rsidRPr="00363AFA">
              <w:rPr>
                <w:rFonts w:eastAsia="Times New Roman" w:cs="Times New Roman"/>
                <w:sz w:val="22"/>
                <w:lang w:eastAsia="ru-RU"/>
              </w:rPr>
              <w:t>/чел. в год</w:t>
            </w:r>
          </w:p>
        </w:tc>
        <w:tc>
          <w:tcPr>
            <w:tcW w:w="261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годовое число </w:t>
            </w:r>
            <w:proofErr w:type="gramStart"/>
            <w:r w:rsidRPr="00363AFA">
              <w:rPr>
                <w:rFonts w:eastAsia="Times New Roman" w:cs="Times New Roman"/>
                <w:sz w:val="22"/>
                <w:lang w:eastAsia="ru-RU"/>
              </w:rPr>
              <w:t>часов использования максимума электрической нагрузки</w:t>
            </w:r>
            <w:proofErr w:type="gramEnd"/>
          </w:p>
        </w:tc>
      </w:tr>
      <w:tr w:rsidR="00363AFA" w:rsidRPr="00363AFA" w:rsidTr="00A1017D">
        <w:tc>
          <w:tcPr>
            <w:tcW w:w="147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Сельское поселение</w:t>
            </w:r>
          </w:p>
        </w:tc>
        <w:tc>
          <w:tcPr>
            <w:tcW w:w="1928"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950</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4100</w:t>
            </w:r>
          </w:p>
        </w:tc>
        <w:tc>
          <w:tcPr>
            <w:tcW w:w="181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1350</w:t>
            </w:r>
          </w:p>
        </w:tc>
        <w:tc>
          <w:tcPr>
            <w:tcW w:w="261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4400</w:t>
            </w:r>
          </w:p>
        </w:tc>
      </w:tr>
    </w:tbl>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Примечания:</w:t>
      </w:r>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r w:rsidRPr="00363AFA">
        <w:rPr>
          <w:rFonts w:eastAsia="Times New Roman" w:cs="Times New Roman"/>
          <w:sz w:val="22"/>
          <w:lang w:eastAsia="ru-RU"/>
        </w:rPr>
        <w:t>1. Приведенные в таблице показатели предусматривают электропотребление жилыми и общественными зданиями, объектами коммунально-бытового и транспортного обслуживания, наружным освещением.</w:t>
      </w:r>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r w:rsidRPr="00363AFA">
        <w:rPr>
          <w:rFonts w:eastAsia="Times New Roman" w:cs="Times New Roman"/>
          <w:sz w:val="22"/>
          <w:lang w:eastAsia="ru-RU"/>
        </w:rPr>
        <w:t>2. Приведенные в таблице данные не учитывают применения в жилых зданиях кондиционирования, электроотопления и электроводонагрева.</w:t>
      </w:r>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r w:rsidRPr="00363AFA">
        <w:rPr>
          <w:rFonts w:eastAsia="Times New Roman" w:cs="Times New Roman"/>
          <w:sz w:val="22"/>
          <w:lang w:eastAsia="ru-RU"/>
        </w:rPr>
        <w:lastRenderedPageBreak/>
        <w:t xml:space="preserve">3. Годовое число </w:t>
      </w:r>
      <w:proofErr w:type="gramStart"/>
      <w:r w:rsidRPr="00363AFA">
        <w:rPr>
          <w:rFonts w:eastAsia="Times New Roman" w:cs="Times New Roman"/>
          <w:sz w:val="22"/>
          <w:lang w:eastAsia="ru-RU"/>
        </w:rPr>
        <w:t>часов использования максимума электрической нагрузки</w:t>
      </w:r>
      <w:proofErr w:type="gramEnd"/>
      <w:r w:rsidRPr="00363AFA">
        <w:rPr>
          <w:rFonts w:eastAsia="Times New Roman" w:cs="Times New Roman"/>
          <w:sz w:val="22"/>
          <w:lang w:eastAsia="ru-RU"/>
        </w:rPr>
        <w:t xml:space="preserve"> приведено к шинам 10 (6) кВ ЦП.</w:t>
      </w:r>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r w:rsidRPr="00363AFA">
        <w:rPr>
          <w:rFonts w:eastAsia="Times New Roman" w:cs="Times New Roman"/>
          <w:sz w:val="22"/>
          <w:lang w:eastAsia="ru-RU"/>
        </w:rPr>
        <w:t>4. Потребность в мощности источников электроэнергии для промышленных и сельскохозяйственных объектов допускается определять по заявкам действующих объектов, проектам новых, реконструируемых или аналогичных объектов, а также по укрупненным отраслевым показателям с учетом местных особенностей.</w:t>
      </w:r>
    </w:p>
    <w:p w:rsidR="00363AFA" w:rsidRPr="00997D7A" w:rsidRDefault="00363AFA" w:rsidP="00997D7A">
      <w:pPr>
        <w:widowControl w:val="0"/>
        <w:overflowPunct/>
        <w:autoSpaceDN w:val="0"/>
        <w:spacing w:before="220"/>
        <w:jc w:val="both"/>
        <w:textAlignment w:val="auto"/>
        <w:rPr>
          <w:rFonts w:eastAsia="Times New Roman" w:cs="Times New Roman"/>
          <w:sz w:val="22"/>
          <w:lang w:eastAsia="ru-RU"/>
        </w:rPr>
      </w:pPr>
      <w:r w:rsidRPr="00363AFA">
        <w:rPr>
          <w:rFonts w:eastAsia="Times New Roman" w:cs="Times New Roman"/>
          <w:sz w:val="22"/>
          <w:lang w:eastAsia="ru-RU"/>
        </w:rPr>
        <w:t>5. Показатели максимально допустимого уровня территориальной доступности объектов электроснабжени</w:t>
      </w:r>
      <w:r w:rsidR="00997D7A">
        <w:rPr>
          <w:rFonts w:eastAsia="Times New Roman" w:cs="Times New Roman"/>
          <w:sz w:val="22"/>
          <w:lang w:eastAsia="ru-RU"/>
        </w:rPr>
        <w:t>я для населения не нормируются;</w:t>
      </w:r>
    </w:p>
    <w:p w:rsidR="00363AFA" w:rsidRPr="00363AFA" w:rsidRDefault="00363AFA" w:rsidP="00363AFA">
      <w:pPr>
        <w:widowControl w:val="0"/>
        <w:overflowPunct/>
        <w:autoSpaceDN w:val="0"/>
        <w:jc w:val="both"/>
        <w:textAlignment w:val="auto"/>
        <w:rPr>
          <w:rFonts w:eastAsia="Times New Roman" w:cs="Times New Roman"/>
          <w:sz w:val="22"/>
          <w:lang w:eastAsia="ru-RU"/>
        </w:rPr>
      </w:pPr>
      <w:proofErr w:type="gramStart"/>
      <w:r w:rsidRPr="00363AFA">
        <w:rPr>
          <w:rFonts w:eastAsia="Times New Roman" w:cs="Times New Roman"/>
          <w:sz w:val="22"/>
          <w:lang w:eastAsia="ru-RU"/>
        </w:rPr>
        <w:t>2) проектирование и строительство новых, реконструкцию и развитие действующих газораспределительных систем в Киясовском районе следует осуществлять на основе схем газоснабжения, разработанных в составе программ газификации Киясовского района, в том числе от системы магистральных газопроводов через сеть газораспределительных станций.</w:t>
      </w:r>
      <w:proofErr w:type="gramEnd"/>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r w:rsidRPr="00363AFA">
        <w:rPr>
          <w:rFonts w:eastAsia="Times New Roman" w:cs="Times New Roman"/>
          <w:sz w:val="22"/>
          <w:lang w:eastAsia="ru-RU"/>
        </w:rPr>
        <w:t>Размещение магистральных газопроводов и газораспределительных станций на территории населенных пунктов не допускается.</w:t>
      </w:r>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r w:rsidRPr="00363AFA">
        <w:rPr>
          <w:rFonts w:eastAsia="Times New Roman" w:cs="Times New Roman"/>
          <w:sz w:val="22"/>
          <w:lang w:eastAsia="ru-RU"/>
        </w:rPr>
        <w:t>Расчетные показатели минимально допустимого уровня обеспеченности (укрупненные показатели потребления газа) представлены в таблице 13.</w:t>
      </w:r>
    </w:p>
    <w:p w:rsidR="00363AFA" w:rsidRPr="00363AFA" w:rsidRDefault="00363AFA" w:rsidP="00363AFA">
      <w:pPr>
        <w:widowControl w:val="0"/>
        <w:overflowPunct/>
        <w:autoSpaceDN w:val="0"/>
        <w:jc w:val="both"/>
        <w:textAlignment w:val="auto"/>
        <w:rPr>
          <w:rFonts w:eastAsia="Times New Roman" w:cs="Times New Roman"/>
          <w:sz w:val="22"/>
          <w:lang w:eastAsia="ru-RU"/>
        </w:rPr>
      </w:pPr>
    </w:p>
    <w:p w:rsidR="00363AFA" w:rsidRPr="00997D7A" w:rsidRDefault="00363AFA" w:rsidP="00997D7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6"/>
        <w:gridCol w:w="4655"/>
      </w:tblGrid>
      <w:tr w:rsidR="00363AFA" w:rsidRPr="00363AFA" w:rsidTr="00A1017D">
        <w:tc>
          <w:tcPr>
            <w:tcW w:w="5046"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Степень благоустройства территории застройки</w:t>
            </w:r>
          </w:p>
        </w:tc>
        <w:tc>
          <w:tcPr>
            <w:tcW w:w="4655"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Расчетные показатели минимально допустимого уровня обеспеченности </w:t>
            </w:r>
            <w:hyperlink w:anchor="P729" w:history="1">
              <w:r w:rsidRPr="00363AFA">
                <w:rPr>
                  <w:rFonts w:eastAsia="Times New Roman" w:cs="Times New Roman"/>
                  <w:color w:val="0000FF"/>
                  <w:sz w:val="22"/>
                  <w:lang w:eastAsia="ru-RU"/>
                </w:rPr>
                <w:t>&lt;*&gt;</w:t>
              </w:r>
            </w:hyperlink>
            <w:r w:rsidRPr="00363AFA">
              <w:rPr>
                <w:rFonts w:eastAsia="Times New Roman" w:cs="Times New Roman"/>
                <w:sz w:val="22"/>
                <w:lang w:eastAsia="ru-RU"/>
              </w:rPr>
              <w:t>, м</w:t>
            </w:r>
            <w:r w:rsidRPr="00363AFA">
              <w:rPr>
                <w:rFonts w:eastAsia="Times New Roman" w:cs="Times New Roman"/>
                <w:sz w:val="22"/>
                <w:vertAlign w:val="superscript"/>
                <w:lang w:eastAsia="ru-RU"/>
              </w:rPr>
              <w:t>3</w:t>
            </w:r>
            <w:r w:rsidRPr="00363AFA">
              <w:rPr>
                <w:rFonts w:eastAsia="Times New Roman" w:cs="Times New Roman"/>
                <w:sz w:val="22"/>
                <w:lang w:eastAsia="ru-RU"/>
              </w:rPr>
              <w:t>/год на 1 чел.</w:t>
            </w:r>
          </w:p>
        </w:tc>
      </w:tr>
      <w:tr w:rsidR="00363AFA" w:rsidRPr="00363AFA" w:rsidTr="00A1017D">
        <w:tc>
          <w:tcPr>
            <w:tcW w:w="5046" w:type="dxa"/>
          </w:tcPr>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Горячее водоснабжение от газовых водонагревателей</w:t>
            </w:r>
          </w:p>
        </w:tc>
        <w:tc>
          <w:tcPr>
            <w:tcW w:w="4655"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300</w:t>
            </w:r>
          </w:p>
        </w:tc>
      </w:tr>
      <w:tr w:rsidR="00363AFA" w:rsidRPr="00363AFA" w:rsidTr="00A1017D">
        <w:tc>
          <w:tcPr>
            <w:tcW w:w="5046"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Отсутствие всяких видов горячего водоснабжения</w:t>
            </w:r>
          </w:p>
        </w:tc>
        <w:tc>
          <w:tcPr>
            <w:tcW w:w="4655"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180</w:t>
            </w:r>
          </w:p>
        </w:tc>
      </w:tr>
      <w:tr w:rsidR="00363AFA" w:rsidRPr="00363AFA" w:rsidTr="00A1017D">
        <w:tc>
          <w:tcPr>
            <w:tcW w:w="9701" w:type="dxa"/>
            <w:gridSpan w:val="2"/>
          </w:tcPr>
          <w:p w:rsidR="00363AFA" w:rsidRPr="00363AFA" w:rsidRDefault="00363AFA" w:rsidP="00363AFA">
            <w:pPr>
              <w:widowControl w:val="0"/>
              <w:overflowPunct/>
              <w:autoSpaceDN w:val="0"/>
              <w:textAlignment w:val="auto"/>
              <w:rPr>
                <w:rFonts w:eastAsia="Times New Roman" w:cs="Times New Roman"/>
                <w:sz w:val="22"/>
                <w:highlight w:val="yellow"/>
                <w:lang w:eastAsia="ru-RU"/>
              </w:rPr>
            </w:pPr>
            <w:bookmarkStart w:id="25" w:name="P729"/>
            <w:bookmarkEnd w:id="25"/>
            <w:r w:rsidRPr="00363AFA">
              <w:rPr>
                <w:rFonts w:eastAsia="Times New Roman" w:cs="Times New Roman"/>
                <w:sz w:val="22"/>
                <w:lang w:eastAsia="ru-RU"/>
              </w:rPr>
              <w:t>&lt;*&gt; Укрупненные показатели потребления газа приведены в таблице при теплоте сгорания газа 34 МДж/м</w:t>
            </w:r>
            <w:r w:rsidRPr="00363AFA">
              <w:rPr>
                <w:rFonts w:eastAsia="Times New Roman" w:cs="Times New Roman"/>
                <w:sz w:val="22"/>
                <w:vertAlign w:val="superscript"/>
                <w:lang w:eastAsia="ru-RU"/>
              </w:rPr>
              <w:t>3</w:t>
            </w:r>
            <w:r w:rsidRPr="00363AFA">
              <w:rPr>
                <w:rFonts w:eastAsia="Times New Roman" w:cs="Times New Roman"/>
                <w:sz w:val="22"/>
                <w:lang w:eastAsia="ru-RU"/>
              </w:rPr>
              <w:t xml:space="preserve"> (8000 ккал/м</w:t>
            </w:r>
            <w:r w:rsidRPr="00363AFA">
              <w:rPr>
                <w:rFonts w:eastAsia="Times New Roman" w:cs="Times New Roman"/>
                <w:sz w:val="22"/>
                <w:vertAlign w:val="superscript"/>
                <w:lang w:eastAsia="ru-RU"/>
              </w:rPr>
              <w:t>3</w:t>
            </w:r>
            <w:r w:rsidRPr="00363AFA">
              <w:rPr>
                <w:rFonts w:eastAsia="Times New Roman" w:cs="Times New Roman"/>
                <w:sz w:val="22"/>
                <w:lang w:eastAsia="ru-RU"/>
              </w:rPr>
              <w:t>)</w:t>
            </w:r>
          </w:p>
        </w:tc>
      </w:tr>
    </w:tbl>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Показатели максимально допустимого уровня территориальной доступности объектов газоснабжения для населения не нормируются.</w:t>
      </w:r>
    </w:p>
    <w:p w:rsidR="00363AFA" w:rsidRPr="00363AFA" w:rsidRDefault="00363AFA" w:rsidP="00997D7A">
      <w:pPr>
        <w:widowControl w:val="0"/>
        <w:overflowPunct/>
        <w:autoSpaceDN w:val="0"/>
        <w:textAlignment w:val="auto"/>
        <w:outlineLvl w:val="2"/>
        <w:rPr>
          <w:rFonts w:eastAsia="Times New Roman" w:cs="Times New Roman"/>
          <w:b/>
          <w:sz w:val="22"/>
          <w:lang w:eastAsia="ru-RU"/>
        </w:rPr>
      </w:pPr>
    </w:p>
    <w:p w:rsidR="00363AFA" w:rsidRPr="00363AFA" w:rsidRDefault="00363AFA" w:rsidP="00363AFA">
      <w:pPr>
        <w:widowControl w:val="0"/>
        <w:overflowPunct/>
        <w:autoSpaceDN w:val="0"/>
        <w:jc w:val="center"/>
        <w:textAlignment w:val="auto"/>
        <w:outlineLvl w:val="2"/>
        <w:rPr>
          <w:rFonts w:eastAsia="Times New Roman" w:cs="Times New Roman"/>
          <w:b/>
          <w:sz w:val="22"/>
          <w:lang w:eastAsia="ru-RU"/>
        </w:rPr>
      </w:pPr>
      <w:r w:rsidRPr="00363AFA">
        <w:rPr>
          <w:rFonts w:eastAsia="Times New Roman" w:cs="Times New Roman"/>
          <w:b/>
          <w:sz w:val="22"/>
          <w:lang w:eastAsia="ru-RU"/>
        </w:rPr>
        <w:t>Глава 2. ПРЕДЕЛЬНЫЕ ЗНАЧЕНИЯ РАСЧЕТНЫХ ПОКАЗАТЕЛЕЙ</w:t>
      </w:r>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МИНИМАЛЬНО ДОПУСТИМОГО УРОВНЯ ОБЕСПЕЧЕННОСТИ ОБЪЕКТАМИ</w:t>
      </w:r>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 xml:space="preserve">МЕСТНОГО ЗНАЧЕНИЯ И ПРЕДЕЛЬНЫЕ ЗНАЧЕНИЯ </w:t>
      </w:r>
      <w:proofErr w:type="gramStart"/>
      <w:r w:rsidRPr="00363AFA">
        <w:rPr>
          <w:rFonts w:eastAsia="Times New Roman" w:cs="Times New Roman"/>
          <w:b/>
          <w:sz w:val="22"/>
          <w:lang w:eastAsia="ru-RU"/>
        </w:rPr>
        <w:t>РАСЧЕТНЫХ</w:t>
      </w:r>
      <w:proofErr w:type="gramEnd"/>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 xml:space="preserve">ПОКАЗАТЕЛЕЙ МАКСИМАЛЬНО ДОПУСТИМОГО УРОВНЯ </w:t>
      </w:r>
      <w:proofErr w:type="gramStart"/>
      <w:r w:rsidRPr="00363AFA">
        <w:rPr>
          <w:rFonts w:eastAsia="Times New Roman" w:cs="Times New Roman"/>
          <w:b/>
          <w:sz w:val="22"/>
          <w:lang w:eastAsia="ru-RU"/>
        </w:rPr>
        <w:t>ТЕРРИТОРИАЛЬНОЙ</w:t>
      </w:r>
      <w:proofErr w:type="gramEnd"/>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ДОСТУПНОСТИ ТАКИХ ОБЪЕКТОВ ДЛЯ НАСЕЛЕНИЯ</w:t>
      </w:r>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МУНИЦИПАЛЬНЫХ ОБРАЗОВАНИЙ</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 xml:space="preserve">13. </w:t>
      </w:r>
      <w:proofErr w:type="gramStart"/>
      <w:r w:rsidRPr="00363AFA">
        <w:rPr>
          <w:rFonts w:eastAsia="Times New Roman" w:cs="Times New Roman"/>
          <w:sz w:val="22"/>
          <w:lang w:eastAsia="ru-RU"/>
        </w:rPr>
        <w:t>Предельные значения расчетных показателей минимально допустимого уровня обеспеченности объектами местного значения в области физической культуры и массового спорта и максимально допустимого уровня территориальной доступности таких объектов для населения муниципальных образований представлены в таблице 14.</w:t>
      </w:r>
      <w:proofErr w:type="gramEnd"/>
    </w:p>
    <w:p w:rsidR="00363AFA" w:rsidRPr="00363AFA" w:rsidRDefault="00363AFA" w:rsidP="00363AFA">
      <w:pPr>
        <w:widowControl w:val="0"/>
        <w:overflowPunct/>
        <w:autoSpaceDN w:val="0"/>
        <w:jc w:val="both"/>
        <w:textAlignment w:val="auto"/>
        <w:rPr>
          <w:rFonts w:eastAsia="Times New Roman" w:cs="Times New Roman"/>
          <w:sz w:val="22"/>
          <w:lang w:eastAsia="ru-RU"/>
        </w:rPr>
      </w:pPr>
    </w:p>
    <w:p w:rsidR="00363AFA" w:rsidRPr="00997D7A" w:rsidRDefault="00363AFA" w:rsidP="00997D7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438"/>
        <w:gridCol w:w="2154"/>
        <w:gridCol w:w="1077"/>
        <w:gridCol w:w="1871"/>
        <w:gridCol w:w="1707"/>
      </w:tblGrid>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2438"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муниципального образования</w:t>
            </w:r>
          </w:p>
        </w:tc>
        <w:tc>
          <w:tcPr>
            <w:tcW w:w="3231"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w:t>
            </w:r>
          </w:p>
        </w:tc>
        <w:tc>
          <w:tcPr>
            <w:tcW w:w="3578"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43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1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07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70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r>
      <w:tr w:rsidR="00363AFA" w:rsidRPr="00363AFA" w:rsidTr="00A1017D">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lastRenderedPageBreak/>
              <w:t>1</w:t>
            </w:r>
          </w:p>
        </w:tc>
        <w:tc>
          <w:tcPr>
            <w:tcW w:w="2438"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1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107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w:t>
            </w:r>
          </w:p>
        </w:tc>
        <w:tc>
          <w:tcPr>
            <w:tcW w:w="170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w:t>
            </w:r>
          </w:p>
        </w:tc>
      </w:tr>
      <w:tr w:rsidR="00363AFA" w:rsidRPr="00363AFA" w:rsidTr="00A1017D">
        <w:tc>
          <w:tcPr>
            <w:tcW w:w="9701" w:type="dxa"/>
            <w:gridSpan w:val="6"/>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t xml:space="preserve">1. Стадионы, </w:t>
            </w:r>
            <w:proofErr w:type="gramStart"/>
            <w:r w:rsidRPr="00363AFA">
              <w:rPr>
                <w:rFonts w:eastAsia="Times New Roman" w:cs="Times New Roman"/>
                <w:sz w:val="22"/>
                <w:lang w:eastAsia="ru-RU"/>
              </w:rPr>
              <w:t>плоскостные спортивные</w:t>
            </w:r>
            <w:proofErr w:type="gramEnd"/>
            <w:r w:rsidRPr="00363AFA">
              <w:rPr>
                <w:rFonts w:eastAsia="Times New Roman" w:cs="Times New Roman"/>
                <w:sz w:val="22"/>
                <w:lang w:eastAsia="ru-RU"/>
              </w:rPr>
              <w:t xml:space="preserve"> сооружения</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43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Муниципальный район</w:t>
            </w:r>
          </w:p>
        </w:tc>
        <w:tc>
          <w:tcPr>
            <w:tcW w:w="21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площадь сооружения на 1000 человек, м</w:t>
            </w:r>
            <w:proofErr w:type="gramStart"/>
            <w:r w:rsidRPr="00363AFA">
              <w:rPr>
                <w:rFonts w:eastAsia="Times New Roman" w:cs="Times New Roman"/>
                <w:sz w:val="22"/>
                <w:vertAlign w:val="superscript"/>
                <w:lang w:eastAsia="ru-RU"/>
              </w:rPr>
              <w:t>2</w:t>
            </w:r>
            <w:proofErr w:type="gramEnd"/>
          </w:p>
        </w:tc>
        <w:tc>
          <w:tcPr>
            <w:tcW w:w="1077"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0,7</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транспортная доступность, </w:t>
            </w:r>
            <w:proofErr w:type="gramStart"/>
            <w:r w:rsidRPr="00363AFA">
              <w:rPr>
                <w:rFonts w:eastAsia="Times New Roman" w:cs="Times New Roman"/>
                <w:sz w:val="22"/>
                <w:lang w:eastAsia="ru-RU"/>
              </w:rPr>
              <w:t>ч</w:t>
            </w:r>
            <w:proofErr w:type="gramEnd"/>
          </w:p>
        </w:tc>
        <w:tc>
          <w:tcPr>
            <w:tcW w:w="170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r>
      <w:tr w:rsidR="00363AFA" w:rsidRPr="00363AFA" w:rsidTr="00A1017D">
        <w:tc>
          <w:tcPr>
            <w:tcW w:w="454" w:type="dxa"/>
            <w:vMerge/>
          </w:tcPr>
          <w:p w:rsidR="00363AFA" w:rsidRPr="00363AFA" w:rsidRDefault="00363AFA" w:rsidP="00363AFA">
            <w:pPr>
              <w:widowControl w:val="0"/>
              <w:overflowPunct/>
              <w:autoSpaceDN w:val="0"/>
              <w:jc w:val="center"/>
              <w:textAlignment w:val="auto"/>
              <w:rPr>
                <w:rFonts w:eastAsia="Times New Roman" w:cs="Times New Roman"/>
                <w:sz w:val="22"/>
                <w:lang w:eastAsia="ru-RU"/>
              </w:rPr>
            </w:pPr>
          </w:p>
        </w:tc>
        <w:tc>
          <w:tcPr>
            <w:tcW w:w="2438" w:type="dxa"/>
            <w:vMerge/>
          </w:tcPr>
          <w:p w:rsidR="00363AFA" w:rsidRPr="00363AFA" w:rsidRDefault="00363AFA" w:rsidP="00363AFA">
            <w:pPr>
              <w:widowControl w:val="0"/>
              <w:overflowPunct/>
              <w:autoSpaceDN w:val="0"/>
              <w:textAlignment w:val="auto"/>
              <w:rPr>
                <w:rFonts w:eastAsia="Times New Roman" w:cs="Times New Roman"/>
                <w:sz w:val="22"/>
                <w:lang w:eastAsia="ru-RU"/>
              </w:rPr>
            </w:pPr>
          </w:p>
        </w:tc>
        <w:tc>
          <w:tcPr>
            <w:tcW w:w="2154" w:type="dxa"/>
            <w:vMerge/>
          </w:tcPr>
          <w:p w:rsidR="00363AFA" w:rsidRPr="00363AFA" w:rsidRDefault="00363AFA" w:rsidP="00363AFA">
            <w:pPr>
              <w:widowControl w:val="0"/>
              <w:overflowPunct/>
              <w:autoSpaceDN w:val="0"/>
              <w:jc w:val="center"/>
              <w:textAlignment w:val="auto"/>
              <w:rPr>
                <w:rFonts w:eastAsia="Times New Roman" w:cs="Times New Roman"/>
                <w:sz w:val="22"/>
                <w:lang w:eastAsia="ru-RU"/>
              </w:rPr>
            </w:pPr>
          </w:p>
        </w:tc>
        <w:tc>
          <w:tcPr>
            <w:tcW w:w="1077" w:type="dxa"/>
            <w:vMerge/>
          </w:tcPr>
          <w:p w:rsidR="00363AFA" w:rsidRPr="00363AFA" w:rsidRDefault="00363AFA" w:rsidP="00363AFA">
            <w:pPr>
              <w:widowControl w:val="0"/>
              <w:overflowPunct/>
              <w:autoSpaceDN w:val="0"/>
              <w:jc w:val="center"/>
              <w:textAlignment w:val="auto"/>
              <w:rPr>
                <w:rFonts w:eastAsia="Times New Roman" w:cs="Times New Roman"/>
                <w:sz w:val="22"/>
                <w:lang w:eastAsia="ru-RU"/>
              </w:rPr>
            </w:pP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пешеходная доступность, </w:t>
            </w:r>
            <w:proofErr w:type="gramStart"/>
            <w:r w:rsidRPr="00363AFA">
              <w:rPr>
                <w:rFonts w:eastAsia="Times New Roman" w:cs="Times New Roman"/>
                <w:sz w:val="22"/>
                <w:lang w:eastAsia="ru-RU"/>
              </w:rPr>
              <w:t>м</w:t>
            </w:r>
            <w:proofErr w:type="gramEnd"/>
          </w:p>
        </w:tc>
        <w:tc>
          <w:tcPr>
            <w:tcW w:w="170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1500</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43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Сельское поселение</w:t>
            </w:r>
          </w:p>
        </w:tc>
        <w:tc>
          <w:tcPr>
            <w:tcW w:w="21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количество объектов на административный центр поселения</w:t>
            </w:r>
          </w:p>
        </w:tc>
        <w:tc>
          <w:tcPr>
            <w:tcW w:w="1077"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транспортная доступность, мин.</w:t>
            </w:r>
          </w:p>
        </w:tc>
        <w:tc>
          <w:tcPr>
            <w:tcW w:w="170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40</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43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1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077"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пешеходная доступность, </w:t>
            </w:r>
            <w:proofErr w:type="gramStart"/>
            <w:r w:rsidRPr="00363AFA">
              <w:rPr>
                <w:rFonts w:eastAsia="Times New Roman" w:cs="Times New Roman"/>
                <w:sz w:val="22"/>
                <w:lang w:eastAsia="ru-RU"/>
              </w:rPr>
              <w:t>м</w:t>
            </w:r>
            <w:proofErr w:type="gramEnd"/>
          </w:p>
        </w:tc>
        <w:tc>
          <w:tcPr>
            <w:tcW w:w="170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1500</w:t>
            </w:r>
          </w:p>
        </w:tc>
      </w:tr>
      <w:tr w:rsidR="00363AFA" w:rsidRPr="00363AFA" w:rsidTr="00A1017D">
        <w:tc>
          <w:tcPr>
            <w:tcW w:w="9701" w:type="dxa"/>
            <w:gridSpan w:val="6"/>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 Плавательные бассейны</w:t>
            </w:r>
          </w:p>
        </w:tc>
      </w:tr>
      <w:tr w:rsidR="00363AFA" w:rsidRPr="00363AFA" w:rsidTr="00A1017D">
        <w:tc>
          <w:tcPr>
            <w:tcW w:w="454" w:type="dxa"/>
            <w:vMerge w:val="restart"/>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r w:rsidRPr="00363AFA">
              <w:rPr>
                <w:rFonts w:eastAsia="Times New Roman" w:cs="Times New Roman"/>
                <w:sz w:val="22"/>
                <w:szCs w:val="22"/>
                <w:lang w:eastAsia="ru-RU"/>
              </w:rPr>
              <w:t>3</w:t>
            </w:r>
          </w:p>
        </w:tc>
        <w:tc>
          <w:tcPr>
            <w:tcW w:w="2438" w:type="dxa"/>
            <w:vMerge w:val="restart"/>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r w:rsidRPr="00363AFA">
              <w:rPr>
                <w:rFonts w:eastAsia="Times New Roman" w:cs="Times New Roman"/>
                <w:sz w:val="22"/>
                <w:szCs w:val="22"/>
                <w:lang w:eastAsia="ru-RU"/>
              </w:rPr>
              <w:t>Муниципальный район</w:t>
            </w:r>
          </w:p>
        </w:tc>
        <w:tc>
          <w:tcPr>
            <w:tcW w:w="2154" w:type="dxa"/>
            <w:vMerge w:val="restart"/>
          </w:tcPr>
          <w:p w:rsidR="00363AFA" w:rsidRPr="00363AFA" w:rsidRDefault="00363AFA" w:rsidP="00363AFA">
            <w:pPr>
              <w:overflowPunct/>
              <w:autoSpaceDE/>
              <w:spacing w:after="200" w:line="276" w:lineRule="auto"/>
              <w:jc w:val="center"/>
              <w:textAlignment w:val="auto"/>
              <w:rPr>
                <w:rFonts w:eastAsia="Times New Roman" w:cs="Times New Roman"/>
                <w:sz w:val="22"/>
                <w:szCs w:val="22"/>
                <w:lang w:eastAsia="ru-RU"/>
              </w:rPr>
            </w:pPr>
            <w:r w:rsidRPr="00363AFA">
              <w:rPr>
                <w:rFonts w:eastAsia="Times New Roman" w:cs="Times New Roman"/>
                <w:sz w:val="22"/>
                <w:szCs w:val="22"/>
                <w:lang w:eastAsia="ru-RU"/>
              </w:rPr>
              <w:t>площадь зеркала воды, м</w:t>
            </w:r>
            <w:proofErr w:type="gramStart"/>
            <w:r w:rsidRPr="00363AFA">
              <w:rPr>
                <w:rFonts w:eastAsia="Times New Roman" w:cs="Times New Roman"/>
                <w:sz w:val="22"/>
                <w:szCs w:val="22"/>
                <w:vertAlign w:val="superscript"/>
                <w:lang w:eastAsia="ru-RU"/>
              </w:rPr>
              <w:t>2</w:t>
            </w:r>
            <w:proofErr w:type="gramEnd"/>
            <w:r w:rsidRPr="00363AFA">
              <w:rPr>
                <w:rFonts w:eastAsia="Times New Roman" w:cs="Times New Roman"/>
                <w:sz w:val="22"/>
                <w:szCs w:val="22"/>
                <w:lang w:eastAsia="ru-RU"/>
              </w:rPr>
              <w:t xml:space="preserve"> на 1000 человек</w:t>
            </w:r>
          </w:p>
        </w:tc>
        <w:tc>
          <w:tcPr>
            <w:tcW w:w="1077" w:type="dxa"/>
            <w:vMerge w:val="restart"/>
          </w:tcPr>
          <w:p w:rsidR="00363AFA" w:rsidRPr="00363AFA" w:rsidRDefault="00363AFA" w:rsidP="00363AFA">
            <w:pPr>
              <w:overflowPunct/>
              <w:autoSpaceDE/>
              <w:spacing w:after="200" w:line="276" w:lineRule="auto"/>
              <w:jc w:val="center"/>
              <w:textAlignment w:val="auto"/>
              <w:rPr>
                <w:rFonts w:eastAsia="Times New Roman" w:cs="Times New Roman"/>
                <w:sz w:val="22"/>
                <w:szCs w:val="22"/>
                <w:lang w:eastAsia="ru-RU"/>
              </w:rPr>
            </w:pPr>
            <w:r w:rsidRPr="00363AFA">
              <w:rPr>
                <w:rFonts w:eastAsia="Times New Roman" w:cs="Times New Roman"/>
                <w:sz w:val="22"/>
                <w:szCs w:val="22"/>
                <w:lang w:eastAsia="ru-RU"/>
              </w:rPr>
              <w:t>20</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транспортная доступность, </w:t>
            </w:r>
            <w:proofErr w:type="gramStart"/>
            <w:r w:rsidRPr="00363AFA">
              <w:rPr>
                <w:rFonts w:eastAsia="Times New Roman" w:cs="Times New Roman"/>
                <w:sz w:val="22"/>
                <w:lang w:eastAsia="ru-RU"/>
              </w:rPr>
              <w:t>ч</w:t>
            </w:r>
            <w:proofErr w:type="gramEnd"/>
          </w:p>
        </w:tc>
        <w:tc>
          <w:tcPr>
            <w:tcW w:w="170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r>
      <w:tr w:rsidR="00363AFA" w:rsidRPr="00363AFA" w:rsidTr="00A1017D">
        <w:trPr>
          <w:trHeight w:val="521"/>
        </w:trPr>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43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154" w:type="dxa"/>
            <w:vMerge/>
          </w:tcPr>
          <w:p w:rsidR="00363AFA" w:rsidRPr="00363AFA" w:rsidRDefault="00363AFA" w:rsidP="00363AFA">
            <w:pPr>
              <w:overflowPunct/>
              <w:autoSpaceDE/>
              <w:spacing w:after="200" w:line="276" w:lineRule="auto"/>
              <w:jc w:val="center"/>
              <w:textAlignment w:val="auto"/>
              <w:rPr>
                <w:rFonts w:eastAsia="Times New Roman" w:cs="Times New Roman"/>
                <w:sz w:val="22"/>
                <w:szCs w:val="22"/>
                <w:lang w:eastAsia="ru-RU"/>
              </w:rPr>
            </w:pPr>
          </w:p>
        </w:tc>
        <w:tc>
          <w:tcPr>
            <w:tcW w:w="1077" w:type="dxa"/>
            <w:vMerge/>
          </w:tcPr>
          <w:p w:rsidR="00363AFA" w:rsidRPr="00363AFA" w:rsidRDefault="00363AFA" w:rsidP="00363AFA">
            <w:pPr>
              <w:overflowPunct/>
              <w:autoSpaceDE/>
              <w:spacing w:after="200" w:line="276" w:lineRule="auto"/>
              <w:jc w:val="center"/>
              <w:textAlignment w:val="auto"/>
              <w:rPr>
                <w:rFonts w:eastAsia="Times New Roman" w:cs="Times New Roman"/>
                <w:sz w:val="22"/>
                <w:szCs w:val="22"/>
                <w:lang w:eastAsia="ru-RU"/>
              </w:rPr>
            </w:pP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пешеходная доступность, </w:t>
            </w:r>
            <w:proofErr w:type="gramStart"/>
            <w:r w:rsidRPr="00363AFA">
              <w:rPr>
                <w:rFonts w:eastAsia="Times New Roman" w:cs="Times New Roman"/>
                <w:sz w:val="22"/>
                <w:lang w:eastAsia="ru-RU"/>
              </w:rPr>
              <w:t>м</w:t>
            </w:r>
            <w:proofErr w:type="gramEnd"/>
          </w:p>
        </w:tc>
        <w:tc>
          <w:tcPr>
            <w:tcW w:w="170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1500</w:t>
            </w:r>
          </w:p>
        </w:tc>
      </w:tr>
      <w:tr w:rsidR="00363AFA" w:rsidRPr="00363AFA" w:rsidTr="00A1017D">
        <w:tc>
          <w:tcPr>
            <w:tcW w:w="9701" w:type="dxa"/>
            <w:gridSpan w:val="6"/>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t>3. Физкультурно-оздоровительный комплекс</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243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Муниципальный район</w:t>
            </w:r>
          </w:p>
        </w:tc>
        <w:tc>
          <w:tcPr>
            <w:tcW w:w="21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м</w:t>
            </w:r>
            <w:proofErr w:type="gramStart"/>
            <w:r w:rsidRPr="00363AFA">
              <w:rPr>
                <w:rFonts w:eastAsia="Times New Roman" w:cs="Times New Roman"/>
                <w:sz w:val="22"/>
                <w:vertAlign w:val="superscript"/>
                <w:lang w:eastAsia="ru-RU"/>
              </w:rPr>
              <w:t>2</w:t>
            </w:r>
            <w:proofErr w:type="gramEnd"/>
            <w:r w:rsidRPr="00363AFA">
              <w:rPr>
                <w:rFonts w:eastAsia="Times New Roman" w:cs="Times New Roman"/>
                <w:sz w:val="22"/>
                <w:lang w:eastAsia="ru-RU"/>
              </w:rPr>
              <w:t xml:space="preserve"> площади пола на 1000 человек</w:t>
            </w:r>
          </w:p>
        </w:tc>
        <w:tc>
          <w:tcPr>
            <w:tcW w:w="1077"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70</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транспортная доступность, мин.</w:t>
            </w:r>
          </w:p>
        </w:tc>
        <w:tc>
          <w:tcPr>
            <w:tcW w:w="170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20</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43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1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077"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пешеходная доступность, </w:t>
            </w:r>
            <w:proofErr w:type="gramStart"/>
            <w:r w:rsidRPr="00363AFA">
              <w:rPr>
                <w:rFonts w:eastAsia="Times New Roman" w:cs="Times New Roman"/>
                <w:sz w:val="22"/>
                <w:lang w:eastAsia="ru-RU"/>
              </w:rPr>
              <w:t>м</w:t>
            </w:r>
            <w:proofErr w:type="gramEnd"/>
          </w:p>
        </w:tc>
        <w:tc>
          <w:tcPr>
            <w:tcW w:w="170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500</w:t>
            </w:r>
          </w:p>
        </w:tc>
      </w:tr>
      <w:tr w:rsidR="00363AFA" w:rsidRPr="00363AFA" w:rsidTr="00A1017D">
        <w:tc>
          <w:tcPr>
            <w:tcW w:w="9701" w:type="dxa"/>
            <w:gridSpan w:val="6"/>
          </w:tcPr>
          <w:p w:rsidR="00363AFA" w:rsidRPr="00363AFA" w:rsidRDefault="00363AFA" w:rsidP="00363AFA">
            <w:pPr>
              <w:widowControl w:val="0"/>
              <w:overflowPunct/>
              <w:autoSpaceDN w:val="0"/>
              <w:jc w:val="center"/>
              <w:textAlignment w:val="auto"/>
              <w:outlineLvl w:val="4"/>
              <w:rPr>
                <w:rFonts w:eastAsia="Times New Roman" w:cs="Times New Roman"/>
                <w:sz w:val="22"/>
                <w:lang w:eastAsia="ru-RU"/>
              </w:rPr>
            </w:pPr>
            <w:r w:rsidRPr="00363AFA">
              <w:rPr>
                <w:rFonts w:eastAsia="Times New Roman" w:cs="Times New Roman"/>
                <w:sz w:val="22"/>
                <w:lang w:eastAsia="ru-RU"/>
              </w:rPr>
              <w:t>4. Помещения для общей физической подготовки</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5</w:t>
            </w:r>
          </w:p>
        </w:tc>
        <w:tc>
          <w:tcPr>
            <w:tcW w:w="243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Сельское поселение</w:t>
            </w:r>
          </w:p>
        </w:tc>
        <w:tc>
          <w:tcPr>
            <w:tcW w:w="21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количество объектов на административный центр поселения</w:t>
            </w:r>
          </w:p>
        </w:tc>
        <w:tc>
          <w:tcPr>
            <w:tcW w:w="1077"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транспортная доступность, мин.</w:t>
            </w:r>
          </w:p>
        </w:tc>
        <w:tc>
          <w:tcPr>
            <w:tcW w:w="170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20</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43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1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077"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пешеходная доступность, </w:t>
            </w:r>
            <w:proofErr w:type="gramStart"/>
            <w:r w:rsidRPr="00363AFA">
              <w:rPr>
                <w:rFonts w:eastAsia="Times New Roman" w:cs="Times New Roman"/>
                <w:sz w:val="22"/>
                <w:lang w:eastAsia="ru-RU"/>
              </w:rPr>
              <w:t>м</w:t>
            </w:r>
            <w:proofErr w:type="gramEnd"/>
          </w:p>
        </w:tc>
        <w:tc>
          <w:tcPr>
            <w:tcW w:w="170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500</w:t>
            </w:r>
          </w:p>
        </w:tc>
      </w:tr>
    </w:tbl>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14. Предельные значения расчетных показателей минимально допустимого уровня обеспеченности объектами местного значения в области образования и максимально допустимого уровня территориальной доступности таких объектов для населения муниципальных образований представлены в таблице 15.</w:t>
      </w:r>
    </w:p>
    <w:p w:rsidR="00363AFA" w:rsidRPr="00363AFA" w:rsidRDefault="00363AFA" w:rsidP="00363AFA">
      <w:pPr>
        <w:widowControl w:val="0"/>
        <w:overflowPunct/>
        <w:autoSpaceDN w:val="0"/>
        <w:jc w:val="both"/>
        <w:textAlignment w:val="auto"/>
        <w:rPr>
          <w:rFonts w:eastAsia="Times New Roman" w:cs="Times New Roman"/>
          <w:sz w:val="22"/>
          <w:lang w:eastAsia="ru-RU"/>
        </w:rPr>
      </w:pPr>
    </w:p>
    <w:p w:rsidR="00363AFA" w:rsidRPr="00997D7A" w:rsidRDefault="00363AFA" w:rsidP="00997D7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494"/>
        <w:gridCol w:w="1757"/>
        <w:gridCol w:w="1191"/>
        <w:gridCol w:w="1871"/>
        <w:gridCol w:w="1934"/>
      </w:tblGrid>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249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объекта местного значения</w:t>
            </w:r>
          </w:p>
        </w:tc>
        <w:tc>
          <w:tcPr>
            <w:tcW w:w="2948"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w:t>
            </w:r>
          </w:p>
        </w:tc>
        <w:tc>
          <w:tcPr>
            <w:tcW w:w="3805"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49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75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93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49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Дошкольные образовательные организации</w:t>
            </w:r>
          </w:p>
        </w:tc>
        <w:tc>
          <w:tcPr>
            <w:tcW w:w="1757" w:type="dxa"/>
            <w:vMerge w:val="restart"/>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количество мест на 1000 человек</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73</w:t>
            </w:r>
          </w:p>
        </w:tc>
        <w:tc>
          <w:tcPr>
            <w:tcW w:w="1871"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пешеходная доступность, </w:t>
            </w:r>
            <w:proofErr w:type="gramStart"/>
            <w:r w:rsidRPr="00363AFA">
              <w:rPr>
                <w:rFonts w:eastAsia="Times New Roman" w:cs="Times New Roman"/>
                <w:sz w:val="22"/>
                <w:lang w:eastAsia="ru-RU"/>
              </w:rPr>
              <w:t>м</w:t>
            </w:r>
            <w:proofErr w:type="gramEnd"/>
          </w:p>
        </w:tc>
        <w:tc>
          <w:tcPr>
            <w:tcW w:w="1934" w:type="dxa"/>
          </w:tcPr>
          <w:p w:rsidR="00363AFA" w:rsidRPr="00363AFA" w:rsidRDefault="00363AFA" w:rsidP="00363AFA">
            <w:pPr>
              <w:widowControl w:val="0"/>
              <w:overflowPunct/>
              <w:autoSpaceDN w:val="0"/>
              <w:textAlignment w:val="auto"/>
              <w:rPr>
                <w:rFonts w:eastAsia="Times New Roman" w:cs="Times New Roman"/>
                <w:sz w:val="22"/>
                <w:lang w:eastAsia="ru-RU"/>
              </w:rPr>
            </w:pPr>
          </w:p>
        </w:tc>
      </w:tr>
      <w:tr w:rsidR="00363AFA" w:rsidRPr="00363AFA" w:rsidTr="00A1017D">
        <w:trPr>
          <w:trHeight w:val="341"/>
        </w:trPr>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49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сельское поселение</w:t>
            </w:r>
          </w:p>
        </w:tc>
        <w:tc>
          <w:tcPr>
            <w:tcW w:w="1757"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91,7</w:t>
            </w:r>
          </w:p>
        </w:tc>
        <w:tc>
          <w:tcPr>
            <w:tcW w:w="187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3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500</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49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Общеобразовательные организации</w:t>
            </w:r>
          </w:p>
        </w:tc>
        <w:tc>
          <w:tcPr>
            <w:tcW w:w="1757" w:type="dxa"/>
            <w:vMerge w:val="restart"/>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количество мест на 1000 человек</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119</w:t>
            </w:r>
          </w:p>
        </w:tc>
        <w:tc>
          <w:tcPr>
            <w:tcW w:w="1871" w:type="dxa"/>
            <w:vMerge w:val="restart"/>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транспортная доступность, мин.</w:t>
            </w:r>
          </w:p>
        </w:tc>
        <w:tc>
          <w:tcPr>
            <w:tcW w:w="1934" w:type="dxa"/>
          </w:tcPr>
          <w:p w:rsidR="00363AFA" w:rsidRPr="00363AFA" w:rsidRDefault="00363AFA" w:rsidP="00363AFA">
            <w:pPr>
              <w:widowControl w:val="0"/>
              <w:overflowPunct/>
              <w:autoSpaceDN w:val="0"/>
              <w:textAlignment w:val="auto"/>
              <w:rPr>
                <w:rFonts w:eastAsia="Times New Roman" w:cs="Times New Roman"/>
                <w:sz w:val="22"/>
                <w:highlight w:val="yellow"/>
                <w:lang w:eastAsia="ru-RU"/>
              </w:rPr>
            </w:pPr>
          </w:p>
        </w:tc>
      </w:tr>
      <w:tr w:rsidR="00363AFA" w:rsidRPr="00363AFA" w:rsidTr="00A1017D">
        <w:trPr>
          <w:trHeight w:val="345"/>
        </w:trPr>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494" w:type="dxa"/>
          </w:tcPr>
          <w:p w:rsidR="00363AFA" w:rsidRPr="00363AFA" w:rsidRDefault="00363AFA" w:rsidP="00363AFA">
            <w:pPr>
              <w:widowControl w:val="0"/>
              <w:overflowPunct/>
              <w:autoSpaceDN w:val="0"/>
              <w:textAlignment w:val="auto"/>
              <w:rPr>
                <w:rFonts w:eastAsia="Times New Roman" w:cs="Times New Roman"/>
                <w:sz w:val="22"/>
                <w:highlight w:val="yellow"/>
                <w:lang w:eastAsia="ru-RU"/>
              </w:rPr>
            </w:pPr>
            <w:r w:rsidRPr="00363AFA">
              <w:rPr>
                <w:rFonts w:eastAsia="Times New Roman" w:cs="Times New Roman"/>
                <w:sz w:val="22"/>
                <w:lang w:eastAsia="ru-RU"/>
              </w:rPr>
              <w:t>сельское поселение</w:t>
            </w:r>
          </w:p>
        </w:tc>
        <w:tc>
          <w:tcPr>
            <w:tcW w:w="1757"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87</w:t>
            </w:r>
          </w:p>
        </w:tc>
        <w:tc>
          <w:tcPr>
            <w:tcW w:w="1871" w:type="dxa"/>
            <w:vMerge/>
          </w:tcPr>
          <w:p w:rsidR="00363AFA" w:rsidRPr="00363AFA" w:rsidRDefault="00363AFA" w:rsidP="00363AFA">
            <w:pPr>
              <w:widowControl w:val="0"/>
              <w:overflowPunct/>
              <w:autoSpaceDN w:val="0"/>
              <w:jc w:val="center"/>
              <w:textAlignment w:val="auto"/>
              <w:rPr>
                <w:rFonts w:eastAsia="Times New Roman" w:cs="Times New Roman"/>
                <w:sz w:val="22"/>
                <w:lang w:eastAsia="ru-RU"/>
              </w:rPr>
            </w:pPr>
          </w:p>
        </w:tc>
        <w:tc>
          <w:tcPr>
            <w:tcW w:w="193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30</w:t>
            </w:r>
          </w:p>
        </w:tc>
      </w:tr>
      <w:tr w:rsidR="00363AFA" w:rsidRPr="00363AFA" w:rsidTr="00A1017D">
        <w:tc>
          <w:tcPr>
            <w:tcW w:w="454" w:type="dxa"/>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3</w:t>
            </w:r>
          </w:p>
        </w:tc>
        <w:tc>
          <w:tcPr>
            <w:tcW w:w="2494" w:type="dxa"/>
          </w:tcPr>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Общеобразовательные организации дополнительного образования, в том числе детские школы искусств (далее - ДШИ) по видам искусств</w:t>
            </w:r>
          </w:p>
        </w:tc>
        <w:tc>
          <w:tcPr>
            <w:tcW w:w="1757"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число мест в расчете на 100 детей в возрасте от 6,5 до 16 лет</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12</w:t>
            </w:r>
          </w:p>
        </w:tc>
        <w:tc>
          <w:tcPr>
            <w:tcW w:w="187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транспортная доступность, мин.</w:t>
            </w:r>
          </w:p>
        </w:tc>
        <w:tc>
          <w:tcPr>
            <w:tcW w:w="193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30</w:t>
            </w:r>
          </w:p>
        </w:tc>
      </w:tr>
      <w:tr w:rsidR="00363AFA" w:rsidRPr="00363AFA" w:rsidTr="00A1017D">
        <w:tc>
          <w:tcPr>
            <w:tcW w:w="9701" w:type="dxa"/>
            <w:gridSpan w:val="6"/>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Примечание.</w:t>
            </w:r>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 xml:space="preserve">Для населенных пунктов с численностью населения менее 200 человек следует предусматривать дошкольные организации малой вместимости, объединенные с начальными классами. Минимальную обеспеченность такими организациями и их вместимость следует принимать </w:t>
            </w:r>
            <w:proofErr w:type="gramStart"/>
            <w:r w:rsidRPr="00363AFA">
              <w:rPr>
                <w:rFonts w:eastAsia="Times New Roman" w:cs="Times New Roman"/>
                <w:sz w:val="22"/>
                <w:lang w:eastAsia="ru-RU"/>
              </w:rPr>
              <w:t>по заданию на проектирование в зависимости от местных условий</w:t>
            </w:r>
            <w:proofErr w:type="gramEnd"/>
            <w:r w:rsidRPr="00363AFA">
              <w:rPr>
                <w:rFonts w:eastAsia="Times New Roman" w:cs="Times New Roman"/>
                <w:sz w:val="22"/>
                <w:lang w:eastAsia="ru-RU"/>
              </w:rPr>
              <w:t>.</w:t>
            </w:r>
          </w:p>
          <w:p w:rsidR="00363AFA" w:rsidRPr="00363AFA" w:rsidRDefault="00363AFA" w:rsidP="00363AFA">
            <w:pPr>
              <w:widowControl w:val="0"/>
              <w:overflowPunct/>
              <w:autoSpaceDN w:val="0"/>
              <w:jc w:val="both"/>
              <w:textAlignment w:val="auto"/>
              <w:rPr>
                <w:rFonts w:eastAsia="Times New Roman" w:cs="Times New Roman"/>
                <w:sz w:val="22"/>
                <w:lang w:eastAsia="ru-RU"/>
              </w:rPr>
            </w:pPr>
            <w:proofErr w:type="gramStart"/>
            <w:r w:rsidRPr="00363AFA">
              <w:rPr>
                <w:rFonts w:eastAsia="Times New Roman" w:cs="Times New Roman"/>
                <w:sz w:val="22"/>
                <w:lang w:eastAsia="ru-RU"/>
              </w:rPr>
              <w:t>При отсутствии территории для размещения школы нормативной вместимости в границах радиуса доступности 500 м допускается размещение школ на расстоянии транспортной доступности, которая составляет 15 минут для учеников школ I уровня (начальная школа) и 30 минут для учеников школ II - III уровня (основная или неполная средняя, средняя или старшая школа).</w:t>
            </w:r>
            <w:proofErr w:type="gramEnd"/>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В сельских населенных пунктах места для внешкольных организаций рекомендуется предусматривать в зданиях общеобразовательных организаций.</w:t>
            </w:r>
          </w:p>
          <w:p w:rsidR="00363AFA" w:rsidRPr="00363AFA" w:rsidRDefault="00363AFA" w:rsidP="00363AFA">
            <w:pPr>
              <w:widowControl w:val="0"/>
              <w:overflowPunct/>
              <w:autoSpaceDN w:val="0"/>
              <w:jc w:val="both"/>
              <w:textAlignment w:val="auto"/>
              <w:rPr>
                <w:rFonts w:eastAsia="Times New Roman" w:cs="Times New Roman"/>
                <w:sz w:val="22"/>
                <w:lang w:eastAsia="ru-RU"/>
              </w:rPr>
            </w:pPr>
            <w:proofErr w:type="gramStart"/>
            <w:r w:rsidRPr="00363AFA">
              <w:rPr>
                <w:rFonts w:eastAsia="Times New Roman" w:cs="Times New Roman"/>
                <w:sz w:val="22"/>
                <w:lang w:eastAsia="ru-RU"/>
              </w:rPr>
              <w:t>Предельные значения расчетных показателей минимально допустимого уровня обеспеченности населения муниципальных образований в Киясовском районе объектами местного значения в области образования и расчетных показателей максимально допустимого уровня территориальной доступности таких объектов для населения муниципальных образований в Киясовском районе являются укрупненными и подлежат обязательному уточнению для каждого муниципального образования Киясовского района при разработке местных нормативов градостроительного проектирования.</w:t>
            </w:r>
            <w:proofErr w:type="gramEnd"/>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В сельских населенных пунктах места для организаций дополнительного образования рекомендуется предусматривать в зданиях общеобразовательных организаций.</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r w:rsidRPr="00363AFA">
              <w:rPr>
                <w:rFonts w:eastAsia="Times New Roman" w:cs="Times New Roman"/>
                <w:sz w:val="22"/>
                <w:lang w:eastAsia="ru-RU"/>
              </w:rPr>
              <w:t>Количество ДШИ в населенных пунктах с численностью населения от 3 до 10 тыс. человек определяется из расчета одна ДШИ на населенный пункт. 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1 - 9 классов общеобразовательных организаций</w:t>
            </w:r>
          </w:p>
        </w:tc>
      </w:tr>
    </w:tbl>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15. Предельные значения расчетных показателей минимально допустимого уровня обеспеченности объектами местного значения в области культуры и искусства и максимально допустимого уровня территориальной доступности таких объектов для населения муниципальных образований представлены в таблице 16.</w:t>
      </w:r>
    </w:p>
    <w:p w:rsidR="00363AFA" w:rsidRPr="00363AFA" w:rsidRDefault="00363AFA" w:rsidP="00363AFA">
      <w:pPr>
        <w:widowControl w:val="0"/>
        <w:overflowPunct/>
        <w:autoSpaceDN w:val="0"/>
        <w:jc w:val="both"/>
        <w:textAlignment w:val="auto"/>
        <w:rPr>
          <w:rFonts w:eastAsia="Times New Roman" w:cs="Times New Roman"/>
          <w:sz w:val="22"/>
          <w:lang w:eastAsia="ru-RU"/>
        </w:rPr>
      </w:pPr>
    </w:p>
    <w:p w:rsidR="00363AFA" w:rsidRPr="00363AFA" w:rsidRDefault="00363AFA" w:rsidP="00363AF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16</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778"/>
        <w:gridCol w:w="1814"/>
        <w:gridCol w:w="1191"/>
        <w:gridCol w:w="1644"/>
        <w:gridCol w:w="1764"/>
      </w:tblGrid>
      <w:tr w:rsidR="00363AFA" w:rsidRPr="00363AFA" w:rsidTr="00A1017D">
        <w:tc>
          <w:tcPr>
            <w:tcW w:w="510"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2778"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объекта местного значения</w:t>
            </w:r>
          </w:p>
        </w:tc>
        <w:tc>
          <w:tcPr>
            <w:tcW w:w="3005"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w:t>
            </w:r>
          </w:p>
        </w:tc>
        <w:tc>
          <w:tcPr>
            <w:tcW w:w="3408" w:type="dxa"/>
            <w:gridSpan w:val="2"/>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r>
      <w:tr w:rsidR="00363AFA" w:rsidRPr="00363AFA" w:rsidTr="00A1017D">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77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81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c>
          <w:tcPr>
            <w:tcW w:w="164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показателя</w:t>
            </w:r>
          </w:p>
        </w:tc>
        <w:tc>
          <w:tcPr>
            <w:tcW w:w="176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величина</w:t>
            </w:r>
          </w:p>
        </w:tc>
      </w:tr>
      <w:tr w:rsidR="00363AFA" w:rsidRPr="00363AFA" w:rsidTr="00A1017D">
        <w:tc>
          <w:tcPr>
            <w:tcW w:w="510"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lastRenderedPageBreak/>
              <w:t>1</w:t>
            </w:r>
          </w:p>
        </w:tc>
        <w:tc>
          <w:tcPr>
            <w:tcW w:w="2778"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181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164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w:t>
            </w:r>
          </w:p>
        </w:tc>
        <w:tc>
          <w:tcPr>
            <w:tcW w:w="176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w:t>
            </w:r>
          </w:p>
        </w:tc>
      </w:tr>
      <w:tr w:rsidR="00363AFA" w:rsidRPr="00363AFA" w:rsidTr="00A1017D">
        <w:tc>
          <w:tcPr>
            <w:tcW w:w="9701" w:type="dxa"/>
            <w:gridSpan w:val="6"/>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 Библиотеки</w:t>
            </w:r>
          </w:p>
        </w:tc>
      </w:tr>
      <w:tr w:rsidR="00363AFA" w:rsidRPr="00363AFA" w:rsidTr="00A1017D">
        <w:tc>
          <w:tcPr>
            <w:tcW w:w="510"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5783" w:type="dxa"/>
            <w:gridSpan w:val="3"/>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Муниципальный район</w:t>
            </w:r>
          </w:p>
        </w:tc>
        <w:tc>
          <w:tcPr>
            <w:tcW w:w="164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транспортная доступность, мин.</w:t>
            </w:r>
          </w:p>
        </w:tc>
        <w:tc>
          <w:tcPr>
            <w:tcW w:w="176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30-60</w:t>
            </w:r>
          </w:p>
        </w:tc>
      </w:tr>
      <w:tr w:rsidR="00363AFA" w:rsidRPr="00363AFA" w:rsidTr="00A1017D">
        <w:tc>
          <w:tcPr>
            <w:tcW w:w="510" w:type="dxa"/>
            <w:vMerge/>
          </w:tcPr>
          <w:p w:rsidR="00363AFA" w:rsidRPr="00363AFA" w:rsidRDefault="00363AFA" w:rsidP="00363AFA">
            <w:pPr>
              <w:widowControl w:val="0"/>
              <w:overflowPunct/>
              <w:autoSpaceDN w:val="0"/>
              <w:jc w:val="center"/>
              <w:textAlignment w:val="auto"/>
              <w:rPr>
                <w:rFonts w:eastAsia="Times New Roman" w:cs="Times New Roman"/>
                <w:sz w:val="22"/>
                <w:lang w:eastAsia="ru-RU"/>
              </w:rPr>
            </w:pPr>
          </w:p>
        </w:tc>
        <w:tc>
          <w:tcPr>
            <w:tcW w:w="2778"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межпоселенческая библиотека</w:t>
            </w:r>
          </w:p>
        </w:tc>
        <w:tc>
          <w:tcPr>
            <w:tcW w:w="181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количество на административный центр района</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644" w:type="dxa"/>
            <w:vMerge/>
          </w:tcPr>
          <w:p w:rsidR="00363AFA" w:rsidRPr="00363AFA" w:rsidRDefault="00363AFA" w:rsidP="00363AFA">
            <w:pPr>
              <w:widowControl w:val="0"/>
              <w:overflowPunct/>
              <w:autoSpaceDN w:val="0"/>
              <w:jc w:val="center"/>
              <w:textAlignment w:val="auto"/>
              <w:rPr>
                <w:rFonts w:eastAsia="Times New Roman" w:cs="Times New Roman"/>
                <w:sz w:val="22"/>
                <w:lang w:eastAsia="ru-RU"/>
              </w:rPr>
            </w:pPr>
          </w:p>
        </w:tc>
        <w:tc>
          <w:tcPr>
            <w:tcW w:w="1764" w:type="dxa"/>
            <w:vMerge/>
          </w:tcPr>
          <w:p w:rsidR="00363AFA" w:rsidRPr="00363AFA" w:rsidRDefault="00363AFA" w:rsidP="00363AFA">
            <w:pPr>
              <w:widowControl w:val="0"/>
              <w:overflowPunct/>
              <w:autoSpaceDN w:val="0"/>
              <w:jc w:val="center"/>
              <w:textAlignment w:val="auto"/>
              <w:rPr>
                <w:rFonts w:eastAsia="Times New Roman" w:cs="Times New Roman"/>
                <w:sz w:val="22"/>
                <w:lang w:eastAsia="ru-RU"/>
              </w:rPr>
            </w:pPr>
          </w:p>
        </w:tc>
      </w:tr>
      <w:tr w:rsidR="00363AFA" w:rsidRPr="00363AFA" w:rsidTr="00A1017D">
        <w:tc>
          <w:tcPr>
            <w:tcW w:w="510" w:type="dxa"/>
            <w:vMerge/>
          </w:tcPr>
          <w:p w:rsidR="00363AFA" w:rsidRPr="00363AFA" w:rsidRDefault="00363AFA" w:rsidP="00363AFA">
            <w:pPr>
              <w:widowControl w:val="0"/>
              <w:overflowPunct/>
              <w:autoSpaceDN w:val="0"/>
              <w:jc w:val="center"/>
              <w:textAlignment w:val="auto"/>
              <w:rPr>
                <w:rFonts w:eastAsia="Times New Roman" w:cs="Times New Roman"/>
                <w:sz w:val="22"/>
                <w:lang w:eastAsia="ru-RU"/>
              </w:rPr>
            </w:pPr>
          </w:p>
        </w:tc>
        <w:tc>
          <w:tcPr>
            <w:tcW w:w="2778"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детская библиотека</w:t>
            </w:r>
          </w:p>
        </w:tc>
        <w:tc>
          <w:tcPr>
            <w:tcW w:w="1814" w:type="dxa"/>
            <w:vMerge/>
          </w:tcPr>
          <w:p w:rsidR="00363AFA" w:rsidRPr="00363AFA" w:rsidRDefault="00363AFA" w:rsidP="00363AFA">
            <w:pPr>
              <w:widowControl w:val="0"/>
              <w:overflowPunct/>
              <w:autoSpaceDN w:val="0"/>
              <w:jc w:val="center"/>
              <w:textAlignment w:val="auto"/>
              <w:rPr>
                <w:rFonts w:eastAsia="Times New Roman" w:cs="Times New Roman"/>
                <w:sz w:val="22"/>
                <w:lang w:eastAsia="ru-RU"/>
              </w:rPr>
            </w:pP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644" w:type="dxa"/>
            <w:vMerge/>
          </w:tcPr>
          <w:p w:rsidR="00363AFA" w:rsidRPr="00363AFA" w:rsidRDefault="00363AFA" w:rsidP="00363AFA">
            <w:pPr>
              <w:widowControl w:val="0"/>
              <w:overflowPunct/>
              <w:autoSpaceDN w:val="0"/>
              <w:jc w:val="center"/>
              <w:textAlignment w:val="auto"/>
              <w:rPr>
                <w:rFonts w:eastAsia="Times New Roman" w:cs="Times New Roman"/>
                <w:sz w:val="22"/>
                <w:lang w:eastAsia="ru-RU"/>
              </w:rPr>
            </w:pPr>
          </w:p>
        </w:tc>
        <w:tc>
          <w:tcPr>
            <w:tcW w:w="1764" w:type="dxa"/>
            <w:vMerge/>
          </w:tcPr>
          <w:p w:rsidR="00363AFA" w:rsidRPr="00363AFA" w:rsidRDefault="00363AFA" w:rsidP="00363AFA">
            <w:pPr>
              <w:widowControl w:val="0"/>
              <w:overflowPunct/>
              <w:autoSpaceDN w:val="0"/>
              <w:jc w:val="center"/>
              <w:textAlignment w:val="auto"/>
              <w:rPr>
                <w:rFonts w:eastAsia="Times New Roman" w:cs="Times New Roman"/>
                <w:sz w:val="22"/>
                <w:lang w:eastAsia="ru-RU"/>
              </w:rPr>
            </w:pPr>
          </w:p>
        </w:tc>
      </w:tr>
      <w:tr w:rsidR="00363AFA" w:rsidRPr="00363AFA" w:rsidTr="00A1017D">
        <w:tc>
          <w:tcPr>
            <w:tcW w:w="9701" w:type="dxa"/>
            <w:gridSpan w:val="6"/>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p>
        </w:tc>
      </w:tr>
      <w:tr w:rsidR="00363AFA" w:rsidRPr="00363AFA" w:rsidTr="00A1017D">
        <w:tc>
          <w:tcPr>
            <w:tcW w:w="510" w:type="dxa"/>
            <w:vMerge w:val="restart"/>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2</w:t>
            </w:r>
          </w:p>
        </w:tc>
        <w:tc>
          <w:tcPr>
            <w:tcW w:w="5783" w:type="dxa"/>
            <w:gridSpan w:val="3"/>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Сельское поселение</w:t>
            </w:r>
          </w:p>
        </w:tc>
        <w:tc>
          <w:tcPr>
            <w:tcW w:w="164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транспортная доступность, мин.</w:t>
            </w:r>
          </w:p>
        </w:tc>
        <w:tc>
          <w:tcPr>
            <w:tcW w:w="176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30</w:t>
            </w:r>
          </w:p>
        </w:tc>
      </w:tr>
      <w:tr w:rsidR="00363AFA" w:rsidRPr="00363AFA" w:rsidTr="00A1017D">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778"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общедоступная библиотека с детским отделением</w:t>
            </w:r>
          </w:p>
        </w:tc>
        <w:tc>
          <w:tcPr>
            <w:tcW w:w="181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количество на административный центр сельского поселения</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64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76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r>
      <w:tr w:rsidR="00363AFA" w:rsidRPr="00363AFA" w:rsidTr="00A1017D">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778"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филиал общедоступных библиотек с детским отделением</w:t>
            </w:r>
          </w:p>
        </w:tc>
        <w:tc>
          <w:tcPr>
            <w:tcW w:w="181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количество на 1000 человек</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64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76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r>
      <w:tr w:rsidR="00363AFA" w:rsidRPr="00363AFA" w:rsidTr="00A1017D">
        <w:tc>
          <w:tcPr>
            <w:tcW w:w="9701" w:type="dxa"/>
            <w:gridSpan w:val="6"/>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t>2. Музеи и выставочные залы</w:t>
            </w:r>
          </w:p>
        </w:tc>
      </w:tr>
      <w:tr w:rsidR="00363AFA" w:rsidRPr="00363AFA" w:rsidTr="00A1017D">
        <w:tc>
          <w:tcPr>
            <w:tcW w:w="510"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5783" w:type="dxa"/>
            <w:gridSpan w:val="3"/>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Муниципальный район</w:t>
            </w:r>
          </w:p>
        </w:tc>
        <w:tc>
          <w:tcPr>
            <w:tcW w:w="164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транспортная доступность, мин.</w:t>
            </w:r>
          </w:p>
        </w:tc>
        <w:tc>
          <w:tcPr>
            <w:tcW w:w="176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30 - 60</w:t>
            </w:r>
          </w:p>
        </w:tc>
      </w:tr>
      <w:tr w:rsidR="00363AFA" w:rsidRPr="00363AFA" w:rsidTr="00A1017D">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778"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музей (краеведческий)</w:t>
            </w:r>
          </w:p>
        </w:tc>
        <w:tc>
          <w:tcPr>
            <w:tcW w:w="181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количество на муниципальный район</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64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76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A1017D">
        <w:tc>
          <w:tcPr>
            <w:tcW w:w="9701" w:type="dxa"/>
            <w:gridSpan w:val="6"/>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t>3. Театры, концертные залы</w:t>
            </w:r>
          </w:p>
        </w:tc>
      </w:tr>
      <w:tr w:rsidR="00363AFA" w:rsidRPr="00363AFA" w:rsidTr="00A1017D">
        <w:tc>
          <w:tcPr>
            <w:tcW w:w="510"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5783" w:type="dxa"/>
            <w:gridSpan w:val="3"/>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Муниципальный район</w:t>
            </w:r>
          </w:p>
        </w:tc>
        <w:tc>
          <w:tcPr>
            <w:tcW w:w="164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транспортная доступность, мин.</w:t>
            </w:r>
          </w:p>
        </w:tc>
        <w:tc>
          <w:tcPr>
            <w:tcW w:w="176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60</w:t>
            </w:r>
          </w:p>
        </w:tc>
      </w:tr>
      <w:tr w:rsidR="00363AFA" w:rsidRPr="00363AFA" w:rsidTr="00A1017D">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778"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концертный зал</w:t>
            </w:r>
          </w:p>
        </w:tc>
        <w:tc>
          <w:tcPr>
            <w:tcW w:w="181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количество на муниципальный район</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64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76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A1017D">
        <w:tc>
          <w:tcPr>
            <w:tcW w:w="9701" w:type="dxa"/>
            <w:gridSpan w:val="6"/>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t>4. Кинотеатры и кинозалы</w:t>
            </w:r>
          </w:p>
        </w:tc>
      </w:tr>
      <w:tr w:rsidR="00363AFA" w:rsidRPr="00363AFA" w:rsidTr="00A1017D">
        <w:tc>
          <w:tcPr>
            <w:tcW w:w="510" w:type="dxa"/>
            <w:vMerge w:val="restart"/>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5</w:t>
            </w:r>
          </w:p>
        </w:tc>
        <w:tc>
          <w:tcPr>
            <w:tcW w:w="5783" w:type="dxa"/>
            <w:gridSpan w:val="3"/>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Сельское поселение</w:t>
            </w:r>
          </w:p>
        </w:tc>
        <w:tc>
          <w:tcPr>
            <w:tcW w:w="164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транспортно-пешеходная доступность, мин.</w:t>
            </w:r>
          </w:p>
        </w:tc>
        <w:tc>
          <w:tcPr>
            <w:tcW w:w="176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30</w:t>
            </w:r>
          </w:p>
        </w:tc>
      </w:tr>
      <w:tr w:rsidR="00363AFA" w:rsidRPr="00363AFA" w:rsidTr="00A1017D">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778"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кинозал:</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население от 3000 человек</w:t>
            </w:r>
          </w:p>
        </w:tc>
        <w:tc>
          <w:tcPr>
            <w:tcW w:w="181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количество на 3000 человек</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64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76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A1017D">
        <w:tc>
          <w:tcPr>
            <w:tcW w:w="9701" w:type="dxa"/>
            <w:gridSpan w:val="6"/>
          </w:tcPr>
          <w:p w:rsidR="00363AFA" w:rsidRPr="00363AFA" w:rsidRDefault="00363AFA" w:rsidP="00363AFA">
            <w:pPr>
              <w:widowControl w:val="0"/>
              <w:overflowPunct/>
              <w:autoSpaceDN w:val="0"/>
              <w:jc w:val="center"/>
              <w:textAlignment w:val="auto"/>
              <w:outlineLvl w:val="4"/>
              <w:rPr>
                <w:rFonts w:eastAsia="Times New Roman" w:cs="Times New Roman"/>
                <w:sz w:val="22"/>
                <w:lang w:eastAsia="ru-RU"/>
              </w:rPr>
            </w:pPr>
            <w:r w:rsidRPr="00363AFA">
              <w:rPr>
                <w:rFonts w:eastAsia="Times New Roman" w:cs="Times New Roman"/>
                <w:sz w:val="22"/>
                <w:lang w:eastAsia="ru-RU"/>
              </w:rPr>
              <w:t>5. Учреждения клубного типа</w:t>
            </w:r>
          </w:p>
        </w:tc>
      </w:tr>
      <w:tr w:rsidR="00363AFA" w:rsidRPr="00363AFA" w:rsidTr="00A1017D">
        <w:tc>
          <w:tcPr>
            <w:tcW w:w="510" w:type="dxa"/>
            <w:vMerge w:val="restart"/>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6</w:t>
            </w:r>
          </w:p>
        </w:tc>
        <w:tc>
          <w:tcPr>
            <w:tcW w:w="5783" w:type="dxa"/>
            <w:gridSpan w:val="3"/>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Муниципальный район</w:t>
            </w:r>
          </w:p>
        </w:tc>
        <w:tc>
          <w:tcPr>
            <w:tcW w:w="164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транспортно-пешеходная доступность, мин.</w:t>
            </w:r>
          </w:p>
        </w:tc>
        <w:tc>
          <w:tcPr>
            <w:tcW w:w="176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60</w:t>
            </w:r>
          </w:p>
        </w:tc>
      </w:tr>
      <w:tr w:rsidR="00363AFA" w:rsidRPr="00363AFA" w:rsidTr="00A1017D">
        <w:trPr>
          <w:trHeight w:val="1240"/>
        </w:trPr>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778"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центр культурного развития</w:t>
            </w:r>
          </w:p>
        </w:tc>
        <w:tc>
          <w:tcPr>
            <w:tcW w:w="181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количество на административный центр муниципального района</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64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76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A1017D">
        <w:trPr>
          <w:trHeight w:val="1756"/>
        </w:trPr>
        <w:tc>
          <w:tcPr>
            <w:tcW w:w="510"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778"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передвижной </w:t>
            </w:r>
            <w:proofErr w:type="gramStart"/>
            <w:r w:rsidRPr="00363AFA">
              <w:rPr>
                <w:rFonts w:eastAsia="Times New Roman" w:cs="Times New Roman"/>
                <w:sz w:val="22"/>
                <w:lang w:eastAsia="ru-RU"/>
              </w:rPr>
              <w:t>многофункциональный культурный</w:t>
            </w:r>
            <w:proofErr w:type="gramEnd"/>
            <w:r w:rsidRPr="00363AFA">
              <w:rPr>
                <w:rFonts w:eastAsia="Times New Roman" w:cs="Times New Roman"/>
                <w:sz w:val="22"/>
                <w:lang w:eastAsia="ru-RU"/>
              </w:rPr>
              <w:t xml:space="preserve"> центр</w:t>
            </w:r>
          </w:p>
        </w:tc>
        <w:tc>
          <w:tcPr>
            <w:tcW w:w="181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количество (транспортная единица) на административный центр муниципального района</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64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76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A1017D">
        <w:tc>
          <w:tcPr>
            <w:tcW w:w="510" w:type="dxa"/>
            <w:vMerge w:val="restart"/>
          </w:tcPr>
          <w:p w:rsidR="00363AFA" w:rsidRPr="00363AFA" w:rsidRDefault="00363AFA" w:rsidP="00363AFA">
            <w:pPr>
              <w:widowControl w:val="0"/>
              <w:overflowPunct/>
              <w:autoSpaceDN w:val="0"/>
              <w:jc w:val="center"/>
              <w:textAlignment w:val="auto"/>
              <w:rPr>
                <w:rFonts w:eastAsia="Times New Roman" w:cs="Calibri"/>
                <w:sz w:val="22"/>
                <w:highlight w:val="yellow"/>
                <w:lang w:eastAsia="ru-RU"/>
              </w:rPr>
            </w:pPr>
            <w:r w:rsidRPr="00363AFA">
              <w:rPr>
                <w:rFonts w:eastAsia="Times New Roman" w:cs="Times New Roman"/>
                <w:sz w:val="22"/>
                <w:lang w:eastAsia="ru-RU"/>
              </w:rPr>
              <w:t>7</w:t>
            </w:r>
          </w:p>
        </w:tc>
        <w:tc>
          <w:tcPr>
            <w:tcW w:w="5783" w:type="dxa"/>
            <w:gridSpan w:val="3"/>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Сельское поселение </w:t>
            </w:r>
          </w:p>
        </w:tc>
        <w:tc>
          <w:tcPr>
            <w:tcW w:w="164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транспортно-пешеходная доступность, мин.</w:t>
            </w:r>
          </w:p>
        </w:tc>
        <w:tc>
          <w:tcPr>
            <w:tcW w:w="176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30</w:t>
            </w:r>
          </w:p>
        </w:tc>
      </w:tr>
      <w:tr w:rsidR="00363AFA" w:rsidRPr="00363AFA" w:rsidTr="00A1017D">
        <w:trPr>
          <w:trHeight w:val="1012"/>
        </w:trPr>
        <w:tc>
          <w:tcPr>
            <w:tcW w:w="510" w:type="dxa"/>
            <w:vMerge/>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p>
        </w:tc>
        <w:tc>
          <w:tcPr>
            <w:tcW w:w="2778"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дом культуры</w:t>
            </w:r>
          </w:p>
        </w:tc>
        <w:tc>
          <w:tcPr>
            <w:tcW w:w="1814" w:type="dxa"/>
          </w:tcPr>
          <w:p w:rsidR="00363AFA" w:rsidRPr="00363AFA" w:rsidRDefault="00363AFA" w:rsidP="00363AFA">
            <w:pPr>
              <w:widowControl w:val="0"/>
              <w:overflowPunct/>
              <w:autoSpaceDN w:val="0"/>
              <w:jc w:val="center"/>
              <w:textAlignment w:val="auto"/>
              <w:rPr>
                <w:rFonts w:eastAsia="Times New Roman" w:cs="Times New Roman"/>
                <w:sz w:val="22"/>
                <w:highlight w:val="yellow"/>
                <w:lang w:eastAsia="ru-RU"/>
              </w:rPr>
            </w:pPr>
            <w:r w:rsidRPr="00363AFA">
              <w:rPr>
                <w:rFonts w:eastAsia="Times New Roman" w:cs="Times New Roman"/>
                <w:sz w:val="22"/>
                <w:lang w:eastAsia="ru-RU"/>
              </w:rPr>
              <w:t>количество на административный центр сельского поселения</w:t>
            </w:r>
          </w:p>
        </w:tc>
        <w:tc>
          <w:tcPr>
            <w:tcW w:w="119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164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76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A1017D">
        <w:tc>
          <w:tcPr>
            <w:tcW w:w="9701" w:type="dxa"/>
            <w:gridSpan w:val="6"/>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Примечание.</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roofErr w:type="gramStart"/>
            <w:r w:rsidRPr="00363AFA">
              <w:rPr>
                <w:rFonts w:eastAsia="Times New Roman" w:cs="Times New Roman"/>
                <w:sz w:val="22"/>
                <w:lang w:eastAsia="ru-RU"/>
              </w:rPr>
              <w:t>Предельные значения расчетных показателей минимально допустимого уровня обеспеченности населения муниципальных образований в Киясовском районе объектами местного значения в области культуры и искусства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в Киясовском районе являются укрупненными и подлежат обязательному уточнению для каждого муниципального образования в Киясовском районе при разработке местных нормативов градостроительного проектирования</w:t>
            </w:r>
            <w:proofErr w:type="gramEnd"/>
          </w:p>
        </w:tc>
      </w:tr>
    </w:tbl>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center"/>
        <w:textAlignment w:val="auto"/>
        <w:outlineLvl w:val="1"/>
        <w:rPr>
          <w:rFonts w:eastAsia="Times New Roman" w:cs="Times New Roman"/>
          <w:b/>
          <w:sz w:val="22"/>
          <w:highlight w:val="yellow"/>
          <w:lang w:eastAsia="ru-RU"/>
        </w:rPr>
      </w:pPr>
    </w:p>
    <w:p w:rsidR="00363AFA" w:rsidRPr="00363AFA" w:rsidRDefault="00363AFA" w:rsidP="00363AFA">
      <w:pPr>
        <w:widowControl w:val="0"/>
        <w:overflowPunct/>
        <w:autoSpaceDN w:val="0"/>
        <w:jc w:val="center"/>
        <w:textAlignment w:val="auto"/>
        <w:outlineLvl w:val="1"/>
        <w:rPr>
          <w:rFonts w:eastAsia="Times New Roman" w:cs="Times New Roman"/>
          <w:b/>
          <w:sz w:val="22"/>
          <w:lang w:eastAsia="ru-RU"/>
        </w:rPr>
      </w:pPr>
      <w:r w:rsidRPr="00363AFA">
        <w:rPr>
          <w:rFonts w:eastAsia="Times New Roman" w:cs="Times New Roman"/>
          <w:b/>
          <w:sz w:val="22"/>
          <w:lang w:eastAsia="ru-RU"/>
        </w:rPr>
        <w:t>Раздел III. МАТЕРИАЛЫ ПО ОБОСНОВАНИЮ РАСЧЕТНЫХ ПОКАЗАТЕЛЕЙ,</w:t>
      </w:r>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 xml:space="preserve">СОДЕРЖАЩИХСЯ В ОСНОВНОЙ ЧАСТИ НОРМАТИВОВ </w:t>
      </w:r>
      <w:proofErr w:type="gramStart"/>
      <w:r w:rsidRPr="00363AFA">
        <w:rPr>
          <w:rFonts w:eastAsia="Times New Roman" w:cs="Times New Roman"/>
          <w:b/>
          <w:sz w:val="22"/>
          <w:lang w:eastAsia="ru-RU"/>
        </w:rPr>
        <w:t>ГРАДОСТРОИТЕЛЬНОГО</w:t>
      </w:r>
      <w:proofErr w:type="gramEnd"/>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ПРОЕКТИРОВАНИЯ ПО УДМУРТСКОЙ РЕСПУБЛИКЕ</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center"/>
        <w:textAlignment w:val="auto"/>
        <w:outlineLvl w:val="2"/>
        <w:rPr>
          <w:rFonts w:eastAsia="Times New Roman" w:cs="Times New Roman"/>
          <w:b/>
          <w:sz w:val="22"/>
          <w:lang w:eastAsia="ru-RU"/>
        </w:rPr>
      </w:pPr>
      <w:r w:rsidRPr="00363AFA">
        <w:rPr>
          <w:rFonts w:eastAsia="Times New Roman" w:cs="Times New Roman"/>
          <w:b/>
          <w:sz w:val="22"/>
          <w:lang w:eastAsia="ru-RU"/>
        </w:rPr>
        <w:t>Глава 3. АДМИНИСТРАТИВНО-ТЕРРИТОРИАЛЬНОЕ УСТРОЙСТВО</w:t>
      </w:r>
    </w:p>
    <w:p w:rsidR="00363AFA" w:rsidRPr="00363AFA" w:rsidRDefault="00363AFA" w:rsidP="00363AFA">
      <w:pPr>
        <w:widowControl w:val="0"/>
        <w:overflowPunct/>
        <w:autoSpaceDN w:val="0"/>
        <w:jc w:val="both"/>
        <w:textAlignment w:val="auto"/>
        <w:rPr>
          <w:rFonts w:eastAsia="Times New Roman" w:cs="Times New Roman"/>
          <w:sz w:val="22"/>
          <w:lang w:eastAsia="ru-RU"/>
        </w:rPr>
      </w:pPr>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16. Киясовский район располагается в южной части Удмуртской Республики. На востоке район граничит с Сарапульским районом, на севере – с Малопургинским районом Удмуртии, на западе и юге – с Республикой Татарстан. Общая площадь Киясовского района – 821 км</w:t>
      </w:r>
      <w:proofErr w:type="gramStart"/>
      <w:r w:rsidRPr="00363AFA">
        <w:rPr>
          <w:rFonts w:eastAsia="Times New Roman" w:cs="Times New Roman"/>
          <w:sz w:val="22"/>
          <w:vertAlign w:val="superscript"/>
          <w:lang w:eastAsia="ru-RU"/>
        </w:rPr>
        <w:t>2</w:t>
      </w:r>
      <w:proofErr w:type="gramEnd"/>
      <w:r w:rsidRPr="00363AFA">
        <w:rPr>
          <w:rFonts w:eastAsia="Times New Roman" w:cs="Times New Roman"/>
          <w:sz w:val="22"/>
          <w:lang w:eastAsia="ru-RU"/>
        </w:rPr>
        <w:t xml:space="preserve"> </w:t>
      </w:r>
    </w:p>
    <w:p w:rsidR="00363AFA" w:rsidRPr="00363AFA" w:rsidRDefault="00363AFA" w:rsidP="00363AFA">
      <w:pPr>
        <w:widowControl w:val="0"/>
        <w:overflowPunct/>
        <w:autoSpaceDN w:val="0"/>
        <w:spacing w:before="220"/>
        <w:contextualSpacing/>
        <w:jc w:val="both"/>
        <w:textAlignment w:val="auto"/>
        <w:rPr>
          <w:rFonts w:eastAsia="Times New Roman" w:cs="Times New Roman"/>
          <w:sz w:val="22"/>
          <w:lang w:eastAsia="ru-RU"/>
        </w:rPr>
      </w:pPr>
      <w:r w:rsidRPr="00363AFA">
        <w:rPr>
          <w:rFonts w:eastAsia="Times New Roman" w:cs="Times New Roman"/>
          <w:sz w:val="22"/>
          <w:lang w:eastAsia="ru-RU"/>
        </w:rPr>
        <w:t>Численность населения Киясовского района на 1 января 2023 года составляет 8666 человек. Плотность населения – 11 чел. /км</w:t>
      </w:r>
      <w:proofErr w:type="gramStart"/>
      <w:r w:rsidRPr="00363AFA">
        <w:rPr>
          <w:rFonts w:eastAsia="Times New Roman" w:cs="Times New Roman"/>
          <w:sz w:val="22"/>
          <w:vertAlign w:val="superscript"/>
          <w:lang w:eastAsia="ru-RU"/>
        </w:rPr>
        <w:t>2</w:t>
      </w:r>
      <w:proofErr w:type="gramEnd"/>
      <w:r w:rsidRPr="00363AFA">
        <w:rPr>
          <w:rFonts w:eastAsia="Times New Roman" w:cs="Times New Roman"/>
          <w:sz w:val="22"/>
          <w:lang w:eastAsia="ru-RU"/>
        </w:rPr>
        <w:t>.</w:t>
      </w:r>
    </w:p>
    <w:p w:rsidR="00363AFA" w:rsidRPr="00363AFA" w:rsidRDefault="00363AFA" w:rsidP="00363AFA">
      <w:pPr>
        <w:widowControl w:val="0"/>
        <w:overflowPunct/>
        <w:autoSpaceDN w:val="0"/>
        <w:spacing w:before="220"/>
        <w:contextualSpacing/>
        <w:jc w:val="both"/>
        <w:textAlignment w:val="auto"/>
        <w:rPr>
          <w:rFonts w:eastAsia="Times New Roman" w:cs="Times New Roman"/>
          <w:sz w:val="22"/>
          <w:lang w:eastAsia="ru-RU"/>
        </w:rPr>
      </w:pPr>
      <w:r w:rsidRPr="00363AFA">
        <w:rPr>
          <w:rFonts w:eastAsia="Times New Roman" w:cs="Times New Roman"/>
          <w:sz w:val="22"/>
          <w:lang w:eastAsia="ru-RU"/>
        </w:rPr>
        <w:t>Киясовский район состоит из 8 муниципальных образований, в состав которых входит 34 населенных пункта. Административный центр Киясовского района – село Киясово. Расстояние от райцентра до г. Ижевска 65 км, до ближайшей железнодорожной станции с. Кечево – 18 км. Транспортная связь с Ижевском осуществляется по автомобильной дороге.</w:t>
      </w:r>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proofErr w:type="gramStart"/>
      <w:r w:rsidRPr="00363AFA">
        <w:rPr>
          <w:rFonts w:eastAsia="Times New Roman" w:cs="Times New Roman"/>
          <w:sz w:val="22"/>
          <w:lang w:eastAsia="ru-RU"/>
        </w:rPr>
        <w:t>Для подготовки расчетных показателей сельские населенные пункты в зависимости от проектной численности населения на расчетный срок подразделяются на группы в соответствии с таблицей 17.</w:t>
      </w:r>
      <w:proofErr w:type="gramEnd"/>
    </w:p>
    <w:p w:rsidR="00363AFA" w:rsidRPr="00363AFA" w:rsidRDefault="00363AFA" w:rsidP="00363AFA">
      <w:pPr>
        <w:widowControl w:val="0"/>
        <w:overflowPunct/>
        <w:autoSpaceDN w:val="0"/>
        <w:jc w:val="both"/>
        <w:textAlignment w:val="auto"/>
        <w:rPr>
          <w:rFonts w:eastAsia="Times New Roman" w:cs="Times New Roman"/>
          <w:sz w:val="22"/>
          <w:lang w:eastAsia="ru-RU"/>
        </w:rPr>
      </w:pPr>
    </w:p>
    <w:p w:rsidR="00363AFA" w:rsidRPr="00363AFA" w:rsidRDefault="00363AFA" w:rsidP="00363AFA">
      <w:pPr>
        <w:widowControl w:val="0"/>
        <w:overflowPunct/>
        <w:autoSpaceDN w:val="0"/>
        <w:jc w:val="right"/>
        <w:textAlignment w:val="auto"/>
        <w:outlineLvl w:val="3"/>
        <w:rPr>
          <w:rFonts w:eastAsia="Times New Roman" w:cs="Times New Roman"/>
          <w:sz w:val="22"/>
          <w:lang w:eastAsia="ru-RU"/>
        </w:rPr>
      </w:pPr>
      <w:r w:rsidRPr="00363AFA">
        <w:rPr>
          <w:rFonts w:eastAsia="Times New Roman" w:cs="Times New Roman"/>
          <w:sz w:val="22"/>
          <w:lang w:eastAsia="ru-RU"/>
        </w:rPr>
        <w:t>Таблица 17</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7541"/>
      </w:tblGrid>
      <w:tr w:rsidR="00363AFA" w:rsidRPr="00363AFA" w:rsidTr="00997D7A">
        <w:tc>
          <w:tcPr>
            <w:tcW w:w="2098"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Группа</w:t>
            </w:r>
          </w:p>
        </w:tc>
        <w:tc>
          <w:tcPr>
            <w:tcW w:w="754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Население (тысяч человек)</w:t>
            </w:r>
          </w:p>
        </w:tc>
      </w:tr>
      <w:tr w:rsidR="00363AFA" w:rsidRPr="00363AFA" w:rsidTr="00997D7A">
        <w:tc>
          <w:tcPr>
            <w:tcW w:w="209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754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сельские населенные пункты</w:t>
            </w:r>
          </w:p>
        </w:tc>
      </w:tr>
      <w:tr w:rsidR="00363AFA" w:rsidRPr="00363AFA" w:rsidTr="00997D7A">
        <w:tc>
          <w:tcPr>
            <w:tcW w:w="209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proofErr w:type="gramStart"/>
            <w:r w:rsidRPr="00363AFA">
              <w:rPr>
                <w:rFonts w:eastAsia="Times New Roman" w:cs="Times New Roman"/>
                <w:sz w:val="22"/>
                <w:lang w:eastAsia="ru-RU"/>
              </w:rPr>
              <w:t>Крупные</w:t>
            </w:r>
            <w:proofErr w:type="gramEnd"/>
          </w:p>
        </w:tc>
        <w:tc>
          <w:tcPr>
            <w:tcW w:w="754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свыше 5</w:t>
            </w:r>
          </w:p>
        </w:tc>
      </w:tr>
      <w:tr w:rsidR="00363AFA" w:rsidRPr="00363AFA" w:rsidTr="00997D7A">
        <w:tc>
          <w:tcPr>
            <w:tcW w:w="209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754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свыше 3 до 5</w:t>
            </w:r>
          </w:p>
        </w:tc>
      </w:tr>
      <w:tr w:rsidR="00363AFA" w:rsidRPr="00363AFA" w:rsidTr="00997D7A">
        <w:tc>
          <w:tcPr>
            <w:tcW w:w="2098" w:type="dxa"/>
          </w:tcPr>
          <w:p w:rsidR="00363AFA" w:rsidRPr="00363AFA" w:rsidRDefault="00363AFA" w:rsidP="00363AFA">
            <w:pPr>
              <w:widowControl w:val="0"/>
              <w:overflowPunct/>
              <w:autoSpaceDN w:val="0"/>
              <w:textAlignment w:val="auto"/>
              <w:rPr>
                <w:rFonts w:eastAsia="Times New Roman" w:cs="Times New Roman"/>
                <w:sz w:val="22"/>
                <w:lang w:eastAsia="ru-RU"/>
              </w:rPr>
            </w:pPr>
            <w:proofErr w:type="gramStart"/>
            <w:r w:rsidRPr="00363AFA">
              <w:rPr>
                <w:rFonts w:eastAsia="Times New Roman" w:cs="Times New Roman"/>
                <w:sz w:val="22"/>
                <w:lang w:eastAsia="ru-RU"/>
              </w:rPr>
              <w:t>Большие</w:t>
            </w:r>
            <w:proofErr w:type="gramEnd"/>
          </w:p>
        </w:tc>
        <w:tc>
          <w:tcPr>
            <w:tcW w:w="754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свыше 1 до 3</w:t>
            </w:r>
          </w:p>
        </w:tc>
      </w:tr>
      <w:tr w:rsidR="00363AFA" w:rsidRPr="00363AFA" w:rsidTr="00997D7A">
        <w:tc>
          <w:tcPr>
            <w:tcW w:w="2098" w:type="dxa"/>
          </w:tcPr>
          <w:p w:rsidR="00363AFA" w:rsidRPr="00363AFA" w:rsidRDefault="00363AFA" w:rsidP="00363AFA">
            <w:pPr>
              <w:widowControl w:val="0"/>
              <w:overflowPunct/>
              <w:autoSpaceDN w:val="0"/>
              <w:textAlignment w:val="auto"/>
              <w:rPr>
                <w:rFonts w:eastAsia="Times New Roman" w:cs="Times New Roman"/>
                <w:sz w:val="22"/>
                <w:lang w:eastAsia="ru-RU"/>
              </w:rPr>
            </w:pPr>
            <w:proofErr w:type="gramStart"/>
            <w:r w:rsidRPr="00363AFA">
              <w:rPr>
                <w:rFonts w:eastAsia="Times New Roman" w:cs="Times New Roman"/>
                <w:sz w:val="22"/>
                <w:lang w:eastAsia="ru-RU"/>
              </w:rPr>
              <w:t>Средние</w:t>
            </w:r>
            <w:proofErr w:type="gramEnd"/>
          </w:p>
        </w:tc>
        <w:tc>
          <w:tcPr>
            <w:tcW w:w="754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свыше 0,2 до 1</w:t>
            </w:r>
          </w:p>
        </w:tc>
      </w:tr>
      <w:tr w:rsidR="00363AFA" w:rsidRPr="00363AFA" w:rsidTr="00997D7A">
        <w:trPr>
          <w:trHeight w:val="345"/>
        </w:trPr>
        <w:tc>
          <w:tcPr>
            <w:tcW w:w="209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lastRenderedPageBreak/>
              <w:t>Малые</w:t>
            </w:r>
          </w:p>
        </w:tc>
        <w:tc>
          <w:tcPr>
            <w:tcW w:w="754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свыше 0,05 до 0,2</w:t>
            </w:r>
          </w:p>
        </w:tc>
      </w:tr>
      <w:tr w:rsidR="00363AFA" w:rsidRPr="00363AFA" w:rsidTr="00997D7A">
        <w:tc>
          <w:tcPr>
            <w:tcW w:w="209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754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до 0,05</w:t>
            </w:r>
          </w:p>
        </w:tc>
      </w:tr>
    </w:tbl>
    <w:p w:rsidR="00363AFA" w:rsidRPr="00363AFA" w:rsidRDefault="00363AFA" w:rsidP="00363AFA">
      <w:pPr>
        <w:widowControl w:val="0"/>
        <w:overflowPunct/>
        <w:autoSpaceDN w:val="0"/>
        <w:jc w:val="both"/>
        <w:textAlignment w:val="auto"/>
        <w:rPr>
          <w:rFonts w:eastAsia="Times New Roman" w:cs="Times New Roman"/>
          <w:sz w:val="22"/>
          <w:lang w:eastAsia="ru-RU"/>
        </w:rPr>
      </w:pPr>
    </w:p>
    <w:p w:rsidR="00363AFA" w:rsidRPr="00363AFA" w:rsidRDefault="00363AFA" w:rsidP="00363AFA">
      <w:pPr>
        <w:widowControl w:val="0"/>
        <w:overflowPunct/>
        <w:autoSpaceDN w:val="0"/>
        <w:jc w:val="center"/>
        <w:textAlignment w:val="auto"/>
        <w:outlineLvl w:val="2"/>
        <w:rPr>
          <w:rFonts w:eastAsia="Times New Roman" w:cs="Times New Roman"/>
          <w:b/>
          <w:sz w:val="22"/>
          <w:lang w:eastAsia="ru-RU"/>
        </w:rPr>
      </w:pPr>
      <w:r w:rsidRPr="00363AFA">
        <w:rPr>
          <w:rFonts w:eastAsia="Times New Roman" w:cs="Times New Roman"/>
          <w:b/>
          <w:sz w:val="22"/>
          <w:lang w:eastAsia="ru-RU"/>
        </w:rPr>
        <w:t>Глава 4. ОБОСНОВАНИЕ РАСЧЕТНЫХ ПОКАЗАТЕЛЕЙ, СОДЕРЖАЩИХСЯ</w:t>
      </w:r>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 xml:space="preserve">В ОСНОВНОЙ ЧАСТИ НОРМАТИВОВ </w:t>
      </w:r>
      <w:proofErr w:type="gramStart"/>
      <w:r w:rsidRPr="00363AFA">
        <w:rPr>
          <w:rFonts w:eastAsia="Times New Roman" w:cs="Times New Roman"/>
          <w:b/>
          <w:sz w:val="22"/>
          <w:lang w:eastAsia="ru-RU"/>
        </w:rPr>
        <w:t>ГРАДОСТРОИТЕЛЬНОГО</w:t>
      </w:r>
      <w:proofErr w:type="gramEnd"/>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ПРОЕКТИРОВАНИЯ ПО КИЯСОВСКОМУ РАЙОНУ</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547A5B" w:rsidRDefault="00363AFA" w:rsidP="00363AFA">
      <w:pPr>
        <w:widowControl w:val="0"/>
        <w:overflowPunct/>
        <w:autoSpaceDN w:val="0"/>
        <w:jc w:val="both"/>
        <w:textAlignment w:val="auto"/>
        <w:rPr>
          <w:rFonts w:eastAsia="Times New Roman" w:cs="Times New Roman"/>
          <w:color w:val="000000" w:themeColor="text1"/>
          <w:sz w:val="22"/>
          <w:lang w:eastAsia="ru-RU"/>
        </w:rPr>
      </w:pPr>
      <w:r w:rsidRPr="00363AFA">
        <w:rPr>
          <w:rFonts w:eastAsia="Times New Roman" w:cs="Times New Roman"/>
          <w:sz w:val="22"/>
          <w:lang w:eastAsia="ru-RU"/>
        </w:rPr>
        <w:t xml:space="preserve">17. Обоснование расчетных показателей минимально допустимого уровня обеспеченности объектами местного значения и расчетных показателей максимально допустимого уровня территориальной доступности таких объектов для населения Киясовского района представлено </w:t>
      </w:r>
      <w:r w:rsidRPr="00547A5B">
        <w:rPr>
          <w:rFonts w:eastAsia="Times New Roman" w:cs="Times New Roman"/>
          <w:color w:val="000000" w:themeColor="text1"/>
          <w:sz w:val="22"/>
          <w:lang w:eastAsia="ru-RU"/>
        </w:rPr>
        <w:t xml:space="preserve">в </w:t>
      </w:r>
      <w:hyperlink w:anchor="P1109" w:history="1">
        <w:r w:rsidRPr="00547A5B">
          <w:rPr>
            <w:rFonts w:eastAsia="Times New Roman" w:cs="Times New Roman"/>
            <w:color w:val="000000" w:themeColor="text1"/>
            <w:sz w:val="22"/>
            <w:lang w:eastAsia="ru-RU"/>
          </w:rPr>
          <w:t>таблице 18</w:t>
        </w:r>
      </w:hyperlink>
      <w:r w:rsidRPr="00547A5B">
        <w:rPr>
          <w:rFonts w:eastAsia="Times New Roman" w:cs="Times New Roman"/>
          <w:color w:val="000000" w:themeColor="text1"/>
          <w:sz w:val="22"/>
          <w:lang w:eastAsia="ru-RU"/>
        </w:rPr>
        <w:t>.</w:t>
      </w:r>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r w:rsidRPr="00363AFA">
        <w:rPr>
          <w:rFonts w:eastAsia="Times New Roman" w:cs="Times New Roman"/>
          <w:sz w:val="22"/>
          <w:lang w:eastAsia="ru-RU"/>
        </w:rPr>
        <w:t>Расчетные удельные показатели на перспективу остаются практически неизменными. В соответствии с этим расчет показателей градостроительного проектирования производится по фактическим статистическим и демографическим данным.</w:t>
      </w:r>
    </w:p>
    <w:p w:rsidR="00363AFA" w:rsidRPr="00363AFA" w:rsidRDefault="00363AFA" w:rsidP="00363AFA">
      <w:pPr>
        <w:widowControl w:val="0"/>
        <w:overflowPunct/>
        <w:autoSpaceDN w:val="0"/>
        <w:jc w:val="both"/>
        <w:textAlignment w:val="auto"/>
        <w:rPr>
          <w:rFonts w:eastAsia="Times New Roman" w:cs="Times New Roman"/>
          <w:sz w:val="22"/>
          <w:lang w:eastAsia="ru-RU"/>
        </w:rPr>
      </w:pPr>
    </w:p>
    <w:p w:rsidR="00363AFA" w:rsidRPr="00363AFA" w:rsidRDefault="00363AFA" w:rsidP="00547A5B">
      <w:pPr>
        <w:widowControl w:val="0"/>
        <w:overflowPunct/>
        <w:autoSpaceDN w:val="0"/>
        <w:jc w:val="right"/>
        <w:textAlignment w:val="auto"/>
        <w:outlineLvl w:val="3"/>
        <w:rPr>
          <w:rFonts w:eastAsia="Times New Roman" w:cs="Times New Roman"/>
          <w:sz w:val="22"/>
          <w:lang w:eastAsia="ru-RU"/>
        </w:rPr>
      </w:pPr>
      <w:bookmarkStart w:id="26" w:name="P1109"/>
      <w:bookmarkEnd w:id="26"/>
      <w:r w:rsidRPr="00363AFA">
        <w:rPr>
          <w:rFonts w:eastAsia="Times New Roman" w:cs="Times New Roman"/>
          <w:sz w:val="22"/>
          <w:lang w:eastAsia="ru-RU"/>
        </w:rPr>
        <w:t>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608"/>
        <w:gridCol w:w="1984"/>
        <w:gridCol w:w="4655"/>
      </w:tblGrid>
      <w:tr w:rsidR="00363AFA" w:rsidRPr="00363AFA" w:rsidTr="00A1017D">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2608"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 объекта местного значения</w:t>
            </w:r>
          </w:p>
        </w:tc>
        <w:tc>
          <w:tcPr>
            <w:tcW w:w="198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Расчетный показатель</w:t>
            </w:r>
          </w:p>
        </w:tc>
        <w:tc>
          <w:tcPr>
            <w:tcW w:w="4655"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Обоснование расчетного показателя</w:t>
            </w:r>
          </w:p>
        </w:tc>
      </w:tr>
      <w:tr w:rsidR="00363AFA" w:rsidRPr="00363AFA" w:rsidTr="00A1017D">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608"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198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4655"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r>
      <w:tr w:rsidR="00363AFA" w:rsidRPr="00363AFA" w:rsidTr="00A1017D">
        <w:tc>
          <w:tcPr>
            <w:tcW w:w="9701" w:type="dxa"/>
            <w:gridSpan w:val="4"/>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t>1. Объекты местного значения в области транспорта, автомобильных дорог регионального или межмуниципального значения</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Автомобильные дороги регионального или межмуниципального значения.</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Протяженность сети автомобильных дорог общего пользования регионального или межмуниципального и местного значения</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w:t>
            </w:r>
          </w:p>
        </w:tc>
        <w:tc>
          <w:tcPr>
            <w:tcW w:w="4655" w:type="dxa"/>
          </w:tcPr>
          <w:p w:rsidR="00363AFA" w:rsidRPr="00363AFA" w:rsidRDefault="00363AFA" w:rsidP="00363AFA">
            <w:pPr>
              <w:widowControl w:val="0"/>
              <w:overflowPunct/>
              <w:autoSpaceDN w:val="0"/>
              <w:textAlignment w:val="auto"/>
              <w:rPr>
                <w:rFonts w:eastAsia="Times New Roman" w:cs="Times New Roman"/>
                <w:sz w:val="22"/>
                <w:highlight w:val="yellow"/>
                <w:lang w:eastAsia="ru-RU"/>
              </w:rPr>
            </w:pPr>
            <w:r w:rsidRPr="00363AFA">
              <w:rPr>
                <w:rFonts w:eastAsia="Times New Roman" w:cs="Times New Roman"/>
                <w:sz w:val="22"/>
                <w:lang w:eastAsia="ru-RU"/>
              </w:rPr>
              <w:t>протяженность сети автомобильных дорог общего пользования регионального или межмуниципального и местного значения (далее - протяженность) установлена исходя из текущего состояния и перспектив развития территории Киясовского района на 2025 год</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363AFA" w:rsidRDefault="00363AFA" w:rsidP="00363AFA">
            <w:pPr>
              <w:widowControl w:val="0"/>
              <w:overflowPunct/>
              <w:autoSpaceDN w:val="0"/>
              <w:textAlignment w:val="auto"/>
              <w:rPr>
                <w:rFonts w:eastAsia="Times New Roman" w:cs="Times New Roman"/>
                <w:sz w:val="22"/>
                <w:highlight w:val="yellow"/>
                <w:lang w:eastAsia="ru-RU"/>
              </w:rPr>
            </w:pPr>
            <w:r w:rsidRPr="00363AFA">
              <w:rPr>
                <w:rFonts w:eastAsia="Times New Roman" w:cs="Times New Roman"/>
                <w:sz w:val="22"/>
                <w:lang w:eastAsia="ru-RU"/>
              </w:rPr>
              <w:t>не нормируется</w:t>
            </w:r>
          </w:p>
        </w:tc>
      </w:tr>
      <w:tr w:rsidR="00363AFA" w:rsidRPr="00363AFA" w:rsidTr="00A1017D">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608"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Автомобильные дороги регионального или межмуниципального значения.</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Плотность автомобильных дорог общего пользования регионального или межмуниципального значения</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расчетные показатели минимально допустимого уровня обеспеченности</w:t>
            </w:r>
          </w:p>
        </w:tc>
        <w:tc>
          <w:tcPr>
            <w:tcW w:w="4655"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(204 / 821) x 1000 = 248 км</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на 1000 кв. м, где:</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204 км - протяженность;</w:t>
            </w:r>
          </w:p>
          <w:p w:rsidR="00363AFA" w:rsidRPr="00363AFA" w:rsidRDefault="00363AFA" w:rsidP="00363AFA">
            <w:pPr>
              <w:widowControl w:val="0"/>
              <w:overflowPunct/>
              <w:autoSpaceDN w:val="0"/>
              <w:textAlignment w:val="auto"/>
              <w:rPr>
                <w:rFonts w:eastAsia="Times New Roman" w:cs="Times New Roman"/>
                <w:sz w:val="22"/>
                <w:highlight w:val="yellow"/>
                <w:lang w:eastAsia="ru-RU"/>
              </w:rPr>
            </w:pPr>
            <w:r w:rsidRPr="00363AFA">
              <w:rPr>
                <w:rFonts w:eastAsia="Times New Roman" w:cs="Times New Roman"/>
                <w:sz w:val="22"/>
                <w:lang w:eastAsia="ru-RU"/>
              </w:rPr>
              <w:t>821 км</w:t>
            </w:r>
            <w:proofErr w:type="gramStart"/>
            <w:r w:rsidRPr="00363AFA">
              <w:rPr>
                <w:rFonts w:eastAsia="Times New Roman" w:cs="Times New Roman"/>
                <w:sz w:val="22"/>
                <w:vertAlign w:val="superscript"/>
                <w:lang w:eastAsia="ru-RU"/>
              </w:rPr>
              <w:t>2</w:t>
            </w:r>
            <w:proofErr w:type="gramEnd"/>
            <w:r w:rsidRPr="00363AFA">
              <w:rPr>
                <w:rFonts w:eastAsia="Times New Roman" w:cs="Times New Roman"/>
                <w:sz w:val="22"/>
                <w:lang w:eastAsia="ru-RU"/>
              </w:rPr>
              <w:t xml:space="preserve"> - площадь Киясовского района</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Автомобильные дороги регионального или межмуниципального значения.</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Обеспеченность </w:t>
            </w:r>
            <w:r w:rsidRPr="00363AFA">
              <w:rPr>
                <w:rFonts w:eastAsia="Times New Roman" w:cs="Times New Roman"/>
                <w:sz w:val="22"/>
                <w:lang w:eastAsia="ru-RU"/>
              </w:rPr>
              <w:lastRenderedPageBreak/>
              <w:t xml:space="preserve">автомобильных дорог общего пользования регионального или межмуниципального и местного значения, </w:t>
            </w:r>
            <w:proofErr w:type="gramStart"/>
            <w:r w:rsidRPr="00363AFA">
              <w:rPr>
                <w:rFonts w:eastAsia="Times New Roman" w:cs="Times New Roman"/>
                <w:sz w:val="22"/>
                <w:lang w:eastAsia="ru-RU"/>
              </w:rPr>
              <w:t>км</w:t>
            </w:r>
            <w:proofErr w:type="gramEnd"/>
            <w:r w:rsidRPr="00363AFA">
              <w:rPr>
                <w:rFonts w:eastAsia="Times New Roman" w:cs="Times New Roman"/>
                <w:sz w:val="22"/>
                <w:lang w:eastAsia="ru-RU"/>
              </w:rPr>
              <w:t xml:space="preserve"> на 1000 жителей</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lastRenderedPageBreak/>
              <w:t xml:space="preserve">расчетный показатель минимально допустимого уровня </w:t>
            </w:r>
            <w:r w:rsidRPr="00363AFA">
              <w:rPr>
                <w:rFonts w:eastAsia="Times New Roman" w:cs="Times New Roman"/>
                <w:sz w:val="22"/>
                <w:lang w:eastAsia="ru-RU"/>
              </w:rPr>
              <w:lastRenderedPageBreak/>
              <w:t>обеспеченности</w:t>
            </w:r>
          </w:p>
        </w:tc>
        <w:tc>
          <w:tcPr>
            <w:tcW w:w="4655"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lastRenderedPageBreak/>
              <w:t>расчет:</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(204 / 8666) x 1000= 24</w:t>
            </w:r>
          </w:p>
          <w:p w:rsidR="00363AFA" w:rsidRPr="00363AFA" w:rsidRDefault="00363AFA" w:rsidP="00363AFA">
            <w:pPr>
              <w:widowControl w:val="0"/>
              <w:overflowPunct/>
              <w:autoSpaceDN w:val="0"/>
              <w:textAlignment w:val="auto"/>
              <w:rPr>
                <w:rFonts w:eastAsia="Times New Roman" w:cs="Times New Roman"/>
                <w:sz w:val="22"/>
                <w:lang w:eastAsia="ru-RU"/>
              </w:rPr>
            </w:pPr>
            <w:proofErr w:type="gramStart"/>
            <w:r w:rsidRPr="00363AFA">
              <w:rPr>
                <w:rFonts w:eastAsia="Times New Roman" w:cs="Times New Roman"/>
                <w:sz w:val="22"/>
                <w:lang w:eastAsia="ru-RU"/>
              </w:rPr>
              <w:t>км</w:t>
            </w:r>
            <w:proofErr w:type="gramEnd"/>
            <w:r w:rsidRPr="00363AFA">
              <w:rPr>
                <w:rFonts w:eastAsia="Times New Roman" w:cs="Times New Roman"/>
                <w:sz w:val="22"/>
                <w:lang w:eastAsia="ru-RU"/>
              </w:rPr>
              <w:t xml:space="preserve"> на 1000 человек, где:</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204 км - протяженность;</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8666 - количество человек, проживавших на </w:t>
            </w:r>
            <w:r w:rsidRPr="00363AFA">
              <w:rPr>
                <w:rFonts w:eastAsia="Times New Roman" w:cs="Times New Roman"/>
                <w:sz w:val="22"/>
                <w:lang w:eastAsia="ru-RU"/>
              </w:rPr>
              <w:lastRenderedPageBreak/>
              <w:t>территории Киясовского района на 1 января 2023 года, согласно сведениям Территориального органа Федеральной службы государственной статистики по Удмуртской Республике (далее - Удмуртстат)</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не нормируется</w:t>
            </w:r>
          </w:p>
        </w:tc>
      </w:tr>
      <w:tr w:rsidR="00363AFA" w:rsidRPr="00363AFA" w:rsidTr="00A1017D">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w:t>
            </w:r>
          </w:p>
        </w:tc>
        <w:tc>
          <w:tcPr>
            <w:tcW w:w="2608"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Автомобильные дороги регионального или межмуниципального значения</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расчетные показатели для проектирования градостроительной документации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 xml:space="preserve">установлены согласно </w:t>
            </w:r>
            <w:hyperlink r:id="rId19" w:history="1">
              <w:r w:rsidRPr="00547A5B">
                <w:rPr>
                  <w:rFonts w:eastAsia="Times New Roman" w:cs="Times New Roman"/>
                  <w:color w:val="000000" w:themeColor="text1"/>
                  <w:sz w:val="22"/>
                  <w:lang w:eastAsia="ru-RU"/>
                </w:rPr>
                <w:t>таблицам 5.1</w:t>
              </w:r>
            </w:hyperlink>
            <w:r w:rsidRPr="00547A5B">
              <w:rPr>
                <w:rFonts w:eastAsia="Times New Roman" w:cs="Times New Roman"/>
                <w:color w:val="000000" w:themeColor="text1"/>
                <w:sz w:val="22"/>
                <w:lang w:eastAsia="ru-RU"/>
              </w:rPr>
              <w:t xml:space="preserve"> и </w:t>
            </w:r>
            <w:hyperlink r:id="rId20" w:history="1">
              <w:r w:rsidRPr="00547A5B">
                <w:rPr>
                  <w:rFonts w:eastAsia="Times New Roman" w:cs="Times New Roman"/>
                  <w:color w:val="000000" w:themeColor="text1"/>
                  <w:sz w:val="22"/>
                  <w:lang w:eastAsia="ru-RU"/>
                </w:rPr>
                <w:t>5.12</w:t>
              </w:r>
            </w:hyperlink>
            <w:r w:rsidRPr="00547A5B">
              <w:rPr>
                <w:rFonts w:eastAsia="Times New Roman" w:cs="Times New Roman"/>
                <w:color w:val="000000" w:themeColor="text1"/>
                <w:sz w:val="22"/>
                <w:lang w:eastAsia="ru-RU"/>
              </w:rPr>
              <w:t xml:space="preserve"> СП 34.13330.2012 "Автомобильные дороги.</w:t>
            </w:r>
          </w:p>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Актуализированная редакция СНиП 2.05.02-85*",</w:t>
            </w:r>
          </w:p>
          <w:p w:rsidR="00363AFA" w:rsidRPr="00547A5B" w:rsidRDefault="00CE3479" w:rsidP="00363AFA">
            <w:pPr>
              <w:widowControl w:val="0"/>
              <w:overflowPunct/>
              <w:autoSpaceDN w:val="0"/>
              <w:textAlignment w:val="auto"/>
              <w:rPr>
                <w:rFonts w:eastAsia="Times New Roman" w:cs="Times New Roman"/>
                <w:color w:val="000000" w:themeColor="text1"/>
                <w:sz w:val="22"/>
                <w:lang w:eastAsia="ru-RU"/>
              </w:rPr>
            </w:pPr>
            <w:hyperlink r:id="rId21" w:history="1">
              <w:r w:rsidR="00363AFA" w:rsidRPr="00547A5B">
                <w:rPr>
                  <w:rFonts w:eastAsia="Times New Roman" w:cs="Times New Roman"/>
                  <w:color w:val="000000" w:themeColor="text1"/>
                  <w:sz w:val="22"/>
                  <w:lang w:eastAsia="ru-RU"/>
                </w:rPr>
                <w:t xml:space="preserve">ГОСТ </w:t>
              </w:r>
              <w:proofErr w:type="gramStart"/>
              <w:r w:rsidR="00363AFA" w:rsidRPr="00547A5B">
                <w:rPr>
                  <w:rFonts w:eastAsia="Times New Roman" w:cs="Times New Roman"/>
                  <w:color w:val="000000" w:themeColor="text1"/>
                  <w:sz w:val="22"/>
                  <w:lang w:eastAsia="ru-RU"/>
                </w:rPr>
                <w:t>Р</w:t>
              </w:r>
              <w:proofErr w:type="gramEnd"/>
              <w:r w:rsidR="00363AFA" w:rsidRPr="00547A5B">
                <w:rPr>
                  <w:rFonts w:eastAsia="Times New Roman" w:cs="Times New Roman"/>
                  <w:color w:val="000000" w:themeColor="text1"/>
                  <w:sz w:val="22"/>
                  <w:lang w:eastAsia="ru-RU"/>
                </w:rPr>
                <w:t xml:space="preserve"> 52398-2005</w:t>
              </w:r>
            </w:hyperlink>
            <w:r w:rsidR="00363AFA" w:rsidRPr="00547A5B">
              <w:rPr>
                <w:rFonts w:eastAsia="Times New Roman" w:cs="Times New Roman"/>
                <w:color w:val="000000" w:themeColor="text1"/>
                <w:sz w:val="22"/>
                <w:lang w:eastAsia="ru-RU"/>
              </w:rPr>
              <w:t xml:space="preserve"> "Классификация автомобильных дорог. Основные параметры и требования"</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6</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Обеспеченность автомобильных дорог общего пользования объектами дорожного сервиса, размещаемыми в границах полос отвода</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расчетные показатели для проектирования градостроительной документации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 xml:space="preserve">установлены согласно </w:t>
            </w:r>
            <w:hyperlink r:id="rId22" w:history="1">
              <w:r w:rsidRPr="00547A5B">
                <w:rPr>
                  <w:rFonts w:eastAsia="Times New Roman" w:cs="Times New Roman"/>
                  <w:color w:val="000000" w:themeColor="text1"/>
                  <w:sz w:val="22"/>
                  <w:lang w:eastAsia="ru-RU"/>
                </w:rPr>
                <w:t>приложению N 1</w:t>
              </w:r>
            </w:hyperlink>
            <w:r w:rsidRPr="00547A5B">
              <w:rPr>
                <w:rFonts w:eastAsia="Times New Roman" w:cs="Times New Roman"/>
                <w:color w:val="000000" w:themeColor="text1"/>
                <w:sz w:val="22"/>
                <w:lang w:eastAsia="ru-RU"/>
              </w:rPr>
              <w:t xml:space="preserve"> к постановлению Правительства Российской Федерации от 29 октября 2009 года N 860 "О требованиях к обеспеченности автомобильных дорог общего пользования объектами дорожного сервиса, размещаемыми в границах полос отвода"</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не нормируется</w:t>
            </w:r>
          </w:p>
        </w:tc>
      </w:tr>
      <w:tr w:rsidR="00363AFA" w:rsidRPr="00363AFA" w:rsidTr="00A1017D">
        <w:tc>
          <w:tcPr>
            <w:tcW w:w="9701" w:type="dxa"/>
            <w:gridSpan w:val="4"/>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t>2. Объекты местного значения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Подразделения пожарной охраны противопожарной службы Удмуртской Республики</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w:t>
            </w:r>
          </w:p>
        </w:tc>
        <w:tc>
          <w:tcPr>
            <w:tcW w:w="4655"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не нормируется</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 xml:space="preserve">установлен в соответствии с требованиями </w:t>
            </w:r>
            <w:hyperlink r:id="rId23" w:history="1">
              <w:r w:rsidRPr="00547A5B">
                <w:rPr>
                  <w:rFonts w:eastAsia="Times New Roman" w:cs="Times New Roman"/>
                  <w:color w:val="000000" w:themeColor="text1"/>
                  <w:sz w:val="22"/>
                  <w:lang w:eastAsia="ru-RU"/>
                </w:rPr>
                <w:t>статьи 76</w:t>
              </w:r>
            </w:hyperlink>
            <w:r w:rsidRPr="00547A5B">
              <w:rPr>
                <w:rFonts w:eastAsia="Times New Roman" w:cs="Times New Roman"/>
                <w:color w:val="000000" w:themeColor="text1"/>
                <w:sz w:val="22"/>
                <w:lang w:eastAsia="ru-RU"/>
              </w:rPr>
              <w:t xml:space="preserve"> Федерального закона от 22 июля 2008 года N 123-ФЗ "Технический регламент о требованиях пожарной безопасности" и </w:t>
            </w:r>
            <w:hyperlink r:id="rId24" w:history="1">
              <w:r w:rsidRPr="00547A5B">
                <w:rPr>
                  <w:rFonts w:eastAsia="Times New Roman" w:cs="Times New Roman"/>
                  <w:color w:val="000000" w:themeColor="text1"/>
                  <w:sz w:val="22"/>
                  <w:lang w:eastAsia="ru-RU"/>
                </w:rPr>
                <w:t>СП 11.13130.2009</w:t>
              </w:r>
            </w:hyperlink>
            <w:r w:rsidRPr="00547A5B">
              <w:rPr>
                <w:rFonts w:eastAsia="Times New Roman" w:cs="Times New Roman"/>
                <w:color w:val="000000" w:themeColor="text1"/>
                <w:sz w:val="22"/>
                <w:lang w:eastAsia="ru-RU"/>
              </w:rPr>
              <w:t xml:space="preserve"> "Свод правил. Места дислокации подразделений пожарной охраны. Порядок и методика определения"</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lastRenderedPageBreak/>
              <w:t>2</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Объекты гражданской обороны (убежища, противорадиационные укрытия, укрытия)</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(показатель вместимости (м</w:t>
            </w:r>
            <w:proofErr w:type="gramStart"/>
            <w:r w:rsidRPr="00363AFA">
              <w:rPr>
                <w:rFonts w:eastAsia="Times New Roman" w:cs="Times New Roman"/>
                <w:sz w:val="22"/>
                <w:vertAlign w:val="superscript"/>
                <w:lang w:eastAsia="ru-RU"/>
              </w:rPr>
              <w:t>2</w:t>
            </w:r>
            <w:proofErr w:type="gramEnd"/>
            <w:r w:rsidRPr="00363AFA">
              <w:rPr>
                <w:rFonts w:eastAsia="Times New Roman" w:cs="Times New Roman"/>
                <w:sz w:val="22"/>
                <w:lang w:eastAsia="ru-RU"/>
              </w:rPr>
              <w:t xml:space="preserve"> на 1 укрываемого))</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установлен</w:t>
            </w:r>
            <w:proofErr w:type="gramEnd"/>
            <w:r w:rsidRPr="00547A5B">
              <w:rPr>
                <w:rFonts w:eastAsia="Times New Roman" w:cs="Times New Roman"/>
                <w:color w:val="000000" w:themeColor="text1"/>
                <w:sz w:val="22"/>
                <w:lang w:eastAsia="ru-RU"/>
              </w:rPr>
              <w:t xml:space="preserve"> в соответствии с требованиями </w:t>
            </w:r>
            <w:hyperlink r:id="rId25" w:history="1">
              <w:r w:rsidRPr="00547A5B">
                <w:rPr>
                  <w:rFonts w:eastAsia="Times New Roman" w:cs="Times New Roman"/>
                  <w:color w:val="000000" w:themeColor="text1"/>
                  <w:sz w:val="22"/>
                  <w:lang w:eastAsia="ru-RU"/>
                </w:rPr>
                <w:t>СП 88.13330.2014</w:t>
              </w:r>
            </w:hyperlink>
            <w:r w:rsidRPr="00547A5B">
              <w:rPr>
                <w:rFonts w:eastAsia="Times New Roman" w:cs="Times New Roman"/>
                <w:color w:val="000000" w:themeColor="text1"/>
                <w:sz w:val="22"/>
                <w:lang w:eastAsia="ru-RU"/>
              </w:rPr>
              <w:t xml:space="preserve"> "Защитные сооружения гражданской обороны. Актуализированная редакция СНиП II-11-77*"</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расчетный показатель минимально допустимого уровня обеспеченности (показатель вместимости </w:t>
            </w:r>
            <w:proofErr w:type="gramStart"/>
            <w:r w:rsidRPr="00363AFA">
              <w:rPr>
                <w:rFonts w:eastAsia="Times New Roman" w:cs="Times New Roman"/>
                <w:sz w:val="22"/>
                <w:lang w:eastAsia="ru-RU"/>
              </w:rPr>
              <w:t>укрываемых</w:t>
            </w:r>
            <w:proofErr w:type="gramEnd"/>
            <w:r w:rsidRPr="00363AFA">
              <w:rPr>
                <w:rFonts w:eastAsia="Times New Roman" w:cs="Times New Roman"/>
                <w:sz w:val="22"/>
                <w:lang w:eastAsia="ru-RU"/>
              </w:rPr>
              <w:t xml:space="preserve"> в каждом сооружении)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установлен</w:t>
            </w:r>
            <w:proofErr w:type="gramEnd"/>
            <w:r w:rsidRPr="00547A5B">
              <w:rPr>
                <w:rFonts w:eastAsia="Times New Roman" w:cs="Times New Roman"/>
                <w:color w:val="000000" w:themeColor="text1"/>
                <w:sz w:val="22"/>
                <w:lang w:eastAsia="ru-RU"/>
              </w:rPr>
              <w:t xml:space="preserve"> в соответствии с требованиями </w:t>
            </w:r>
            <w:hyperlink r:id="rId26" w:history="1">
              <w:r w:rsidRPr="00547A5B">
                <w:rPr>
                  <w:rFonts w:eastAsia="Times New Roman" w:cs="Times New Roman"/>
                  <w:color w:val="000000" w:themeColor="text1"/>
                  <w:sz w:val="22"/>
                  <w:lang w:eastAsia="ru-RU"/>
                </w:rPr>
                <w:t>СП 88.13330.2014</w:t>
              </w:r>
            </w:hyperlink>
            <w:r w:rsidRPr="00547A5B">
              <w:rPr>
                <w:rFonts w:eastAsia="Times New Roman" w:cs="Times New Roman"/>
                <w:color w:val="000000" w:themeColor="text1"/>
                <w:sz w:val="22"/>
                <w:lang w:eastAsia="ru-RU"/>
              </w:rPr>
              <w:t xml:space="preserve"> "Защитные сооружения гражданской обороны. Актуализированная редакция СНиП II-11-77*"</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установлен</w:t>
            </w:r>
            <w:proofErr w:type="gramEnd"/>
            <w:r w:rsidRPr="00547A5B">
              <w:rPr>
                <w:rFonts w:eastAsia="Times New Roman" w:cs="Times New Roman"/>
                <w:color w:val="000000" w:themeColor="text1"/>
                <w:sz w:val="22"/>
                <w:lang w:eastAsia="ru-RU"/>
              </w:rPr>
              <w:t xml:space="preserve"> в соответствии с требованиями </w:t>
            </w:r>
            <w:hyperlink r:id="rId27" w:history="1">
              <w:r w:rsidRPr="00547A5B">
                <w:rPr>
                  <w:rFonts w:eastAsia="Times New Roman" w:cs="Times New Roman"/>
                  <w:color w:val="000000" w:themeColor="text1"/>
                  <w:sz w:val="22"/>
                  <w:lang w:eastAsia="ru-RU"/>
                </w:rPr>
                <w:t>СП 88.13330.2014</w:t>
              </w:r>
            </w:hyperlink>
            <w:r w:rsidRPr="00547A5B">
              <w:rPr>
                <w:rFonts w:eastAsia="Times New Roman" w:cs="Times New Roman"/>
                <w:color w:val="000000" w:themeColor="text1"/>
                <w:sz w:val="22"/>
                <w:lang w:eastAsia="ru-RU"/>
              </w:rPr>
              <w:t xml:space="preserve"> "Защитные сооружения гражданской обороны. Актуализированная редакция СНиП II-11-77*"</w:t>
            </w:r>
          </w:p>
        </w:tc>
      </w:tr>
      <w:tr w:rsidR="00363AFA" w:rsidRPr="00363AFA" w:rsidTr="00A1017D">
        <w:tc>
          <w:tcPr>
            <w:tcW w:w="9701" w:type="dxa"/>
            <w:gridSpan w:val="4"/>
          </w:tcPr>
          <w:p w:rsidR="00363AFA" w:rsidRPr="00547A5B" w:rsidRDefault="00363AFA" w:rsidP="00363AFA">
            <w:pPr>
              <w:widowControl w:val="0"/>
              <w:overflowPunct/>
              <w:autoSpaceDN w:val="0"/>
              <w:jc w:val="center"/>
              <w:textAlignment w:val="auto"/>
              <w:outlineLvl w:val="4"/>
              <w:rPr>
                <w:rFonts w:eastAsia="Times New Roman" w:cs="Times New Roman"/>
                <w:color w:val="000000" w:themeColor="text1"/>
                <w:sz w:val="22"/>
                <w:highlight w:val="yellow"/>
                <w:lang w:eastAsia="ru-RU"/>
              </w:rPr>
            </w:pPr>
            <w:r w:rsidRPr="00547A5B">
              <w:rPr>
                <w:rFonts w:eastAsia="Times New Roman" w:cs="Times New Roman"/>
                <w:color w:val="000000" w:themeColor="text1"/>
                <w:sz w:val="22"/>
                <w:lang w:eastAsia="ru-RU"/>
              </w:rPr>
              <w:t>3. Объекты регионального значения в области здравоохранения</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Лечебно-профилактические медицинские организации, оказывающие медицинскую помощь в стационарных и амбулаторных условиях</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(количество ме</w:t>
            </w:r>
            <w:proofErr w:type="gramStart"/>
            <w:r w:rsidRPr="00363AFA">
              <w:rPr>
                <w:rFonts w:eastAsia="Times New Roman" w:cs="Times New Roman"/>
                <w:sz w:val="22"/>
                <w:lang w:eastAsia="ru-RU"/>
              </w:rPr>
              <w:t>ст в ст</w:t>
            </w:r>
            <w:proofErr w:type="gramEnd"/>
            <w:r w:rsidRPr="00363AFA">
              <w:rPr>
                <w:rFonts w:eastAsia="Times New Roman" w:cs="Times New Roman"/>
                <w:sz w:val="22"/>
                <w:lang w:eastAsia="ru-RU"/>
              </w:rPr>
              <w:t>ационарах на 1000 человек)</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 xml:space="preserve">установлен исходя из текущего состояния и перспектив развития системы здравоохранения Удмуртской Республики, по заданию на проектирование, определяемому органами здравоохранения с учетом требований </w:t>
            </w:r>
            <w:hyperlink r:id="rId28" w:history="1">
              <w:r w:rsidRPr="00547A5B">
                <w:rPr>
                  <w:rFonts w:eastAsia="Times New Roman" w:cs="Times New Roman"/>
                  <w:color w:val="000000" w:themeColor="text1"/>
                  <w:sz w:val="22"/>
                  <w:lang w:eastAsia="ru-RU"/>
                </w:rPr>
                <w:t>СП 118.13330.2012</w:t>
              </w:r>
            </w:hyperlink>
            <w:r w:rsidRPr="00547A5B">
              <w:rPr>
                <w:rFonts w:eastAsia="Times New Roman" w:cs="Times New Roman"/>
                <w:color w:val="000000" w:themeColor="text1"/>
                <w:sz w:val="22"/>
                <w:lang w:eastAsia="ru-RU"/>
              </w:rPr>
              <w:t xml:space="preserve"> "Общественные здания и сооружения.</w:t>
            </w:r>
            <w:proofErr w:type="gramEnd"/>
          </w:p>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 xml:space="preserve">Актуализированная редакция СНиП 31-06-2009", </w:t>
            </w:r>
            <w:hyperlink r:id="rId29" w:history="1">
              <w:r w:rsidRPr="00547A5B">
                <w:rPr>
                  <w:rFonts w:eastAsia="Times New Roman" w:cs="Times New Roman"/>
                  <w:color w:val="000000" w:themeColor="text1"/>
                  <w:sz w:val="22"/>
                  <w:lang w:eastAsia="ru-RU"/>
                </w:rPr>
                <w:t>СП 42.13330.2016</w:t>
              </w:r>
            </w:hyperlink>
            <w:r w:rsidRPr="00547A5B">
              <w:rPr>
                <w:rFonts w:eastAsia="Times New Roman" w:cs="Times New Roman"/>
                <w:color w:val="000000" w:themeColor="text1"/>
                <w:sz w:val="22"/>
                <w:lang w:eastAsia="ru-RU"/>
              </w:rPr>
              <w:t xml:space="preserve">, методических </w:t>
            </w:r>
            <w:hyperlink r:id="rId30" w:history="1">
              <w:r w:rsidRPr="00547A5B">
                <w:rPr>
                  <w:rFonts w:eastAsia="Times New Roman" w:cs="Times New Roman"/>
                  <w:color w:val="000000" w:themeColor="text1"/>
                  <w:sz w:val="22"/>
                  <w:lang w:eastAsia="ru-RU"/>
                </w:rPr>
                <w:t>рекомендаций</w:t>
              </w:r>
            </w:hyperlink>
            <w:r w:rsidRPr="00547A5B">
              <w:rPr>
                <w:rFonts w:eastAsia="Times New Roman" w:cs="Times New Roman"/>
                <w:color w:val="000000" w:themeColor="text1"/>
                <w:sz w:val="22"/>
                <w:lang w:eastAsia="ru-RU"/>
              </w:rPr>
              <w:t xml:space="preserve"> о применении нормативов и норм ресурсной обеспеченности населения в сфере здравоохранения, утвержденных приказом Министерства здравоохранения Российской Федерации от 20 апреля 2018 года N 182.</w:t>
            </w:r>
            <w:proofErr w:type="gramEnd"/>
          </w:p>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Расчет:</w:t>
            </w:r>
          </w:p>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 xml:space="preserve">(32 / 8666) x 1000 </w:t>
            </w:r>
            <w:r w:rsidRPr="00547A5B">
              <w:rPr>
                <w:rFonts w:eastAsia="Times New Roman" w:cs="Times New Roman"/>
                <w:noProof/>
                <w:color w:val="000000" w:themeColor="text1"/>
                <w:sz w:val="22"/>
                <w:lang w:eastAsia="ru-RU"/>
              </w:rPr>
              <w:drawing>
                <wp:inline distT="0" distB="0" distL="0" distR="0" wp14:anchorId="7F75A2DB" wp14:editId="5EF5BA5F">
                  <wp:extent cx="142875" cy="142875"/>
                  <wp:effectExtent l="0" t="0" r="9525"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47A5B">
              <w:rPr>
                <w:rFonts w:eastAsia="Times New Roman" w:cs="Times New Roman"/>
                <w:color w:val="000000" w:themeColor="text1"/>
                <w:sz w:val="22"/>
                <w:lang w:eastAsia="ru-RU"/>
              </w:rPr>
              <w:t xml:space="preserve"> 3,7 места на 1000 человек, где:</w:t>
            </w:r>
          </w:p>
          <w:p w:rsidR="00363AFA" w:rsidRPr="00547A5B" w:rsidRDefault="00363AFA" w:rsidP="00363AFA">
            <w:pPr>
              <w:widowControl w:val="0"/>
              <w:overflowPunct/>
              <w:autoSpaceDN w:val="0"/>
              <w:textAlignment w:val="auto"/>
              <w:rPr>
                <w:rFonts w:eastAsia="Times New Roman" w:cs="Times New Roman"/>
                <w:color w:val="000000" w:themeColor="text1"/>
                <w:sz w:val="22"/>
                <w:highlight w:val="yellow"/>
                <w:lang w:eastAsia="ru-RU"/>
              </w:rPr>
            </w:pPr>
            <w:r w:rsidRPr="00547A5B">
              <w:rPr>
                <w:rFonts w:eastAsia="Times New Roman" w:cs="Times New Roman"/>
                <w:color w:val="000000" w:themeColor="text1"/>
                <w:sz w:val="22"/>
                <w:lang w:eastAsia="ru-RU"/>
              </w:rPr>
              <w:t>32 - количество ме</w:t>
            </w:r>
            <w:proofErr w:type="gramStart"/>
            <w:r w:rsidRPr="00547A5B">
              <w:rPr>
                <w:rFonts w:eastAsia="Times New Roman" w:cs="Times New Roman"/>
                <w:color w:val="000000" w:themeColor="text1"/>
                <w:sz w:val="22"/>
                <w:lang w:eastAsia="ru-RU"/>
              </w:rPr>
              <w:t>ст в ст</w:t>
            </w:r>
            <w:proofErr w:type="gramEnd"/>
            <w:r w:rsidRPr="00547A5B">
              <w:rPr>
                <w:rFonts w:eastAsia="Times New Roman" w:cs="Times New Roman"/>
                <w:color w:val="000000" w:themeColor="text1"/>
                <w:sz w:val="22"/>
                <w:lang w:eastAsia="ru-RU"/>
              </w:rPr>
              <w:t>ационаре согласно данным БУЗ УР «Киясовская РБ МЗ УР» за 2019 год;</w:t>
            </w:r>
          </w:p>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8666 - количество человек, проживавших на территории Удмуртской Республики на 1 января 2023 года, согласно сведениям Удмуртстата.</w:t>
            </w:r>
          </w:p>
          <w:p w:rsidR="00363AFA" w:rsidRPr="00547A5B" w:rsidRDefault="00363AFA" w:rsidP="00363AFA">
            <w:pPr>
              <w:widowControl w:val="0"/>
              <w:overflowPunct/>
              <w:autoSpaceDN w:val="0"/>
              <w:textAlignment w:val="auto"/>
              <w:rPr>
                <w:rFonts w:eastAsia="Times New Roman" w:cs="Times New Roman"/>
                <w:color w:val="000000" w:themeColor="text1"/>
                <w:sz w:val="22"/>
                <w:highlight w:val="yellow"/>
                <w:lang w:eastAsia="ru-RU"/>
              </w:rPr>
            </w:pPr>
            <w:r w:rsidRPr="00547A5B">
              <w:rPr>
                <w:rFonts w:eastAsia="Times New Roman" w:cs="Times New Roman"/>
                <w:color w:val="000000" w:themeColor="text1"/>
                <w:sz w:val="22"/>
                <w:lang w:eastAsia="ru-RU"/>
              </w:rPr>
              <w:lastRenderedPageBreak/>
              <w:t>Перспективный уровень развития ме</w:t>
            </w:r>
            <w:proofErr w:type="gramStart"/>
            <w:r w:rsidRPr="00547A5B">
              <w:rPr>
                <w:rFonts w:eastAsia="Times New Roman" w:cs="Times New Roman"/>
                <w:color w:val="000000" w:themeColor="text1"/>
                <w:sz w:val="22"/>
                <w:lang w:eastAsia="ru-RU"/>
              </w:rPr>
              <w:t>ст в ст</w:t>
            </w:r>
            <w:proofErr w:type="gramEnd"/>
            <w:r w:rsidRPr="00547A5B">
              <w:rPr>
                <w:rFonts w:eastAsia="Times New Roman" w:cs="Times New Roman"/>
                <w:color w:val="000000" w:themeColor="text1"/>
                <w:sz w:val="22"/>
                <w:lang w:eastAsia="ru-RU"/>
              </w:rPr>
              <w:t>ационарах определяется по заданию на проектирование, но не ниже существующего</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highlight w:val="yellow"/>
                <w:lang w:eastAsia="ru-RU"/>
              </w:rPr>
            </w:pPr>
            <w:r w:rsidRPr="00363AFA">
              <w:rPr>
                <w:rFonts w:eastAsia="Times New Roman" w:cs="Times New Roman"/>
                <w:sz w:val="22"/>
                <w:lang w:eastAsia="ru-RU"/>
              </w:rPr>
              <w:t>расчетный показатель минимально допустимого уровня обеспеченности (количество посещений в смену)</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расчет:</w:t>
            </w:r>
          </w:p>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 xml:space="preserve">(250 / 8666) x 1000 </w:t>
            </w:r>
            <w:r w:rsidRPr="00547A5B">
              <w:rPr>
                <w:rFonts w:eastAsia="Times New Roman" w:cs="Times New Roman"/>
                <w:noProof/>
                <w:color w:val="000000" w:themeColor="text1"/>
                <w:sz w:val="22"/>
                <w:lang w:eastAsia="ru-RU"/>
              </w:rPr>
              <w:drawing>
                <wp:inline distT="0" distB="0" distL="0" distR="0" wp14:anchorId="61934A2C" wp14:editId="6A916C53">
                  <wp:extent cx="142875" cy="142875"/>
                  <wp:effectExtent l="0" t="0" r="9525"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47A5B">
              <w:rPr>
                <w:rFonts w:eastAsia="Times New Roman" w:cs="Times New Roman"/>
                <w:color w:val="000000" w:themeColor="text1"/>
                <w:sz w:val="22"/>
                <w:lang w:eastAsia="ru-RU"/>
              </w:rPr>
              <w:t xml:space="preserve"> 28,8 посещений в смену на 1000</w:t>
            </w:r>
          </w:p>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человек, где:</w:t>
            </w:r>
          </w:p>
          <w:p w:rsidR="00363AFA" w:rsidRPr="00547A5B" w:rsidRDefault="00363AFA" w:rsidP="00363AFA">
            <w:pPr>
              <w:widowControl w:val="0"/>
              <w:overflowPunct/>
              <w:autoSpaceDN w:val="0"/>
              <w:textAlignment w:val="auto"/>
              <w:rPr>
                <w:rFonts w:eastAsia="Times New Roman" w:cs="Times New Roman"/>
                <w:color w:val="000000" w:themeColor="text1"/>
                <w:sz w:val="22"/>
                <w:highlight w:val="yellow"/>
                <w:lang w:eastAsia="ru-RU"/>
              </w:rPr>
            </w:pPr>
            <w:r w:rsidRPr="00547A5B">
              <w:rPr>
                <w:rFonts w:eastAsia="Times New Roman" w:cs="Times New Roman"/>
                <w:color w:val="000000" w:themeColor="text1"/>
                <w:sz w:val="22"/>
                <w:lang w:eastAsia="ru-RU"/>
              </w:rPr>
              <w:t>250 - количество посещений в смену согласно данным БУЗ УР «Киясовская РБ МЗ УР» за 2023 год;</w:t>
            </w:r>
          </w:p>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8666 - количество человек, проживавших на территории Удмуртской Республики на 1 января 20123 года, согласно сведениям Удмуртстата.</w:t>
            </w:r>
          </w:p>
          <w:p w:rsidR="00363AFA" w:rsidRPr="00547A5B" w:rsidRDefault="00363AFA" w:rsidP="00363AFA">
            <w:pPr>
              <w:widowControl w:val="0"/>
              <w:overflowPunct/>
              <w:autoSpaceDN w:val="0"/>
              <w:textAlignment w:val="auto"/>
              <w:rPr>
                <w:rFonts w:eastAsia="Times New Roman" w:cs="Times New Roman"/>
                <w:color w:val="000000" w:themeColor="text1"/>
                <w:sz w:val="22"/>
                <w:highlight w:val="yellow"/>
                <w:lang w:eastAsia="ru-RU"/>
              </w:rPr>
            </w:pPr>
            <w:r w:rsidRPr="00547A5B">
              <w:rPr>
                <w:rFonts w:eastAsia="Times New Roman" w:cs="Times New Roman"/>
                <w:color w:val="000000" w:themeColor="text1"/>
                <w:sz w:val="22"/>
                <w:lang w:eastAsia="ru-RU"/>
              </w:rPr>
              <w:t>Перспективный уровень развития ме</w:t>
            </w:r>
            <w:proofErr w:type="gramStart"/>
            <w:r w:rsidRPr="00547A5B">
              <w:rPr>
                <w:rFonts w:eastAsia="Times New Roman" w:cs="Times New Roman"/>
                <w:color w:val="000000" w:themeColor="text1"/>
                <w:sz w:val="22"/>
                <w:lang w:eastAsia="ru-RU"/>
              </w:rPr>
              <w:t>ст в ст</w:t>
            </w:r>
            <w:proofErr w:type="gramEnd"/>
            <w:r w:rsidRPr="00547A5B">
              <w:rPr>
                <w:rFonts w:eastAsia="Times New Roman" w:cs="Times New Roman"/>
                <w:color w:val="000000" w:themeColor="text1"/>
                <w:sz w:val="22"/>
                <w:lang w:eastAsia="ru-RU"/>
              </w:rPr>
              <w:t>ационарах определяется по заданию на проектирование, но не ниже существующего</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 xml:space="preserve">установлен в соответствии с требованиями </w:t>
            </w:r>
            <w:hyperlink r:id="rId33" w:history="1">
              <w:r w:rsidRPr="00547A5B">
                <w:rPr>
                  <w:rFonts w:eastAsia="Times New Roman" w:cs="Times New Roman"/>
                  <w:color w:val="000000" w:themeColor="text1"/>
                  <w:sz w:val="22"/>
                  <w:lang w:eastAsia="ru-RU"/>
                </w:rPr>
                <w:t>приказа</w:t>
              </w:r>
            </w:hyperlink>
            <w:r w:rsidRPr="00547A5B">
              <w:rPr>
                <w:rFonts w:eastAsia="Times New Roman" w:cs="Times New Roman"/>
                <w:color w:val="000000" w:themeColor="text1"/>
                <w:sz w:val="22"/>
                <w:lang w:eastAsia="ru-RU"/>
              </w:rPr>
              <w:t xml:space="preserve"> Минздрава России от 27 февраля 2016 года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roofErr w:type="gramEnd"/>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Фельдшерско-акушерские пункты</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(количество посещений в смену)</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 xml:space="preserve">установлен исходя из текущего состояния развития Киясовского района с учетом </w:t>
            </w:r>
            <w:hyperlink r:id="rId34" w:history="1">
              <w:r w:rsidRPr="00547A5B">
                <w:rPr>
                  <w:rFonts w:eastAsia="Times New Roman" w:cs="Times New Roman"/>
                  <w:color w:val="000000" w:themeColor="text1"/>
                  <w:sz w:val="22"/>
                  <w:lang w:eastAsia="ru-RU"/>
                </w:rPr>
                <w:t>приказа</w:t>
              </w:r>
            </w:hyperlink>
            <w:r w:rsidRPr="00547A5B">
              <w:rPr>
                <w:rFonts w:eastAsia="Times New Roman" w:cs="Times New Roman"/>
                <w:color w:val="000000" w:themeColor="text1"/>
                <w:sz w:val="22"/>
                <w:lang w:eastAsia="ru-RU"/>
              </w:rPr>
              <w:t xml:space="preserve"> Министерства здравоохранения и социального развития Российской Федерации от 15 мая 2012 года N 543н "Об утверждении Положения об организации оказания первичной медико-санитарной помощи взрослому населению"</w:t>
            </w:r>
            <w:proofErr w:type="gramEnd"/>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установлен</w:t>
            </w:r>
            <w:proofErr w:type="gramEnd"/>
            <w:r w:rsidRPr="00547A5B">
              <w:rPr>
                <w:rFonts w:eastAsia="Times New Roman" w:cs="Times New Roman"/>
                <w:color w:val="000000" w:themeColor="text1"/>
                <w:sz w:val="22"/>
                <w:lang w:eastAsia="ru-RU"/>
              </w:rPr>
              <w:t xml:space="preserve"> в соответствии с </w:t>
            </w:r>
            <w:hyperlink r:id="rId35" w:history="1">
              <w:r w:rsidRPr="00547A5B">
                <w:rPr>
                  <w:rFonts w:eastAsia="Times New Roman" w:cs="Times New Roman"/>
                  <w:color w:val="000000" w:themeColor="text1"/>
                  <w:sz w:val="22"/>
                  <w:lang w:eastAsia="ru-RU"/>
                </w:rPr>
                <w:t>приказом</w:t>
              </w:r>
            </w:hyperlink>
            <w:r w:rsidRPr="00547A5B">
              <w:rPr>
                <w:rFonts w:eastAsia="Times New Roman" w:cs="Times New Roman"/>
                <w:color w:val="000000" w:themeColor="text1"/>
                <w:sz w:val="22"/>
                <w:lang w:eastAsia="ru-RU"/>
              </w:rPr>
              <w:t xml:space="preserve"> Минздрава России от 27 февраля 2016 года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Республиканская фармацевтическая сеть: аптеки;</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аптечные пункты</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(количество объектов на 10000 человек)</w:t>
            </w:r>
          </w:p>
        </w:tc>
        <w:tc>
          <w:tcPr>
            <w:tcW w:w="4655"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требуемое количество аптек и аптечных пунктов на 1 человека:</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5 / 8666 = 0,5, где:</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5 - количество аптек и аптечных пунктов, размещенных на территории Киясовского района по состоянию на 1 января 2023 года;</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8666 - количество человек, проживавших на территории Киясовского района на 1 января 2023 года, согласно сведениям Удмуртстата.</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на 10000 человек составляет</w:t>
            </w:r>
          </w:p>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lastRenderedPageBreak/>
              <w:t xml:space="preserve">0,5 x 10000 </w:t>
            </w:r>
            <w:r w:rsidRPr="00363AFA">
              <w:rPr>
                <w:rFonts w:eastAsia="Times New Roman" w:cs="Times New Roman"/>
                <w:noProof/>
                <w:sz w:val="22"/>
                <w:lang w:eastAsia="ru-RU"/>
              </w:rPr>
              <w:drawing>
                <wp:inline distT="0" distB="0" distL="0" distR="0" wp14:anchorId="7D38D485" wp14:editId="083DFA77">
                  <wp:extent cx="142875" cy="142875"/>
                  <wp:effectExtent l="0" t="0" r="9525"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63AFA">
              <w:rPr>
                <w:rFonts w:eastAsia="Times New Roman" w:cs="Times New Roman"/>
                <w:sz w:val="22"/>
                <w:lang w:eastAsia="ru-RU"/>
              </w:rPr>
              <w:t xml:space="preserve"> 5 объекта, из </w:t>
            </w:r>
            <w:proofErr w:type="gramStart"/>
            <w:r w:rsidRPr="00363AFA">
              <w:rPr>
                <w:rFonts w:eastAsia="Times New Roman" w:cs="Times New Roman"/>
                <w:sz w:val="22"/>
                <w:lang w:eastAsia="ru-RU"/>
              </w:rPr>
              <w:t>которых</w:t>
            </w:r>
            <w:proofErr w:type="gramEnd"/>
            <w:r w:rsidRPr="00363AFA">
              <w:rPr>
                <w:rFonts w:eastAsia="Times New Roman" w:cs="Times New Roman"/>
                <w:sz w:val="22"/>
                <w:lang w:eastAsia="ru-RU"/>
              </w:rPr>
              <w:t xml:space="preserve"> 4- аптеки и 1 - аптечный пункт</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установлен</w:t>
            </w:r>
            <w:proofErr w:type="gramEnd"/>
            <w:r w:rsidRPr="00547A5B">
              <w:rPr>
                <w:rFonts w:eastAsia="Times New Roman" w:cs="Times New Roman"/>
                <w:color w:val="000000" w:themeColor="text1"/>
                <w:sz w:val="22"/>
                <w:lang w:eastAsia="ru-RU"/>
              </w:rPr>
              <w:t xml:space="preserve"> в соответствии с требованиями </w:t>
            </w:r>
            <w:hyperlink r:id="rId37" w:history="1">
              <w:r w:rsidRPr="00547A5B">
                <w:rPr>
                  <w:rFonts w:eastAsia="Times New Roman" w:cs="Times New Roman"/>
                  <w:color w:val="000000" w:themeColor="text1"/>
                  <w:sz w:val="22"/>
                  <w:lang w:eastAsia="ru-RU"/>
                </w:rPr>
                <w:t>СП 42.13330.2016</w:t>
              </w:r>
            </w:hyperlink>
            <w:r w:rsidRPr="00547A5B">
              <w:rPr>
                <w:rFonts w:eastAsia="Times New Roman" w:cs="Times New Roman"/>
                <w:color w:val="000000" w:themeColor="text1"/>
                <w:sz w:val="22"/>
                <w:lang w:eastAsia="ru-RU"/>
              </w:rPr>
              <w:t xml:space="preserve"> и с учетом пространственно-территориальных особенностей организации инфраструктуры республики исходя из текущего состояния и перспектив развития территорий</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Станция скорой помощи</w:t>
            </w:r>
          </w:p>
        </w:tc>
        <w:tc>
          <w:tcPr>
            <w:tcW w:w="1984"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расчетный показатель минимально допустимого уровня обеспеченности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 xml:space="preserve">установлен в соответствии с требованиями СП 42.13330.2016 согласно </w:t>
            </w:r>
            <w:hyperlink r:id="rId38" w:history="1">
              <w:r w:rsidRPr="00547A5B">
                <w:rPr>
                  <w:rFonts w:eastAsia="Times New Roman" w:cs="Times New Roman"/>
                  <w:color w:val="000000" w:themeColor="text1"/>
                  <w:sz w:val="22"/>
                  <w:lang w:eastAsia="ru-RU"/>
                </w:rPr>
                <w:t>таблице Д</w:t>
              </w:r>
              <w:proofErr w:type="gramStart"/>
              <w:r w:rsidRPr="00547A5B">
                <w:rPr>
                  <w:rFonts w:eastAsia="Times New Roman" w:cs="Times New Roman"/>
                  <w:color w:val="000000" w:themeColor="text1"/>
                  <w:sz w:val="22"/>
                  <w:lang w:eastAsia="ru-RU"/>
                </w:rPr>
                <w:t>1</w:t>
              </w:r>
              <w:proofErr w:type="gramEnd"/>
            </w:hyperlink>
            <w:r w:rsidRPr="00547A5B">
              <w:rPr>
                <w:rFonts w:eastAsia="Times New Roman" w:cs="Times New Roman"/>
                <w:color w:val="000000" w:themeColor="text1"/>
                <w:sz w:val="22"/>
                <w:lang w:eastAsia="ru-RU"/>
              </w:rPr>
              <w:t xml:space="preserve"> (1 автомобиль скорой помощи на 10000 жителей)</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84"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 xml:space="preserve">установлен в соответствии с требованиями </w:t>
            </w:r>
            <w:hyperlink r:id="rId39" w:history="1">
              <w:r w:rsidRPr="00547A5B">
                <w:rPr>
                  <w:rFonts w:eastAsia="Times New Roman" w:cs="Times New Roman"/>
                  <w:color w:val="000000" w:themeColor="text1"/>
                  <w:sz w:val="22"/>
                  <w:lang w:eastAsia="ru-RU"/>
                </w:rPr>
                <w:t>приказа</w:t>
              </w:r>
            </w:hyperlink>
            <w:r w:rsidRPr="00547A5B">
              <w:rPr>
                <w:rFonts w:eastAsia="Times New Roman" w:cs="Times New Roman"/>
                <w:color w:val="000000" w:themeColor="text1"/>
                <w:sz w:val="22"/>
                <w:lang w:eastAsia="ru-RU"/>
              </w:rPr>
              <w:t xml:space="preserve"> Минздрава России от 27 февраля 2016 года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roofErr w:type="gramEnd"/>
          </w:p>
        </w:tc>
      </w:tr>
      <w:tr w:rsidR="00363AFA" w:rsidRPr="00363AFA" w:rsidTr="00A1017D">
        <w:tc>
          <w:tcPr>
            <w:tcW w:w="9701" w:type="dxa"/>
            <w:gridSpan w:val="4"/>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t>4. Объекты местного значения в области образования</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Центры и учреждения психолого-педагогической, медицинской и социальной помощи, в том числе для детей-сирот и детей, оставшихся без попечения родителей</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организациями регионального значения</w:t>
            </w:r>
          </w:p>
        </w:tc>
        <w:tc>
          <w:tcPr>
            <w:tcW w:w="4655"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proofErr w:type="gramStart"/>
            <w:r w:rsidRPr="00363AFA">
              <w:rPr>
                <w:rFonts w:eastAsia="Times New Roman" w:cs="Times New Roman"/>
                <w:sz w:val="22"/>
                <w:lang w:eastAsia="ru-RU"/>
              </w:rPr>
              <w:t>установлен</w:t>
            </w:r>
            <w:proofErr w:type="gramEnd"/>
            <w:r w:rsidRPr="00363AFA">
              <w:rPr>
                <w:rFonts w:eastAsia="Times New Roman" w:cs="Times New Roman"/>
                <w:sz w:val="22"/>
                <w:lang w:eastAsia="ru-RU"/>
              </w:rPr>
              <w:t xml:space="preserve"> исходя из текущего состояния развития Киясовского района </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highlight w:val="yellow"/>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r>
      <w:tr w:rsidR="00363AFA" w:rsidRPr="00363AFA" w:rsidTr="00A1017D">
        <w:tc>
          <w:tcPr>
            <w:tcW w:w="9701" w:type="dxa"/>
            <w:gridSpan w:val="4"/>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t>5. Объекты местного значения в области социального обслуживания</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Психоневрологические интернаты</w:t>
            </w:r>
          </w:p>
        </w:tc>
        <w:tc>
          <w:tcPr>
            <w:tcW w:w="1984"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расчетный показатель минимально допустимого уровня обеспеченности (количество мест на 1000 человек)</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 xml:space="preserve">установлен в соответствии с требованиями </w:t>
            </w:r>
            <w:hyperlink r:id="rId40" w:history="1">
              <w:r w:rsidRPr="00547A5B">
                <w:rPr>
                  <w:rFonts w:eastAsia="Times New Roman" w:cs="Times New Roman"/>
                  <w:color w:val="000000" w:themeColor="text1"/>
                  <w:sz w:val="22"/>
                  <w:lang w:eastAsia="ru-RU"/>
                </w:rPr>
                <w:t>СП 42.13330.2016</w:t>
              </w:r>
            </w:hyperlink>
            <w:r w:rsidRPr="00547A5B">
              <w:rPr>
                <w:rFonts w:eastAsia="Times New Roman" w:cs="Times New Roman"/>
                <w:color w:val="000000" w:themeColor="text1"/>
                <w:sz w:val="22"/>
                <w:lang w:eastAsia="ru-RU"/>
              </w:rPr>
              <w:t xml:space="preserve"> и с учетом Методических </w:t>
            </w:r>
            <w:hyperlink r:id="rId41" w:history="1">
              <w:r w:rsidRPr="00547A5B">
                <w:rPr>
                  <w:rFonts w:eastAsia="Times New Roman" w:cs="Times New Roman"/>
                  <w:color w:val="000000" w:themeColor="text1"/>
                  <w:sz w:val="22"/>
                  <w:lang w:eastAsia="ru-RU"/>
                </w:rPr>
                <w:t>рекомендаций</w:t>
              </w:r>
            </w:hyperlink>
            <w:r w:rsidRPr="00547A5B">
              <w:rPr>
                <w:rFonts w:eastAsia="Times New Roman" w:cs="Times New Roman"/>
                <w:color w:val="000000" w:themeColor="text1"/>
                <w:sz w:val="22"/>
                <w:lang w:eastAsia="ru-RU"/>
              </w:rPr>
              <w:t xml:space="preserve"> по расчету потребностей субъектов Российской Федерации в развитии сети организаций социального обслуживания, утвержденных приказом Министерства труда и социальной защиты Российской Федерации от 24 ноября 2014 года N 934н (далее - приказ Минтруда России от 24 ноября 2014 года N </w:t>
            </w:r>
            <w:r w:rsidRPr="00547A5B">
              <w:rPr>
                <w:rFonts w:eastAsia="Times New Roman" w:cs="Times New Roman"/>
                <w:color w:val="000000" w:themeColor="text1"/>
                <w:sz w:val="22"/>
                <w:lang w:eastAsia="ru-RU"/>
              </w:rPr>
              <w:lastRenderedPageBreak/>
              <w:t>934н)</w:t>
            </w:r>
            <w:proofErr w:type="gramEnd"/>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установлен</w:t>
            </w:r>
            <w:proofErr w:type="gramEnd"/>
            <w:r w:rsidRPr="00547A5B">
              <w:rPr>
                <w:rFonts w:eastAsia="Times New Roman" w:cs="Times New Roman"/>
                <w:color w:val="000000" w:themeColor="text1"/>
                <w:sz w:val="22"/>
                <w:lang w:eastAsia="ru-RU"/>
              </w:rPr>
              <w:t xml:space="preserve"> исходя из расчета размещения психоневрологических интернатов с учетом </w:t>
            </w:r>
            <w:hyperlink r:id="rId42" w:history="1">
              <w:r w:rsidRPr="00547A5B">
                <w:rPr>
                  <w:rFonts w:eastAsia="Times New Roman" w:cs="Times New Roman"/>
                  <w:color w:val="000000" w:themeColor="text1"/>
                  <w:sz w:val="22"/>
                  <w:lang w:eastAsia="ru-RU"/>
                </w:rPr>
                <w:t>приказа</w:t>
              </w:r>
            </w:hyperlink>
            <w:r w:rsidRPr="00547A5B">
              <w:rPr>
                <w:rFonts w:eastAsia="Times New Roman" w:cs="Times New Roman"/>
                <w:color w:val="000000" w:themeColor="text1"/>
                <w:sz w:val="22"/>
                <w:lang w:eastAsia="ru-RU"/>
              </w:rPr>
              <w:t xml:space="preserve"> Минтруда России от 24 ноября 2014 года N 934н и особенностей пространственно-территориального размещения существующих объектов</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Дома-интернаты для престарелых и инвалидов</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(количество мест на 1000 человек старше 60 лет и инвалидов)</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расчетный показатель минимально допустимого уровня обеспеченности на 1000 человек в возрасте старше 60 лет и инвалидов установлен согласно расчету:</w:t>
            </w:r>
          </w:p>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 xml:space="preserve">43 / 2841 x 1000 </w:t>
            </w:r>
            <w:r w:rsidRPr="00547A5B">
              <w:rPr>
                <w:rFonts w:eastAsia="Times New Roman" w:cs="Times New Roman"/>
                <w:noProof/>
                <w:color w:val="000000" w:themeColor="text1"/>
                <w:sz w:val="22"/>
                <w:lang w:eastAsia="ru-RU"/>
              </w:rPr>
              <w:drawing>
                <wp:inline distT="0" distB="0" distL="0" distR="0" wp14:anchorId="0DCFEE19" wp14:editId="7CEDDFDD">
                  <wp:extent cx="142875" cy="142875"/>
                  <wp:effectExtent l="0" t="0" r="9525"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47A5B">
              <w:rPr>
                <w:rFonts w:eastAsia="Times New Roman" w:cs="Times New Roman"/>
                <w:color w:val="000000" w:themeColor="text1"/>
                <w:sz w:val="22"/>
                <w:lang w:eastAsia="ru-RU"/>
              </w:rPr>
              <w:t xml:space="preserve"> 15,1 места на 1000 человек старше 60 лет и инвалидов, где:</w:t>
            </w:r>
          </w:p>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2841 - количество человек старше 60 лет, проживавших на территории Удмуртской Республики по состоянию на 1 января 2023 года, согласно данным БУЗ УР «Киясовская РБ МЗ УР»;</w:t>
            </w:r>
          </w:p>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43 - количество мест в домах-интернатах для престарелых и инвалидов</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установлен</w:t>
            </w:r>
            <w:proofErr w:type="gramEnd"/>
            <w:r w:rsidRPr="00547A5B">
              <w:rPr>
                <w:rFonts w:eastAsia="Times New Roman" w:cs="Times New Roman"/>
                <w:color w:val="000000" w:themeColor="text1"/>
                <w:sz w:val="22"/>
                <w:lang w:eastAsia="ru-RU"/>
              </w:rPr>
              <w:t xml:space="preserve"> исходя из расчета размещения психоневрологических интернатов с учетом </w:t>
            </w:r>
            <w:hyperlink r:id="rId44" w:history="1">
              <w:r w:rsidRPr="00547A5B">
                <w:rPr>
                  <w:rFonts w:eastAsia="Times New Roman" w:cs="Times New Roman"/>
                  <w:color w:val="000000" w:themeColor="text1"/>
                  <w:sz w:val="22"/>
                  <w:lang w:eastAsia="ru-RU"/>
                </w:rPr>
                <w:t>приказа</w:t>
              </w:r>
            </w:hyperlink>
            <w:r w:rsidRPr="00547A5B">
              <w:rPr>
                <w:rFonts w:eastAsia="Times New Roman" w:cs="Times New Roman"/>
                <w:color w:val="000000" w:themeColor="text1"/>
                <w:sz w:val="22"/>
                <w:lang w:eastAsia="ru-RU"/>
              </w:rPr>
              <w:t xml:space="preserve"> Минтруда России от 24 ноября 2014 года N 934н и особенностей пространственно-территориального размещения существующих объектов</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2608" w:type="dxa"/>
            <w:vMerge w:val="restart"/>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Комплексные центры социального обслуживания населения</w:t>
            </w:r>
          </w:p>
        </w:tc>
        <w:tc>
          <w:tcPr>
            <w:tcW w:w="1984"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расчетный показатель минимально допустимого уровня обеспеченности (количество мест на 1000 человек)</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установлен</w:t>
            </w:r>
            <w:proofErr w:type="gramEnd"/>
            <w:r w:rsidRPr="00547A5B">
              <w:rPr>
                <w:rFonts w:eastAsia="Times New Roman" w:cs="Times New Roman"/>
                <w:color w:val="000000" w:themeColor="text1"/>
                <w:sz w:val="22"/>
                <w:lang w:eastAsia="ru-RU"/>
              </w:rPr>
              <w:t xml:space="preserve"> в соответствии с текущим уровнем обеспеченности:</w:t>
            </w:r>
          </w:p>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56 / 8666 x 1000 = 6,4 места на 1000 человек, где:</w:t>
            </w:r>
          </w:p>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8666 - количество человек, проживавших на территории Удмуртской Республики на 1 января 2023 года, согласно сведениям Удмуртстата.</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608" w:type="dxa"/>
            <w:vMerge/>
          </w:tcPr>
          <w:p w:rsidR="00363AFA" w:rsidRPr="00547A5B" w:rsidRDefault="00363AFA" w:rsidP="00363AFA">
            <w:pPr>
              <w:overflowPunct/>
              <w:autoSpaceDE/>
              <w:spacing w:after="200" w:line="276" w:lineRule="auto"/>
              <w:textAlignment w:val="auto"/>
              <w:rPr>
                <w:rFonts w:eastAsia="Times New Roman" w:cs="Times New Roman"/>
                <w:color w:val="000000" w:themeColor="text1"/>
                <w:sz w:val="22"/>
                <w:szCs w:val="22"/>
                <w:highlight w:val="yellow"/>
                <w:lang w:eastAsia="ru-RU"/>
              </w:rPr>
            </w:pPr>
          </w:p>
        </w:tc>
        <w:tc>
          <w:tcPr>
            <w:tcW w:w="1984"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 xml:space="preserve">установлен исходя </w:t>
            </w:r>
            <w:proofErr w:type="gramStart"/>
            <w:r w:rsidRPr="00547A5B">
              <w:rPr>
                <w:rFonts w:eastAsia="Times New Roman" w:cs="Times New Roman"/>
                <w:color w:val="000000" w:themeColor="text1"/>
                <w:sz w:val="22"/>
                <w:lang w:eastAsia="ru-RU"/>
              </w:rPr>
              <w:t>из расчета размещения объектов в каждом муниципальном образовании в Удмуртской Республике с учетом</w:t>
            </w:r>
            <w:proofErr w:type="gramEnd"/>
            <w:r w:rsidRPr="00547A5B">
              <w:rPr>
                <w:rFonts w:eastAsia="Times New Roman" w:cs="Times New Roman"/>
                <w:color w:val="000000" w:themeColor="text1"/>
                <w:sz w:val="22"/>
                <w:lang w:eastAsia="ru-RU"/>
              </w:rPr>
              <w:t xml:space="preserve"> особенностей пространственно-территориального размещения существующих объектов и </w:t>
            </w:r>
            <w:hyperlink r:id="rId45" w:history="1">
              <w:r w:rsidRPr="00547A5B">
                <w:rPr>
                  <w:rFonts w:eastAsia="Times New Roman" w:cs="Times New Roman"/>
                  <w:color w:val="000000" w:themeColor="text1"/>
                  <w:sz w:val="22"/>
                  <w:lang w:eastAsia="ru-RU"/>
                </w:rPr>
                <w:t>пункта 3 статьи 9</w:t>
              </w:r>
            </w:hyperlink>
            <w:r w:rsidRPr="00547A5B">
              <w:rPr>
                <w:rFonts w:eastAsia="Times New Roman" w:cs="Times New Roman"/>
                <w:color w:val="000000" w:themeColor="text1"/>
                <w:sz w:val="22"/>
                <w:lang w:eastAsia="ru-RU"/>
              </w:rPr>
              <w:t xml:space="preserve"> Федерального закона от 28 декабря 2013 года N 442-ФЗ "Об основах социального обслуживания граждан Российской Федерации"</w:t>
            </w:r>
          </w:p>
        </w:tc>
      </w:tr>
      <w:tr w:rsidR="00363AFA" w:rsidRPr="00363AFA" w:rsidTr="00A1017D">
        <w:tc>
          <w:tcPr>
            <w:tcW w:w="9701" w:type="dxa"/>
            <w:gridSpan w:val="4"/>
          </w:tcPr>
          <w:p w:rsidR="00363AFA" w:rsidRPr="00547A5B" w:rsidRDefault="00363AFA" w:rsidP="00363AFA">
            <w:pPr>
              <w:widowControl w:val="0"/>
              <w:overflowPunct/>
              <w:autoSpaceDN w:val="0"/>
              <w:jc w:val="center"/>
              <w:textAlignment w:val="auto"/>
              <w:outlineLvl w:val="4"/>
              <w:rPr>
                <w:rFonts w:eastAsia="Times New Roman" w:cs="Times New Roman"/>
                <w:color w:val="000000" w:themeColor="text1"/>
                <w:sz w:val="22"/>
                <w:highlight w:val="yellow"/>
                <w:lang w:eastAsia="ru-RU"/>
              </w:rPr>
            </w:pPr>
            <w:r w:rsidRPr="00547A5B">
              <w:rPr>
                <w:rFonts w:eastAsia="Times New Roman" w:cs="Times New Roman"/>
                <w:color w:val="000000" w:themeColor="text1"/>
                <w:sz w:val="22"/>
                <w:lang w:eastAsia="ru-RU"/>
              </w:rPr>
              <w:t>6. Объекты местного значения в области культуры и искусства</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608" w:type="dxa"/>
            <w:vMerge w:val="restart"/>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Районные библиотеки</w:t>
            </w:r>
          </w:p>
        </w:tc>
        <w:tc>
          <w:tcPr>
            <w:tcW w:w="1984"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 xml:space="preserve">расчетный показатель минимально допустимого </w:t>
            </w:r>
            <w:r w:rsidRPr="00547A5B">
              <w:rPr>
                <w:rFonts w:eastAsia="Times New Roman" w:cs="Times New Roman"/>
                <w:color w:val="000000" w:themeColor="text1"/>
                <w:sz w:val="22"/>
                <w:lang w:eastAsia="ru-RU"/>
              </w:rPr>
              <w:lastRenderedPageBreak/>
              <w:t>уровня обеспеченности (количество организаций на административный центр)</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lastRenderedPageBreak/>
              <w:t xml:space="preserve">установлен с учетом </w:t>
            </w:r>
            <w:hyperlink r:id="rId46" w:history="1">
              <w:proofErr w:type="gramStart"/>
              <w:r w:rsidRPr="00547A5B">
                <w:rPr>
                  <w:rFonts w:eastAsia="Times New Roman" w:cs="Times New Roman"/>
                  <w:color w:val="000000" w:themeColor="text1"/>
                  <w:sz w:val="22"/>
                  <w:lang w:eastAsia="ru-RU"/>
                </w:rPr>
                <w:t>распоряжения</w:t>
              </w:r>
            </w:hyperlink>
            <w:r w:rsidRPr="00547A5B">
              <w:rPr>
                <w:rFonts w:eastAsia="Times New Roman" w:cs="Times New Roman"/>
                <w:color w:val="000000" w:themeColor="text1"/>
                <w:sz w:val="22"/>
                <w:lang w:eastAsia="ru-RU"/>
              </w:rPr>
              <w:t xml:space="preserve"> Министерства культуры Российской Федерации</w:t>
            </w:r>
            <w:proofErr w:type="gramEnd"/>
            <w:r w:rsidRPr="00547A5B">
              <w:rPr>
                <w:rFonts w:eastAsia="Times New Roman" w:cs="Times New Roman"/>
                <w:color w:val="000000" w:themeColor="text1"/>
                <w:sz w:val="22"/>
                <w:lang w:eastAsia="ru-RU"/>
              </w:rPr>
              <w:t xml:space="preserve"> от 2 августа 2017 года N Р-965</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 xml:space="preserve">установлен с учетом </w:t>
            </w:r>
            <w:hyperlink r:id="rId47" w:history="1">
              <w:proofErr w:type="gramStart"/>
              <w:r w:rsidRPr="00547A5B">
                <w:rPr>
                  <w:rFonts w:eastAsia="Times New Roman" w:cs="Times New Roman"/>
                  <w:color w:val="000000" w:themeColor="text1"/>
                  <w:sz w:val="22"/>
                  <w:lang w:eastAsia="ru-RU"/>
                </w:rPr>
                <w:t>распоряжения</w:t>
              </w:r>
            </w:hyperlink>
            <w:r w:rsidRPr="00547A5B">
              <w:rPr>
                <w:rFonts w:eastAsia="Times New Roman" w:cs="Times New Roman"/>
                <w:color w:val="000000" w:themeColor="text1"/>
                <w:sz w:val="22"/>
                <w:lang w:eastAsia="ru-RU"/>
              </w:rPr>
              <w:t xml:space="preserve"> Министерства культуры Российской Федерации</w:t>
            </w:r>
            <w:proofErr w:type="gramEnd"/>
            <w:r w:rsidRPr="00547A5B">
              <w:rPr>
                <w:rFonts w:eastAsia="Times New Roman" w:cs="Times New Roman"/>
                <w:color w:val="000000" w:themeColor="text1"/>
                <w:sz w:val="22"/>
                <w:lang w:eastAsia="ru-RU"/>
              </w:rPr>
              <w:t xml:space="preserve"> от 2 августа 2017 года N Р-965</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Учреждения культуры клубного типа (дом (центр народного творчества), дворец культуры)</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 (количество организаций на административный центр)</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 xml:space="preserve">установлен с учетом </w:t>
            </w:r>
            <w:hyperlink r:id="rId48" w:history="1">
              <w:proofErr w:type="gramStart"/>
              <w:r w:rsidRPr="00547A5B">
                <w:rPr>
                  <w:rFonts w:eastAsia="Times New Roman" w:cs="Times New Roman"/>
                  <w:color w:val="000000" w:themeColor="text1"/>
                  <w:sz w:val="22"/>
                  <w:lang w:eastAsia="ru-RU"/>
                </w:rPr>
                <w:t>распоряжения</w:t>
              </w:r>
            </w:hyperlink>
            <w:r w:rsidRPr="00547A5B">
              <w:rPr>
                <w:rFonts w:eastAsia="Times New Roman" w:cs="Times New Roman"/>
                <w:color w:val="000000" w:themeColor="text1"/>
                <w:sz w:val="22"/>
                <w:lang w:eastAsia="ru-RU"/>
              </w:rPr>
              <w:t xml:space="preserve"> Министерства культуры Российской Федерации</w:t>
            </w:r>
            <w:proofErr w:type="gramEnd"/>
            <w:r w:rsidRPr="00547A5B">
              <w:rPr>
                <w:rFonts w:eastAsia="Times New Roman" w:cs="Times New Roman"/>
                <w:color w:val="000000" w:themeColor="text1"/>
                <w:sz w:val="22"/>
                <w:lang w:eastAsia="ru-RU"/>
              </w:rPr>
              <w:t xml:space="preserve"> от 2 августа 2017 года N Р-965</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 xml:space="preserve">установлен с учетом </w:t>
            </w:r>
            <w:hyperlink r:id="rId49" w:history="1">
              <w:proofErr w:type="gramStart"/>
              <w:r w:rsidRPr="00547A5B">
                <w:rPr>
                  <w:rFonts w:eastAsia="Times New Roman" w:cs="Times New Roman"/>
                  <w:color w:val="000000" w:themeColor="text1"/>
                  <w:sz w:val="22"/>
                  <w:lang w:eastAsia="ru-RU"/>
                </w:rPr>
                <w:t>распоряжения</w:t>
              </w:r>
            </w:hyperlink>
            <w:r w:rsidRPr="00547A5B">
              <w:rPr>
                <w:rFonts w:eastAsia="Times New Roman" w:cs="Times New Roman"/>
                <w:color w:val="000000" w:themeColor="text1"/>
                <w:sz w:val="22"/>
                <w:lang w:eastAsia="ru-RU"/>
              </w:rPr>
              <w:t xml:space="preserve"> Министерства культуры Российской Федерации</w:t>
            </w:r>
            <w:proofErr w:type="gramEnd"/>
            <w:r w:rsidRPr="00547A5B">
              <w:rPr>
                <w:rFonts w:eastAsia="Times New Roman" w:cs="Times New Roman"/>
                <w:color w:val="000000" w:themeColor="text1"/>
                <w:sz w:val="22"/>
                <w:lang w:eastAsia="ru-RU"/>
              </w:rPr>
              <w:t xml:space="preserve"> от 2 августа 2017 года N Р-965</w:t>
            </w:r>
          </w:p>
        </w:tc>
      </w:tr>
      <w:tr w:rsidR="00363AFA" w:rsidRPr="00363AFA" w:rsidTr="00A1017D">
        <w:tc>
          <w:tcPr>
            <w:tcW w:w="9701" w:type="dxa"/>
            <w:gridSpan w:val="4"/>
          </w:tcPr>
          <w:p w:rsidR="00363AFA" w:rsidRPr="00547A5B" w:rsidRDefault="00363AFA" w:rsidP="00363AFA">
            <w:pPr>
              <w:widowControl w:val="0"/>
              <w:overflowPunct/>
              <w:autoSpaceDN w:val="0"/>
              <w:jc w:val="center"/>
              <w:textAlignment w:val="auto"/>
              <w:outlineLvl w:val="4"/>
              <w:rPr>
                <w:rFonts w:eastAsia="Times New Roman" w:cs="Times New Roman"/>
                <w:color w:val="000000" w:themeColor="text1"/>
                <w:sz w:val="22"/>
                <w:highlight w:val="yellow"/>
                <w:lang w:eastAsia="ru-RU"/>
              </w:rPr>
            </w:pPr>
            <w:r w:rsidRPr="00547A5B">
              <w:rPr>
                <w:rFonts w:eastAsia="Times New Roman" w:cs="Times New Roman"/>
                <w:color w:val="000000" w:themeColor="text1"/>
                <w:sz w:val="22"/>
                <w:lang w:eastAsia="ru-RU"/>
              </w:rPr>
              <w:t>7. Объекты местного значения в области физической культуры и спорта</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Физкультурно-оздоровительные комплексы с универсальным игровым залом</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установлен</w:t>
            </w:r>
            <w:proofErr w:type="gramEnd"/>
            <w:r w:rsidRPr="00547A5B">
              <w:rPr>
                <w:rFonts w:eastAsia="Times New Roman" w:cs="Times New Roman"/>
                <w:color w:val="000000" w:themeColor="text1"/>
                <w:sz w:val="22"/>
                <w:lang w:eastAsia="ru-RU"/>
              </w:rPr>
              <w:t xml:space="preserve"> с учетом </w:t>
            </w:r>
            <w:hyperlink r:id="rId50" w:history="1">
              <w:r w:rsidRPr="00547A5B">
                <w:rPr>
                  <w:rFonts w:eastAsia="Times New Roman" w:cs="Times New Roman"/>
                  <w:color w:val="000000" w:themeColor="text1"/>
                  <w:sz w:val="22"/>
                  <w:lang w:eastAsia="ru-RU"/>
                </w:rPr>
                <w:t>приказа</w:t>
              </w:r>
            </w:hyperlink>
            <w:r w:rsidRPr="00547A5B">
              <w:rPr>
                <w:rFonts w:eastAsia="Times New Roman" w:cs="Times New Roman"/>
                <w:color w:val="000000" w:themeColor="text1"/>
                <w:sz w:val="22"/>
                <w:lang w:eastAsia="ru-RU"/>
              </w:rPr>
              <w:t xml:space="preserve"> Минспорта России от 21 марта 2018 года N 244, пространственно-территориальных особенностей организации инфраструктуры республики исходя из текущего состояния и перспектив развития территорий</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установлен</w:t>
            </w:r>
            <w:proofErr w:type="gramEnd"/>
            <w:r w:rsidRPr="00547A5B">
              <w:rPr>
                <w:rFonts w:eastAsia="Times New Roman" w:cs="Times New Roman"/>
                <w:color w:val="000000" w:themeColor="text1"/>
                <w:sz w:val="22"/>
                <w:lang w:eastAsia="ru-RU"/>
              </w:rPr>
              <w:t xml:space="preserve"> с учетом </w:t>
            </w:r>
            <w:hyperlink r:id="rId51" w:history="1">
              <w:r w:rsidRPr="00547A5B">
                <w:rPr>
                  <w:rFonts w:eastAsia="Times New Roman" w:cs="Times New Roman"/>
                  <w:color w:val="000000" w:themeColor="text1"/>
                  <w:sz w:val="22"/>
                  <w:lang w:eastAsia="ru-RU"/>
                </w:rPr>
                <w:t>приказа</w:t>
              </w:r>
            </w:hyperlink>
            <w:r w:rsidRPr="00547A5B">
              <w:rPr>
                <w:rFonts w:eastAsia="Times New Roman" w:cs="Times New Roman"/>
                <w:color w:val="000000" w:themeColor="text1"/>
                <w:sz w:val="22"/>
                <w:lang w:eastAsia="ru-RU"/>
              </w:rPr>
              <w:t xml:space="preserve"> Минспорта России от 21 марта 2018 года N 244, пространственно-территориальных особенностей организации инфраструктуры республики исходя из текущего состояния и перспектив развития территорий</w:t>
            </w:r>
          </w:p>
        </w:tc>
      </w:tr>
      <w:tr w:rsidR="00363AFA" w:rsidRPr="00363AFA" w:rsidTr="00A1017D">
        <w:tc>
          <w:tcPr>
            <w:tcW w:w="9701" w:type="dxa"/>
            <w:gridSpan w:val="4"/>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t xml:space="preserve">8. Объекты местного значения в области </w:t>
            </w:r>
            <w:proofErr w:type="gramStart"/>
            <w:r w:rsidRPr="00363AFA">
              <w:rPr>
                <w:rFonts w:eastAsia="Times New Roman" w:cs="Times New Roman"/>
                <w:sz w:val="22"/>
                <w:lang w:eastAsia="ru-RU"/>
              </w:rPr>
              <w:t>обеспечения деятельности органов государственной власти</w:t>
            </w:r>
            <w:proofErr w:type="gramEnd"/>
            <w:r w:rsidRPr="00363AFA">
              <w:rPr>
                <w:rFonts w:eastAsia="Times New Roman" w:cs="Times New Roman"/>
                <w:sz w:val="22"/>
                <w:lang w:eastAsia="ru-RU"/>
              </w:rPr>
              <w:t xml:space="preserve"> Киясовского района, судов общей юрисдикции Киясовского района</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Здания мировых судов, здания государственных нотариальных контор</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расчетные показатели минимально </w:t>
            </w:r>
            <w:r w:rsidRPr="00363AFA">
              <w:rPr>
                <w:rFonts w:eastAsia="Times New Roman" w:cs="Times New Roman"/>
                <w:sz w:val="22"/>
                <w:lang w:eastAsia="ru-RU"/>
              </w:rPr>
              <w:lastRenderedPageBreak/>
              <w:t>допустимого уровня обеспеченности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lastRenderedPageBreak/>
              <w:t xml:space="preserve">установлены в соответствии со </w:t>
            </w:r>
            <w:hyperlink r:id="rId52" w:history="1">
              <w:r w:rsidRPr="00547A5B">
                <w:rPr>
                  <w:rFonts w:eastAsia="Times New Roman" w:cs="Times New Roman"/>
                  <w:color w:val="000000" w:themeColor="text1"/>
                  <w:sz w:val="22"/>
                  <w:lang w:eastAsia="ru-RU"/>
                </w:rPr>
                <w:t>статьей 1</w:t>
              </w:r>
            </w:hyperlink>
            <w:r w:rsidRPr="00547A5B">
              <w:rPr>
                <w:rFonts w:eastAsia="Times New Roman" w:cs="Times New Roman"/>
                <w:color w:val="000000" w:themeColor="text1"/>
                <w:sz w:val="22"/>
                <w:lang w:eastAsia="ru-RU"/>
              </w:rPr>
              <w:t xml:space="preserve"> Федерального закона от 29 декабря 1999 года N 218-ФЗ "Об общем числе мировых судей и </w:t>
            </w:r>
            <w:r w:rsidRPr="00547A5B">
              <w:rPr>
                <w:rFonts w:eastAsia="Times New Roman" w:cs="Times New Roman"/>
                <w:color w:val="000000" w:themeColor="text1"/>
                <w:sz w:val="22"/>
                <w:lang w:eastAsia="ru-RU"/>
              </w:rPr>
              <w:lastRenderedPageBreak/>
              <w:t xml:space="preserve">количестве судебных участков в субъектах Российской Федерации" и </w:t>
            </w:r>
            <w:hyperlink r:id="rId53" w:history="1">
              <w:r w:rsidRPr="00547A5B">
                <w:rPr>
                  <w:rFonts w:eastAsia="Times New Roman" w:cs="Times New Roman"/>
                  <w:color w:val="000000" w:themeColor="text1"/>
                  <w:sz w:val="22"/>
                  <w:lang w:eastAsia="ru-RU"/>
                </w:rPr>
                <w:t>Законом</w:t>
              </w:r>
            </w:hyperlink>
            <w:r w:rsidRPr="00547A5B">
              <w:rPr>
                <w:rFonts w:eastAsia="Times New Roman" w:cs="Times New Roman"/>
                <w:color w:val="000000" w:themeColor="text1"/>
                <w:sz w:val="22"/>
                <w:lang w:eastAsia="ru-RU"/>
              </w:rPr>
              <w:t xml:space="preserve"> Удмуртской Республики N 201-II от 20 июня 2000 года "О мировых судьях Удмуртской Республики"</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расчетные показатели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не нормируется</w:t>
            </w:r>
          </w:p>
        </w:tc>
      </w:tr>
      <w:tr w:rsidR="00363AFA" w:rsidRPr="00363AFA" w:rsidTr="00A1017D">
        <w:tc>
          <w:tcPr>
            <w:tcW w:w="9701" w:type="dxa"/>
            <w:gridSpan w:val="4"/>
          </w:tcPr>
          <w:p w:rsidR="00363AFA" w:rsidRPr="00547A5B" w:rsidRDefault="00363AFA" w:rsidP="00363AFA">
            <w:pPr>
              <w:widowControl w:val="0"/>
              <w:overflowPunct/>
              <w:autoSpaceDN w:val="0"/>
              <w:jc w:val="center"/>
              <w:textAlignment w:val="auto"/>
              <w:outlineLvl w:val="4"/>
              <w:rPr>
                <w:rFonts w:eastAsia="Times New Roman" w:cs="Times New Roman"/>
                <w:color w:val="000000" w:themeColor="text1"/>
                <w:sz w:val="22"/>
                <w:highlight w:val="yellow"/>
                <w:lang w:eastAsia="ru-RU"/>
              </w:rPr>
            </w:pPr>
            <w:r w:rsidRPr="00547A5B">
              <w:rPr>
                <w:rFonts w:eastAsia="Times New Roman" w:cs="Times New Roman"/>
                <w:color w:val="000000" w:themeColor="text1"/>
                <w:sz w:val="22"/>
                <w:lang w:eastAsia="ru-RU"/>
              </w:rPr>
              <w:t>9. Объекты местного значения в области обращения с отходами</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Полигоны твердых коммунальных отходов</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расчетный показатель минимально допустимого уровня обеспеченности (площадь, </w:t>
            </w:r>
            <w:proofErr w:type="gramStart"/>
            <w:r w:rsidRPr="00363AFA">
              <w:rPr>
                <w:rFonts w:eastAsia="Times New Roman" w:cs="Times New Roman"/>
                <w:sz w:val="22"/>
                <w:lang w:eastAsia="ru-RU"/>
              </w:rPr>
              <w:t>га</w:t>
            </w:r>
            <w:proofErr w:type="gramEnd"/>
            <w:r w:rsidRPr="00363AFA">
              <w:rPr>
                <w:rFonts w:eastAsia="Times New Roman" w:cs="Times New Roman"/>
                <w:sz w:val="22"/>
                <w:lang w:eastAsia="ru-RU"/>
              </w:rPr>
              <w:t xml:space="preserve"> на 1000 т коммунальных отходов)</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установлен</w:t>
            </w:r>
            <w:proofErr w:type="gramEnd"/>
            <w:r w:rsidRPr="00547A5B">
              <w:rPr>
                <w:rFonts w:eastAsia="Times New Roman" w:cs="Times New Roman"/>
                <w:color w:val="000000" w:themeColor="text1"/>
                <w:sz w:val="22"/>
                <w:lang w:eastAsia="ru-RU"/>
              </w:rPr>
              <w:t xml:space="preserve"> в соответствии с </w:t>
            </w:r>
            <w:hyperlink r:id="rId54" w:history="1">
              <w:r w:rsidRPr="00547A5B">
                <w:rPr>
                  <w:rFonts w:eastAsia="Times New Roman" w:cs="Times New Roman"/>
                  <w:color w:val="000000" w:themeColor="text1"/>
                  <w:sz w:val="22"/>
                  <w:lang w:eastAsia="ru-RU"/>
                </w:rPr>
                <w:t>таблицей 12.3</w:t>
              </w:r>
            </w:hyperlink>
            <w:r w:rsidRPr="00547A5B">
              <w:rPr>
                <w:rFonts w:eastAsia="Times New Roman" w:cs="Times New Roman"/>
                <w:color w:val="000000" w:themeColor="text1"/>
                <w:sz w:val="22"/>
                <w:lang w:eastAsia="ru-RU"/>
              </w:rPr>
              <w:t xml:space="preserve"> СП 42.13330.2016</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 xml:space="preserve">размещение объектов регионального значения в области обращения с отходами определяется в соответствии с Территориальной </w:t>
            </w:r>
            <w:hyperlink r:id="rId55" w:history="1">
              <w:r w:rsidRPr="00547A5B">
                <w:rPr>
                  <w:rFonts w:eastAsia="Times New Roman" w:cs="Times New Roman"/>
                  <w:color w:val="000000" w:themeColor="text1"/>
                  <w:sz w:val="22"/>
                  <w:lang w:eastAsia="ru-RU"/>
                </w:rPr>
                <w:t>схемой</w:t>
              </w:r>
            </w:hyperlink>
            <w:r w:rsidRPr="00547A5B">
              <w:rPr>
                <w:rFonts w:eastAsia="Times New Roman" w:cs="Times New Roman"/>
                <w:color w:val="000000" w:themeColor="text1"/>
                <w:sz w:val="22"/>
                <w:lang w:eastAsia="ru-RU"/>
              </w:rPr>
              <w:t xml:space="preserve"> обращения с отходами, в том числе с твердыми коммунальными отходами, в Киясовском районе</w:t>
            </w:r>
            <w:proofErr w:type="gramEnd"/>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Мусороперерабатывающие и мусоросжигательные, мусоросортировочные и мусороперегрузочные предприятия</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расчетный показатель минимально допустимого уровня обеспеченности (площадь, </w:t>
            </w:r>
            <w:proofErr w:type="gramStart"/>
            <w:r w:rsidRPr="00363AFA">
              <w:rPr>
                <w:rFonts w:eastAsia="Times New Roman" w:cs="Times New Roman"/>
                <w:sz w:val="22"/>
                <w:lang w:eastAsia="ru-RU"/>
              </w:rPr>
              <w:t>га</w:t>
            </w:r>
            <w:proofErr w:type="gramEnd"/>
            <w:r w:rsidRPr="00363AFA">
              <w:rPr>
                <w:rFonts w:eastAsia="Times New Roman" w:cs="Times New Roman"/>
                <w:sz w:val="22"/>
                <w:lang w:eastAsia="ru-RU"/>
              </w:rPr>
              <w:t xml:space="preserve"> на 1000 т коммунальных отходов)</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установлен</w:t>
            </w:r>
            <w:proofErr w:type="gramEnd"/>
            <w:r w:rsidRPr="00547A5B">
              <w:rPr>
                <w:rFonts w:eastAsia="Times New Roman" w:cs="Times New Roman"/>
                <w:color w:val="000000" w:themeColor="text1"/>
                <w:sz w:val="22"/>
                <w:lang w:eastAsia="ru-RU"/>
              </w:rPr>
              <w:t xml:space="preserve"> в соответствии с </w:t>
            </w:r>
            <w:hyperlink r:id="rId56" w:history="1">
              <w:r w:rsidRPr="00547A5B">
                <w:rPr>
                  <w:rFonts w:eastAsia="Times New Roman" w:cs="Times New Roman"/>
                  <w:color w:val="000000" w:themeColor="text1"/>
                  <w:sz w:val="22"/>
                  <w:lang w:eastAsia="ru-RU"/>
                </w:rPr>
                <w:t>таблицей 12.3</w:t>
              </w:r>
            </w:hyperlink>
            <w:r w:rsidRPr="00547A5B">
              <w:rPr>
                <w:rFonts w:eastAsia="Times New Roman" w:cs="Times New Roman"/>
                <w:color w:val="000000" w:themeColor="text1"/>
                <w:sz w:val="22"/>
                <w:lang w:eastAsia="ru-RU"/>
              </w:rPr>
              <w:t xml:space="preserve"> СП 42.13330.2016</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proofErr w:type="gramStart"/>
            <w:r w:rsidRPr="00547A5B">
              <w:rPr>
                <w:rFonts w:eastAsia="Times New Roman" w:cs="Times New Roman"/>
                <w:color w:val="000000" w:themeColor="text1"/>
                <w:sz w:val="22"/>
                <w:lang w:eastAsia="ru-RU"/>
              </w:rPr>
              <w:t xml:space="preserve">размещение объектов регионального значения в области обращения с отходами определяется в соответствии с Территориальной </w:t>
            </w:r>
            <w:hyperlink r:id="rId57" w:history="1">
              <w:r w:rsidRPr="00547A5B">
                <w:rPr>
                  <w:rFonts w:eastAsia="Times New Roman" w:cs="Times New Roman"/>
                  <w:color w:val="000000" w:themeColor="text1"/>
                  <w:sz w:val="22"/>
                  <w:lang w:eastAsia="ru-RU"/>
                </w:rPr>
                <w:t>схемой</w:t>
              </w:r>
            </w:hyperlink>
            <w:r w:rsidRPr="00547A5B">
              <w:rPr>
                <w:rFonts w:eastAsia="Times New Roman" w:cs="Times New Roman"/>
                <w:color w:val="000000" w:themeColor="text1"/>
                <w:sz w:val="22"/>
                <w:lang w:eastAsia="ru-RU"/>
              </w:rPr>
              <w:t xml:space="preserve"> обращения с отходами, в том числе с твердыми коммунальными отходами, в Киясовском районе</w:t>
            </w:r>
            <w:proofErr w:type="gramEnd"/>
          </w:p>
        </w:tc>
      </w:tr>
      <w:tr w:rsidR="00363AFA" w:rsidRPr="00363AFA" w:rsidTr="00A1017D">
        <w:tc>
          <w:tcPr>
            <w:tcW w:w="9701" w:type="dxa"/>
            <w:gridSpan w:val="4"/>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t>10. Расчетные показатели в области инженерной инфраструктуры</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Объекты электроснабжения</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расчетные показатели </w:t>
            </w:r>
            <w:r w:rsidRPr="00363AFA">
              <w:rPr>
                <w:rFonts w:eastAsia="Times New Roman" w:cs="Times New Roman"/>
                <w:sz w:val="22"/>
                <w:lang w:eastAsia="ru-RU"/>
              </w:rPr>
              <w:lastRenderedPageBreak/>
              <w:t>минимально допустимого уровня обеспеченности (укрупненные показатели расхода электроэнергии)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lastRenderedPageBreak/>
              <w:t xml:space="preserve">укрупненные показатели расхода электроэнергии установлены в соответствии с </w:t>
            </w:r>
            <w:hyperlink r:id="rId58" w:history="1">
              <w:r w:rsidRPr="00547A5B">
                <w:rPr>
                  <w:rFonts w:eastAsia="Times New Roman" w:cs="Times New Roman"/>
                  <w:color w:val="000000" w:themeColor="text1"/>
                  <w:sz w:val="22"/>
                  <w:lang w:eastAsia="ru-RU"/>
                </w:rPr>
                <w:t>СП 42.13330.2016</w:t>
              </w:r>
            </w:hyperlink>
            <w:r w:rsidRPr="00547A5B">
              <w:rPr>
                <w:rFonts w:eastAsia="Times New Roman" w:cs="Times New Roman"/>
                <w:color w:val="000000" w:themeColor="text1"/>
                <w:sz w:val="22"/>
                <w:lang w:eastAsia="ru-RU"/>
              </w:rPr>
              <w:t xml:space="preserve">, </w:t>
            </w:r>
            <w:hyperlink r:id="rId59" w:history="1">
              <w:r w:rsidRPr="00547A5B">
                <w:rPr>
                  <w:rFonts w:eastAsia="Times New Roman" w:cs="Times New Roman"/>
                  <w:color w:val="000000" w:themeColor="text1"/>
                  <w:sz w:val="22"/>
                  <w:lang w:eastAsia="ru-RU"/>
                </w:rPr>
                <w:t>РД 34.20.185-94</w:t>
              </w:r>
            </w:hyperlink>
            <w:r w:rsidRPr="00547A5B">
              <w:rPr>
                <w:rFonts w:eastAsia="Times New Roman" w:cs="Times New Roman"/>
                <w:color w:val="000000" w:themeColor="text1"/>
                <w:sz w:val="22"/>
                <w:lang w:eastAsia="ru-RU"/>
              </w:rPr>
              <w:t xml:space="preserve"> "Инструкция по проектированию городских электрических сетей"</w:t>
            </w:r>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не нормируется</w:t>
            </w:r>
          </w:p>
        </w:tc>
      </w:tr>
      <w:tr w:rsidR="00363AFA" w:rsidRPr="00363AFA" w:rsidTr="00A1017D">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608"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Объекты газоснабжения</w:t>
            </w: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минимально допустимого уровня обеспеченности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 xml:space="preserve">укрупненные показатели потребления газа установлены в соответствии с </w:t>
            </w:r>
            <w:hyperlink r:id="rId60" w:history="1">
              <w:r w:rsidRPr="00547A5B">
                <w:rPr>
                  <w:rFonts w:eastAsia="Times New Roman" w:cs="Times New Roman"/>
                  <w:color w:val="000000" w:themeColor="text1"/>
                  <w:sz w:val="22"/>
                  <w:lang w:eastAsia="ru-RU"/>
                </w:rPr>
                <w:t>СП 42.13330.2016</w:t>
              </w:r>
            </w:hyperlink>
          </w:p>
        </w:tc>
      </w:tr>
      <w:tr w:rsidR="00363AFA" w:rsidRPr="00363AFA" w:rsidTr="00A1017D">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608"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1984"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расчетный показатель максимально допустимого уровня территориальной доступности</w:t>
            </w:r>
          </w:p>
        </w:tc>
        <w:tc>
          <w:tcPr>
            <w:tcW w:w="4655" w:type="dxa"/>
          </w:tcPr>
          <w:p w:rsidR="00363AFA" w:rsidRPr="00547A5B" w:rsidRDefault="00363AFA" w:rsidP="00363AFA">
            <w:pPr>
              <w:widowControl w:val="0"/>
              <w:overflowPunct/>
              <w:autoSpaceDN w:val="0"/>
              <w:textAlignment w:val="auto"/>
              <w:rPr>
                <w:rFonts w:eastAsia="Times New Roman" w:cs="Times New Roman"/>
                <w:color w:val="000000" w:themeColor="text1"/>
                <w:sz w:val="22"/>
                <w:lang w:eastAsia="ru-RU"/>
              </w:rPr>
            </w:pPr>
            <w:r w:rsidRPr="00547A5B">
              <w:rPr>
                <w:rFonts w:eastAsia="Times New Roman" w:cs="Times New Roman"/>
                <w:color w:val="000000" w:themeColor="text1"/>
                <w:sz w:val="22"/>
                <w:lang w:eastAsia="ru-RU"/>
              </w:rPr>
              <w:t>не нормируется</w:t>
            </w:r>
          </w:p>
        </w:tc>
      </w:tr>
    </w:tbl>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center"/>
        <w:textAlignment w:val="auto"/>
        <w:outlineLvl w:val="2"/>
        <w:rPr>
          <w:rFonts w:eastAsia="Times New Roman" w:cs="Times New Roman"/>
          <w:b/>
          <w:sz w:val="22"/>
          <w:lang w:eastAsia="ru-RU"/>
        </w:rPr>
      </w:pPr>
      <w:r w:rsidRPr="00363AFA">
        <w:rPr>
          <w:rFonts w:eastAsia="Times New Roman" w:cs="Times New Roman"/>
          <w:b/>
          <w:sz w:val="22"/>
          <w:lang w:eastAsia="ru-RU"/>
        </w:rPr>
        <w:t>Глава 5. ОБОСНОВАНИЕ ПРЕДЕЛЬНЫХ ЗНАЧЕНИЙ РАСЧЕТНЫХ</w:t>
      </w:r>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ПОКАЗАТЕЛЕЙ МИНИМАЛЬНО ДОПУСТИМОГО УРОВНЯ ОБЕСПЕЧЕННОСТИ</w:t>
      </w:r>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НАСЕЛЕНИЯ МУНИЦИПАЛЬНЫХ ОБРАЗОВАНИЙ В КИЯСОВСКОМ РАЙОНЕ</w:t>
      </w:r>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ОБЪЕКТАМИ МЕСТНОГО ЗНАЧЕНИЯ И ПРЕДЕЛЬНЫХ ЗНАЧЕНИЙ РАСЧЕТНЫХ</w:t>
      </w:r>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 xml:space="preserve">ПОКАЗАТЕЛЕЙ МАКСИМАЛЬНО ДОПУСТИМОГО УРОВНЯ </w:t>
      </w:r>
      <w:proofErr w:type="gramStart"/>
      <w:r w:rsidRPr="00363AFA">
        <w:rPr>
          <w:rFonts w:eastAsia="Times New Roman" w:cs="Times New Roman"/>
          <w:b/>
          <w:sz w:val="22"/>
          <w:lang w:eastAsia="ru-RU"/>
        </w:rPr>
        <w:t>ТЕРРИТОРИАЛЬНОЙ</w:t>
      </w:r>
      <w:proofErr w:type="gramEnd"/>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ДОСТУПНОСТИ ТАКИХ ОБЪЕКТОВ ДЛЯ НАСЕЛЕНИЯ МУНИЦИПАЛЬНЫХ</w:t>
      </w:r>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ОБРАЗОВАНИЙ В КИЯСОВСКОМ РАЙОНЕ</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547A5B" w:rsidRDefault="00363AFA" w:rsidP="00363AFA">
      <w:pPr>
        <w:widowControl w:val="0"/>
        <w:overflowPunct/>
        <w:autoSpaceDN w:val="0"/>
        <w:jc w:val="both"/>
        <w:textAlignment w:val="auto"/>
        <w:rPr>
          <w:rFonts w:eastAsia="Times New Roman" w:cs="Times New Roman"/>
          <w:color w:val="000000" w:themeColor="text1"/>
          <w:sz w:val="22"/>
          <w:lang w:eastAsia="ru-RU"/>
        </w:rPr>
      </w:pPr>
      <w:r w:rsidRPr="00363AFA">
        <w:rPr>
          <w:rFonts w:eastAsia="Times New Roman" w:cs="Times New Roman"/>
          <w:sz w:val="22"/>
          <w:lang w:eastAsia="ru-RU"/>
        </w:rPr>
        <w:t xml:space="preserve">18. </w:t>
      </w:r>
      <w:proofErr w:type="gramStart"/>
      <w:r w:rsidRPr="00363AFA">
        <w:rPr>
          <w:rFonts w:eastAsia="Times New Roman" w:cs="Times New Roman"/>
          <w:sz w:val="22"/>
          <w:lang w:eastAsia="ru-RU"/>
        </w:rPr>
        <w:t xml:space="preserve">Обоснование предельных значений расчетных показателей минимально допустимого уровня обеспеченности населения муниципальных образований в Киясовском районе объектами местного значения и предельных значений расчетных показателей максимально допустимого уровня территориальной доступности таких </w:t>
      </w:r>
      <w:r w:rsidRPr="00547A5B">
        <w:rPr>
          <w:rFonts w:eastAsia="Times New Roman" w:cs="Times New Roman"/>
          <w:color w:val="000000" w:themeColor="text1"/>
          <w:sz w:val="22"/>
          <w:lang w:eastAsia="ru-RU"/>
        </w:rPr>
        <w:t xml:space="preserve">объектов для населения Киясовского района содержащихся в основной части Нормативов, представлено в </w:t>
      </w:r>
      <w:hyperlink w:anchor="P1418" w:history="1">
        <w:r w:rsidRPr="00547A5B">
          <w:rPr>
            <w:rFonts w:eastAsia="Times New Roman" w:cs="Times New Roman"/>
            <w:color w:val="000000" w:themeColor="text1"/>
            <w:sz w:val="22"/>
            <w:lang w:eastAsia="ru-RU"/>
          </w:rPr>
          <w:t>таблице 19</w:t>
        </w:r>
      </w:hyperlink>
      <w:r w:rsidRPr="00547A5B">
        <w:rPr>
          <w:rFonts w:eastAsia="Times New Roman" w:cs="Times New Roman"/>
          <w:color w:val="000000" w:themeColor="text1"/>
          <w:sz w:val="22"/>
          <w:lang w:eastAsia="ru-RU"/>
        </w:rPr>
        <w:t>.</w:t>
      </w:r>
      <w:proofErr w:type="gramEnd"/>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r w:rsidRPr="00547A5B">
        <w:rPr>
          <w:rFonts w:eastAsia="Times New Roman" w:cs="Times New Roman"/>
          <w:color w:val="000000" w:themeColor="text1"/>
          <w:sz w:val="22"/>
          <w:lang w:eastAsia="ru-RU"/>
        </w:rPr>
        <w:t xml:space="preserve">Расчетные удельные показатели на перспективу остаются практически </w:t>
      </w:r>
      <w:r w:rsidRPr="00363AFA">
        <w:rPr>
          <w:rFonts w:eastAsia="Times New Roman" w:cs="Times New Roman"/>
          <w:sz w:val="22"/>
          <w:lang w:eastAsia="ru-RU"/>
        </w:rPr>
        <w:t>неизменными. В соответствии с этим расчет показателей градостроительного проектирования производится по фактическим статистическим и демографическим данным.</w:t>
      </w:r>
    </w:p>
    <w:p w:rsidR="00363AFA" w:rsidRPr="00363AFA" w:rsidRDefault="00363AFA" w:rsidP="00363AFA">
      <w:pPr>
        <w:widowControl w:val="0"/>
        <w:tabs>
          <w:tab w:val="left" w:pos="1605"/>
        </w:tabs>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ab/>
      </w:r>
    </w:p>
    <w:p w:rsidR="00363AFA" w:rsidRPr="00363AFA" w:rsidRDefault="00363AFA" w:rsidP="00363AFA">
      <w:pPr>
        <w:widowControl w:val="0"/>
        <w:overflowPunct/>
        <w:autoSpaceDN w:val="0"/>
        <w:jc w:val="right"/>
        <w:textAlignment w:val="auto"/>
        <w:outlineLvl w:val="3"/>
        <w:rPr>
          <w:rFonts w:eastAsia="Times New Roman" w:cs="Times New Roman"/>
          <w:sz w:val="22"/>
          <w:lang w:eastAsia="ru-RU"/>
        </w:rPr>
      </w:pPr>
      <w:bookmarkStart w:id="27" w:name="P1418"/>
      <w:bookmarkEnd w:id="27"/>
      <w:r w:rsidRPr="00363AFA">
        <w:rPr>
          <w:rFonts w:eastAsia="Times New Roman" w:cs="Times New Roman"/>
          <w:sz w:val="22"/>
          <w:lang w:eastAsia="ru-RU"/>
        </w:rPr>
        <w:t>Таблица 19</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551"/>
        <w:gridCol w:w="3153"/>
        <w:gridCol w:w="3402"/>
      </w:tblGrid>
      <w:tr w:rsidR="00363AFA" w:rsidRPr="00363AFA" w:rsidTr="00363AFA">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 xml:space="preserve">N </w:t>
            </w:r>
            <w:proofErr w:type="gramStart"/>
            <w:r w:rsidRPr="00363AFA">
              <w:rPr>
                <w:rFonts w:eastAsia="Times New Roman" w:cs="Times New Roman"/>
                <w:sz w:val="22"/>
                <w:lang w:eastAsia="ru-RU"/>
              </w:rPr>
              <w:t>п</w:t>
            </w:r>
            <w:proofErr w:type="gramEnd"/>
            <w:r w:rsidRPr="00363AFA">
              <w:rPr>
                <w:rFonts w:eastAsia="Times New Roman" w:cs="Times New Roman"/>
                <w:sz w:val="22"/>
                <w:lang w:eastAsia="ru-RU"/>
              </w:rPr>
              <w:t>/п</w:t>
            </w:r>
          </w:p>
        </w:tc>
        <w:tc>
          <w:tcPr>
            <w:tcW w:w="255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Наименование</w:t>
            </w:r>
          </w:p>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объекта местного значения</w:t>
            </w:r>
          </w:p>
        </w:tc>
        <w:tc>
          <w:tcPr>
            <w:tcW w:w="3153"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Предельные значения расчетных показателей</w:t>
            </w:r>
          </w:p>
        </w:tc>
        <w:tc>
          <w:tcPr>
            <w:tcW w:w="3402"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Обоснование предельных значений расчетных показателей</w:t>
            </w:r>
          </w:p>
        </w:tc>
      </w:tr>
      <w:tr w:rsidR="00363AFA" w:rsidRPr="00363AFA" w:rsidTr="00363AFA">
        <w:tc>
          <w:tcPr>
            <w:tcW w:w="454"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551"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3153"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3402" w:type="dxa"/>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r>
      <w:tr w:rsidR="00363AFA" w:rsidRPr="00363AFA" w:rsidTr="00363AFA">
        <w:tc>
          <w:tcPr>
            <w:tcW w:w="9560" w:type="dxa"/>
            <w:gridSpan w:val="4"/>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lastRenderedPageBreak/>
              <w:t>1. Объекты местного значения в области физической культуры и спорта</w:t>
            </w:r>
          </w:p>
        </w:tc>
      </w:tr>
      <w:tr w:rsidR="00363AFA" w:rsidRPr="00363AFA" w:rsidTr="00363AFA">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551"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 xml:space="preserve">Стадионы, </w:t>
            </w:r>
            <w:proofErr w:type="gramStart"/>
            <w:r w:rsidRPr="00363AFA">
              <w:rPr>
                <w:rFonts w:eastAsia="Times New Roman" w:cs="Times New Roman"/>
                <w:sz w:val="22"/>
                <w:lang w:eastAsia="ru-RU"/>
              </w:rPr>
              <w:t>плоскостные спортивные</w:t>
            </w:r>
            <w:proofErr w:type="gramEnd"/>
            <w:r w:rsidRPr="00363AFA">
              <w:rPr>
                <w:rFonts w:eastAsia="Times New Roman" w:cs="Times New Roman"/>
                <w:sz w:val="22"/>
                <w:lang w:eastAsia="ru-RU"/>
              </w:rPr>
              <w:t xml:space="preserve"> сооружения</w:t>
            </w:r>
          </w:p>
        </w:tc>
        <w:tc>
          <w:tcPr>
            <w:tcW w:w="3153"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предельные значения расчетных показателей минимально допустимого уровня обеспеченности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требований </w:t>
            </w:r>
            <w:hyperlink r:id="rId61" w:history="1">
              <w:r w:rsidRPr="00FE177B">
                <w:rPr>
                  <w:rFonts w:eastAsia="Times New Roman" w:cs="Times New Roman"/>
                  <w:color w:val="000000" w:themeColor="text1"/>
                  <w:sz w:val="22"/>
                  <w:lang w:eastAsia="ru-RU"/>
                </w:rPr>
                <w:t>СП 42.13330.2016</w:t>
              </w:r>
            </w:hyperlink>
          </w:p>
        </w:tc>
      </w:tr>
      <w:tr w:rsidR="00363AFA" w:rsidRPr="00363AFA" w:rsidTr="00363AFA">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55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3153"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предельные значения расчетных показателей максимально допустимого уровня территориальной доступности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пространственно-территориальных особенностей организации инфраструктуры республики исходя из текущего состояния и перспектив развития территорий с учетом требований </w:t>
            </w:r>
            <w:hyperlink r:id="rId62" w:history="1">
              <w:r w:rsidRPr="00FE177B">
                <w:rPr>
                  <w:rFonts w:eastAsia="Times New Roman" w:cs="Times New Roman"/>
                  <w:color w:val="000000" w:themeColor="text1"/>
                  <w:sz w:val="22"/>
                  <w:lang w:eastAsia="ru-RU"/>
                </w:rPr>
                <w:t>СП 42.13330.2016</w:t>
              </w:r>
            </w:hyperlink>
          </w:p>
        </w:tc>
      </w:tr>
      <w:tr w:rsidR="00363AFA" w:rsidRPr="00363AFA" w:rsidTr="00363AFA">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551"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Плавательные бассейны</w:t>
            </w:r>
          </w:p>
        </w:tc>
        <w:tc>
          <w:tcPr>
            <w:tcW w:w="3153"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предельные значения расчетных показателей минимально допустимого уровня обеспеченности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требований </w:t>
            </w:r>
            <w:hyperlink r:id="rId63" w:history="1">
              <w:r w:rsidRPr="00FE177B">
                <w:rPr>
                  <w:rFonts w:eastAsia="Times New Roman" w:cs="Times New Roman"/>
                  <w:color w:val="000000" w:themeColor="text1"/>
                  <w:sz w:val="22"/>
                  <w:lang w:eastAsia="ru-RU"/>
                </w:rPr>
                <w:t>СП 42.13330.2016</w:t>
              </w:r>
            </w:hyperlink>
          </w:p>
        </w:tc>
      </w:tr>
      <w:tr w:rsidR="00363AFA" w:rsidRPr="00363AFA" w:rsidTr="00363AFA">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55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3153"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предельные значения расчетных показателей максимально допустимого уровня территориальной доступности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пространственно-территориальных особенностей организации инфраструктуры республики исходя из текущего состояния и перспектив развития территорий с учетом требований </w:t>
            </w:r>
            <w:hyperlink r:id="rId64" w:history="1">
              <w:r w:rsidRPr="00FE177B">
                <w:rPr>
                  <w:rFonts w:eastAsia="Times New Roman" w:cs="Times New Roman"/>
                  <w:color w:val="000000" w:themeColor="text1"/>
                  <w:sz w:val="22"/>
                  <w:lang w:eastAsia="ru-RU"/>
                </w:rPr>
                <w:t>СП 42.13330.2016</w:t>
              </w:r>
            </w:hyperlink>
          </w:p>
        </w:tc>
      </w:tr>
      <w:tr w:rsidR="00363AFA" w:rsidRPr="00363AFA" w:rsidTr="00363AFA">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2551"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Физкультурно-оздоровительный комплекс</w:t>
            </w:r>
          </w:p>
        </w:tc>
        <w:tc>
          <w:tcPr>
            <w:tcW w:w="3153"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предельные значения расчетных показателей минимально допустимого уровня обеспеченности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требований </w:t>
            </w:r>
            <w:hyperlink r:id="rId65" w:history="1">
              <w:r w:rsidRPr="00FE177B">
                <w:rPr>
                  <w:rFonts w:eastAsia="Times New Roman" w:cs="Times New Roman"/>
                  <w:color w:val="000000" w:themeColor="text1"/>
                  <w:sz w:val="22"/>
                  <w:lang w:eastAsia="ru-RU"/>
                </w:rPr>
                <w:t>СП 42.13330.2016</w:t>
              </w:r>
            </w:hyperlink>
          </w:p>
        </w:tc>
      </w:tr>
      <w:tr w:rsidR="00363AFA" w:rsidRPr="00363AFA" w:rsidTr="00363AFA">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55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3153"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предельные значения расчетных показателей максимально допустимого уровня территориальной доступности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пространственно-территориальных особенностей организации инфраструктуры республики исходя из текущего состояния и перспектив развития территорий с учетом требований </w:t>
            </w:r>
            <w:hyperlink r:id="rId66" w:history="1">
              <w:r w:rsidRPr="00FE177B">
                <w:rPr>
                  <w:rFonts w:eastAsia="Times New Roman" w:cs="Times New Roman"/>
                  <w:color w:val="000000" w:themeColor="text1"/>
                  <w:sz w:val="22"/>
                  <w:lang w:eastAsia="ru-RU"/>
                </w:rPr>
                <w:t>СП 42.13330.2016</w:t>
              </w:r>
            </w:hyperlink>
          </w:p>
        </w:tc>
      </w:tr>
      <w:tr w:rsidR="00363AFA" w:rsidRPr="00363AFA" w:rsidTr="00363AFA">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2551"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Помещения для занятий физической культурой и спортом (спортивные залы)</w:t>
            </w:r>
          </w:p>
        </w:tc>
        <w:tc>
          <w:tcPr>
            <w:tcW w:w="3153"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предельные значения расчетных показателей минимально допустимого уровня обеспеченности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требований </w:t>
            </w:r>
            <w:hyperlink r:id="rId67" w:history="1">
              <w:r w:rsidRPr="00FE177B">
                <w:rPr>
                  <w:rFonts w:eastAsia="Times New Roman" w:cs="Times New Roman"/>
                  <w:color w:val="000000" w:themeColor="text1"/>
                  <w:sz w:val="22"/>
                  <w:lang w:eastAsia="ru-RU"/>
                </w:rPr>
                <w:t>СП 42.13330.2016</w:t>
              </w:r>
            </w:hyperlink>
          </w:p>
        </w:tc>
      </w:tr>
      <w:tr w:rsidR="00363AFA" w:rsidRPr="00363AFA" w:rsidTr="00363AFA">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55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3153"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предельные значения расчетных показателей максимально допустимого уровня территориальной доступности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пространственно-территориальных особенностей организации инфраструктуры республики исходя из текущего состояния и перспектив развития территорий с учетом требований </w:t>
            </w:r>
            <w:hyperlink r:id="rId68" w:history="1">
              <w:r w:rsidRPr="00FE177B">
                <w:rPr>
                  <w:rFonts w:eastAsia="Times New Roman" w:cs="Times New Roman"/>
                  <w:color w:val="000000" w:themeColor="text1"/>
                  <w:sz w:val="22"/>
                  <w:lang w:eastAsia="ru-RU"/>
                </w:rPr>
                <w:t>СП 42.13330.2016</w:t>
              </w:r>
            </w:hyperlink>
          </w:p>
        </w:tc>
      </w:tr>
      <w:tr w:rsidR="00363AFA" w:rsidRPr="00363AFA" w:rsidTr="00363AFA">
        <w:tc>
          <w:tcPr>
            <w:tcW w:w="9560" w:type="dxa"/>
            <w:gridSpan w:val="4"/>
          </w:tcPr>
          <w:p w:rsidR="00363AFA" w:rsidRPr="00363AFA" w:rsidRDefault="00363AFA" w:rsidP="00363AFA">
            <w:pPr>
              <w:widowControl w:val="0"/>
              <w:overflowPunct/>
              <w:autoSpaceDN w:val="0"/>
              <w:jc w:val="center"/>
              <w:textAlignment w:val="auto"/>
              <w:outlineLvl w:val="4"/>
              <w:rPr>
                <w:rFonts w:eastAsia="Times New Roman" w:cs="Times New Roman"/>
                <w:sz w:val="22"/>
                <w:highlight w:val="yellow"/>
                <w:lang w:eastAsia="ru-RU"/>
              </w:rPr>
            </w:pPr>
            <w:r w:rsidRPr="00363AFA">
              <w:rPr>
                <w:rFonts w:eastAsia="Times New Roman" w:cs="Times New Roman"/>
                <w:sz w:val="22"/>
                <w:lang w:eastAsia="ru-RU"/>
              </w:rPr>
              <w:lastRenderedPageBreak/>
              <w:t>2. Объекты местного значения в области образования</w:t>
            </w:r>
          </w:p>
        </w:tc>
      </w:tr>
      <w:tr w:rsidR="00363AFA" w:rsidRPr="00363AFA" w:rsidTr="00363AFA">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551"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Дошкольные образовательные организации</w:t>
            </w:r>
          </w:p>
        </w:tc>
        <w:tc>
          <w:tcPr>
            <w:tcW w:w="3153"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предельные значения расчетных показателей минимально допустимого уровня обеспеченности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363AFA">
              <w:rPr>
                <w:rFonts w:eastAsia="Times New Roman" w:cs="Times New Roman"/>
                <w:sz w:val="22"/>
                <w:lang w:eastAsia="ru-RU"/>
              </w:rPr>
              <w:t xml:space="preserve">установлены в соответствии с </w:t>
            </w:r>
            <w:r w:rsidRPr="00FE177B">
              <w:rPr>
                <w:rFonts w:eastAsia="Times New Roman" w:cs="Times New Roman"/>
                <w:color w:val="000000" w:themeColor="text1"/>
                <w:sz w:val="22"/>
                <w:lang w:eastAsia="ru-RU"/>
              </w:rPr>
              <w:t xml:space="preserve">требованиями СП 42.13330.2016 </w:t>
            </w:r>
            <w:hyperlink r:id="rId69" w:history="1">
              <w:r w:rsidRPr="00FE177B">
                <w:rPr>
                  <w:rFonts w:eastAsia="Times New Roman" w:cs="Times New Roman"/>
                  <w:color w:val="000000" w:themeColor="text1"/>
                  <w:sz w:val="22"/>
                  <w:lang w:eastAsia="ru-RU"/>
                </w:rPr>
                <w:t>(таблица Д.1)</w:t>
              </w:r>
            </w:hyperlink>
            <w:r w:rsidRPr="00FE177B">
              <w:rPr>
                <w:rFonts w:eastAsia="Times New Roman" w:cs="Times New Roman"/>
                <w:color w:val="000000" w:themeColor="text1"/>
                <w:sz w:val="22"/>
                <w:lang w:eastAsia="ru-RU"/>
              </w:rPr>
              <w:t>.</w:t>
            </w:r>
          </w:p>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Устанавливаются в зависимости от демографической структуры поселения, принимая расчетный уровень обеспеченности детей дошкольными образовательными организациями в пределах 85%:</w:t>
            </w:r>
          </w:p>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Для сельских населенных пунктов:</w:t>
            </w:r>
          </w:p>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976 x 0,85 = 829,6;</w:t>
            </w:r>
          </w:p>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829,6/ 8666 x 1000 = 95,7 место на 1000 человек,</w:t>
            </w:r>
          </w:p>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где:</w:t>
            </w:r>
          </w:p>
          <w:p w:rsidR="00363AFA" w:rsidRPr="00363AFA" w:rsidRDefault="00363AFA" w:rsidP="00363AFA">
            <w:pPr>
              <w:widowControl w:val="0"/>
              <w:overflowPunct/>
              <w:autoSpaceDN w:val="0"/>
              <w:textAlignment w:val="auto"/>
              <w:rPr>
                <w:rFonts w:eastAsia="Times New Roman" w:cs="Times New Roman"/>
                <w:sz w:val="22"/>
                <w:highlight w:val="yellow"/>
                <w:lang w:eastAsia="ru-RU"/>
              </w:rPr>
            </w:pPr>
            <w:r w:rsidRPr="00FE177B">
              <w:rPr>
                <w:rFonts w:eastAsia="Times New Roman" w:cs="Times New Roman"/>
                <w:color w:val="000000" w:themeColor="text1"/>
                <w:sz w:val="22"/>
                <w:lang w:eastAsia="ru-RU"/>
              </w:rPr>
              <w:t xml:space="preserve">976 - количество детей 1 - 7 лет на территории Киясовского района на 1 января 2019 года </w:t>
            </w:r>
            <w:r w:rsidRPr="00363AFA">
              <w:rPr>
                <w:rFonts w:eastAsia="Times New Roman" w:cs="Times New Roman"/>
                <w:sz w:val="22"/>
                <w:lang w:eastAsia="ru-RU"/>
              </w:rPr>
              <w:t>согласно сведениям Удмуртстата;</w:t>
            </w:r>
          </w:p>
          <w:p w:rsidR="00363AFA" w:rsidRPr="00363AFA" w:rsidRDefault="00363AFA" w:rsidP="00363AFA">
            <w:pPr>
              <w:widowControl w:val="0"/>
              <w:overflowPunct/>
              <w:autoSpaceDN w:val="0"/>
              <w:textAlignment w:val="auto"/>
              <w:rPr>
                <w:rFonts w:eastAsia="Times New Roman" w:cs="Times New Roman"/>
                <w:sz w:val="22"/>
                <w:highlight w:val="yellow"/>
                <w:lang w:eastAsia="ru-RU"/>
              </w:rPr>
            </w:pPr>
            <w:r w:rsidRPr="00363AFA">
              <w:rPr>
                <w:rFonts w:eastAsia="Times New Roman" w:cs="Times New Roman"/>
                <w:sz w:val="22"/>
                <w:lang w:eastAsia="ru-RU"/>
              </w:rPr>
              <w:t>8666 - количество человек, проживавших на территории Киясовского района на 1 января 2023 года согласно сведениям Удмуртстата.</w:t>
            </w:r>
          </w:p>
          <w:p w:rsidR="00363AFA" w:rsidRDefault="00363AFA" w:rsidP="00363AFA">
            <w:pPr>
              <w:widowControl w:val="0"/>
              <w:overflowPunct/>
              <w:autoSpaceDN w:val="0"/>
              <w:textAlignment w:val="auto"/>
              <w:rPr>
                <w:rFonts w:eastAsia="Times New Roman" w:cs="Times New Roman"/>
                <w:sz w:val="22"/>
                <w:lang w:eastAsia="ru-RU"/>
              </w:rPr>
            </w:pPr>
            <w:proofErr w:type="gramStart"/>
            <w:r w:rsidRPr="00363AFA">
              <w:rPr>
                <w:rFonts w:eastAsia="Times New Roman" w:cs="Times New Roman"/>
                <w:sz w:val="22"/>
                <w:lang w:eastAsia="ru-RU"/>
              </w:rPr>
              <w:t>Предельные значения расчетных показателей минимально допустимого уровня обеспеченности населения муниципальных образований в Удмуртской Республике объектами местного значения в области образования и расчетных показателей максимально допустимого уровня территориальной доступности таких объектов для населения муниципальных образований в Удмуртской Республике являются укрупненными и подлежат обязательному уточнению для каждого муниципального образования в Удмуртской Республике при разработке местных нормативов градостроительного проектирования</w:t>
            </w:r>
            <w:proofErr w:type="gramEnd"/>
          </w:p>
          <w:p w:rsidR="00FE177B" w:rsidRPr="00363AFA" w:rsidRDefault="00FE177B" w:rsidP="00363AFA">
            <w:pPr>
              <w:widowControl w:val="0"/>
              <w:overflowPunct/>
              <w:autoSpaceDN w:val="0"/>
              <w:textAlignment w:val="auto"/>
              <w:rPr>
                <w:rFonts w:eastAsia="Times New Roman" w:cs="Times New Roman"/>
                <w:sz w:val="22"/>
                <w:highlight w:val="yellow"/>
                <w:lang w:eastAsia="ru-RU"/>
              </w:rPr>
            </w:pPr>
          </w:p>
        </w:tc>
      </w:tr>
      <w:tr w:rsidR="00363AFA" w:rsidRPr="00363AFA" w:rsidTr="00363AFA">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551"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3153" w:type="dxa"/>
          </w:tcPr>
          <w:p w:rsid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предельные значения расчетных показателей максимально допустимого уровня территориальной доступности</w:t>
            </w:r>
          </w:p>
          <w:p w:rsidR="00FE177B" w:rsidRPr="00363AFA" w:rsidRDefault="00FE177B" w:rsidP="00363AFA">
            <w:pPr>
              <w:widowControl w:val="0"/>
              <w:overflowPunct/>
              <w:autoSpaceDN w:val="0"/>
              <w:textAlignment w:val="auto"/>
              <w:rPr>
                <w:rFonts w:eastAsia="Times New Roman" w:cs="Times New Roman"/>
                <w:sz w:val="22"/>
                <w:lang w:eastAsia="ru-RU"/>
              </w:rPr>
            </w:pP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в соответствии с требованиями </w:t>
            </w:r>
            <w:hyperlink r:id="rId70" w:history="1">
              <w:r w:rsidRPr="00FE177B">
                <w:rPr>
                  <w:rFonts w:eastAsia="Times New Roman" w:cs="Times New Roman"/>
                  <w:color w:val="000000" w:themeColor="text1"/>
                  <w:sz w:val="22"/>
                  <w:lang w:eastAsia="ru-RU"/>
                </w:rPr>
                <w:t>СП 42.13330.2016</w:t>
              </w:r>
            </w:hyperlink>
          </w:p>
        </w:tc>
      </w:tr>
      <w:tr w:rsidR="00363AFA" w:rsidRPr="00363AFA" w:rsidTr="00363AFA">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lastRenderedPageBreak/>
              <w:t>2</w:t>
            </w:r>
          </w:p>
        </w:tc>
        <w:tc>
          <w:tcPr>
            <w:tcW w:w="2551"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Общеобразовательные организации</w:t>
            </w:r>
          </w:p>
        </w:tc>
        <w:tc>
          <w:tcPr>
            <w:tcW w:w="3153" w:type="dxa"/>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предельные значения расчетных показателей минимально допустимого уровня обеспеченности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в соответствии с требованиями СП 42.13330.2016 </w:t>
            </w:r>
            <w:hyperlink r:id="rId71" w:history="1">
              <w:r w:rsidRPr="00FE177B">
                <w:rPr>
                  <w:rFonts w:eastAsia="Times New Roman" w:cs="Times New Roman"/>
                  <w:color w:val="000000" w:themeColor="text1"/>
                  <w:sz w:val="22"/>
                  <w:lang w:eastAsia="ru-RU"/>
                </w:rPr>
                <w:t>(таблица Д.1)</w:t>
              </w:r>
            </w:hyperlink>
            <w:r w:rsidRPr="00FE177B">
              <w:rPr>
                <w:rFonts w:eastAsia="Times New Roman" w:cs="Times New Roman"/>
                <w:color w:val="000000" w:themeColor="text1"/>
                <w:sz w:val="22"/>
                <w:lang w:eastAsia="ru-RU"/>
              </w:rPr>
              <w:t>.</w:t>
            </w:r>
          </w:p>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Предельные значения следует принимать с учетом 100% охвата детей начальным общим и основным общим образованием</w:t>
            </w:r>
          </w:p>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(I - IX классы) и до 75% детей - средним общим образованием (X - XI классы):</w:t>
            </w:r>
          </w:p>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Для сельских населенных пунктов:</w:t>
            </w:r>
          </w:p>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1047 x 0,75 = 785,25;</w:t>
            </w:r>
          </w:p>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785,25 / 86661 x 1000 </w:t>
            </w:r>
            <w:r w:rsidRPr="00FE177B">
              <w:rPr>
                <w:rFonts w:eastAsia="Times New Roman" w:cs="Times New Roman"/>
                <w:noProof/>
                <w:color w:val="000000" w:themeColor="text1"/>
                <w:sz w:val="22"/>
                <w:lang w:eastAsia="ru-RU"/>
              </w:rPr>
              <w:drawing>
                <wp:inline distT="0" distB="0" distL="0" distR="0" wp14:anchorId="51D4A9D2" wp14:editId="6683B481">
                  <wp:extent cx="142875" cy="142875"/>
                  <wp:effectExtent l="0" t="0" r="9525"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177B">
              <w:rPr>
                <w:rFonts w:eastAsia="Times New Roman" w:cs="Times New Roman"/>
                <w:color w:val="000000" w:themeColor="text1"/>
                <w:sz w:val="22"/>
                <w:lang w:eastAsia="ru-RU"/>
              </w:rPr>
              <w:t xml:space="preserve">  91 место на 1000 человек,</w:t>
            </w:r>
          </w:p>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где:</w:t>
            </w:r>
          </w:p>
          <w:p w:rsidR="00363AFA" w:rsidRPr="00FE177B" w:rsidRDefault="00363AFA" w:rsidP="00363AFA">
            <w:pPr>
              <w:widowControl w:val="0"/>
              <w:overflowPunct/>
              <w:autoSpaceDN w:val="0"/>
              <w:textAlignment w:val="auto"/>
              <w:rPr>
                <w:rFonts w:eastAsia="Times New Roman" w:cs="Times New Roman"/>
                <w:color w:val="000000" w:themeColor="text1"/>
                <w:sz w:val="22"/>
                <w:highlight w:val="yellow"/>
                <w:lang w:eastAsia="ru-RU"/>
              </w:rPr>
            </w:pPr>
            <w:r w:rsidRPr="00FE177B">
              <w:rPr>
                <w:rFonts w:eastAsia="Times New Roman" w:cs="Times New Roman"/>
                <w:color w:val="000000" w:themeColor="text1"/>
                <w:sz w:val="22"/>
                <w:lang w:eastAsia="ru-RU"/>
              </w:rPr>
              <w:t>1047 - количество детей 7 - 17 лет на территории Киясовского района на 1 января 2023 года согласно сведениям Удмуртстата;</w:t>
            </w:r>
          </w:p>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8666 - количество человек, проживавших на территории Киясовского района на 1 января 2023 года, согласно сведениям Удмуртстата.</w:t>
            </w:r>
          </w:p>
          <w:p w:rsidR="00363AFA" w:rsidRPr="00FE177B" w:rsidRDefault="00363AFA" w:rsidP="00363AFA">
            <w:pPr>
              <w:widowControl w:val="0"/>
              <w:overflowPunct/>
              <w:autoSpaceDN w:val="0"/>
              <w:textAlignment w:val="auto"/>
              <w:rPr>
                <w:rFonts w:eastAsia="Times New Roman" w:cs="Times New Roman"/>
                <w:color w:val="000000" w:themeColor="text1"/>
                <w:sz w:val="22"/>
                <w:highlight w:val="yellow"/>
                <w:lang w:eastAsia="ru-RU"/>
              </w:rPr>
            </w:pPr>
            <w:proofErr w:type="gramStart"/>
            <w:r w:rsidRPr="00FE177B">
              <w:rPr>
                <w:rFonts w:eastAsia="Times New Roman" w:cs="Times New Roman"/>
                <w:color w:val="000000" w:themeColor="text1"/>
                <w:sz w:val="22"/>
                <w:lang w:eastAsia="ru-RU"/>
              </w:rPr>
              <w:t>Предельные значения расчетных показателей минимально допустимого уровня обеспеченности населения муниципальных образований в Удмуртской Республике объектами местного значения в области образования и расчетных показателей максимально допустимого уровня территориальной доступности таких объектов для населения муниципальных образований в Удмуртской Республике являются укрупненными и подлежат обязательному уточнению для каждого муниципального образования в Удмуртской Республике при разработке местных нормативов градостроительного проектирования</w:t>
            </w:r>
            <w:proofErr w:type="gramEnd"/>
          </w:p>
        </w:tc>
      </w:tr>
      <w:tr w:rsidR="00363AFA" w:rsidRPr="00363AFA" w:rsidTr="00363AFA">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2551" w:type="dxa"/>
            <w:vMerge/>
          </w:tcPr>
          <w:p w:rsidR="00363AFA" w:rsidRPr="00363AFA" w:rsidRDefault="00363AFA" w:rsidP="00363AFA">
            <w:pPr>
              <w:overflowPunct/>
              <w:autoSpaceDE/>
              <w:spacing w:after="200" w:line="276" w:lineRule="auto"/>
              <w:textAlignment w:val="auto"/>
              <w:rPr>
                <w:rFonts w:eastAsia="Times New Roman" w:cs="Times New Roman"/>
                <w:sz w:val="22"/>
                <w:szCs w:val="22"/>
                <w:highlight w:val="yellow"/>
                <w:lang w:eastAsia="ru-RU"/>
              </w:rPr>
            </w:pPr>
          </w:p>
        </w:tc>
        <w:tc>
          <w:tcPr>
            <w:tcW w:w="3153" w:type="dxa"/>
          </w:tcPr>
          <w:p w:rsidR="00363AFA"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предельные значения расчетных показателей максимально допустимого уровня территориальной доступности</w:t>
            </w:r>
          </w:p>
          <w:p w:rsidR="00FE177B" w:rsidRDefault="00FE177B" w:rsidP="00363AFA">
            <w:pPr>
              <w:widowControl w:val="0"/>
              <w:overflowPunct/>
              <w:autoSpaceDN w:val="0"/>
              <w:textAlignment w:val="auto"/>
              <w:rPr>
                <w:rFonts w:eastAsia="Times New Roman" w:cs="Times New Roman"/>
                <w:color w:val="000000" w:themeColor="text1"/>
                <w:sz w:val="22"/>
                <w:lang w:eastAsia="ru-RU"/>
              </w:rPr>
            </w:pPr>
          </w:p>
          <w:p w:rsidR="00FE177B" w:rsidRPr="00FE177B" w:rsidRDefault="00FE177B" w:rsidP="00363AFA">
            <w:pPr>
              <w:widowControl w:val="0"/>
              <w:overflowPunct/>
              <w:autoSpaceDN w:val="0"/>
              <w:textAlignment w:val="auto"/>
              <w:rPr>
                <w:rFonts w:eastAsia="Times New Roman" w:cs="Times New Roman"/>
                <w:color w:val="000000" w:themeColor="text1"/>
                <w:sz w:val="22"/>
                <w:lang w:eastAsia="ru-RU"/>
              </w:rPr>
            </w:pP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в соответствии с требованиями </w:t>
            </w:r>
            <w:hyperlink r:id="rId72" w:history="1">
              <w:r w:rsidRPr="00FE177B">
                <w:rPr>
                  <w:rFonts w:eastAsia="Times New Roman" w:cs="Times New Roman"/>
                  <w:color w:val="000000" w:themeColor="text1"/>
                  <w:sz w:val="22"/>
                  <w:lang w:eastAsia="ru-RU"/>
                </w:rPr>
                <w:t>СП 42.13330.2016</w:t>
              </w:r>
            </w:hyperlink>
          </w:p>
        </w:tc>
      </w:tr>
      <w:tr w:rsidR="00363AFA" w:rsidRPr="00363AFA" w:rsidTr="00363AFA">
        <w:tc>
          <w:tcPr>
            <w:tcW w:w="9560" w:type="dxa"/>
            <w:gridSpan w:val="4"/>
          </w:tcPr>
          <w:p w:rsidR="00363AFA" w:rsidRPr="00FE177B" w:rsidRDefault="00363AFA" w:rsidP="00363AFA">
            <w:pPr>
              <w:widowControl w:val="0"/>
              <w:tabs>
                <w:tab w:val="left" w:pos="1470"/>
                <w:tab w:val="center" w:pos="4450"/>
              </w:tabs>
              <w:overflowPunct/>
              <w:autoSpaceDN w:val="0"/>
              <w:textAlignment w:val="auto"/>
              <w:outlineLvl w:val="4"/>
              <w:rPr>
                <w:rFonts w:eastAsia="Times New Roman" w:cs="Times New Roman"/>
                <w:color w:val="000000" w:themeColor="text1"/>
                <w:sz w:val="22"/>
                <w:highlight w:val="yellow"/>
                <w:lang w:eastAsia="ru-RU"/>
              </w:rPr>
            </w:pPr>
            <w:r w:rsidRPr="00FE177B">
              <w:rPr>
                <w:rFonts w:eastAsia="Times New Roman" w:cs="Times New Roman"/>
                <w:color w:val="000000" w:themeColor="text1"/>
                <w:sz w:val="22"/>
                <w:lang w:eastAsia="ru-RU"/>
              </w:rPr>
              <w:lastRenderedPageBreak/>
              <w:tab/>
            </w:r>
            <w:r w:rsidRPr="00FE177B">
              <w:rPr>
                <w:rFonts w:eastAsia="Times New Roman" w:cs="Times New Roman"/>
                <w:color w:val="000000" w:themeColor="text1"/>
                <w:sz w:val="22"/>
                <w:lang w:eastAsia="ru-RU"/>
              </w:rPr>
              <w:tab/>
              <w:t>3. Объекты местного значения в области культуры и искусства</w:t>
            </w:r>
          </w:p>
        </w:tc>
      </w:tr>
      <w:tr w:rsidR="00363AFA" w:rsidRPr="00363AFA" w:rsidTr="00363AFA">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1</w:t>
            </w:r>
          </w:p>
        </w:tc>
        <w:tc>
          <w:tcPr>
            <w:tcW w:w="2551"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Библиотеки</w:t>
            </w:r>
          </w:p>
        </w:tc>
        <w:tc>
          <w:tcPr>
            <w:tcW w:w="3153"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предельные значения расчетных показателей минимально допустимого уровня обеспеченности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w:t>
            </w:r>
            <w:hyperlink r:id="rId73" w:history="1">
              <w:proofErr w:type="gramStart"/>
              <w:r w:rsidRPr="00FE177B">
                <w:rPr>
                  <w:rFonts w:eastAsia="Times New Roman" w:cs="Times New Roman"/>
                  <w:color w:val="000000" w:themeColor="text1"/>
                  <w:sz w:val="22"/>
                  <w:lang w:eastAsia="ru-RU"/>
                </w:rPr>
                <w:t>распоряжения</w:t>
              </w:r>
            </w:hyperlink>
            <w:r w:rsidRPr="00FE177B">
              <w:rPr>
                <w:rFonts w:eastAsia="Times New Roman" w:cs="Times New Roman"/>
                <w:color w:val="000000" w:themeColor="text1"/>
                <w:sz w:val="22"/>
                <w:lang w:eastAsia="ru-RU"/>
              </w:rPr>
              <w:t xml:space="preserve"> Министерства культуры Российской Федерации</w:t>
            </w:r>
            <w:proofErr w:type="gramEnd"/>
            <w:r w:rsidRPr="00FE177B">
              <w:rPr>
                <w:rFonts w:eastAsia="Times New Roman" w:cs="Times New Roman"/>
                <w:color w:val="000000" w:themeColor="text1"/>
                <w:sz w:val="22"/>
                <w:lang w:eastAsia="ru-RU"/>
              </w:rPr>
              <w:t xml:space="preserve"> от 2 августа 2017 года N Р-965</w:t>
            </w:r>
          </w:p>
        </w:tc>
      </w:tr>
      <w:tr w:rsidR="00363AFA" w:rsidRPr="00363AFA" w:rsidTr="00363AFA">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55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3153"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предельные значения расчетных показателей максимально допустимого уровня территориальной доступности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w:t>
            </w:r>
            <w:hyperlink r:id="rId74" w:history="1">
              <w:proofErr w:type="gramStart"/>
              <w:r w:rsidRPr="00FE177B">
                <w:rPr>
                  <w:rFonts w:eastAsia="Times New Roman" w:cs="Times New Roman"/>
                  <w:color w:val="000000" w:themeColor="text1"/>
                  <w:sz w:val="22"/>
                  <w:lang w:eastAsia="ru-RU"/>
                </w:rPr>
                <w:t>распоряжения</w:t>
              </w:r>
            </w:hyperlink>
            <w:r w:rsidRPr="00FE177B">
              <w:rPr>
                <w:rFonts w:eastAsia="Times New Roman" w:cs="Times New Roman"/>
                <w:color w:val="000000" w:themeColor="text1"/>
                <w:sz w:val="22"/>
                <w:lang w:eastAsia="ru-RU"/>
              </w:rPr>
              <w:t xml:space="preserve"> Министерства культуры Российской Федерации</w:t>
            </w:r>
            <w:proofErr w:type="gramEnd"/>
            <w:r w:rsidRPr="00FE177B">
              <w:rPr>
                <w:rFonts w:eastAsia="Times New Roman" w:cs="Times New Roman"/>
                <w:color w:val="000000" w:themeColor="text1"/>
                <w:sz w:val="22"/>
                <w:lang w:eastAsia="ru-RU"/>
              </w:rPr>
              <w:t xml:space="preserve"> от 2 августа 2017 года N Р-965</w:t>
            </w:r>
          </w:p>
        </w:tc>
      </w:tr>
      <w:tr w:rsidR="00363AFA" w:rsidRPr="00363AFA" w:rsidTr="00363AFA">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2</w:t>
            </w:r>
          </w:p>
        </w:tc>
        <w:tc>
          <w:tcPr>
            <w:tcW w:w="2551"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Музеи и выставочные залы</w:t>
            </w:r>
          </w:p>
        </w:tc>
        <w:tc>
          <w:tcPr>
            <w:tcW w:w="3153"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предельные значения расчетных показателей минимально допустимого уровня обеспеченности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w:t>
            </w:r>
            <w:hyperlink r:id="rId75" w:history="1">
              <w:proofErr w:type="gramStart"/>
              <w:r w:rsidRPr="00FE177B">
                <w:rPr>
                  <w:rFonts w:eastAsia="Times New Roman" w:cs="Times New Roman"/>
                  <w:color w:val="000000" w:themeColor="text1"/>
                  <w:sz w:val="22"/>
                  <w:lang w:eastAsia="ru-RU"/>
                </w:rPr>
                <w:t>распоряжения</w:t>
              </w:r>
            </w:hyperlink>
            <w:r w:rsidRPr="00FE177B">
              <w:rPr>
                <w:rFonts w:eastAsia="Times New Roman" w:cs="Times New Roman"/>
                <w:color w:val="000000" w:themeColor="text1"/>
                <w:sz w:val="22"/>
                <w:lang w:eastAsia="ru-RU"/>
              </w:rPr>
              <w:t xml:space="preserve"> Министерства культуры Российской Федерации</w:t>
            </w:r>
            <w:proofErr w:type="gramEnd"/>
            <w:r w:rsidRPr="00FE177B">
              <w:rPr>
                <w:rFonts w:eastAsia="Times New Roman" w:cs="Times New Roman"/>
                <w:color w:val="000000" w:themeColor="text1"/>
                <w:sz w:val="22"/>
                <w:lang w:eastAsia="ru-RU"/>
              </w:rPr>
              <w:t xml:space="preserve"> от 2 августа 2017 года N Р-965</w:t>
            </w:r>
          </w:p>
        </w:tc>
      </w:tr>
      <w:tr w:rsidR="00363AFA" w:rsidRPr="00363AFA" w:rsidTr="00363AFA">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55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3153"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предельные значения расчетных показателей максимально допустимого уровня территориальной доступности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w:t>
            </w:r>
            <w:hyperlink r:id="rId76" w:history="1">
              <w:proofErr w:type="gramStart"/>
              <w:r w:rsidRPr="00FE177B">
                <w:rPr>
                  <w:rFonts w:eastAsia="Times New Roman" w:cs="Times New Roman"/>
                  <w:color w:val="000000" w:themeColor="text1"/>
                  <w:sz w:val="22"/>
                  <w:lang w:eastAsia="ru-RU"/>
                </w:rPr>
                <w:t>распоряжения</w:t>
              </w:r>
            </w:hyperlink>
            <w:r w:rsidRPr="00FE177B">
              <w:rPr>
                <w:rFonts w:eastAsia="Times New Roman" w:cs="Times New Roman"/>
                <w:color w:val="000000" w:themeColor="text1"/>
                <w:sz w:val="22"/>
                <w:lang w:eastAsia="ru-RU"/>
              </w:rPr>
              <w:t xml:space="preserve"> Министерства культуры Российской Федерации</w:t>
            </w:r>
            <w:proofErr w:type="gramEnd"/>
            <w:r w:rsidRPr="00FE177B">
              <w:rPr>
                <w:rFonts w:eastAsia="Times New Roman" w:cs="Times New Roman"/>
                <w:color w:val="000000" w:themeColor="text1"/>
                <w:sz w:val="22"/>
                <w:lang w:eastAsia="ru-RU"/>
              </w:rPr>
              <w:t xml:space="preserve"> от 2 августа 2017 года N Р-965</w:t>
            </w:r>
          </w:p>
        </w:tc>
      </w:tr>
      <w:tr w:rsidR="00363AFA" w:rsidRPr="00363AFA" w:rsidTr="00363AFA">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3</w:t>
            </w:r>
          </w:p>
        </w:tc>
        <w:tc>
          <w:tcPr>
            <w:tcW w:w="2551"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Театры, концертные залы</w:t>
            </w:r>
          </w:p>
        </w:tc>
        <w:tc>
          <w:tcPr>
            <w:tcW w:w="3153"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предельные значения расчетных показателей минимально допустимого уровня обеспеченности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w:t>
            </w:r>
            <w:hyperlink r:id="rId77" w:history="1">
              <w:proofErr w:type="gramStart"/>
              <w:r w:rsidRPr="00FE177B">
                <w:rPr>
                  <w:rFonts w:eastAsia="Times New Roman" w:cs="Times New Roman"/>
                  <w:color w:val="000000" w:themeColor="text1"/>
                  <w:sz w:val="22"/>
                  <w:lang w:eastAsia="ru-RU"/>
                </w:rPr>
                <w:t>распоряжения</w:t>
              </w:r>
            </w:hyperlink>
            <w:r w:rsidRPr="00FE177B">
              <w:rPr>
                <w:rFonts w:eastAsia="Times New Roman" w:cs="Times New Roman"/>
                <w:color w:val="000000" w:themeColor="text1"/>
                <w:sz w:val="22"/>
                <w:lang w:eastAsia="ru-RU"/>
              </w:rPr>
              <w:t xml:space="preserve"> Министерства культуры Российской Федерации</w:t>
            </w:r>
            <w:proofErr w:type="gramEnd"/>
            <w:r w:rsidRPr="00FE177B">
              <w:rPr>
                <w:rFonts w:eastAsia="Times New Roman" w:cs="Times New Roman"/>
                <w:color w:val="000000" w:themeColor="text1"/>
                <w:sz w:val="22"/>
                <w:lang w:eastAsia="ru-RU"/>
              </w:rPr>
              <w:t xml:space="preserve"> от 2 августа 2017 года N Р-965</w:t>
            </w:r>
          </w:p>
        </w:tc>
      </w:tr>
      <w:tr w:rsidR="00363AFA" w:rsidRPr="00363AFA" w:rsidTr="00363AFA">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55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3153"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предельные значения расчетных показателей максимально допустимого уровня территориальной доступности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w:t>
            </w:r>
            <w:hyperlink r:id="rId78" w:history="1">
              <w:proofErr w:type="gramStart"/>
              <w:r w:rsidRPr="00FE177B">
                <w:rPr>
                  <w:rFonts w:eastAsia="Times New Roman" w:cs="Times New Roman"/>
                  <w:color w:val="000000" w:themeColor="text1"/>
                  <w:sz w:val="22"/>
                  <w:lang w:eastAsia="ru-RU"/>
                </w:rPr>
                <w:t>распоряжения</w:t>
              </w:r>
            </w:hyperlink>
            <w:r w:rsidRPr="00FE177B">
              <w:rPr>
                <w:rFonts w:eastAsia="Times New Roman" w:cs="Times New Roman"/>
                <w:color w:val="000000" w:themeColor="text1"/>
                <w:sz w:val="22"/>
                <w:lang w:eastAsia="ru-RU"/>
              </w:rPr>
              <w:t xml:space="preserve"> Министерства культуры Российской Федерации</w:t>
            </w:r>
            <w:proofErr w:type="gramEnd"/>
            <w:r w:rsidRPr="00FE177B">
              <w:rPr>
                <w:rFonts w:eastAsia="Times New Roman" w:cs="Times New Roman"/>
                <w:color w:val="000000" w:themeColor="text1"/>
                <w:sz w:val="22"/>
                <w:lang w:eastAsia="ru-RU"/>
              </w:rPr>
              <w:t xml:space="preserve"> от 2 августа 2017 года N Р-965</w:t>
            </w:r>
          </w:p>
        </w:tc>
      </w:tr>
      <w:tr w:rsidR="00363AFA" w:rsidRPr="00363AFA" w:rsidTr="00363AFA">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4</w:t>
            </w:r>
          </w:p>
        </w:tc>
        <w:tc>
          <w:tcPr>
            <w:tcW w:w="2551"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Кинотеатры и кинозалы</w:t>
            </w:r>
          </w:p>
        </w:tc>
        <w:tc>
          <w:tcPr>
            <w:tcW w:w="3153"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предельные значения расчетных показателей минимально допустимого уровня обеспеченности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w:t>
            </w:r>
            <w:hyperlink r:id="rId79" w:history="1">
              <w:proofErr w:type="gramStart"/>
              <w:r w:rsidRPr="00FE177B">
                <w:rPr>
                  <w:rFonts w:eastAsia="Times New Roman" w:cs="Times New Roman"/>
                  <w:color w:val="000000" w:themeColor="text1"/>
                  <w:sz w:val="22"/>
                  <w:lang w:eastAsia="ru-RU"/>
                </w:rPr>
                <w:t>распоряжения</w:t>
              </w:r>
            </w:hyperlink>
            <w:r w:rsidRPr="00FE177B">
              <w:rPr>
                <w:rFonts w:eastAsia="Times New Roman" w:cs="Times New Roman"/>
                <w:color w:val="000000" w:themeColor="text1"/>
                <w:sz w:val="22"/>
                <w:lang w:eastAsia="ru-RU"/>
              </w:rPr>
              <w:t xml:space="preserve"> Министерства культуры Российской Федерации</w:t>
            </w:r>
            <w:proofErr w:type="gramEnd"/>
            <w:r w:rsidRPr="00FE177B">
              <w:rPr>
                <w:rFonts w:eastAsia="Times New Roman" w:cs="Times New Roman"/>
                <w:color w:val="000000" w:themeColor="text1"/>
                <w:sz w:val="22"/>
                <w:lang w:eastAsia="ru-RU"/>
              </w:rPr>
              <w:t xml:space="preserve"> от 2 августа 2017 года N Р-965</w:t>
            </w:r>
          </w:p>
        </w:tc>
      </w:tr>
      <w:tr w:rsidR="00363AFA" w:rsidRPr="00363AFA" w:rsidTr="00363AFA">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55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3153"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предельные значения расчетных показателей максимально допустимого уровня территориальной доступности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w:t>
            </w:r>
            <w:hyperlink r:id="rId80" w:history="1">
              <w:proofErr w:type="gramStart"/>
              <w:r w:rsidRPr="00FE177B">
                <w:rPr>
                  <w:rFonts w:eastAsia="Times New Roman" w:cs="Times New Roman"/>
                  <w:color w:val="000000" w:themeColor="text1"/>
                  <w:sz w:val="22"/>
                  <w:lang w:eastAsia="ru-RU"/>
                </w:rPr>
                <w:t>распоряжения</w:t>
              </w:r>
            </w:hyperlink>
            <w:r w:rsidRPr="00FE177B">
              <w:rPr>
                <w:rFonts w:eastAsia="Times New Roman" w:cs="Times New Roman"/>
                <w:color w:val="000000" w:themeColor="text1"/>
                <w:sz w:val="22"/>
                <w:lang w:eastAsia="ru-RU"/>
              </w:rPr>
              <w:t xml:space="preserve"> Министерства культуры Российской Федерации</w:t>
            </w:r>
            <w:proofErr w:type="gramEnd"/>
            <w:r w:rsidRPr="00FE177B">
              <w:rPr>
                <w:rFonts w:eastAsia="Times New Roman" w:cs="Times New Roman"/>
                <w:color w:val="000000" w:themeColor="text1"/>
                <w:sz w:val="22"/>
                <w:lang w:eastAsia="ru-RU"/>
              </w:rPr>
              <w:t xml:space="preserve"> от 2 августа 2017 года N Р-965</w:t>
            </w:r>
          </w:p>
        </w:tc>
      </w:tr>
      <w:tr w:rsidR="00363AFA" w:rsidRPr="00363AFA" w:rsidTr="00363AFA">
        <w:tc>
          <w:tcPr>
            <w:tcW w:w="454" w:type="dxa"/>
            <w:vMerge w:val="restart"/>
          </w:tcPr>
          <w:p w:rsidR="00363AFA" w:rsidRPr="00363AFA" w:rsidRDefault="00363AFA" w:rsidP="00363AFA">
            <w:pPr>
              <w:widowControl w:val="0"/>
              <w:overflowPunct/>
              <w:autoSpaceDN w:val="0"/>
              <w:jc w:val="center"/>
              <w:textAlignment w:val="auto"/>
              <w:rPr>
                <w:rFonts w:eastAsia="Times New Roman" w:cs="Times New Roman"/>
                <w:sz w:val="22"/>
                <w:lang w:eastAsia="ru-RU"/>
              </w:rPr>
            </w:pPr>
            <w:r w:rsidRPr="00363AFA">
              <w:rPr>
                <w:rFonts w:eastAsia="Times New Roman" w:cs="Times New Roman"/>
                <w:sz w:val="22"/>
                <w:lang w:eastAsia="ru-RU"/>
              </w:rPr>
              <w:t>5</w:t>
            </w:r>
          </w:p>
        </w:tc>
        <w:tc>
          <w:tcPr>
            <w:tcW w:w="2551" w:type="dxa"/>
            <w:vMerge w:val="restart"/>
          </w:tcPr>
          <w:p w:rsidR="00363AFA" w:rsidRPr="00363AFA" w:rsidRDefault="00363AFA" w:rsidP="00363AFA">
            <w:pPr>
              <w:widowControl w:val="0"/>
              <w:overflowPunct/>
              <w:autoSpaceDN w:val="0"/>
              <w:textAlignment w:val="auto"/>
              <w:rPr>
                <w:rFonts w:eastAsia="Times New Roman" w:cs="Times New Roman"/>
                <w:sz w:val="22"/>
                <w:lang w:eastAsia="ru-RU"/>
              </w:rPr>
            </w:pPr>
            <w:r w:rsidRPr="00363AFA">
              <w:rPr>
                <w:rFonts w:eastAsia="Times New Roman" w:cs="Times New Roman"/>
                <w:sz w:val="22"/>
                <w:lang w:eastAsia="ru-RU"/>
              </w:rPr>
              <w:t>Учреждения клубного типа</w:t>
            </w:r>
          </w:p>
        </w:tc>
        <w:tc>
          <w:tcPr>
            <w:tcW w:w="3153"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предельные значения расчетных показателей минимально допустимого уровня обеспеченности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w:t>
            </w:r>
            <w:hyperlink r:id="rId81" w:history="1">
              <w:proofErr w:type="gramStart"/>
              <w:r w:rsidRPr="00FE177B">
                <w:rPr>
                  <w:rFonts w:eastAsia="Times New Roman" w:cs="Times New Roman"/>
                  <w:color w:val="000000" w:themeColor="text1"/>
                  <w:sz w:val="22"/>
                  <w:lang w:eastAsia="ru-RU"/>
                </w:rPr>
                <w:t>распоряжения</w:t>
              </w:r>
            </w:hyperlink>
            <w:r w:rsidRPr="00FE177B">
              <w:rPr>
                <w:rFonts w:eastAsia="Times New Roman" w:cs="Times New Roman"/>
                <w:color w:val="000000" w:themeColor="text1"/>
                <w:sz w:val="22"/>
                <w:lang w:eastAsia="ru-RU"/>
              </w:rPr>
              <w:t xml:space="preserve"> Министерства культуры Российской Федерации</w:t>
            </w:r>
            <w:proofErr w:type="gramEnd"/>
            <w:r w:rsidRPr="00FE177B">
              <w:rPr>
                <w:rFonts w:eastAsia="Times New Roman" w:cs="Times New Roman"/>
                <w:color w:val="000000" w:themeColor="text1"/>
                <w:sz w:val="22"/>
                <w:lang w:eastAsia="ru-RU"/>
              </w:rPr>
              <w:t xml:space="preserve"> от 2 августа 2017 года N Р-965</w:t>
            </w:r>
          </w:p>
        </w:tc>
      </w:tr>
      <w:tr w:rsidR="00363AFA" w:rsidRPr="00363AFA" w:rsidTr="00363AFA">
        <w:tc>
          <w:tcPr>
            <w:tcW w:w="454"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2551" w:type="dxa"/>
            <w:vMerge/>
          </w:tcPr>
          <w:p w:rsidR="00363AFA" w:rsidRPr="00363AFA" w:rsidRDefault="00363AFA" w:rsidP="00363AFA">
            <w:pPr>
              <w:overflowPunct/>
              <w:autoSpaceDE/>
              <w:spacing w:after="200" w:line="276" w:lineRule="auto"/>
              <w:textAlignment w:val="auto"/>
              <w:rPr>
                <w:rFonts w:eastAsia="Times New Roman" w:cs="Times New Roman"/>
                <w:sz w:val="22"/>
                <w:szCs w:val="22"/>
                <w:lang w:eastAsia="ru-RU"/>
              </w:rPr>
            </w:pPr>
          </w:p>
        </w:tc>
        <w:tc>
          <w:tcPr>
            <w:tcW w:w="3153"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предельные значения расчетных показателей максимально допустимого уровня территориальной доступности</w:t>
            </w:r>
          </w:p>
        </w:tc>
        <w:tc>
          <w:tcPr>
            <w:tcW w:w="3402" w:type="dxa"/>
          </w:tcPr>
          <w:p w:rsidR="00363AFA" w:rsidRPr="00FE177B" w:rsidRDefault="00363AFA" w:rsidP="00363AFA">
            <w:pPr>
              <w:widowControl w:val="0"/>
              <w:overflowPunct/>
              <w:autoSpaceDN w:val="0"/>
              <w:textAlignment w:val="auto"/>
              <w:rPr>
                <w:rFonts w:eastAsia="Times New Roman" w:cs="Times New Roman"/>
                <w:color w:val="000000" w:themeColor="text1"/>
                <w:sz w:val="22"/>
                <w:lang w:eastAsia="ru-RU"/>
              </w:rPr>
            </w:pPr>
            <w:r w:rsidRPr="00FE177B">
              <w:rPr>
                <w:rFonts w:eastAsia="Times New Roman" w:cs="Times New Roman"/>
                <w:color w:val="000000" w:themeColor="text1"/>
                <w:sz w:val="22"/>
                <w:lang w:eastAsia="ru-RU"/>
              </w:rPr>
              <w:t xml:space="preserve">установлены с учетом </w:t>
            </w:r>
            <w:hyperlink r:id="rId82" w:history="1">
              <w:proofErr w:type="gramStart"/>
              <w:r w:rsidRPr="00FE177B">
                <w:rPr>
                  <w:rFonts w:eastAsia="Times New Roman" w:cs="Times New Roman"/>
                  <w:color w:val="000000" w:themeColor="text1"/>
                  <w:sz w:val="22"/>
                  <w:lang w:eastAsia="ru-RU"/>
                </w:rPr>
                <w:t>распоряжения</w:t>
              </w:r>
            </w:hyperlink>
            <w:r w:rsidRPr="00FE177B">
              <w:rPr>
                <w:rFonts w:eastAsia="Times New Roman" w:cs="Times New Roman"/>
                <w:color w:val="000000" w:themeColor="text1"/>
                <w:sz w:val="22"/>
                <w:lang w:eastAsia="ru-RU"/>
              </w:rPr>
              <w:t xml:space="preserve"> Министерства культуры Российской Федерации</w:t>
            </w:r>
            <w:proofErr w:type="gramEnd"/>
            <w:r w:rsidRPr="00FE177B">
              <w:rPr>
                <w:rFonts w:eastAsia="Times New Roman" w:cs="Times New Roman"/>
                <w:color w:val="000000" w:themeColor="text1"/>
                <w:sz w:val="22"/>
                <w:lang w:eastAsia="ru-RU"/>
              </w:rPr>
              <w:t xml:space="preserve"> от 2 августа 2017 года N Р-965</w:t>
            </w:r>
          </w:p>
        </w:tc>
      </w:tr>
    </w:tbl>
    <w:p w:rsidR="00363AFA" w:rsidRPr="00363AFA" w:rsidRDefault="00363AFA" w:rsidP="00363AFA">
      <w:pPr>
        <w:widowControl w:val="0"/>
        <w:overflowPunct/>
        <w:autoSpaceDN w:val="0"/>
        <w:jc w:val="both"/>
        <w:textAlignment w:val="auto"/>
        <w:rPr>
          <w:rFonts w:eastAsia="Times New Roman" w:cs="Times New Roman"/>
          <w:sz w:val="22"/>
          <w:lang w:eastAsia="ru-RU"/>
        </w:rPr>
      </w:pPr>
    </w:p>
    <w:p w:rsidR="00FE177B" w:rsidRDefault="00FE177B" w:rsidP="00363AFA">
      <w:pPr>
        <w:widowControl w:val="0"/>
        <w:overflowPunct/>
        <w:autoSpaceDN w:val="0"/>
        <w:jc w:val="center"/>
        <w:textAlignment w:val="auto"/>
        <w:outlineLvl w:val="1"/>
        <w:rPr>
          <w:rFonts w:eastAsia="Times New Roman" w:cs="Times New Roman"/>
          <w:b/>
          <w:sz w:val="22"/>
          <w:lang w:eastAsia="ru-RU"/>
        </w:rPr>
      </w:pPr>
    </w:p>
    <w:p w:rsidR="00363AFA" w:rsidRPr="00363AFA" w:rsidRDefault="00363AFA" w:rsidP="00363AFA">
      <w:pPr>
        <w:widowControl w:val="0"/>
        <w:overflowPunct/>
        <w:autoSpaceDN w:val="0"/>
        <w:jc w:val="center"/>
        <w:textAlignment w:val="auto"/>
        <w:outlineLvl w:val="1"/>
        <w:rPr>
          <w:rFonts w:eastAsia="Times New Roman" w:cs="Times New Roman"/>
          <w:b/>
          <w:sz w:val="22"/>
          <w:lang w:eastAsia="ru-RU"/>
        </w:rPr>
      </w:pPr>
      <w:r w:rsidRPr="00363AFA">
        <w:rPr>
          <w:rFonts w:eastAsia="Times New Roman" w:cs="Times New Roman"/>
          <w:b/>
          <w:sz w:val="22"/>
          <w:lang w:eastAsia="ru-RU"/>
        </w:rPr>
        <w:lastRenderedPageBreak/>
        <w:t xml:space="preserve">Раздел IV. ПРАВИЛА И ОБЛАСТЬ ПРИМЕНЕНИЯ </w:t>
      </w:r>
      <w:proofErr w:type="gramStart"/>
      <w:r w:rsidRPr="00363AFA">
        <w:rPr>
          <w:rFonts w:eastAsia="Times New Roman" w:cs="Times New Roman"/>
          <w:b/>
          <w:sz w:val="22"/>
          <w:lang w:eastAsia="ru-RU"/>
        </w:rPr>
        <w:t>РАСЧЕТНЫХ</w:t>
      </w:r>
      <w:proofErr w:type="gramEnd"/>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ПОКАЗАТЕЛЕЙ, СОДЕРЖАЩИХСЯ В ОСНОВНОЙ ЧАСТИ НОРМАТИВОВ</w:t>
      </w:r>
    </w:p>
    <w:p w:rsidR="00363AFA" w:rsidRPr="00363AFA" w:rsidRDefault="00363AFA" w:rsidP="00363AFA">
      <w:pPr>
        <w:widowControl w:val="0"/>
        <w:overflowPunct/>
        <w:autoSpaceDN w:val="0"/>
        <w:jc w:val="center"/>
        <w:textAlignment w:val="auto"/>
        <w:rPr>
          <w:rFonts w:eastAsia="Times New Roman" w:cs="Times New Roman"/>
          <w:b/>
          <w:sz w:val="22"/>
          <w:lang w:eastAsia="ru-RU"/>
        </w:rPr>
      </w:pPr>
      <w:r w:rsidRPr="00363AFA">
        <w:rPr>
          <w:rFonts w:eastAsia="Times New Roman" w:cs="Times New Roman"/>
          <w:b/>
          <w:sz w:val="22"/>
          <w:lang w:eastAsia="ru-RU"/>
        </w:rPr>
        <w:t>ГРАДОСТРОИТЕЛЬНОГО ПРОЕКТИРОВАНИЯ ПО КИЯСОВСКОМУ РАЙОНУ</w:t>
      </w:r>
    </w:p>
    <w:p w:rsidR="00363AFA" w:rsidRPr="00363AFA" w:rsidRDefault="00363AFA" w:rsidP="00363AFA">
      <w:pPr>
        <w:widowControl w:val="0"/>
        <w:overflowPunct/>
        <w:autoSpaceDN w:val="0"/>
        <w:jc w:val="both"/>
        <w:textAlignment w:val="auto"/>
        <w:rPr>
          <w:rFonts w:eastAsia="Times New Roman" w:cs="Times New Roman"/>
          <w:sz w:val="22"/>
          <w:highlight w:val="yellow"/>
          <w:lang w:eastAsia="ru-RU"/>
        </w:rPr>
      </w:pPr>
    </w:p>
    <w:p w:rsidR="00363AFA" w:rsidRPr="00363AFA" w:rsidRDefault="00363AFA" w:rsidP="00363AFA">
      <w:pPr>
        <w:widowControl w:val="0"/>
        <w:overflowPunct/>
        <w:autoSpaceDN w:val="0"/>
        <w:jc w:val="both"/>
        <w:textAlignment w:val="auto"/>
        <w:rPr>
          <w:rFonts w:eastAsia="Times New Roman" w:cs="Times New Roman"/>
          <w:sz w:val="22"/>
          <w:lang w:eastAsia="ru-RU"/>
        </w:rPr>
      </w:pPr>
      <w:r w:rsidRPr="00363AFA">
        <w:rPr>
          <w:rFonts w:eastAsia="Times New Roman" w:cs="Times New Roman"/>
          <w:sz w:val="22"/>
          <w:lang w:eastAsia="ru-RU"/>
        </w:rPr>
        <w:t xml:space="preserve">19. </w:t>
      </w:r>
      <w:proofErr w:type="gramStart"/>
      <w:r w:rsidRPr="00363AFA">
        <w:rPr>
          <w:rFonts w:eastAsia="Times New Roman" w:cs="Times New Roman"/>
          <w:sz w:val="22"/>
          <w:lang w:eastAsia="ru-RU"/>
        </w:rPr>
        <w:t>Нормативы направлены на обеспечение градостроительными средствами (совокупностью расчетных показателей) безопасности и устойчивости развития Киясовского района и входящих в его состав муниципальных образований, охрану здоровья населения, рациональное использование природных ресурсов и охрану окружающей среды, защиту территорий населенных пунктов от неблагоприятных воздействий природного и техногенного характера, а также на создание условий для реализации определенных законодательством Российской Федерации социальных гарантий граждан в части</w:t>
      </w:r>
      <w:proofErr w:type="gramEnd"/>
      <w:r w:rsidRPr="00363AFA">
        <w:rPr>
          <w:rFonts w:eastAsia="Times New Roman" w:cs="Times New Roman"/>
          <w:sz w:val="22"/>
          <w:lang w:eastAsia="ru-RU"/>
        </w:rPr>
        <w:t xml:space="preserve"> обеспечения объектами социального и культурно-бытового обслуживания, инженерной и транспортной инфраструктур.</w:t>
      </w:r>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r w:rsidRPr="00363AFA">
        <w:rPr>
          <w:rFonts w:eastAsia="Times New Roman" w:cs="Times New Roman"/>
          <w:sz w:val="22"/>
          <w:lang w:eastAsia="ru-RU"/>
        </w:rPr>
        <w:t>Нормативы являются обязательными для всех субъектов градостроительных отношений, осуществляющих свою деятельность на территории Киясовского района, независимо от их организационно-правовой формы.</w:t>
      </w:r>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r w:rsidRPr="00363AFA">
        <w:rPr>
          <w:rFonts w:eastAsia="Times New Roman" w:cs="Times New Roman"/>
          <w:sz w:val="22"/>
          <w:lang w:eastAsia="ru-RU"/>
        </w:rPr>
        <w:t>Нормативы входят в систему нормативных документов, регламентирующих градостроительную деятельность, и применяются:</w:t>
      </w:r>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proofErr w:type="gramStart"/>
      <w:r w:rsidRPr="00363AFA">
        <w:rPr>
          <w:rFonts w:eastAsia="Times New Roman" w:cs="Times New Roman"/>
          <w:sz w:val="22"/>
          <w:lang w:eastAsia="ru-RU"/>
        </w:rPr>
        <w:t>при подготовке документов территориального планирования Киясовского района, документов территориального планирования муниципальных образований, правил землепользования и застройки муниципальных образований, документации по планировке территории, а также при внесении изменений в вышеуказанную градостроительную документацию;</w:t>
      </w:r>
      <w:proofErr w:type="gramEnd"/>
    </w:p>
    <w:p w:rsidR="00363AFA" w:rsidRPr="00363AFA" w:rsidRDefault="00363AFA" w:rsidP="00363AFA">
      <w:pPr>
        <w:widowControl w:val="0"/>
        <w:overflowPunct/>
        <w:autoSpaceDN w:val="0"/>
        <w:spacing w:before="220"/>
        <w:jc w:val="both"/>
        <w:textAlignment w:val="auto"/>
        <w:rPr>
          <w:rFonts w:eastAsia="Times New Roman" w:cs="Times New Roman"/>
          <w:sz w:val="22"/>
          <w:highlight w:val="yellow"/>
          <w:lang w:eastAsia="ru-RU"/>
        </w:rPr>
      </w:pPr>
      <w:r w:rsidRPr="00363AFA">
        <w:rPr>
          <w:rFonts w:eastAsia="Times New Roman" w:cs="Times New Roman"/>
          <w:sz w:val="22"/>
          <w:lang w:eastAsia="ru-RU"/>
        </w:rPr>
        <w:t>при проверке в установленном порядке уполномоченными органами исполнительной власти Киясовского района, органами местного самоуправления муниципальных образований документации по планировке территории;</w:t>
      </w:r>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r w:rsidRPr="00363AFA">
        <w:rPr>
          <w:rFonts w:eastAsia="Times New Roman" w:cs="Times New Roman"/>
          <w:sz w:val="22"/>
          <w:lang w:eastAsia="ru-RU"/>
        </w:rPr>
        <w:t xml:space="preserve">при осуществлении уполномоченным органом исполнительной власти Киясовского района </w:t>
      </w:r>
      <w:proofErr w:type="gramStart"/>
      <w:r w:rsidRPr="00363AFA">
        <w:rPr>
          <w:rFonts w:eastAsia="Times New Roman" w:cs="Times New Roman"/>
          <w:sz w:val="22"/>
          <w:lang w:eastAsia="ru-RU"/>
        </w:rPr>
        <w:t>контроля за</w:t>
      </w:r>
      <w:proofErr w:type="gramEnd"/>
      <w:r w:rsidRPr="00363AFA">
        <w:rPr>
          <w:rFonts w:eastAsia="Times New Roman" w:cs="Times New Roman"/>
          <w:sz w:val="22"/>
          <w:lang w:eastAsia="ru-RU"/>
        </w:rPr>
        <w:t xml:space="preserve"> соблюдением органами местного самоуправления законодательства о градостроительной деятельности;</w:t>
      </w:r>
    </w:p>
    <w:p w:rsidR="00363AFA" w:rsidRPr="00363AFA" w:rsidRDefault="00363AFA" w:rsidP="00363AFA">
      <w:pPr>
        <w:widowControl w:val="0"/>
        <w:overflowPunct/>
        <w:autoSpaceDN w:val="0"/>
        <w:spacing w:before="220"/>
        <w:jc w:val="both"/>
        <w:textAlignment w:val="auto"/>
        <w:rPr>
          <w:rFonts w:eastAsia="Times New Roman" w:cs="Times New Roman"/>
          <w:sz w:val="22"/>
          <w:lang w:eastAsia="ru-RU"/>
        </w:rPr>
      </w:pPr>
      <w:r w:rsidRPr="00363AFA">
        <w:rPr>
          <w:rFonts w:eastAsia="Times New Roman" w:cs="Times New Roman"/>
          <w:sz w:val="22"/>
          <w:lang w:eastAsia="ru-RU"/>
        </w:rPr>
        <w:t>при подготовке местных нормативов градостроительного проектирования (муниципального района, поселения, городского округа).</w:t>
      </w:r>
    </w:p>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363AFA" w:rsidRDefault="00363AFA"/>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Pr="00FE177B" w:rsidRDefault="00D8530F" w:rsidP="00FE177B">
      <w:pPr>
        <w:overflowPunct/>
        <w:autoSpaceDE/>
        <w:jc w:val="right"/>
        <w:textAlignment w:val="auto"/>
        <w:rPr>
          <w:rFonts w:eastAsia="Times New Roman" w:cs="Times New Roman"/>
          <w:bCs/>
          <w:sz w:val="28"/>
          <w:szCs w:val="28"/>
          <w:lang w:eastAsia="ru-RU"/>
        </w:rPr>
      </w:pPr>
      <w:bookmarkStart w:id="28" w:name="_Hlk163830768"/>
      <w:r w:rsidRPr="00D8530F">
        <w:rPr>
          <w:rFonts w:eastAsia="Times New Roman" w:cs="Times New Roman"/>
          <w:bCs/>
          <w:noProof/>
          <w:sz w:val="26"/>
          <w:szCs w:val="26"/>
          <w:lang w:eastAsia="ru-RU"/>
        </w:rPr>
        <w:lastRenderedPageBreak/>
        <w:drawing>
          <wp:anchor distT="0" distB="0" distL="114300" distR="114300" simplePos="0" relativeHeight="251674624" behindDoc="0" locked="0" layoutInCell="1" allowOverlap="1" wp14:anchorId="09CDB337" wp14:editId="3360F443">
            <wp:simplePos x="0" y="0"/>
            <wp:positionH relativeFrom="column">
              <wp:posOffset>2838450</wp:posOffset>
            </wp:positionH>
            <wp:positionV relativeFrom="paragraph">
              <wp:posOffset>-548640</wp:posOffset>
            </wp:positionV>
            <wp:extent cx="428625" cy="626745"/>
            <wp:effectExtent l="0" t="0" r="9525" b="1905"/>
            <wp:wrapNone/>
            <wp:docPr id="14" name="Рисунок 1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ый герб"/>
                    <pic:cNvPicPr>
                      <a:picLocks noChangeAspect="1" noChangeArrowheads="1"/>
                    </pic:cNvPicPr>
                  </pic:nvPicPr>
                  <pic:blipFill>
                    <a:blip r:embed="rId12" cstate="print">
                      <a:lum contrast="18000"/>
                      <a:extLst>
                        <a:ext uri="{28A0092B-C50C-407E-A947-70E740481C1C}">
                          <a14:useLocalDpi xmlns:a14="http://schemas.microsoft.com/office/drawing/2010/main" val="0"/>
                        </a:ext>
                      </a:extLst>
                    </a:blip>
                    <a:srcRect/>
                    <a:stretch>
                      <a:fillRect/>
                    </a:stretch>
                  </pic:blipFill>
                  <pic:spPr bwMode="auto">
                    <a:xfrm>
                      <a:off x="0" y="0"/>
                      <a:ext cx="428625" cy="62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30F" w:rsidRPr="00D8530F" w:rsidRDefault="00D8530F" w:rsidP="00D8530F">
      <w:pPr>
        <w:overflowPunct/>
        <w:autoSpaceDE/>
        <w:jc w:val="center"/>
        <w:textAlignment w:val="auto"/>
        <w:rPr>
          <w:rFonts w:eastAsia="Times New Roman" w:cs="Times New Roman"/>
          <w:b/>
          <w:sz w:val="28"/>
          <w:szCs w:val="28"/>
          <w:lang w:eastAsia="ru-RU"/>
        </w:rPr>
      </w:pPr>
      <w:proofErr w:type="gramStart"/>
      <w:r w:rsidRPr="00D8530F">
        <w:rPr>
          <w:rFonts w:eastAsia="Times New Roman" w:cs="Times New Roman"/>
          <w:b/>
          <w:sz w:val="28"/>
          <w:szCs w:val="28"/>
          <w:lang w:eastAsia="ru-RU"/>
        </w:rPr>
        <w:t>Р</w:t>
      </w:r>
      <w:proofErr w:type="gramEnd"/>
      <w:r w:rsidRPr="00D8530F">
        <w:rPr>
          <w:rFonts w:eastAsia="Times New Roman" w:cs="Times New Roman"/>
          <w:b/>
          <w:sz w:val="28"/>
          <w:szCs w:val="28"/>
          <w:lang w:eastAsia="ru-RU"/>
        </w:rPr>
        <w:t xml:space="preserve"> Е Ш Е Н И Е</w:t>
      </w:r>
    </w:p>
    <w:p w:rsidR="00D8530F" w:rsidRPr="00D8530F" w:rsidRDefault="00D8530F" w:rsidP="00D8530F">
      <w:pPr>
        <w:overflowPunct/>
        <w:autoSpaceDE/>
        <w:jc w:val="center"/>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Совета депутатов муниципального образования </w:t>
      </w:r>
    </w:p>
    <w:p w:rsidR="00D8530F" w:rsidRPr="00D8530F" w:rsidRDefault="00D8530F" w:rsidP="00D8530F">
      <w:pPr>
        <w:overflowPunct/>
        <w:autoSpaceDE/>
        <w:jc w:val="center"/>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 «Муниципальный округ Киясовский район Удмуртской Республики» </w:t>
      </w:r>
    </w:p>
    <w:p w:rsidR="00D8530F" w:rsidRPr="00D8530F" w:rsidRDefault="00D8530F" w:rsidP="00D8530F">
      <w:pPr>
        <w:overflowPunct/>
        <w:autoSpaceDE/>
        <w:ind w:firstLine="567"/>
        <w:textAlignment w:val="auto"/>
        <w:rPr>
          <w:rFonts w:eastAsia="Times New Roman" w:cs="Times New Roman"/>
          <w:sz w:val="26"/>
          <w:szCs w:val="26"/>
          <w:lang w:eastAsia="ru-RU"/>
        </w:rPr>
      </w:pPr>
    </w:p>
    <w:p w:rsidR="00D8530F" w:rsidRPr="00D8530F" w:rsidRDefault="00D8530F" w:rsidP="00D8530F">
      <w:pPr>
        <w:overflowPunct/>
        <w:autoSpaceDE/>
        <w:jc w:val="center"/>
        <w:textAlignment w:val="auto"/>
        <w:rPr>
          <w:rFonts w:eastAsia="Times New Roman" w:cs="Times New Roman"/>
          <w:b/>
          <w:sz w:val="26"/>
          <w:szCs w:val="26"/>
          <w:lang w:eastAsia="ru-RU"/>
        </w:rPr>
      </w:pPr>
      <w:bookmarkStart w:id="29" w:name="_Hlk163830648"/>
      <w:r w:rsidRPr="00D8530F">
        <w:rPr>
          <w:rFonts w:eastAsia="Times New Roman" w:cs="Times New Roman"/>
          <w:b/>
          <w:sz w:val="26"/>
          <w:szCs w:val="26"/>
          <w:lang w:eastAsia="ru-RU"/>
        </w:rPr>
        <w:t xml:space="preserve">Об утверждении </w:t>
      </w:r>
      <w:bookmarkStart w:id="30" w:name="_Hlk168908343"/>
      <w:r w:rsidRPr="00D8530F">
        <w:rPr>
          <w:rFonts w:eastAsia="Times New Roman" w:cs="Times New Roman"/>
          <w:b/>
          <w:sz w:val="26"/>
          <w:szCs w:val="26"/>
          <w:lang w:eastAsia="ru-RU"/>
        </w:rPr>
        <w:t>Правил регулирования отношений, возникающих в области размещения объектов наружной реклам и информации на территории муниципального образования «Муниципальный округ Киясовский район Удмуртской Республики»</w:t>
      </w:r>
      <w:bookmarkEnd w:id="30"/>
    </w:p>
    <w:bookmarkEnd w:id="29"/>
    <w:p w:rsidR="00D8530F" w:rsidRPr="00D8530F" w:rsidRDefault="00D8530F" w:rsidP="00D8530F">
      <w:pPr>
        <w:overflowPunct/>
        <w:autoSpaceDE/>
        <w:ind w:firstLine="567"/>
        <w:textAlignment w:val="auto"/>
        <w:rPr>
          <w:rFonts w:eastAsia="Times New Roman" w:cs="Times New Roman"/>
          <w:b/>
          <w:sz w:val="26"/>
          <w:szCs w:val="26"/>
          <w:lang w:eastAsia="ru-RU"/>
        </w:rPr>
      </w:pPr>
      <w:r w:rsidRPr="00D8530F">
        <w:rPr>
          <w:rFonts w:eastAsia="Times New Roman" w:cs="Times New Roman"/>
          <w:b/>
          <w:sz w:val="26"/>
          <w:szCs w:val="26"/>
          <w:lang w:eastAsia="ru-RU"/>
        </w:rPr>
        <w:t xml:space="preserve"> </w:t>
      </w:r>
    </w:p>
    <w:p w:rsidR="00D8530F" w:rsidRPr="00D8530F" w:rsidRDefault="00D8530F" w:rsidP="00D8530F">
      <w:pPr>
        <w:overflowPunct/>
        <w:autoSpaceDE/>
        <w:textAlignment w:val="auto"/>
        <w:rPr>
          <w:rFonts w:eastAsia="Times New Roman" w:cs="Times New Roman"/>
          <w:bCs/>
          <w:sz w:val="26"/>
          <w:szCs w:val="26"/>
          <w:lang w:eastAsia="ru-RU"/>
        </w:rPr>
      </w:pPr>
      <w:r w:rsidRPr="00D8530F">
        <w:rPr>
          <w:rFonts w:eastAsia="Times New Roman" w:cs="Times New Roman"/>
          <w:bCs/>
          <w:sz w:val="26"/>
          <w:szCs w:val="26"/>
          <w:lang w:eastAsia="ru-RU"/>
        </w:rPr>
        <w:t>Принято Советом депутатов</w:t>
      </w:r>
    </w:p>
    <w:p w:rsidR="00D8530F" w:rsidRPr="00D8530F" w:rsidRDefault="00D8530F" w:rsidP="00D8530F">
      <w:pPr>
        <w:overflowPunct/>
        <w:autoSpaceDE/>
        <w:textAlignment w:val="auto"/>
        <w:rPr>
          <w:rFonts w:eastAsia="Times New Roman" w:cs="Times New Roman"/>
          <w:sz w:val="26"/>
          <w:szCs w:val="26"/>
          <w:lang w:eastAsia="ru-RU"/>
        </w:rPr>
      </w:pPr>
      <w:r w:rsidRPr="00D8530F">
        <w:rPr>
          <w:rFonts w:eastAsia="Times New Roman" w:cs="Times New Roman"/>
          <w:sz w:val="26"/>
          <w:szCs w:val="26"/>
          <w:lang w:eastAsia="ru-RU"/>
        </w:rPr>
        <w:t>муниципального образования</w:t>
      </w:r>
      <w:r w:rsidRPr="00D8530F">
        <w:rPr>
          <w:rFonts w:eastAsia="Times New Roman" w:cs="Times New Roman"/>
          <w:bCs/>
          <w:sz w:val="26"/>
          <w:szCs w:val="26"/>
          <w:lang w:eastAsia="ru-RU"/>
        </w:rPr>
        <w:t xml:space="preserve"> «</w:t>
      </w:r>
      <w:r w:rsidRPr="00D8530F">
        <w:rPr>
          <w:rFonts w:eastAsia="Times New Roman" w:cs="Times New Roman"/>
          <w:sz w:val="26"/>
          <w:szCs w:val="26"/>
          <w:lang w:eastAsia="ru-RU"/>
        </w:rPr>
        <w:t>Муниципальный округ</w:t>
      </w:r>
    </w:p>
    <w:p w:rsidR="00D8530F" w:rsidRPr="00D8530F" w:rsidRDefault="00D8530F" w:rsidP="00D8530F">
      <w:pPr>
        <w:overflowPunct/>
        <w:autoSpaceDE/>
        <w:textAlignment w:val="auto"/>
        <w:rPr>
          <w:rFonts w:eastAsia="Times New Roman" w:cs="Times New Roman"/>
          <w:sz w:val="26"/>
          <w:szCs w:val="26"/>
          <w:lang w:eastAsia="ru-RU"/>
        </w:rPr>
      </w:pPr>
      <w:r w:rsidRPr="00D8530F">
        <w:rPr>
          <w:rFonts w:eastAsia="Times New Roman" w:cs="Times New Roman"/>
          <w:sz w:val="26"/>
          <w:szCs w:val="26"/>
          <w:lang w:eastAsia="ru-RU"/>
        </w:rPr>
        <w:t>Киясовский район Удмуртской Республики</w:t>
      </w:r>
      <w:r w:rsidRPr="00D8530F">
        <w:rPr>
          <w:rFonts w:eastAsia="Times New Roman" w:cs="Times New Roman"/>
          <w:bCs/>
          <w:sz w:val="26"/>
          <w:szCs w:val="26"/>
          <w:lang w:eastAsia="ru-RU"/>
        </w:rPr>
        <w:t xml:space="preserve">»                     </w:t>
      </w:r>
      <w:r w:rsidR="00FE177B">
        <w:rPr>
          <w:rFonts w:eastAsia="Times New Roman" w:cs="Times New Roman"/>
          <w:bCs/>
          <w:sz w:val="26"/>
          <w:szCs w:val="26"/>
          <w:lang w:eastAsia="ru-RU"/>
        </w:rPr>
        <w:t xml:space="preserve">                   </w:t>
      </w:r>
      <w:r w:rsidRPr="00D8530F">
        <w:rPr>
          <w:rFonts w:eastAsia="Times New Roman" w:cs="Times New Roman"/>
          <w:bCs/>
          <w:sz w:val="26"/>
          <w:szCs w:val="26"/>
          <w:lang w:eastAsia="ru-RU"/>
        </w:rPr>
        <w:t>20 июня 2024 года</w:t>
      </w:r>
    </w:p>
    <w:p w:rsidR="00D8530F" w:rsidRPr="00D8530F" w:rsidRDefault="00D8530F" w:rsidP="00D8530F">
      <w:pPr>
        <w:overflowPunct/>
        <w:autoSpaceDE/>
        <w:ind w:firstLine="567"/>
        <w:textAlignment w:val="auto"/>
        <w:rPr>
          <w:rFonts w:eastAsia="Times New Roman" w:cs="Times New Roman"/>
          <w:b/>
          <w:sz w:val="26"/>
          <w:szCs w:val="26"/>
          <w:lang w:eastAsia="ru-RU"/>
        </w:rPr>
      </w:pPr>
    </w:p>
    <w:p w:rsidR="00D8530F" w:rsidRPr="00D8530F" w:rsidRDefault="00D8530F" w:rsidP="00D8530F">
      <w:pPr>
        <w:overflowPunct/>
        <w:autoSpaceDE/>
        <w:spacing w:after="120"/>
        <w:ind w:firstLine="567"/>
        <w:jc w:val="both"/>
        <w:textAlignment w:val="auto"/>
        <w:rPr>
          <w:rFonts w:eastAsia="Times New Roman" w:cs="Times New Roman"/>
          <w:sz w:val="26"/>
          <w:szCs w:val="26"/>
          <w:lang w:eastAsia="ru-RU"/>
        </w:rPr>
      </w:pPr>
      <w:proofErr w:type="gramStart"/>
      <w:r w:rsidRPr="00D8530F">
        <w:rPr>
          <w:rFonts w:eastAsia="Times New Roman" w:cs="Times New Roman"/>
          <w:sz w:val="26"/>
          <w:szCs w:val="26"/>
          <w:lang w:eastAsia="ru-RU"/>
        </w:rPr>
        <w:t xml:space="preserve">Руководствуясь Законом Удмуртской Республики от 13.10.2011 №57-РЗ «Об административных правонарушениях», регулирующий вопросы привлечения к административной ответственности, Федерального закона от 28.12.2016 №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руководствуясь Уставом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 </w:t>
      </w:r>
      <w:proofErr w:type="gramEnd"/>
    </w:p>
    <w:p w:rsidR="00D8530F" w:rsidRPr="00D8530F" w:rsidRDefault="00D8530F" w:rsidP="00D8530F">
      <w:pPr>
        <w:overflowPunct/>
        <w:autoSpaceDE/>
        <w:spacing w:after="120"/>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РЕШАЕТ:</w:t>
      </w:r>
    </w:p>
    <w:p w:rsidR="00D8530F" w:rsidRPr="00D8530F" w:rsidRDefault="00D8530F" w:rsidP="00D8530F">
      <w:pPr>
        <w:overflowPunct/>
        <w:autoSpaceDE/>
        <w:spacing w:after="120"/>
        <w:ind w:firstLine="567"/>
        <w:textAlignment w:val="auto"/>
        <w:rPr>
          <w:rFonts w:eastAsia="Times New Roman" w:cs="Times New Roman"/>
          <w:sz w:val="26"/>
          <w:szCs w:val="26"/>
          <w:lang w:eastAsia="ru-RU"/>
        </w:rPr>
      </w:pPr>
      <w:r w:rsidRPr="00D8530F">
        <w:rPr>
          <w:rFonts w:eastAsia="Times New Roman" w:cs="Times New Roman"/>
          <w:sz w:val="26"/>
          <w:szCs w:val="26"/>
          <w:lang w:eastAsia="ru-RU"/>
        </w:rPr>
        <w:t>1. Утвердить «Правила регулирования отношений, возникающих в области размещения объектов наружной реклам и информации на территории муниципального образования «Муниципальный округ Киясовский район Удмуртской Республики»;</w:t>
      </w:r>
    </w:p>
    <w:p w:rsidR="00D8530F" w:rsidRPr="00D8530F" w:rsidRDefault="00D8530F" w:rsidP="00D8530F">
      <w:pPr>
        <w:overflowPunct/>
        <w:autoSpaceDE/>
        <w:spacing w:after="120"/>
        <w:ind w:firstLine="567"/>
        <w:textAlignment w:val="auto"/>
        <w:rPr>
          <w:rFonts w:eastAsia="Times New Roman" w:cs="Times New Roman"/>
          <w:sz w:val="26"/>
          <w:szCs w:val="26"/>
          <w:lang w:eastAsia="ru-RU"/>
        </w:rPr>
      </w:pPr>
      <w:r w:rsidRPr="00D8530F">
        <w:rPr>
          <w:rFonts w:eastAsia="Times New Roman" w:cs="Times New Roman"/>
          <w:sz w:val="26"/>
          <w:szCs w:val="26"/>
          <w:lang w:eastAsia="ru-RU"/>
        </w:rPr>
        <w:t>2. Признать утратившим силу:</w:t>
      </w:r>
    </w:p>
    <w:p w:rsidR="00D8530F" w:rsidRPr="00D8530F" w:rsidRDefault="00D8530F" w:rsidP="00D8530F">
      <w:pPr>
        <w:widowControl w:val="0"/>
        <w:overflowPunct/>
        <w:autoSpaceDN w:val="0"/>
        <w:adjustRightInd w:val="0"/>
        <w:spacing w:after="120"/>
        <w:ind w:firstLine="567"/>
        <w:contextualSpacing/>
        <w:jc w:val="both"/>
        <w:textAlignment w:val="auto"/>
        <w:rPr>
          <w:rFonts w:eastAsiaTheme="minorEastAsia" w:cs="Times New Roman"/>
          <w:sz w:val="26"/>
          <w:szCs w:val="26"/>
          <w:lang w:eastAsia="ru-RU"/>
        </w:rPr>
      </w:pPr>
      <w:proofErr w:type="gramStart"/>
      <w:r w:rsidRPr="00D8530F">
        <w:rPr>
          <w:rFonts w:eastAsiaTheme="minorEastAsia" w:cs="Times New Roman"/>
          <w:sz w:val="26"/>
          <w:szCs w:val="26"/>
          <w:lang w:eastAsia="ru-RU"/>
        </w:rPr>
        <w:t>- решение Совета депутатов муниципального образования «Киясовский район» Удмуртской Республики» от 29.05.2007 № 83 «Об утверждении правил регулирования отношений, возникающих в области размещения объектов наружной рекламы и информации в муниципальном образовании «Киясовский район»;</w:t>
      </w:r>
      <w:proofErr w:type="gramEnd"/>
    </w:p>
    <w:p w:rsidR="00D8530F" w:rsidRPr="00D8530F" w:rsidRDefault="00D8530F" w:rsidP="00D8530F">
      <w:pPr>
        <w:overflowPunct/>
        <w:autoSpaceDE/>
        <w:spacing w:after="120"/>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3.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 </w:t>
      </w:r>
    </w:p>
    <w:p w:rsidR="00D8530F" w:rsidRPr="00D8530F" w:rsidRDefault="00D8530F" w:rsidP="00FE177B">
      <w:pPr>
        <w:overflowPunct/>
        <w:autoSpaceDE/>
        <w:spacing w:line="276" w:lineRule="auto"/>
        <w:jc w:val="both"/>
        <w:textAlignment w:val="auto"/>
        <w:rPr>
          <w:rFonts w:eastAsia="Times New Roman" w:cs="Times New Roman"/>
          <w:b/>
          <w:sz w:val="26"/>
          <w:szCs w:val="26"/>
          <w:lang w:eastAsia="ru-RU"/>
        </w:rPr>
      </w:pPr>
    </w:p>
    <w:p w:rsidR="00D8530F" w:rsidRPr="00D8530F" w:rsidRDefault="00D8530F" w:rsidP="00D8530F">
      <w:pPr>
        <w:widowControl w:val="0"/>
        <w:overflowPunct/>
        <w:autoSpaceDN w:val="0"/>
        <w:adjustRightInd w:val="0"/>
        <w:jc w:val="both"/>
        <w:textAlignment w:val="auto"/>
        <w:rPr>
          <w:rFonts w:eastAsia="Times New Roman" w:cs="Times New Roman"/>
          <w:sz w:val="26"/>
          <w:szCs w:val="26"/>
          <w:lang w:eastAsia="ru-RU"/>
        </w:rPr>
      </w:pPr>
      <w:bookmarkStart w:id="31" w:name="sub_39423"/>
      <w:r w:rsidRPr="00D8530F">
        <w:rPr>
          <w:rFonts w:eastAsia="Times New Roman" w:cs="Times New Roman"/>
          <w:sz w:val="26"/>
          <w:szCs w:val="26"/>
          <w:lang w:eastAsia="ru-RU"/>
        </w:rPr>
        <w:t>Председатель Совета депутатов</w:t>
      </w:r>
    </w:p>
    <w:p w:rsidR="00D8530F" w:rsidRPr="00D8530F" w:rsidRDefault="00D8530F" w:rsidP="00D8530F">
      <w:pPr>
        <w:overflowPunct/>
        <w:autoSpaceDE/>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Муниципального образования «Муниципальный округ </w:t>
      </w:r>
    </w:p>
    <w:p w:rsidR="00D8530F" w:rsidRPr="00D8530F" w:rsidRDefault="00D8530F" w:rsidP="00D8530F">
      <w:pPr>
        <w:overflowPunct/>
        <w:autoSpaceDE/>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Киясовский район Удмуртской Республики» </w:t>
      </w:r>
      <w:r w:rsidRPr="00D8530F">
        <w:rPr>
          <w:rFonts w:eastAsia="Times New Roman" w:cs="Times New Roman"/>
          <w:sz w:val="26"/>
          <w:szCs w:val="26"/>
          <w:lang w:eastAsia="ru-RU"/>
        </w:rPr>
        <w:tab/>
      </w:r>
      <w:r w:rsidRPr="00D8530F">
        <w:rPr>
          <w:rFonts w:eastAsia="Times New Roman" w:cs="Times New Roman"/>
          <w:sz w:val="26"/>
          <w:szCs w:val="26"/>
          <w:lang w:eastAsia="ru-RU"/>
        </w:rPr>
        <w:tab/>
        <w:t xml:space="preserve">            </w:t>
      </w:r>
      <w:r w:rsidRPr="00D8530F">
        <w:rPr>
          <w:rFonts w:eastAsia="Times New Roman" w:cs="Times New Roman"/>
          <w:sz w:val="26"/>
          <w:szCs w:val="26"/>
          <w:lang w:eastAsia="ru-RU"/>
        </w:rPr>
        <w:tab/>
        <w:t>И.М. Сибиряков</w:t>
      </w:r>
    </w:p>
    <w:p w:rsidR="00D8530F" w:rsidRPr="00D8530F" w:rsidRDefault="00D8530F" w:rsidP="00D8530F">
      <w:pPr>
        <w:overflowPunct/>
        <w:autoSpaceDE/>
        <w:spacing w:line="276" w:lineRule="auto"/>
        <w:jc w:val="both"/>
        <w:textAlignment w:val="auto"/>
        <w:rPr>
          <w:rFonts w:eastAsia="Times New Roman" w:cs="Times New Roman"/>
          <w:sz w:val="26"/>
          <w:szCs w:val="26"/>
          <w:lang w:eastAsia="ru-RU"/>
        </w:rPr>
      </w:pPr>
    </w:p>
    <w:p w:rsidR="00D8530F" w:rsidRPr="00D8530F" w:rsidRDefault="00D8530F" w:rsidP="00D8530F">
      <w:pPr>
        <w:overflowPunct/>
        <w:autoSpaceDE/>
        <w:jc w:val="both"/>
        <w:textAlignment w:val="auto"/>
        <w:rPr>
          <w:rFonts w:eastAsia="Times New Roman" w:cs="Times New Roman"/>
          <w:sz w:val="26"/>
          <w:szCs w:val="26"/>
          <w:lang w:eastAsia="ru-RU"/>
        </w:rPr>
      </w:pPr>
      <w:r w:rsidRPr="00D8530F">
        <w:rPr>
          <w:rFonts w:eastAsia="Times New Roman" w:cs="Times New Roman"/>
          <w:sz w:val="26"/>
          <w:szCs w:val="26"/>
          <w:lang w:eastAsia="ru-RU"/>
        </w:rPr>
        <w:t>с. Киясово</w:t>
      </w:r>
    </w:p>
    <w:p w:rsidR="00D8530F" w:rsidRPr="00D8530F" w:rsidRDefault="00D8530F" w:rsidP="00D8530F">
      <w:pPr>
        <w:overflowPunct/>
        <w:autoSpaceDE/>
        <w:jc w:val="both"/>
        <w:textAlignment w:val="auto"/>
        <w:rPr>
          <w:rFonts w:eastAsia="Times New Roman" w:cs="Times New Roman"/>
          <w:sz w:val="26"/>
          <w:szCs w:val="26"/>
          <w:lang w:eastAsia="ru-RU"/>
        </w:rPr>
      </w:pPr>
      <w:r w:rsidRPr="00D8530F">
        <w:rPr>
          <w:rFonts w:eastAsia="Times New Roman" w:cs="Times New Roman"/>
          <w:sz w:val="26"/>
          <w:szCs w:val="26"/>
          <w:lang w:eastAsia="ru-RU"/>
        </w:rPr>
        <w:t>от 20 июня 2024 года</w:t>
      </w:r>
    </w:p>
    <w:p w:rsidR="00D8530F" w:rsidRPr="00D8530F" w:rsidRDefault="00D8530F" w:rsidP="00D8530F">
      <w:pPr>
        <w:overflowPunct/>
        <w:autoSpaceDE/>
        <w:jc w:val="both"/>
        <w:textAlignment w:val="auto"/>
        <w:rPr>
          <w:rFonts w:eastAsia="Times New Roman" w:cs="Times New Roman"/>
          <w:sz w:val="26"/>
          <w:szCs w:val="26"/>
          <w:lang w:eastAsia="ru-RU"/>
        </w:rPr>
      </w:pPr>
      <w:r w:rsidRPr="00D8530F">
        <w:rPr>
          <w:rFonts w:eastAsia="Times New Roman" w:cs="Times New Roman"/>
          <w:sz w:val="26"/>
          <w:szCs w:val="26"/>
          <w:lang w:eastAsia="ru-RU"/>
        </w:rPr>
        <w:t>№ 359</w:t>
      </w:r>
    </w:p>
    <w:p w:rsidR="00D8530F" w:rsidRPr="00D8530F" w:rsidRDefault="00D8530F" w:rsidP="00D8530F">
      <w:pPr>
        <w:overflowPunct/>
        <w:autoSpaceDE/>
        <w:ind w:firstLine="567"/>
        <w:jc w:val="center"/>
        <w:textAlignment w:val="auto"/>
        <w:rPr>
          <w:rFonts w:eastAsia="Times New Roman" w:cs="Times New Roman"/>
          <w:b/>
          <w:bCs/>
          <w:sz w:val="26"/>
          <w:szCs w:val="26"/>
          <w:lang w:eastAsia="ru-RU"/>
        </w:rPr>
      </w:pPr>
    </w:p>
    <w:p w:rsidR="00D8530F" w:rsidRPr="00D8530F" w:rsidRDefault="00D8530F" w:rsidP="00D8530F">
      <w:pPr>
        <w:overflowPunct/>
        <w:autoSpaceDE/>
        <w:ind w:firstLine="567"/>
        <w:jc w:val="center"/>
        <w:textAlignment w:val="auto"/>
        <w:rPr>
          <w:rFonts w:eastAsia="Times New Roman" w:cs="Times New Roman"/>
          <w:b/>
          <w:bCs/>
          <w:sz w:val="26"/>
          <w:szCs w:val="26"/>
          <w:lang w:eastAsia="ru-RU"/>
        </w:rPr>
      </w:pPr>
      <w:r w:rsidRPr="00D8530F">
        <w:rPr>
          <w:rFonts w:eastAsia="Times New Roman" w:cs="Times New Roman"/>
          <w:b/>
          <w:bCs/>
          <w:sz w:val="26"/>
          <w:szCs w:val="26"/>
          <w:lang w:eastAsia="ru-RU"/>
        </w:rPr>
        <w:lastRenderedPageBreak/>
        <w:t>Правила о регулировании отношений в области размещения объектов наружной рекламы и информации на территории муниципального образования</w:t>
      </w:r>
    </w:p>
    <w:p w:rsidR="00D8530F" w:rsidRPr="00D8530F" w:rsidRDefault="00D8530F" w:rsidP="00D8530F">
      <w:pPr>
        <w:overflowPunct/>
        <w:autoSpaceDE/>
        <w:ind w:firstLine="567"/>
        <w:jc w:val="center"/>
        <w:textAlignment w:val="auto"/>
        <w:rPr>
          <w:rFonts w:eastAsia="Times New Roman" w:cs="Times New Roman"/>
          <w:b/>
          <w:bCs/>
          <w:sz w:val="26"/>
          <w:szCs w:val="26"/>
          <w:lang w:eastAsia="ru-RU"/>
        </w:rPr>
      </w:pPr>
      <w:r w:rsidRPr="00D8530F">
        <w:rPr>
          <w:rFonts w:eastAsia="Times New Roman" w:cs="Times New Roman"/>
          <w:b/>
          <w:bCs/>
          <w:sz w:val="26"/>
          <w:szCs w:val="26"/>
          <w:lang w:eastAsia="ru-RU"/>
        </w:rPr>
        <w:t>«Муниципальный округ Киясовский район Удмуртской Республики»</w:t>
      </w:r>
    </w:p>
    <w:p w:rsidR="00D8530F" w:rsidRDefault="00D8530F" w:rsidP="00D8530F">
      <w:pPr>
        <w:overflowPunct/>
        <w:autoSpaceDE/>
        <w:ind w:firstLine="567"/>
        <w:jc w:val="center"/>
        <w:textAlignment w:val="auto"/>
        <w:rPr>
          <w:rFonts w:eastAsia="Times New Roman" w:cs="Times New Roman"/>
          <w:sz w:val="26"/>
          <w:szCs w:val="26"/>
          <w:lang w:eastAsia="ru-RU"/>
        </w:rPr>
      </w:pPr>
    </w:p>
    <w:p w:rsidR="00FE177B" w:rsidRPr="00D8530F" w:rsidRDefault="00FE177B" w:rsidP="00D8530F">
      <w:pPr>
        <w:overflowPunct/>
        <w:autoSpaceDE/>
        <w:ind w:firstLine="567"/>
        <w:jc w:val="center"/>
        <w:textAlignment w:val="auto"/>
        <w:rPr>
          <w:rFonts w:eastAsia="Times New Roman" w:cs="Times New Roman"/>
          <w:sz w:val="26"/>
          <w:szCs w:val="26"/>
          <w:lang w:eastAsia="ru-RU"/>
        </w:rPr>
      </w:pPr>
    </w:p>
    <w:p w:rsidR="00D8530F" w:rsidRPr="00D8530F" w:rsidRDefault="00D8530F" w:rsidP="00D8530F">
      <w:pPr>
        <w:overflowPunct/>
        <w:autoSpaceDE/>
        <w:ind w:firstLine="567"/>
        <w:jc w:val="center"/>
        <w:textAlignment w:val="auto"/>
        <w:rPr>
          <w:rFonts w:eastAsia="Times New Roman" w:cs="Times New Roman"/>
          <w:sz w:val="26"/>
          <w:szCs w:val="26"/>
          <w:lang w:eastAsia="ru-RU"/>
        </w:rPr>
      </w:pPr>
      <w:r w:rsidRPr="00D8530F">
        <w:rPr>
          <w:rFonts w:eastAsia="Times New Roman" w:cs="Times New Roman"/>
          <w:sz w:val="26"/>
          <w:szCs w:val="26"/>
          <w:lang w:eastAsia="ru-RU"/>
        </w:rPr>
        <w:t>1. Общие положения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1.1. Правила о регулировании отношений, возникающих в области размещения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объектов наружной рекламы и информации в муниципальном образовании «Муниципальный округ Киясовский район Удмуртской Республики» (далее по тексту </w:t>
      </w:r>
      <w:proofErr w:type="gramStart"/>
      <w:r w:rsidRPr="00D8530F">
        <w:rPr>
          <w:rFonts w:eastAsia="Times New Roman" w:cs="Times New Roman"/>
          <w:sz w:val="26"/>
          <w:szCs w:val="26"/>
          <w:lang w:eastAsia="ru-RU"/>
        </w:rPr>
        <w:t>-П</w:t>
      </w:r>
      <w:proofErr w:type="gramEnd"/>
      <w:r w:rsidRPr="00D8530F">
        <w:rPr>
          <w:rFonts w:eastAsia="Times New Roman" w:cs="Times New Roman"/>
          <w:sz w:val="26"/>
          <w:szCs w:val="26"/>
          <w:lang w:eastAsia="ru-RU"/>
        </w:rPr>
        <w:t>равила), приняты в целях создания системы контроля за размещением объектов наружной рекламы и информации, а также сохранения внешнего архитектурного облика сложившейся застройки Киясовского района.</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1.2. </w:t>
      </w:r>
      <w:proofErr w:type="gramStart"/>
      <w:r w:rsidRPr="00D8530F">
        <w:rPr>
          <w:rFonts w:eastAsia="Times New Roman" w:cs="Times New Roman"/>
          <w:sz w:val="26"/>
          <w:szCs w:val="26"/>
          <w:lang w:eastAsia="ru-RU"/>
        </w:rPr>
        <w:t>Настоящие Правила устанавливают перечень типов, видов рекламных конструкций, требования к их территориальному размещению, порядок выдачи разрешений на установку и эксплуатацию рекламных конструкций, порядок заключения договоров на установку и эксплуатацию рекламных конструкций (договоров на установку и эксплуатацию временных рекламных конструкций), аннулирования и признания недействительными таких разрешений, порядок демонтажа рекламных конструкций, архитектурные и технические требования к объектам наружной рекламы и информации, ответственность</w:t>
      </w:r>
      <w:proofErr w:type="gramEnd"/>
      <w:r w:rsidRPr="00D8530F">
        <w:rPr>
          <w:rFonts w:eastAsia="Times New Roman" w:cs="Times New Roman"/>
          <w:sz w:val="26"/>
          <w:szCs w:val="26"/>
          <w:lang w:eastAsia="ru-RU"/>
        </w:rPr>
        <w:t xml:space="preserve"> за нарушение настоящих Правил.</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1.3. Соблюдение настоящих Правил обязательно для всех физических лиц, юридических лиц независимо от формы собственности и ведомственной принадлежности, физических лиц, зарегистрированных в качестве индивидуального предпринимателя при размещении объектов наружной рекламы и информации в Киясовском районе.</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1.4. Настоящие Правила разработаны 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13.03.2006 №38-ФЗ "О рекламе", Законом Российской Федерации "О защите прав потребителей", Федеральным</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proofErr w:type="gramStart"/>
      <w:r w:rsidRPr="00D8530F">
        <w:rPr>
          <w:rFonts w:eastAsia="Times New Roman" w:cs="Times New Roman"/>
          <w:sz w:val="26"/>
          <w:szCs w:val="26"/>
          <w:lang w:eastAsia="ru-RU"/>
        </w:rPr>
        <w:t>законом "Об объектах культурного наследия (памятниках истории и культуры) народов Российской Федерации", ГОСТом 52044-2003 "Наружная реклама на автомобильных дорогах и территориях городских и сельских поселений", Законом Удмуртской Республики от 13.10.2011 № 57-РЗ «Об административных правонарушениях», Уставом муниципального образования «Муниципальный округ Киясовский район Удмуртской Республики» и иными нормативными актами Российской Федерации, Удмуртской Республики.</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1.5. Полномочия по управлению и регулированию отношений в сфере размещения объектов наружной рекламы и информации в муниципальном образовании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«Муниципальный округ Киясовский район Удмуртской Республики» осуществляет</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Администрация муниципального образования «Муниципальный округ Киясовский район Удмуртской Республики» в лице Отдела строительства и муниципального хозяйства Администрации муниципального образования «Муниципальный округ Киясовский район Удмуртской Республики» (далее – Отдел).</w:t>
      </w:r>
    </w:p>
    <w:p w:rsidR="00FE177B" w:rsidRDefault="00FE177B" w:rsidP="00D8530F">
      <w:pPr>
        <w:overflowPunct/>
        <w:autoSpaceDE/>
        <w:ind w:firstLine="567"/>
        <w:jc w:val="center"/>
        <w:textAlignment w:val="auto"/>
        <w:rPr>
          <w:rFonts w:eastAsia="Times New Roman" w:cs="Times New Roman"/>
          <w:sz w:val="26"/>
          <w:szCs w:val="26"/>
          <w:lang w:eastAsia="ru-RU"/>
        </w:rPr>
      </w:pPr>
    </w:p>
    <w:p w:rsidR="00FE177B" w:rsidRDefault="00FE177B" w:rsidP="00D8530F">
      <w:pPr>
        <w:overflowPunct/>
        <w:autoSpaceDE/>
        <w:ind w:firstLine="567"/>
        <w:jc w:val="center"/>
        <w:textAlignment w:val="auto"/>
        <w:rPr>
          <w:rFonts w:eastAsia="Times New Roman" w:cs="Times New Roman"/>
          <w:sz w:val="26"/>
          <w:szCs w:val="26"/>
          <w:lang w:eastAsia="ru-RU"/>
        </w:rPr>
      </w:pPr>
    </w:p>
    <w:p w:rsidR="00D8530F" w:rsidRPr="00D8530F" w:rsidRDefault="00D8530F" w:rsidP="00D8530F">
      <w:pPr>
        <w:overflowPunct/>
        <w:autoSpaceDE/>
        <w:ind w:firstLine="567"/>
        <w:jc w:val="center"/>
        <w:textAlignment w:val="auto"/>
        <w:rPr>
          <w:rFonts w:eastAsia="Times New Roman" w:cs="Times New Roman"/>
          <w:sz w:val="26"/>
          <w:szCs w:val="26"/>
          <w:lang w:eastAsia="ru-RU"/>
        </w:rPr>
      </w:pPr>
      <w:r w:rsidRPr="00D8530F">
        <w:rPr>
          <w:rFonts w:eastAsia="Times New Roman" w:cs="Times New Roman"/>
          <w:sz w:val="26"/>
          <w:szCs w:val="26"/>
          <w:lang w:eastAsia="ru-RU"/>
        </w:rPr>
        <w:lastRenderedPageBreak/>
        <w:t>2. Основные понятия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В настоящих Правилах применяются следующие основные понятия: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2.1. Реклама - информация, распространенная любым способом, в любой форме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2.2. Объект рекламирования - товар, средства индивидуализации юридического</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лица и (или) товара, изготовитель или продавец товара, результаты интеллектуальной деятельности либо мероприятие (в том числе спортивное соревнование, концерт, конкурс, фестиваль, основанные на риске игры, пари), на привлечение внимания к которым направлена реклама.</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2.3. Владелец рекламной конструкции (физическое или юридическое лицо) -</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2.4. Рекламораспространитель - лицо, осуществляющее распространение рекламы любым способом, в любой форме и с использованием любых средств.</w:t>
      </w:r>
    </w:p>
    <w:p w:rsid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2.5. Рекламные конструкции - технические средства стабильного территориального размещения, используемые для распространения наружной рекламы.</w:t>
      </w:r>
    </w:p>
    <w:p w:rsidR="00FE177B" w:rsidRPr="00D8530F" w:rsidRDefault="00FE177B" w:rsidP="00D8530F">
      <w:pPr>
        <w:overflowPunct/>
        <w:autoSpaceDE/>
        <w:ind w:firstLine="567"/>
        <w:jc w:val="both"/>
        <w:textAlignment w:val="auto"/>
        <w:rPr>
          <w:rFonts w:eastAsia="Times New Roman" w:cs="Times New Roman"/>
          <w:sz w:val="26"/>
          <w:szCs w:val="26"/>
          <w:lang w:eastAsia="ru-RU"/>
        </w:rPr>
      </w:pPr>
    </w:p>
    <w:p w:rsidR="00D8530F" w:rsidRPr="00D8530F" w:rsidRDefault="00D8530F" w:rsidP="00FE177B">
      <w:pPr>
        <w:overflowPunct/>
        <w:autoSpaceDE/>
        <w:ind w:firstLine="567"/>
        <w:jc w:val="center"/>
        <w:textAlignment w:val="auto"/>
        <w:rPr>
          <w:rFonts w:eastAsia="Times New Roman" w:cs="Times New Roman"/>
          <w:sz w:val="26"/>
          <w:szCs w:val="26"/>
          <w:lang w:eastAsia="ru-RU"/>
        </w:rPr>
      </w:pPr>
      <w:r w:rsidRPr="00D8530F">
        <w:rPr>
          <w:rFonts w:eastAsia="Times New Roman" w:cs="Times New Roman"/>
          <w:sz w:val="26"/>
          <w:szCs w:val="26"/>
          <w:lang w:eastAsia="ru-RU"/>
        </w:rPr>
        <w:t>3. Типы и виды рекламных конструкций и объектов городской информации и требования к их внешнему виду и техническим параметрам</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proofErr w:type="gramStart"/>
      <w:r w:rsidRPr="00D8530F">
        <w:rPr>
          <w:rFonts w:eastAsia="Times New Roman" w:cs="Times New Roman"/>
          <w:sz w:val="26"/>
          <w:szCs w:val="26"/>
          <w:lang w:eastAsia="ru-RU"/>
        </w:rPr>
        <w:t>На территории муниципального образования "Муниципальный округ Киясовский район Удмуртской Республики" разрешается распространение наружной рекламы с использованием щитов, стендов,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(далее - рекламные конструкции), монтируемых и располагаемых на внешних стенах, крышах и иных конструктивных элементах зданий, строений, сооружений или вне</w:t>
      </w:r>
      <w:proofErr w:type="gramEnd"/>
      <w:r w:rsidRPr="00D8530F">
        <w:rPr>
          <w:rFonts w:eastAsia="Times New Roman" w:cs="Times New Roman"/>
          <w:sz w:val="26"/>
          <w:szCs w:val="26"/>
          <w:lang w:eastAsia="ru-RU"/>
        </w:rPr>
        <w:t xml:space="preserve"> их, а также остановочных пунктов движения общественного транспорта. Распространение наружной рекламы с использованием рекламных конструкций осуществляется владельцем рекламной конструкции, являющимся рекламораспространителем.</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 Типы и виды рекламных конструкций: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3.1.1. Рекламные конструкции на объектах благоустройства инфраструктуры поселения.</w:t>
      </w:r>
    </w:p>
    <w:p w:rsid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3.1.1.1. Рекламные конструкции на остановочных павильонах – рекламные конструкции малого формата, монтируемые на конструктивных элементах павильонов ожидания общественного транспорта. Размер одной стороны информационного поля  рекламной конструкции на остановочном павильоне составляет: ширина от 1 до 2 м (включительно), высота от 1 до 2 м (включительно). Площадь информационного поля рекламной конструкции на остановочном павильоне определяется общей площадью двух его сторон. Рекламные конструкции на остановочных павильонах должны быть с внутренним подсветом, оборудованы системой аварийного отключения от сети электропитания и соответствовать требованиям пожарной безопасности.</w:t>
      </w:r>
    </w:p>
    <w:p w:rsidR="00FE177B" w:rsidRPr="00D8530F" w:rsidRDefault="00FE177B" w:rsidP="00D8530F">
      <w:pPr>
        <w:overflowPunct/>
        <w:autoSpaceDE/>
        <w:ind w:firstLine="567"/>
        <w:jc w:val="both"/>
        <w:textAlignment w:val="auto"/>
        <w:rPr>
          <w:rFonts w:eastAsia="Times New Roman" w:cs="Times New Roman"/>
          <w:sz w:val="26"/>
          <w:szCs w:val="26"/>
          <w:lang w:eastAsia="ru-RU"/>
        </w:rPr>
      </w:pP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lastRenderedPageBreak/>
        <w:t xml:space="preserve">3.1.1.2. Указатели с рекламными модулями - рекламные конструкции малого формата на отдельно стоящей опоре, на </w:t>
      </w:r>
      <w:proofErr w:type="gramStart"/>
      <w:r w:rsidRPr="00D8530F">
        <w:rPr>
          <w:rFonts w:eastAsia="Times New Roman" w:cs="Times New Roman"/>
          <w:sz w:val="26"/>
          <w:szCs w:val="26"/>
          <w:lang w:eastAsia="ru-RU"/>
        </w:rPr>
        <w:t>которых</w:t>
      </w:r>
      <w:proofErr w:type="gramEnd"/>
      <w:r w:rsidRPr="00D8530F">
        <w:rPr>
          <w:rFonts w:eastAsia="Times New Roman" w:cs="Times New Roman"/>
          <w:sz w:val="26"/>
          <w:szCs w:val="26"/>
          <w:lang w:eastAsia="ru-RU"/>
        </w:rPr>
        <w:t xml:space="preserve"> одновременно размещаются указатель наименования улицы, направления движения и рекламный модуль. Указатель должен иметь внутренний подсвет. Максимальный размер одной стороны рекламного модуля не должен превышать 1,2 м x 0,9 м. Площадь информационного поля указателя с рекламным модулем определяется общей площадью используемых сторон. Фундамент отдельно стоящего указателя не должен выступать над уровнем земли, покрытием тротуара. Цвет окраски рекламной конструкции должен быть серым. Указатели с рекламными модулями должны быть оборудованы системой аварийного отключения от сети электропитания и соответствовать требованиям пожарной безопасности.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3.1.1.3. Скамейки с рекламным модулем - рекламные конструкции малого формата, монтируемые на конструктивных элементах скамеек. Размеры информационного поля рекламного модуля могут быть от 1,5 x 0,5 м до 1,8 x 0,7 м (включительно). Рекламная поверхность имеет одну сторону без подсвета. Скамейка не имеет фундамента.</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3.1.2. Отдельно стоящие рекламные конструкции, размещаемые на земельных участках.</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3.1.2.1. </w:t>
      </w:r>
      <w:proofErr w:type="gramStart"/>
      <w:r w:rsidRPr="00D8530F">
        <w:rPr>
          <w:rFonts w:eastAsia="Times New Roman" w:cs="Times New Roman"/>
          <w:sz w:val="26"/>
          <w:szCs w:val="26"/>
          <w:lang w:eastAsia="ru-RU"/>
        </w:rPr>
        <w:t>Сити-форматы</w:t>
      </w:r>
      <w:proofErr w:type="gramEnd"/>
      <w:r w:rsidRPr="00D8530F">
        <w:rPr>
          <w:rFonts w:eastAsia="Times New Roman" w:cs="Times New Roman"/>
          <w:sz w:val="26"/>
          <w:szCs w:val="26"/>
          <w:lang w:eastAsia="ru-RU"/>
        </w:rPr>
        <w:t xml:space="preserve"> -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рекламной конструкции - сити-формата составляет 1,2 x 1,8 м. Площадь информационного поля рекламной конструкции - сити-формата определяется общей площадью двух его сторон. Фундаменты рекламных конструкций - сити-форматов не должны выступать над уровнем земли, покрытием тротуара. Цвет окраски рекламной конструкции должен быть серым. Рекламные конструкции - сити-форматы должны иметь внутренний подсвет, быть оборудованы системой аварийного отключения от сети электропитания и соответствовать требованиям пожарной безопасности. Для сити-форматов могут использоваться технологии смены изображений: призматрон (смена изображения достигается путем одновременного поворота параллельно установленных призм), скроллер (смена изображения достигается путем передвижения роллерного дисплея).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3.1.2.2. Афишные стенды - рекламные конструкции, располагаемые на тротуарах или на прилегающих к тротуарам газонах, установленные на отдельно стоящих опорах.</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Допускается размещение рядом (в одной линии) нескольких афишных стендов, их должно быть не более 5 (пяти). Размер информационного поля одной стороны афишного стенда составляет не более 2,0 x 2,0 м. Общая высота рекламной конструкции должна быть не более 3 м. Площадь информационного поля афишного стенда определяется общей площадью его эксплуатируемых сторон. Фундамент афишного стенда не должен выступать над уровнем земли, покрытием тротуара, либо фундамент должен быть декоративно оформлен. Цвет окраски рекламной конструкции должен быть серым.</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3.1.2.3. Тумбы - рекламные конструкции малого формата с внутренним подсветом, имеющие три округлые внешние поверхности с информационными полями размером не более 1,5 м x 3 м для размещения рекламы. При установке тумб общая высота конструкции не должна превышать 3,8 м. Площадь информационного поля тумб определяется общей площадью трех их сторон. Фундаменты тумб не </w:t>
      </w:r>
      <w:r w:rsidRPr="00D8530F">
        <w:rPr>
          <w:rFonts w:eastAsia="Times New Roman" w:cs="Times New Roman"/>
          <w:sz w:val="26"/>
          <w:szCs w:val="26"/>
          <w:lang w:eastAsia="ru-RU"/>
        </w:rPr>
        <w:lastRenderedPageBreak/>
        <w:t>должны выступать над уровнем земли, покрытием тротуара. Цвет окраски рекламной конструкции должен быть серым. Тумбы должны быть оборудованы системой аварийного отключения от сети электропитания и соответствовать требованиям пожарной безопасности.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3.1.2.4. Пилларсы - рекламные конструкции малого формата с внутренним подсветом, имеющие три плоские внешние поверхности с информационными полями размером не более 1,5 м x 3 м для размещения рекламы. При установке пилларсов общая высота конструкции не должна превышать 3,8 м. Площадь информационного поля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пилларсов определяется общей площадью трех их сторон. Фундаменты пилларсов не должны выступать над уровнем земли, покрытием тротуара. Цвет окраски рекламной конструкции должен быть серым. Пилларсы должны быть оборудованы системой аварийного отключения от сети электропитания и соответствовать требованиям пожарной безопасности.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3.1.2.5. Стелы - рекламные конструкции среднего формата, имеющие одну или две поверхности для размещения рекламы. Стелы могут быть с внутренним подсветом.</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Состоят из фундамента, каркаса, опоры и информационного поля. Площадь информационного поля стелы определяется общей площадью его эксплуатируемых сторон. Высота стелы не должна превышать 8 м. Фундамент стелы не должен выступать над уровнем земли, покрытием тротуара. Цвет окраски рекламной конструкции должен быть серым. Стелы должны быть оборудованы системой аварийного отключения от сети электропитания и соответствовать требованиям пожарной безопасности.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3.1.2.6. Сити-борды - рекламные конструкции среднего формата с внутреннимподсветом, имеющие одну или две поверхности для размещения рекламы. Состоят из фундамента, каркаса, опоры и информационного поля.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от 2,4 м x 1,8 м до 3,7 x 2,7 м (включительно) или 3,0 x 4,0 м. Фундамент сити-борда не должен выступать над уровнем земли, покрытием тротуара. Цвет окраски рекламной конструкции должен быть серым. Сити-борды должны быть оборудованы системой аварийного отключения от сети электропитания и соответствовать требованиям пожарной безопасности. Для сити-бордов могут использоваться технологии смены изображений: призматрон (смена изображения достигается путем одновременного поворота параллельно установленных призм), скроллер (смена изображения достигается путем передвижения роллерного дисплея).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3.1.2.7. Щиты 6 x 3 м (билборды) -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w:t>
      </w:r>
      <w:proofErr w:type="gramStart"/>
      <w:r w:rsidRPr="00D8530F">
        <w:rPr>
          <w:rFonts w:eastAsia="Times New Roman" w:cs="Times New Roman"/>
          <w:sz w:val="26"/>
          <w:szCs w:val="26"/>
          <w:lang w:eastAsia="ru-RU"/>
        </w:rPr>
        <w:t>а(</w:t>
      </w:r>
      <w:proofErr w:type="gramEnd"/>
      <w:r w:rsidRPr="00D8530F">
        <w:rPr>
          <w:rFonts w:eastAsia="Times New Roman" w:cs="Times New Roman"/>
          <w:sz w:val="26"/>
          <w:szCs w:val="26"/>
          <w:lang w:eastAsia="ru-RU"/>
        </w:rPr>
        <w:t xml:space="preserve">ов), каркаса(ов), опор(ы) и информационного поля размером 6 x 3 м. Площадь информационного поля щита определяется общей площадью его сторон. Количество сторон щита может быть не более трех. Фундамент щита не должен выступать над уровнем земли, покрытием тротуара. Щиты, выполненные в одностороннем варианте, должны иметь декоративно оформленную обратную сторону. Цвет окраски рекламной конструкции должен быть серым. Щиты должны быть оборудованы внутренним или внешним подсветом, системой </w:t>
      </w:r>
      <w:proofErr w:type="gramStart"/>
      <w:r w:rsidRPr="00D8530F">
        <w:rPr>
          <w:rFonts w:eastAsia="Times New Roman" w:cs="Times New Roman"/>
          <w:sz w:val="26"/>
          <w:szCs w:val="26"/>
          <w:lang w:eastAsia="ru-RU"/>
        </w:rPr>
        <w:t>аварийного</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lastRenderedPageBreak/>
        <w:t>отключения от сети электропитания и соответствовать требованиям пожарной безопасности. Для щитов 6 x 3 м (билбордов) могут использоваться технологии смены изображений: призматрон (смена изображения достигается путем одновременного поворота параллельно установленных призм), скроллер (смена изображения достигается путем передвижения роллерного дисплея).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3.1.2.8. Суперсайты - щитовые рекламные конструкции большого формата, имеющие внешние поверхности, специально предназначенные для размещения рекламы.</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Суперсайты состоят из фундамента, каркаса, опоры и информационного поля. Суперсайты должны иметь внутренний или внешний подсвет. Размер одной стороны</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информационного поля суперсайта составляет 12 x 4 м или 15 x 5 м. Площадь информационного поля суперсайта определяется общей площадью их сторон. Количество сторон у суперсайтов может быть не более трех. Фундамент суперсайта </w:t>
      </w:r>
      <w:proofErr w:type="gramStart"/>
      <w:r w:rsidRPr="00D8530F">
        <w:rPr>
          <w:rFonts w:eastAsia="Times New Roman" w:cs="Times New Roman"/>
          <w:sz w:val="26"/>
          <w:szCs w:val="26"/>
          <w:lang w:eastAsia="ru-RU"/>
        </w:rPr>
        <w:t>недолжен</w:t>
      </w:r>
      <w:proofErr w:type="gramEnd"/>
      <w:r w:rsidRPr="00D8530F">
        <w:rPr>
          <w:rFonts w:eastAsia="Times New Roman" w:cs="Times New Roman"/>
          <w:sz w:val="26"/>
          <w:szCs w:val="26"/>
          <w:lang w:eastAsia="ru-RU"/>
        </w:rPr>
        <w:t xml:space="preserve"> вступать над уровнем земли, покрытием тротуара. Суперсайт, выполненный в одностороннем варианте, должен иметь декоративно оформленную обратную сторону. Цвет окраски рекламной конструкции должен быть серым. Суперсайты должны быть оборудованы внутренним или внешним подсветом, системой аварийного отключения от сети электропитания и соответствовать требованиям пожарной безопасности. Для суперсайтов могут использоваться технологии смены изображений: призматрон (смена изображения достигается путем одновременного поворота параллельноустановленных призм), скроллер (смена изображения достигается путем передвижения роллерного дисплея).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3.1.2.9. Светодиодные экраны - рекламные конструкции, предназначенные </w:t>
      </w:r>
      <w:proofErr w:type="gramStart"/>
      <w:r w:rsidRPr="00D8530F">
        <w:rPr>
          <w:rFonts w:eastAsia="Times New Roman" w:cs="Times New Roman"/>
          <w:sz w:val="26"/>
          <w:szCs w:val="26"/>
          <w:lang w:eastAsia="ru-RU"/>
        </w:rPr>
        <w:t>для</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воспроизведения изображения на плоскости экрана за счет светоизлучения светодиодов, ламп, иных источников света. На конструкции данного типа распространяются</w:t>
      </w:r>
    </w:p>
    <w:p w:rsidR="00D8530F" w:rsidRPr="00D8530F" w:rsidRDefault="00D8530F" w:rsidP="00FE177B">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требования, предъявляемые к отдельно стоящим </w:t>
      </w:r>
      <w:r w:rsidR="00FE177B">
        <w:rPr>
          <w:rFonts w:eastAsia="Times New Roman" w:cs="Times New Roman"/>
          <w:sz w:val="26"/>
          <w:szCs w:val="26"/>
          <w:lang w:eastAsia="ru-RU"/>
        </w:rPr>
        <w:t xml:space="preserve">щитовым установкам, в части, их </w:t>
      </w:r>
      <w:r w:rsidRPr="00D8530F">
        <w:rPr>
          <w:rFonts w:eastAsia="Times New Roman" w:cs="Times New Roman"/>
          <w:sz w:val="26"/>
          <w:szCs w:val="26"/>
          <w:lang w:eastAsia="ru-RU"/>
        </w:rPr>
        <w:t>касающейся. Площадь информационного поля определяется габаритами светоизлучающей поверхности. Цвет окраски рекламной конструкции должен быть серым. Фундамент светодиодного экрана не должен выступать над уровнем земли, покрытием тротуара. Светодиодные экраны должны быть оборудованы системой аварийного отключения от сети электропитания и соответствовать требованиям пожарной безопасности.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3.1.2.10. Флаговые композиции - рекламные конструкции, состоящие из основания, одного или нескольких флагштоков (стоек) и мягких полотнищ. Площадь информационного поля флага определяется площадью двух сторон его полотнища. Цвет окраски рекламной конструкции должен быть серым. Фундамент флаговой композиции не должен выступать над уровнем земли, покрытием тротуара.</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3.1.2.11. Объемно-пространственные рекламные конструкции – уникальные (нестандартные) рекламные конструкции, выполненные по </w:t>
      </w:r>
      <w:proofErr w:type="gramStart"/>
      <w:r w:rsidRPr="00D8530F">
        <w:rPr>
          <w:rFonts w:eastAsia="Times New Roman" w:cs="Times New Roman"/>
          <w:sz w:val="26"/>
          <w:szCs w:val="26"/>
          <w:lang w:eastAsia="ru-RU"/>
        </w:rPr>
        <w:t>индивидуальным проектам</w:t>
      </w:r>
      <w:proofErr w:type="gramEnd"/>
      <w:r w:rsidRPr="00D8530F">
        <w:rPr>
          <w:rFonts w:eastAsia="Times New Roman" w:cs="Times New Roman"/>
          <w:sz w:val="26"/>
          <w:szCs w:val="26"/>
          <w:lang w:eastAsia="ru-RU"/>
        </w:rPr>
        <w:t>, в виде объемных элементов с несменной рекламной информацией, используемые для индивидуализации юридических лиц и индивидуальных предпринимателей, товаров, работ, услуг, на которых для распространения рекламной информации используется как объем объекта, так и его поверхность. Площадь информационного поля объемнопространственных рекламных конструкций определяется расчетным путем. Фундамент объемно-пространственной рекламной конструкции не должен выступать над уровнем земли, покрытием тротуара.</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lastRenderedPageBreak/>
        <w:t>3.1.2.12. Проекционные установки - рекламные конструкции, предназначенные для воспроизведения изображения на земле, на плоскостях стен и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3.1.2.13. Стритборды - рекламные конструкции малого формата, представляющие собой односторонние либо двусторонние световые короба на отдельно стоящих опорах. Допускается размещение рядом (в одной линии) нескольких стритбордов, их должно быть не более 5 (пяти). Размер одной стороны информационного поля стритборда составляет не более 2,5 x 1,5 м. Общая высота рекламной конструкции должна быть не более 1,5 м. Площадь информационного поля стритборда определяется общей площадью его эксплуатируемых сторон. Фундамент стритборда не должен выступать над уровнем земли, покрытием тротуара. Цвет окраски рекламной конструкции должен быть серым. Рекламные конструкции должны быть с внутренним подсветом, оборудованы системойаварийного отключения от сети электропитания и соответствовать требованиям пожарной безопасности.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3.1.2.14. Цифровые щиты 6 x 3 м (цифровые билборды) - щитовые рекламные конструкции среднего формата, имеющие внешние поверхности в виде светодиодной панели, специально предназначенные для размещения рекламы. Цифровые щиты состоят из фундамент</w:t>
      </w:r>
      <w:proofErr w:type="gramStart"/>
      <w:r w:rsidRPr="00D8530F">
        <w:rPr>
          <w:rFonts w:eastAsia="Times New Roman" w:cs="Times New Roman"/>
          <w:sz w:val="26"/>
          <w:szCs w:val="26"/>
          <w:lang w:eastAsia="ru-RU"/>
        </w:rPr>
        <w:t>а(</w:t>
      </w:r>
      <w:proofErr w:type="gramEnd"/>
      <w:r w:rsidRPr="00D8530F">
        <w:rPr>
          <w:rFonts w:eastAsia="Times New Roman" w:cs="Times New Roman"/>
          <w:sz w:val="26"/>
          <w:szCs w:val="26"/>
          <w:lang w:eastAsia="ru-RU"/>
        </w:rPr>
        <w:t xml:space="preserve">-ов), каркаса(-ов), опор(-ы) и информационного поля размером 6 x 3 м. Площадь информационного поля цифрового щита определяется общей площадью его сторон. Количество сторон цифрового щита может быть не более двух. Фундамент цифрового щита не должен выступать над уровнем земли, покрытием тротуара. </w:t>
      </w:r>
      <w:proofErr w:type="gramStart"/>
      <w:r w:rsidRPr="00D8530F">
        <w:rPr>
          <w:rFonts w:eastAsia="Times New Roman" w:cs="Times New Roman"/>
          <w:sz w:val="26"/>
          <w:szCs w:val="26"/>
          <w:lang w:eastAsia="ru-RU"/>
        </w:rPr>
        <w:t>Цифровые щиты, выполненные в одностороннем варианте, должны иметь декоративно оформленную обратную сторону, либо на обратной стороне должен быть размещен баннер с рекламой, социальной рекламой.</w:t>
      </w:r>
      <w:proofErr w:type="gramEnd"/>
      <w:r w:rsidRPr="00D8530F">
        <w:rPr>
          <w:rFonts w:eastAsia="Times New Roman" w:cs="Times New Roman"/>
          <w:sz w:val="26"/>
          <w:szCs w:val="26"/>
          <w:lang w:eastAsia="ru-RU"/>
        </w:rPr>
        <w:t xml:space="preserve"> Цвет окраски рекламной конструкции должен быть серым. Цифровые щиты должны быть оборудованы системой аварийного отключения от сети электропитания и соответствовать требованиям пожарной безопасности.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3.1.3. Рекламные конструкции, присоединяемые к зданиям, сооружениям.</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3.1.3.1. Крышные установки в виде отдельных букв и логотипов – рекламные конструкции, размещаемые полностью или частично выше уровня карниза здания или на крыше, состоящие из отдельно стоящих символов (букв, цифр, художественных элементов, логотипов), оборудованные исключительно внутренним подсветом. Площадь информационного поля данного вида рекламных конструкций определяется расчетным путем. После монтажа (демонтажа) крышной установки (рекламной конструкции) должны быть проведены работы по восстановлению поврежденной при установке (демонтажу) рекламной конструкции части кровли. </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Высота крышных установок (рекламной конструкции) должна быть:</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 не более одной шестой части </w:t>
      </w:r>
      <w:proofErr w:type="gramStart"/>
      <w:r w:rsidRPr="00D8530F">
        <w:rPr>
          <w:rFonts w:eastAsia="Times New Roman" w:cs="Times New Roman"/>
          <w:sz w:val="26"/>
          <w:szCs w:val="26"/>
          <w:lang w:eastAsia="ru-RU"/>
        </w:rPr>
        <w:t>от высоты фасада при высоте здания от цоколя до кровли</w:t>
      </w:r>
      <w:proofErr w:type="gramEnd"/>
      <w:r w:rsidRPr="00D8530F">
        <w:rPr>
          <w:rFonts w:eastAsia="Times New Roman" w:cs="Times New Roman"/>
          <w:sz w:val="26"/>
          <w:szCs w:val="26"/>
          <w:lang w:eastAsia="ru-RU"/>
        </w:rPr>
        <w:t xml:space="preserve"> до 15м, со стороны которого размещается конструкция;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proofErr w:type="gramStart"/>
      <w:r w:rsidRPr="00D8530F">
        <w:rPr>
          <w:rFonts w:eastAsia="Times New Roman" w:cs="Times New Roman"/>
          <w:sz w:val="26"/>
          <w:szCs w:val="26"/>
          <w:lang w:eastAsia="ru-RU"/>
        </w:rPr>
        <w:t>- не более одной восьмой части от высоты фасада при высоте здания от цоколя до кровли от 15м до 50м, со стороны которого размещается конструкция;</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не более одной десятой части высоты фасада здания при высоте от 50 метров и более;</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lastRenderedPageBreak/>
        <w:t>- не более одной шестой части от высоты фасада встроенно-пристроенной или пристроенной части здания, если крышная установка (рекламная конструкция) устанавливается на крыше встроенно-пристроенной или пристроенной части основного здания.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3.1.3.2. Световой короб - это плоскостная рекламная конструкция в виде короба</w:t>
      </w:r>
      <w:proofErr w:type="gramStart"/>
      <w:r w:rsidRPr="00D8530F">
        <w:rPr>
          <w:rFonts w:eastAsia="Times New Roman" w:cs="Times New Roman"/>
          <w:sz w:val="26"/>
          <w:szCs w:val="26"/>
          <w:lang w:eastAsia="ru-RU"/>
        </w:rPr>
        <w:t>,и</w:t>
      </w:r>
      <w:proofErr w:type="gramEnd"/>
      <w:r w:rsidRPr="00D8530F">
        <w:rPr>
          <w:rFonts w:eastAsia="Times New Roman" w:cs="Times New Roman"/>
          <w:sz w:val="26"/>
          <w:szCs w:val="26"/>
          <w:lang w:eastAsia="ru-RU"/>
        </w:rPr>
        <w:t>нформационное поле которой расположено параллельно фасаду здания и имеющая внутренний подсвет. Площадь информационного поля светового короба определяется габаритами информационного поля. Не допускается размещение световых коробов на многоквартирных домах, жилых домах. Не допускается размещение световых коробов в парках, скверах, бульварах, садах отдыха.</w:t>
      </w:r>
    </w:p>
    <w:p w:rsidR="00D8530F" w:rsidRPr="00D8530F" w:rsidRDefault="00D8530F" w:rsidP="00FE177B">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3.1.3.3. Брандмауэрные панно (крупноформатные, </w:t>
      </w:r>
      <w:r w:rsidR="00FE177B">
        <w:rPr>
          <w:rFonts w:eastAsia="Times New Roman" w:cs="Times New Roman"/>
          <w:sz w:val="26"/>
          <w:szCs w:val="26"/>
          <w:lang w:eastAsia="ru-RU"/>
        </w:rPr>
        <w:t xml:space="preserve">от 12 кв. м), настенные панно - </w:t>
      </w:r>
      <w:r w:rsidRPr="00D8530F">
        <w:rPr>
          <w:rFonts w:eastAsia="Times New Roman" w:cs="Times New Roman"/>
          <w:sz w:val="26"/>
          <w:szCs w:val="26"/>
          <w:lang w:eastAsia="ru-RU"/>
        </w:rPr>
        <w:t>рекламные конструкции, размещаемые на плоскости стен, состоящие из элементов крепления к стене, каркаса и информационного поля. Площадь информационного поля настенного панно, брандмауэрного панно определяется габаритами информационного поля. Брандмауэрные панно, настенные панно на многоквартирных домах размещаются на боковом фасаде по всей ширине с отступами от угла здания, края панно не должны выходить за пределы фасадной плоскости. Не допускается прикрепление брандмауэрных панно, настенных панно непосредственно к фасаду здания, сооружения без каркасной рамки. Брандмауэрные панно, настенные панно на многоквартирных домах размещаются только на боковых фасадах зданий, не имеющих архитектурно-конструктивных элементов стен: оконных проемов, балконов, лоджий, эркеров, рельефных и цветовых композиционных решений фасадной плоскости. Высота брандмауэрного панно, настенного панно на многоквартирных домах должна составлять не менее 2/3 от высоты здания. Шрифтовая композиция должна составлять не более 30% от площади панно. Нижний край панно на многоквартирных домах должен совпадать с межэтажными перекрытиями здания. Не допускается размещение брандмауэрных панно, настенных панно на памятниках архитектуры, в исторических зонах (зонах особого назначения). Не допускается размещение брандмауэрных панно, настенных панно в парках, скверах, бульварах, садах отдыха. Допускается размещение настенных панно, брандмауэрных панно на фасадах встроенно-пристроенных нежилых помещений в многоквартирных домах, если место размещения рекламных конструкции отнесено от жилой части многоквартирного дома. Допускается размещение настенных панно, брандмауэрных панно на фасадах зданий автосалонов с остекленными поверхностями при условии размещения рекламных конструкций с соблюдением системы горизонтальных и вертикальных профилей витражных конструкций. Не допускается размещение настенных панно, брандмауэрных панно на жилых домах, гаражах, строениях и сооружениях вспомогательного использования.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3.1.3.4. Кронштейны - двусторонние плоскостные или объемные конструкции, закрепленные перпендикулярно фасаду зданий. Площадь информационного поля кронштейна определяется общей площадью двух его сторон. Не допускается размещение кронштейнов на многоквартирных домах, жилых домах. Не допускается размещение кронштейнов в парках, скверах, бульварах, садах отдыха.</w:t>
      </w:r>
    </w:p>
    <w:p w:rsidR="00D8530F" w:rsidRPr="00D8530F" w:rsidRDefault="00D8530F" w:rsidP="00FE177B">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3.1.3.5. Проекционные установки - рекламные к</w:t>
      </w:r>
      <w:r w:rsidR="00FE177B">
        <w:rPr>
          <w:rFonts w:eastAsia="Times New Roman" w:cs="Times New Roman"/>
          <w:sz w:val="26"/>
          <w:szCs w:val="26"/>
          <w:lang w:eastAsia="ru-RU"/>
        </w:rPr>
        <w:t xml:space="preserve">онструкции, предназначенные для </w:t>
      </w:r>
      <w:r w:rsidRPr="00D8530F">
        <w:rPr>
          <w:rFonts w:eastAsia="Times New Roman" w:cs="Times New Roman"/>
          <w:sz w:val="26"/>
          <w:szCs w:val="26"/>
          <w:lang w:eastAsia="ru-RU"/>
        </w:rPr>
        <w:t xml:space="preserve">воспроизведения изображения на земле, на плоскостях стен и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w:t>
      </w:r>
      <w:r w:rsidRPr="00D8530F">
        <w:rPr>
          <w:rFonts w:eastAsia="Times New Roman" w:cs="Times New Roman"/>
          <w:sz w:val="26"/>
          <w:szCs w:val="26"/>
          <w:lang w:eastAsia="ru-RU"/>
        </w:rPr>
        <w:lastRenderedPageBreak/>
        <w:t>поля для плоских изображений определяется габаритами проецируемой поверхности, а для объемных изображений определяется расчетным путем.</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Не допускается размещение проекционных установок на многоквартирных домах, жилых домах. Не допускается размещение проекционных установок в парках, скверах, бульварах, садах отдыха.</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3.1.3.6. </w:t>
      </w:r>
      <w:proofErr w:type="gramStart"/>
      <w:r w:rsidRPr="00D8530F">
        <w:rPr>
          <w:rFonts w:eastAsia="Times New Roman" w:cs="Times New Roman"/>
          <w:sz w:val="26"/>
          <w:szCs w:val="26"/>
          <w:lang w:eastAsia="ru-RU"/>
        </w:rPr>
        <w:t>Консоль-панели</w:t>
      </w:r>
      <w:proofErr w:type="gramEnd"/>
      <w:r w:rsidRPr="00D8530F">
        <w:rPr>
          <w:rFonts w:eastAsia="Times New Roman" w:cs="Times New Roman"/>
          <w:sz w:val="26"/>
          <w:szCs w:val="26"/>
          <w:lang w:eastAsia="ru-RU"/>
        </w:rPr>
        <w:t xml:space="preserve"> - плоскостные рекламные конструкции, присоединяемые к зданиям или отдельно стоящим опорам. Размер информационного поля </w:t>
      </w:r>
      <w:proofErr w:type="gramStart"/>
      <w:r w:rsidRPr="00D8530F">
        <w:rPr>
          <w:rFonts w:eastAsia="Times New Roman" w:cs="Times New Roman"/>
          <w:sz w:val="26"/>
          <w:szCs w:val="26"/>
          <w:lang w:eastAsia="ru-RU"/>
        </w:rPr>
        <w:t>консоль-панели</w:t>
      </w:r>
      <w:proofErr w:type="gramEnd"/>
      <w:r w:rsidRPr="00D8530F">
        <w:rPr>
          <w:rFonts w:eastAsia="Times New Roman" w:cs="Times New Roman"/>
          <w:sz w:val="26"/>
          <w:szCs w:val="26"/>
          <w:lang w:eastAsia="ru-RU"/>
        </w:rPr>
        <w:t xml:space="preserve"> - не более 0,8 x 1,2 м. Консоль-панель должна иметь внутренний подсвет. Площадь информационного поля </w:t>
      </w:r>
      <w:proofErr w:type="gramStart"/>
      <w:r w:rsidRPr="00D8530F">
        <w:rPr>
          <w:rFonts w:eastAsia="Times New Roman" w:cs="Times New Roman"/>
          <w:sz w:val="26"/>
          <w:szCs w:val="26"/>
          <w:lang w:eastAsia="ru-RU"/>
        </w:rPr>
        <w:t>консоль-панели</w:t>
      </w:r>
      <w:proofErr w:type="gramEnd"/>
      <w:r w:rsidRPr="00D8530F">
        <w:rPr>
          <w:rFonts w:eastAsia="Times New Roman" w:cs="Times New Roman"/>
          <w:sz w:val="26"/>
          <w:szCs w:val="26"/>
          <w:lang w:eastAsia="ru-RU"/>
        </w:rPr>
        <w:t xml:space="preserve"> определяется общей площадью двух ее сторон. Не допускается размещение консольпанелей на многоквартирных домах, жилых домах. Не допускается размещение консольпанелей в парках, скверах, бульварах, садах отдыха.</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3.1.3.7. Щитовые установки на мостах, путепроводах, трубопроводах – плоскостные рекламные конструкции, устанавливаемые на мостах, путепроводах, трубопроводах. Высота конструкции - от 1,5 до 7,5 м, длина конструкции (в зависимости от длины моста, путепровода) - от 6 до 90 м. На рекламную конструкцию может быть смонтирован декоративный элемент. Допускаются различные варианты цветового оформления, внешний или внутренний подсвет.</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3.2.</w:t>
      </w:r>
      <w:r w:rsidR="00FE177B">
        <w:rPr>
          <w:rFonts w:eastAsia="Times New Roman" w:cs="Times New Roman"/>
          <w:sz w:val="26"/>
          <w:szCs w:val="26"/>
          <w:lang w:eastAsia="ru-RU"/>
        </w:rPr>
        <w:t xml:space="preserve"> </w:t>
      </w:r>
      <w:r w:rsidRPr="00D8530F">
        <w:rPr>
          <w:rFonts w:eastAsia="Times New Roman" w:cs="Times New Roman"/>
          <w:sz w:val="26"/>
          <w:szCs w:val="26"/>
          <w:lang w:eastAsia="ru-RU"/>
        </w:rPr>
        <w:t>Объекты городской информации.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3.2.1. </w:t>
      </w:r>
      <w:proofErr w:type="gramStart"/>
      <w:r w:rsidRPr="00D8530F">
        <w:rPr>
          <w:rFonts w:eastAsia="Times New Roman" w:cs="Times New Roman"/>
          <w:sz w:val="26"/>
          <w:szCs w:val="26"/>
          <w:lang w:eastAsia="ru-RU"/>
        </w:rPr>
        <w:t>Объектами городской информации являются конструкции (части конструкций), установленные на территории Киясовского района в целях ориентирования и справочного обслуживания жителей и гостей Киясовского района при перемещении по району, информирования населения о событиях городской жизни, работе органов местного самоуправления и органов государственной власти.</w:t>
      </w:r>
      <w:proofErr w:type="gramEnd"/>
      <w:r w:rsidRPr="00D8530F">
        <w:rPr>
          <w:rFonts w:eastAsia="Times New Roman" w:cs="Times New Roman"/>
          <w:sz w:val="26"/>
          <w:szCs w:val="26"/>
          <w:lang w:eastAsia="ru-RU"/>
        </w:rPr>
        <w:t xml:space="preserve"> Размещаемая на таких объектах информация не должна носить признаков рекламы.</w:t>
      </w:r>
    </w:p>
    <w:p w:rsidR="00FE177B"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3.2.2. Оформление разрешения на установку и эксплуатацию объектов городской информации не требуется, плата за размещение не взимается.</w:t>
      </w:r>
      <w:r w:rsidR="00FE177B">
        <w:rPr>
          <w:rFonts w:eastAsia="Times New Roman" w:cs="Times New Roman"/>
          <w:sz w:val="26"/>
          <w:szCs w:val="26"/>
          <w:lang w:eastAsia="ru-RU"/>
        </w:rPr>
        <w:t xml:space="preserve"> </w:t>
      </w:r>
    </w:p>
    <w:p w:rsidR="00FE177B" w:rsidRDefault="00FE177B" w:rsidP="00D8530F">
      <w:pPr>
        <w:overflowPunct/>
        <w:autoSpaceDE/>
        <w:ind w:firstLine="567"/>
        <w:jc w:val="both"/>
        <w:textAlignment w:val="auto"/>
        <w:rPr>
          <w:rFonts w:eastAsia="Times New Roman" w:cs="Times New Roman"/>
          <w:sz w:val="26"/>
          <w:szCs w:val="26"/>
          <w:lang w:eastAsia="ru-RU"/>
        </w:rPr>
      </w:pPr>
    </w:p>
    <w:p w:rsidR="00D8530F" w:rsidRPr="00D8530F" w:rsidRDefault="00D8530F" w:rsidP="00FE177B">
      <w:pPr>
        <w:overflowPunct/>
        <w:autoSpaceDE/>
        <w:ind w:firstLine="567"/>
        <w:jc w:val="center"/>
        <w:textAlignment w:val="auto"/>
        <w:rPr>
          <w:rFonts w:eastAsia="Times New Roman" w:cs="Times New Roman"/>
          <w:sz w:val="26"/>
          <w:szCs w:val="26"/>
          <w:lang w:eastAsia="ru-RU"/>
        </w:rPr>
      </w:pPr>
      <w:r w:rsidRPr="00D8530F">
        <w:rPr>
          <w:rFonts w:eastAsia="Times New Roman" w:cs="Times New Roman"/>
          <w:sz w:val="26"/>
          <w:szCs w:val="26"/>
          <w:lang w:eastAsia="ru-RU"/>
        </w:rPr>
        <w:t>4. Требования к рекламным конструкциям</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4.1. Общие требования.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4.1.1. На территории муниципального образования «Муниципальный округ Киясовский район Удмуртской Республики» разрешается размещение исключительно указанных в разделе 3 Правил типов, видов рекламных конструкций.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4.1.2. Рекламные конструкции должны иметь маркировку с указанием владельца, номера его телефона. Маркировка должна размещаться под информационным полем (в середине).</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4.1.3. Отдельно стоящие рекламные конструкции должны предусматривать подсвет информационного поля в соответствии с графиком режима работы уличного освещения.</w:t>
      </w:r>
    </w:p>
    <w:p w:rsid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4.1.4. Проектирование, изготовление, монтаж, эксплуатация и утилизация рекламных конструкций, а также их частей должны соответствовать установленным на территории Российской Федерации требованиям качества и безопасности, предъявляемым к продукции, производственным процессам, эксплуатации и </w:t>
      </w:r>
      <w:proofErr w:type="gramStart"/>
      <w:r w:rsidRPr="00D8530F">
        <w:rPr>
          <w:rFonts w:eastAsia="Times New Roman" w:cs="Times New Roman"/>
          <w:sz w:val="26"/>
          <w:szCs w:val="26"/>
          <w:lang w:eastAsia="ru-RU"/>
        </w:rPr>
        <w:t>услугам</w:t>
      </w:r>
      <w:proofErr w:type="gramEnd"/>
      <w:r w:rsidRPr="00D8530F">
        <w:rPr>
          <w:rFonts w:eastAsia="Times New Roman" w:cs="Times New Roman"/>
          <w:sz w:val="26"/>
          <w:szCs w:val="26"/>
          <w:lang w:eastAsia="ru-RU"/>
        </w:rPr>
        <w:t xml:space="preserve"> согласно техническим регламентам, ГОСТам, строительным нормам и правилам (СП), правилам устройства электроустановок (ПУЭ), правилам технической эксплуатации электроустановок потребителей (ПТЭЭП).</w:t>
      </w:r>
    </w:p>
    <w:p w:rsidR="00FE177B" w:rsidRDefault="00FE177B" w:rsidP="00D8530F">
      <w:pPr>
        <w:overflowPunct/>
        <w:autoSpaceDE/>
        <w:ind w:firstLine="567"/>
        <w:jc w:val="both"/>
        <w:textAlignment w:val="auto"/>
        <w:rPr>
          <w:rFonts w:eastAsia="Times New Roman" w:cs="Times New Roman"/>
          <w:sz w:val="26"/>
          <w:szCs w:val="26"/>
          <w:lang w:eastAsia="ru-RU"/>
        </w:rPr>
      </w:pPr>
    </w:p>
    <w:p w:rsidR="00FE177B" w:rsidRPr="00D8530F" w:rsidRDefault="00FE177B" w:rsidP="00D8530F">
      <w:pPr>
        <w:overflowPunct/>
        <w:autoSpaceDE/>
        <w:ind w:firstLine="567"/>
        <w:jc w:val="both"/>
        <w:textAlignment w:val="auto"/>
        <w:rPr>
          <w:rFonts w:eastAsia="Times New Roman" w:cs="Times New Roman"/>
          <w:sz w:val="26"/>
          <w:szCs w:val="26"/>
          <w:lang w:eastAsia="ru-RU"/>
        </w:rPr>
      </w:pPr>
    </w:p>
    <w:p w:rsidR="00D8530F" w:rsidRPr="00D8530F" w:rsidRDefault="00D8530F" w:rsidP="00FE177B">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lastRenderedPageBreak/>
        <w:t>4.1.5. Не допускается установка и эксплуа</w:t>
      </w:r>
      <w:r w:rsidR="00FE177B">
        <w:rPr>
          <w:rFonts w:eastAsia="Times New Roman" w:cs="Times New Roman"/>
          <w:sz w:val="26"/>
          <w:szCs w:val="26"/>
          <w:lang w:eastAsia="ru-RU"/>
        </w:rPr>
        <w:t xml:space="preserve">тация рекламных конструкций без </w:t>
      </w:r>
      <w:r w:rsidRPr="00D8530F">
        <w:rPr>
          <w:rFonts w:eastAsia="Times New Roman" w:cs="Times New Roman"/>
          <w:sz w:val="26"/>
          <w:szCs w:val="26"/>
          <w:lang w:eastAsia="ru-RU"/>
        </w:rPr>
        <w:t>размещения на них рекламного изображения. Рекомендуется закрывать пустующую сторону рекламной конструкции светлой баннерной тканью либо использовать такую сторону для размещения социальной рекламы.</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4.1.6. Установленные рекламные конструкции не должны создавать помехи для пешеходов, уборки улиц и тротуаров. Эксплуатация рекламных конструкций на территориях общего пользования должна обеспечивать свободный проход пешеходов, возможность уборки улиц и тротуаров. Запрещается установка рекламных конструкций на территориях, используемых для цветочного оформления города, а также на тротуарах. Рекламные конструкции, устанавливаемые на зданиях, не должны создавать помехи для очистки кровель от снега и льда.</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4.1.7. Рекламные конструкции, присоединяемые к зданиям, сооружениям, размещаются в соответствии со следующими требованиями: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proofErr w:type="gramStart"/>
      <w:r w:rsidRPr="00D8530F">
        <w:rPr>
          <w:rFonts w:eastAsia="Times New Roman" w:cs="Times New Roman"/>
          <w:sz w:val="26"/>
          <w:szCs w:val="26"/>
          <w:lang w:eastAsia="ru-RU"/>
        </w:rPr>
        <w:t>- рекламные конструкции размещаются без повреждения отделки и элементов фасада, уничтожения исторических фрагментов, декоративных элементов фасадов зданий, сооружений в ходе работ по монтажу и демонтажу конструкций;- приведение к определенному единству порядка расположения и чередования элементов фасада и рекламных конструкций (выравнивание по вертикальным и горизонтальным осям, соблюдение равенства разрывов между элементами и рекламными конструкциями);</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общая площадь рекламных конструкций не должна превышать 20% от площади фасада нежилого здания, сооружения;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площадь рекламных конструкций на фасаде с остекленными поверхностями не должна превышать площади остекления;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не допускается размещение рекламных конструкций на фасадах зданий, сооружений, на которых размещены произведения монументально-декоративного искусства, в том числе: художественные панно, суперграфика, рельефы, мозаика, а также в поле оконных и дверных проемов, витражных конструкций.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При размещении в одном здании, сооружении нескольких организаций, предприятий и индивидуальных предпринимателей (юридических и физических лиц) собственнику здания либо лицу, уполномоченному собственником, рекомендуется разрабатывать комплексное решение рекламного оформления фасадов здания, сооружения.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4.1.8. </w:t>
      </w:r>
      <w:proofErr w:type="gramStart"/>
      <w:r w:rsidRPr="00D8530F">
        <w:rPr>
          <w:rFonts w:eastAsia="Times New Roman" w:cs="Times New Roman"/>
          <w:sz w:val="26"/>
          <w:szCs w:val="26"/>
          <w:lang w:eastAsia="ru-RU"/>
        </w:rPr>
        <w:t>При размещении отдельно стоящих рекламных конструкций на земельных участках вдоль дорог в пределах</w:t>
      </w:r>
      <w:proofErr w:type="gramEnd"/>
      <w:r w:rsidRPr="00D8530F">
        <w:rPr>
          <w:rFonts w:eastAsia="Times New Roman" w:cs="Times New Roman"/>
          <w:sz w:val="26"/>
          <w:szCs w:val="26"/>
          <w:lang w:eastAsia="ru-RU"/>
        </w:rPr>
        <w:t xml:space="preserve"> одного квартала должна быть выдержана единая высота и цвет опор таких рекламных конструкций.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4.1.9. </w:t>
      </w:r>
      <w:proofErr w:type="gramStart"/>
      <w:r w:rsidRPr="00D8530F">
        <w:rPr>
          <w:rFonts w:eastAsia="Times New Roman" w:cs="Times New Roman"/>
          <w:sz w:val="26"/>
          <w:szCs w:val="26"/>
          <w:lang w:eastAsia="ru-RU"/>
        </w:rPr>
        <w:t>Работы по монтажу (демонтажу) рекламных конструкций на земельных участках проводятся в соответствии с Порядком выдачи и закрытия разрешений на земляные работы на территории муниципального образования "Муниципальный округ Киясовский район Удмуртской Республики" после получения разрешения на установку и эксплуатацию рекламной конструкции (истечения срока действия разрешения на установку и эксплуатацию рекламных конструкций).</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4.2. Требования к содержанию и обслуживанию рекламных конструкций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4.2.1. Требования к внешнему виду рекламных конструкций устанавливают единые и обязательные требования к внешнему виду и определяют порядок их содержания в надлежащем состоянии. Надлежащее состояние внешнего вида рекламных конструкций подразумевает:</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целостность рекламных конструкций;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отсутствие механических повреждений;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lastRenderedPageBreak/>
        <w:t>- отсутствие порывов рекламных полотен;- наличие покрашенного каркаса;</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отсутствие ржавчины и грязи на всех частях и элементах рекламных конструкций;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подсвет рекламных конструкций в темное время суток в соответствии с графиком работы уличного освещения.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4.2.2. Владелец рекламной конструкции обязан не допускать загрязнения рекламной конструкции.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4.2.3. Владелец рекламной конструкции обязан не допускать повреждений рекламной конструкции.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4.2.4. Обеспечение надлежащего состояния внешнего вида конструкций. Приведение рекламных конструкций в надлежащий вид осуществляется владельцами конструкций в случае нарушения п. 4.2.1 настоящих Правил.</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4.3. Требования к территориальному размещению рекламных конструкций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4.3.1. </w:t>
      </w:r>
      <w:proofErr w:type="gramStart"/>
      <w:r w:rsidRPr="00D8530F">
        <w:rPr>
          <w:rFonts w:eastAsia="Times New Roman" w:cs="Times New Roman"/>
          <w:sz w:val="26"/>
          <w:szCs w:val="26"/>
          <w:lang w:eastAsia="ru-RU"/>
        </w:rPr>
        <w:t xml:space="preserve">Требования к территориальному размещению рекламных конструкций на территории муниципального образования «Муниципальный округ </w:t>
      </w:r>
      <w:bookmarkStart w:id="32" w:name="_Hlk168910542"/>
      <w:r w:rsidRPr="00D8530F">
        <w:rPr>
          <w:rFonts w:eastAsia="Times New Roman" w:cs="Times New Roman"/>
          <w:sz w:val="26"/>
          <w:szCs w:val="26"/>
          <w:lang w:eastAsia="ru-RU"/>
        </w:rPr>
        <w:t>Киясовский</w:t>
      </w:r>
      <w:bookmarkEnd w:id="32"/>
      <w:r w:rsidRPr="00D8530F">
        <w:rPr>
          <w:rFonts w:eastAsia="Times New Roman" w:cs="Times New Roman"/>
          <w:sz w:val="26"/>
          <w:szCs w:val="26"/>
          <w:lang w:eastAsia="ru-RU"/>
        </w:rPr>
        <w:t xml:space="preserve"> район Удмуртской Республики» применяются вне зависимости от владельца рекламной конструкции или формы собственности недвижимого имущества, находящегося на  территории Киясовского района.</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4.3.2. </w:t>
      </w:r>
      <w:proofErr w:type="gramStart"/>
      <w:r w:rsidRPr="00D8530F">
        <w:rPr>
          <w:rFonts w:eastAsia="Times New Roman" w:cs="Times New Roman"/>
          <w:sz w:val="26"/>
          <w:szCs w:val="26"/>
          <w:lang w:eastAsia="ru-RU"/>
        </w:rPr>
        <w:t>На основании настоящих Правил и с учетом зонирования территории муниципального образования «Муниципальный округ Киясовский район Удмуртской Республики» разрабатывается Схема размещения рекламных конструкций на территории Киясовского района, размещаемых на земельных участках независимо от форм собственности, а также на зданиях или ином недвижимом имуществе, находящихся в собственности Удмуртской Республики или муниципальной собственности.</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4.3.6. Схема размещения рекламных конструкций на территории муниципального образования «Муниципальный округ Киясовский район Удмуртской Республики» разрабатывается и утверждается Администрацией муниципального образования «Муниципальный округ Киясовский район Удмуртской Республики».</w:t>
      </w:r>
    </w:p>
    <w:p w:rsid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4.3.7. </w:t>
      </w:r>
      <w:proofErr w:type="gramStart"/>
      <w:r w:rsidRPr="00D8530F">
        <w:rPr>
          <w:rFonts w:eastAsia="Times New Roman" w:cs="Times New Roman"/>
          <w:sz w:val="26"/>
          <w:szCs w:val="26"/>
          <w:lang w:eastAsia="ru-RU"/>
        </w:rPr>
        <w:t>Схема размещения рекламных конструкций на территории муниципального образования «Муниципальный округ Киясовский район Удмуртской Республики» и вносимые в нее изменения являются открытыми и общедоступными, подлежат опубликованию (обнародованию) в порядке, установленном для официального опубликования (обнародования) муниципальных правовых актов, и размещению на официальном сайте муниципального образования "Муниципальный округ Киясовский район Удмуртской Республики" в информационно-телекоммуникационной сети "Интернет" (</w:t>
      </w:r>
      <w:hyperlink r:id="rId83" w:history="1">
        <w:r w:rsidR="00FE177B" w:rsidRPr="00CC44B9">
          <w:rPr>
            <w:rStyle w:val="af"/>
            <w:rFonts w:eastAsia="Times New Roman" w:cs="Times New Roman"/>
            <w:sz w:val="26"/>
            <w:szCs w:val="26"/>
            <w:lang w:eastAsia="ru-RU"/>
          </w:rPr>
          <w:t>www.kiyasovo.udmurt.ru/</w:t>
        </w:r>
      </w:hyperlink>
      <w:r w:rsidRPr="00D8530F">
        <w:rPr>
          <w:rFonts w:eastAsia="Times New Roman" w:cs="Times New Roman"/>
          <w:sz w:val="26"/>
          <w:szCs w:val="26"/>
          <w:lang w:eastAsia="ru-RU"/>
        </w:rPr>
        <w:t>).</w:t>
      </w:r>
      <w:proofErr w:type="gramEnd"/>
    </w:p>
    <w:p w:rsidR="00FE177B" w:rsidRPr="00D8530F" w:rsidRDefault="00FE177B" w:rsidP="00D8530F">
      <w:pPr>
        <w:overflowPunct/>
        <w:autoSpaceDE/>
        <w:ind w:firstLine="567"/>
        <w:jc w:val="both"/>
        <w:textAlignment w:val="auto"/>
        <w:rPr>
          <w:rFonts w:eastAsia="Times New Roman" w:cs="Times New Roman"/>
          <w:sz w:val="26"/>
          <w:szCs w:val="26"/>
          <w:lang w:eastAsia="ru-RU"/>
        </w:rPr>
      </w:pPr>
    </w:p>
    <w:p w:rsidR="00D8530F" w:rsidRPr="00D8530F" w:rsidRDefault="00D8530F" w:rsidP="00FE177B">
      <w:pPr>
        <w:overflowPunct/>
        <w:autoSpaceDE/>
        <w:ind w:firstLine="567"/>
        <w:jc w:val="center"/>
        <w:textAlignment w:val="auto"/>
        <w:rPr>
          <w:rFonts w:eastAsia="Times New Roman" w:cs="Times New Roman"/>
          <w:sz w:val="26"/>
          <w:szCs w:val="26"/>
          <w:lang w:eastAsia="ru-RU"/>
        </w:rPr>
      </w:pPr>
      <w:r w:rsidRPr="00D8530F">
        <w:rPr>
          <w:rFonts w:eastAsia="Times New Roman" w:cs="Times New Roman"/>
          <w:sz w:val="26"/>
          <w:szCs w:val="26"/>
          <w:lang w:eastAsia="ru-RU"/>
        </w:rPr>
        <w:t>5. Порядок заключения договоров на установку и эксплуатацию рекламных конструкций, оформления разрешительной документации и установки рекламных конструкций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5.1. </w:t>
      </w:r>
      <w:proofErr w:type="gramStart"/>
      <w:r w:rsidRPr="00D8530F">
        <w:rPr>
          <w:rFonts w:eastAsia="Times New Roman" w:cs="Times New Roman"/>
          <w:sz w:val="26"/>
          <w:szCs w:val="26"/>
          <w:lang w:eastAsia="ru-RU"/>
        </w:rPr>
        <w:t xml:space="preserve">Заключение договора на установку и эксплуатацию рекламной конструкции, временной рекламной конструкции на земельном участке, здании или ином недвижимом имуществе, находящемся в муниципальной собственности, на землях общего пользования, земельных участках, свободных от прав третьих лиц, и ином </w:t>
      </w:r>
      <w:r w:rsidRPr="00D8530F">
        <w:rPr>
          <w:rFonts w:eastAsia="Times New Roman" w:cs="Times New Roman"/>
          <w:sz w:val="26"/>
          <w:szCs w:val="26"/>
          <w:lang w:eastAsia="ru-RU"/>
        </w:rPr>
        <w:lastRenderedPageBreak/>
        <w:t>имуществе, находящемся в ведении муниципального образования "Муниципальный округ Киясовский район Удмуртской Республики", осуществляется Отделом, на основе торгов (в форме аукциона или конкурса), проводимых Администрацией</w:t>
      </w:r>
      <w:proofErr w:type="gramEnd"/>
      <w:r w:rsidRPr="00D8530F">
        <w:rPr>
          <w:rFonts w:eastAsia="Times New Roman" w:cs="Times New Roman"/>
          <w:sz w:val="26"/>
          <w:szCs w:val="26"/>
          <w:lang w:eastAsia="ru-RU"/>
        </w:rPr>
        <w:t xml:space="preserve"> муниципального образования «Муниципальный округ Киясовский район Удмуртской Республики».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5.1.1. Установить следующие сроки договоров на установку и эксплуатацию рекламных конструкций на земельном участке, здании и ином недвижимом имуществе, находящихся в муниципальной собственности, либо на земельном участке, государственная собственность на которой не разграничена:</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5.1.1.1. Срок заключения договоров на установку и эксплуатацию рекламных конструкций на объектах благоустройства городской инфраструктуры составляет 10 лет.</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5.1.1.2. Срок заключения договоров на установку и эксплуатацию отдельно стоящих рекламных конструкций, размещаемых на земельных участках, составляет 10 лет.</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5.1.1.3. Срок заключения договоров на установку и эксплуатацию рекламных конструкций, присоединяемых к зданиям, сооружениям, составляет 5 лет.</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5.2. </w:t>
      </w:r>
      <w:proofErr w:type="gramStart"/>
      <w:r w:rsidRPr="00D8530F">
        <w:rPr>
          <w:rFonts w:eastAsia="Times New Roman" w:cs="Times New Roman"/>
          <w:sz w:val="26"/>
          <w:szCs w:val="26"/>
          <w:lang w:eastAsia="ru-RU"/>
        </w:rPr>
        <w:t>Размер платы по договору на установку и эксплуатацию рекламной конструкции, временной рекламной конструкции, заключаемому с Администрацией муниципального образования «Муниципальный округ Киясовский район Удмуртской Республики», определяется в соответствии с методикой расчета, утвержденной Администрацией муниципального образования «Муниципальный округ Киясовский район Удмуртской Республики».</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5.3. </w:t>
      </w:r>
      <w:proofErr w:type="gramStart"/>
      <w:r w:rsidRPr="00D8530F">
        <w:rPr>
          <w:rFonts w:eastAsia="Times New Roman" w:cs="Times New Roman"/>
          <w:sz w:val="26"/>
          <w:szCs w:val="26"/>
          <w:lang w:eastAsia="ru-RU"/>
        </w:rPr>
        <w:t>Форма договора на установку и эксплуатацию рекламных конструкций, временной рекламной конструкции, заключаемого на рекламных местах на земельном участке, здании или ином недвижимом имуществе, находящемся в муниципальной собственности, на землях общего пользования, земельных участках, свободных от прав третьих лиц, и ином имуществе, находящемся в ведении муниципального образования "Муниципальный округ Киясовский район Удмуртской Республики", утверждается Администрацией муниципального образования «Муниципальный округ Киясовский район</w:t>
      </w:r>
      <w:proofErr w:type="gramEnd"/>
      <w:r w:rsidRPr="00D8530F">
        <w:rPr>
          <w:rFonts w:eastAsia="Times New Roman" w:cs="Times New Roman"/>
          <w:sz w:val="26"/>
          <w:szCs w:val="26"/>
          <w:lang w:eastAsia="ru-RU"/>
        </w:rPr>
        <w:t xml:space="preserve"> Удмуртской Республики».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5.4. </w:t>
      </w:r>
      <w:proofErr w:type="gramStart"/>
      <w:r w:rsidRPr="00D8530F">
        <w:rPr>
          <w:rFonts w:eastAsia="Times New Roman" w:cs="Times New Roman"/>
          <w:sz w:val="26"/>
          <w:szCs w:val="26"/>
          <w:lang w:eastAsia="ru-RU"/>
        </w:rPr>
        <w:t>Предоставление муниципальной услуги "Выдача разрешения на установку и эксплуатацию рекламной конструкции на территории муниципального образования" осуществляется Отделом в соответствии с административным регламентом, утвержденным Постановлением Администрации муниципального образования «Муниципальный округ Киясовский район Удмуртской Республики»</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proofErr w:type="gramStart"/>
      <w:r w:rsidRPr="00D8530F">
        <w:rPr>
          <w:rFonts w:eastAsia="Times New Roman" w:cs="Times New Roman"/>
          <w:sz w:val="26"/>
          <w:szCs w:val="26"/>
          <w:lang w:eastAsia="ru-RU"/>
        </w:rPr>
        <w:t>5.5.При установке и эксплуатации рекламных конструкций на земельном участке, здании или ином недвижимом имуществе, находящемся в муниципальной собственности, на землях общего пользования, земельных участках, свободных от прав третьих лиц, и другом имуществе, находящемся в ведении муниципального образования "Муниципальный округ Киясовский район Удмуртской Республики", согласие собственника на присоединение рекламной конструкции к недвижимому имуществу выдается Администрацией муниципального образования «Муниципальный округ Киясовский</w:t>
      </w:r>
      <w:proofErr w:type="gramEnd"/>
      <w:r w:rsidRPr="00D8530F">
        <w:rPr>
          <w:rFonts w:eastAsia="Times New Roman" w:cs="Times New Roman"/>
          <w:sz w:val="26"/>
          <w:szCs w:val="26"/>
          <w:lang w:eastAsia="ru-RU"/>
        </w:rPr>
        <w:t xml:space="preserve"> район Удмуртской Республики».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5.6. Лица, заинтересованные в установке и эксплуатации рекламной конструкции,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обращаются в Администрацию муниципального образования « Муниципальный округ</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lastRenderedPageBreak/>
        <w:t>Киясовский район Удмуртской Республики» с заявлением. Прием заявителей также осуществляется в Многофункциональном центре п. Игра.</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5.7. Лицо, которому выдано разрешение на установку и эксплуатацию </w:t>
      </w:r>
      <w:proofErr w:type="gramStart"/>
      <w:r w:rsidRPr="00D8530F">
        <w:rPr>
          <w:rFonts w:eastAsia="Times New Roman" w:cs="Times New Roman"/>
          <w:sz w:val="26"/>
          <w:szCs w:val="26"/>
          <w:lang w:eastAsia="ru-RU"/>
        </w:rPr>
        <w:t>рекламной</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конструкции, обязано уведомлять Отдел обо всех фактах возникновения у третьих лиц</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proofErr w:type="gramStart"/>
      <w:r w:rsidRPr="00D8530F">
        <w:rPr>
          <w:rFonts w:eastAsia="Times New Roman" w:cs="Times New Roman"/>
          <w:sz w:val="26"/>
          <w:szCs w:val="26"/>
          <w:lang w:eastAsia="ru-RU"/>
        </w:rPr>
        <w:t>прав в отношении этой рекламной конструкции (сдача рекламной конструкции в аренду, внесение рекламной конструкции в качестве вклада по договору простого товарищества, заключение договора доверительного управления, иные факты).</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5.8. </w:t>
      </w:r>
      <w:proofErr w:type="gramStart"/>
      <w:r w:rsidRPr="00D8530F">
        <w:rPr>
          <w:rFonts w:eastAsia="Times New Roman" w:cs="Times New Roman"/>
          <w:sz w:val="26"/>
          <w:szCs w:val="26"/>
          <w:lang w:eastAsia="ru-RU"/>
        </w:rPr>
        <w:t>Решение об аннулировании разрешения на установку и эксплуатацию рекламных конструкций принимается Отделом в соответствии с административным регламентом, утвержденным Постановлением Администрации муниципального образования «Муниципальный округ Киясовский район Удмуртской Республики».</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5.9. Разрешение на установку и эксплуатацию рекламных конструкций может быть признано недействительным в судебном порядке по иску Администрации муниципального образования «Муниципальный округ Киясовский район Удмуртской Республики» в соответствии с Федеральным законом от 13.03.2006 №38-ФЗ "О рекламе".</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6. Порядок демонтажа рекламных конструкций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6.1. Установка и эксплуатация рекламной конструкции без разрешения недопускаются. В случае установки и (или) эксплуатации рекламной конструкции без разрешения она подлежит демонтажу на основании предписания Отдела.</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6.2. Владелец рекламной конструкции обязан осуществить демонтаж рекламной конструкции в течение месяца со дня выдачи предписания </w:t>
      </w:r>
      <w:proofErr w:type="gramStart"/>
      <w:r w:rsidRPr="00D8530F">
        <w:rPr>
          <w:rFonts w:eastAsia="Times New Roman" w:cs="Times New Roman"/>
          <w:sz w:val="26"/>
          <w:szCs w:val="26"/>
          <w:lang w:eastAsia="ru-RU"/>
        </w:rPr>
        <w:t>Отдела</w:t>
      </w:r>
      <w:proofErr w:type="gramEnd"/>
      <w:r w:rsidRPr="00D8530F">
        <w:rPr>
          <w:rFonts w:eastAsia="Times New Roman" w:cs="Times New Roman"/>
          <w:sz w:val="26"/>
          <w:szCs w:val="26"/>
          <w:lang w:eastAsia="ru-RU"/>
        </w:rPr>
        <w:t xml:space="preserve"> о демонтаже самовольно установленной рекламной конструкции (установленной и (или) эксплуатируемой без разрешения), а также удалить информацию, размещенную на такой рекламной конструкции, в течение трех дней со дня выдачи указанного предписания.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6.3. </w:t>
      </w:r>
      <w:proofErr w:type="gramStart"/>
      <w:r w:rsidRPr="00D8530F">
        <w:rPr>
          <w:rFonts w:eastAsia="Times New Roman" w:cs="Times New Roman"/>
          <w:sz w:val="26"/>
          <w:szCs w:val="26"/>
          <w:lang w:eastAsia="ru-RU"/>
        </w:rPr>
        <w:t>Если в установленный срок владелец рекламной конструкции не выполнил указанную в п. 6.2 обязанность по демонтажу рекламной конструкции или владелец рекламной конструкции неизвестен, Отдел выдает предписание о демонтаже рекламной конструкции собственнику или иному законному владельцу недвижимого имущества, к которому присоединена рекламная конструкция, за исключением случая присоединения рекламной конструкции к объекту муниципального имущества или к общему имуществу собственников помещений в многоквартирном</w:t>
      </w:r>
      <w:proofErr w:type="gramEnd"/>
      <w:r w:rsidRPr="00D8530F">
        <w:rPr>
          <w:rFonts w:eastAsia="Times New Roman" w:cs="Times New Roman"/>
          <w:sz w:val="26"/>
          <w:szCs w:val="26"/>
          <w:lang w:eastAsia="ru-RU"/>
        </w:rPr>
        <w:t xml:space="preserve"> </w:t>
      </w:r>
      <w:proofErr w:type="gramStart"/>
      <w:r w:rsidRPr="00D8530F">
        <w:rPr>
          <w:rFonts w:eastAsia="Times New Roman" w:cs="Times New Roman"/>
          <w:sz w:val="26"/>
          <w:szCs w:val="26"/>
          <w:lang w:eastAsia="ru-RU"/>
        </w:rPr>
        <w:t>доме</w:t>
      </w:r>
      <w:proofErr w:type="gramEnd"/>
      <w:r w:rsidRPr="00D8530F">
        <w:rPr>
          <w:rFonts w:eastAsia="Times New Roman" w:cs="Times New Roman"/>
          <w:sz w:val="26"/>
          <w:szCs w:val="26"/>
          <w:lang w:eastAsia="ru-RU"/>
        </w:rPr>
        <w:t xml:space="preserve"> при отсутствии согласия таких собственников на установку и эксплуатацию рекламной конструкции. Собственник или иной законный владелец недвижимого имущества, к которому присоединена рекламная конструкция, обязан демонтировать рекламную конструкцию в течение месяца со дня выдачи соответствующего предписания. Демонтаж, хранение или в необходимых случаях уничтожение рекламной конструкции осуществляется за счет собственника или иного законного владельца недвижимого имущества, к которому была присоединена рекламная конструкция. По требованию собственника или иного законного владельца данного недвижимого имущества владелец рекламной конструкции обязан возместить этому собственнику или этому законному владельцу необходимые расходы, понесенные в связи с демонтажом, хранением или в необходимых случаях уничтожением рекламной конструкции.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lastRenderedPageBreak/>
        <w:t xml:space="preserve">6.4. </w:t>
      </w:r>
      <w:proofErr w:type="gramStart"/>
      <w:r w:rsidRPr="00D8530F">
        <w:rPr>
          <w:rFonts w:eastAsia="Times New Roman" w:cs="Times New Roman"/>
          <w:sz w:val="26"/>
          <w:szCs w:val="26"/>
          <w:lang w:eastAsia="ru-RU"/>
        </w:rPr>
        <w:t>Если в установленный срок собственник или иной законный владелец недвижимого имущества, к которому была присоединена рекламная конструкция, не выполнил указанную в п. 6.2 обязанность по демонтажу рекламной конструкции либо собственник или иной законный владелец данного недвижимого имущества неизвестен, демонтаж рекламной конструкции, ее хранение или в необходимых случаях уничтожение осуществляется за счет средств бюджета муниципального образования "Муниципальный округ Киясовский район Удмуртской</w:t>
      </w:r>
      <w:proofErr w:type="gramEnd"/>
      <w:r w:rsidRPr="00D8530F">
        <w:rPr>
          <w:rFonts w:eastAsia="Times New Roman" w:cs="Times New Roman"/>
          <w:sz w:val="26"/>
          <w:szCs w:val="26"/>
          <w:lang w:eastAsia="ru-RU"/>
        </w:rPr>
        <w:t xml:space="preserve"> Республики". По требованию Отдела владелец рекламной конструкции либо собственник или иной законный владелец недвижимого имущества, к которому была присоединена рекламная конструкция, обязан</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возместить необходимые расходы, понесенные в связи с демонтажом, хранением или в необходимых случаях уничтожением рекламной конструкции.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6.5. </w:t>
      </w:r>
      <w:proofErr w:type="gramStart"/>
      <w:r w:rsidRPr="00D8530F">
        <w:rPr>
          <w:rFonts w:eastAsia="Times New Roman" w:cs="Times New Roman"/>
          <w:sz w:val="26"/>
          <w:szCs w:val="26"/>
          <w:lang w:eastAsia="ru-RU"/>
        </w:rPr>
        <w:t>Если рекламная конструкция присоединена к объекту муниципального имущества или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в случае, указанном в п. 6.2, ее демонтаж, хранение или в необходимых случаях уничтожение осуществляется за счет средств бюджета муниципального образования "Муниципальный округ Киясовский район Удмуртской Республики".</w:t>
      </w:r>
      <w:proofErr w:type="gramEnd"/>
      <w:r w:rsidRPr="00D8530F">
        <w:rPr>
          <w:rFonts w:eastAsia="Times New Roman" w:cs="Times New Roman"/>
          <w:sz w:val="26"/>
          <w:szCs w:val="26"/>
          <w:lang w:eastAsia="ru-RU"/>
        </w:rPr>
        <w:t xml:space="preserve"> По требованию Отдела владелец рекламной конструкции обязан возместить необходимые расходы, понесенные в связи с демонтажом, хранением или в необходимых случаях уничтожением рекламной конструкции.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6.6. </w:t>
      </w:r>
      <w:proofErr w:type="gramStart"/>
      <w:r w:rsidRPr="00D8530F">
        <w:rPr>
          <w:rFonts w:eastAsia="Times New Roman" w:cs="Times New Roman"/>
          <w:sz w:val="26"/>
          <w:szCs w:val="26"/>
          <w:lang w:eastAsia="ru-RU"/>
        </w:rPr>
        <w:t>При невыполнении обязанности по удалению размещенной на рекламной конструкции информации в случае</w:t>
      </w:r>
      <w:proofErr w:type="gramEnd"/>
      <w:r w:rsidRPr="00D8530F">
        <w:rPr>
          <w:rFonts w:eastAsia="Times New Roman" w:cs="Times New Roman"/>
          <w:sz w:val="26"/>
          <w:szCs w:val="26"/>
          <w:lang w:eastAsia="ru-RU"/>
        </w:rPr>
        <w:t xml:space="preserve"> аннулирования разрешения или признания его недействительным собственник или иной законный владелец недвижимого имущества, к которому была присоединена рекламная конструкция, осуществляет удаление этой информации за свой счет. По требованию собственника или иного законного владельца такого недвижимого имущества владелец рекламной конструкции обязан возместить ему разумные расходы, понесенные в связи с удалением этой информации.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7. Общие требования и порядок обеспечения безопасности рекламных конструкций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7.1. Установка и эксплуатация рекламной конструкции осуществляется ее владельцем в соответствии с проектной документацией на рекламную конструкцию.</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7.2. Проектная документация на рекламную конструкцию должна соответствовать требованиям нормативных актов.</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7.3. Разработка проектной документации на рекламную конструкцию выполняется специализированной организацией, имеющей разрешительную документацию на право осуществления соответствующего вида работ.</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7.4. </w:t>
      </w:r>
      <w:proofErr w:type="gramStart"/>
      <w:r w:rsidRPr="00D8530F">
        <w:rPr>
          <w:rFonts w:eastAsia="Times New Roman" w:cs="Times New Roman"/>
          <w:sz w:val="26"/>
          <w:szCs w:val="26"/>
          <w:lang w:eastAsia="ru-RU"/>
        </w:rPr>
        <w:t>Владельцам рекламных конструкций рекомендуется ежегодно проводить плановое обследование рекламных конструкций на предмет соответствия эксплуатируемых рекламных конструкций требованиям нормативных актов и возможности дальнейшей эксплуатации рекламных конструкций, а также их безопасности для жизни и здоровья граждан и имущества третьих лиц.</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8. Ответственность за нарушение Правил</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8.1. Лица, виновные в нарушении настоящих Правил, несут административную ответственность в соответствии с действующим административным законодательством Российской Федерации и Удмуртской Республики.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lastRenderedPageBreak/>
        <w:t>8.2. Владелец рекламной конструкции несет ответственность за нарушения технических, санитарных, градостроительных, экологических и других норм, возникших при установке и эксплуатации рекламной конструкции, а также за последствия, вызванные данными нарушениями, в том числе приведшие к нанесению вреда жизни 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здоровью граждан и имуществу.</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8.3. Применение мер ответственности не освобождает нарушителей от обязанности устранения допущенных нарушений.</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p>
    <w:bookmarkEnd w:id="28"/>
    <w:bookmarkEnd w:id="31"/>
    <w:p w:rsidR="00D8530F" w:rsidRPr="00D8530F" w:rsidRDefault="00D8530F" w:rsidP="00D8530F">
      <w:pPr>
        <w:overflowPunct/>
        <w:autoSpaceDE/>
        <w:ind w:firstLine="567"/>
        <w:jc w:val="both"/>
        <w:textAlignment w:val="auto"/>
        <w:rPr>
          <w:rFonts w:eastAsia="Times New Roman" w:cs="Times New Roman"/>
          <w:sz w:val="26"/>
          <w:szCs w:val="26"/>
          <w:lang w:eastAsia="ru-RU"/>
        </w:rPr>
      </w:pPr>
    </w:p>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Pr="0066511C" w:rsidRDefault="00D8530F" w:rsidP="0066511C">
      <w:pPr>
        <w:keepNext/>
        <w:overflowPunct/>
        <w:autoSpaceDE/>
        <w:autoSpaceDN w:val="0"/>
        <w:adjustRightInd w:val="0"/>
        <w:textAlignment w:val="auto"/>
        <w:outlineLvl w:val="0"/>
        <w:rPr>
          <w:rFonts w:eastAsia="Times New Roman" w:cs="Times New Roman"/>
          <w:sz w:val="26"/>
          <w:szCs w:val="26"/>
          <w:lang w:eastAsia="ru-RU"/>
        </w:rPr>
      </w:pPr>
      <w:r>
        <w:rPr>
          <w:rFonts w:eastAsia="Times New Roman" w:cs="Times New Roman"/>
          <w:noProof/>
          <w:sz w:val="28"/>
          <w:lang w:eastAsia="ru-RU"/>
        </w:rPr>
        <w:lastRenderedPageBreak/>
        <w:drawing>
          <wp:anchor distT="0" distB="0" distL="114300" distR="114300" simplePos="0" relativeHeight="251676672" behindDoc="0" locked="0" layoutInCell="1" allowOverlap="1" wp14:anchorId="6B00C6BD" wp14:editId="17D52E22">
            <wp:simplePos x="0" y="0"/>
            <wp:positionH relativeFrom="column">
              <wp:posOffset>2981325</wp:posOffset>
            </wp:positionH>
            <wp:positionV relativeFrom="paragraph">
              <wp:posOffset>-488315</wp:posOffset>
            </wp:positionV>
            <wp:extent cx="371475" cy="542925"/>
            <wp:effectExtent l="0" t="0" r="9525" b="9525"/>
            <wp:wrapNone/>
            <wp:docPr id="15" name="Рисунок 1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асный герб"/>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30F" w:rsidRPr="00D8530F" w:rsidRDefault="00D8530F" w:rsidP="00D8530F">
      <w:pPr>
        <w:autoSpaceDN w:val="0"/>
        <w:adjustRightInd w:val="0"/>
        <w:ind w:firstLine="540"/>
        <w:jc w:val="center"/>
        <w:rPr>
          <w:rFonts w:eastAsia="Times New Roman" w:cs="Times New Roman"/>
          <w:b/>
          <w:sz w:val="26"/>
          <w:szCs w:val="26"/>
          <w:lang w:eastAsia="ru-RU"/>
        </w:rPr>
      </w:pPr>
      <w:proofErr w:type="gramStart"/>
      <w:r w:rsidRPr="00D8530F">
        <w:rPr>
          <w:rFonts w:eastAsia="Times New Roman" w:cs="Times New Roman"/>
          <w:b/>
          <w:sz w:val="26"/>
          <w:szCs w:val="26"/>
          <w:lang w:eastAsia="ru-RU"/>
        </w:rPr>
        <w:t>Р</w:t>
      </w:r>
      <w:proofErr w:type="gramEnd"/>
      <w:r w:rsidRPr="00D8530F">
        <w:rPr>
          <w:rFonts w:eastAsia="Times New Roman" w:cs="Times New Roman"/>
          <w:b/>
          <w:sz w:val="26"/>
          <w:szCs w:val="26"/>
          <w:lang w:eastAsia="ru-RU"/>
        </w:rPr>
        <w:t xml:space="preserve"> Е Ш Е Н И Е</w:t>
      </w:r>
    </w:p>
    <w:p w:rsidR="00D8530F" w:rsidRPr="00D8530F" w:rsidRDefault="00D8530F" w:rsidP="00D8530F">
      <w:pPr>
        <w:autoSpaceDN w:val="0"/>
        <w:adjustRightInd w:val="0"/>
        <w:ind w:firstLine="540"/>
        <w:jc w:val="center"/>
        <w:rPr>
          <w:rFonts w:eastAsia="Times New Roman" w:cs="Times New Roman"/>
          <w:bCs/>
          <w:sz w:val="26"/>
          <w:szCs w:val="26"/>
          <w:lang w:eastAsia="ru-RU"/>
        </w:rPr>
      </w:pPr>
      <w:r w:rsidRPr="00D8530F">
        <w:rPr>
          <w:rFonts w:eastAsia="Times New Roman" w:cs="Times New Roman"/>
          <w:bCs/>
          <w:sz w:val="26"/>
          <w:szCs w:val="26"/>
          <w:lang w:eastAsia="ru-RU"/>
        </w:rPr>
        <w:t>Совета депутатов муниципального образования</w:t>
      </w:r>
    </w:p>
    <w:p w:rsidR="00D8530F" w:rsidRPr="00D8530F" w:rsidRDefault="00D8530F" w:rsidP="00D8530F">
      <w:pPr>
        <w:autoSpaceDN w:val="0"/>
        <w:adjustRightInd w:val="0"/>
        <w:ind w:firstLine="540"/>
        <w:jc w:val="center"/>
        <w:rPr>
          <w:rFonts w:eastAsia="Times New Roman" w:cs="Times New Roman"/>
          <w:bCs/>
          <w:sz w:val="26"/>
          <w:szCs w:val="26"/>
          <w:lang w:eastAsia="ru-RU"/>
        </w:rPr>
      </w:pPr>
      <w:r w:rsidRPr="00D8530F">
        <w:rPr>
          <w:rFonts w:eastAsia="Times New Roman" w:cs="Times New Roman"/>
          <w:bCs/>
          <w:sz w:val="26"/>
          <w:szCs w:val="26"/>
          <w:lang w:eastAsia="ru-RU"/>
        </w:rPr>
        <w:t xml:space="preserve"> «Муниципальный округ Киясовский район Удмуртской Республики»</w:t>
      </w:r>
    </w:p>
    <w:p w:rsidR="00D8530F" w:rsidRPr="00D8530F" w:rsidRDefault="00D8530F" w:rsidP="00D8530F">
      <w:pPr>
        <w:overflowPunct/>
        <w:autoSpaceDE/>
        <w:ind w:right="-83"/>
        <w:jc w:val="center"/>
        <w:textAlignment w:val="auto"/>
        <w:rPr>
          <w:rFonts w:eastAsia="Times New Roman" w:cs="Times New Roman"/>
          <w:b/>
          <w:bCs/>
          <w:sz w:val="26"/>
          <w:szCs w:val="26"/>
          <w:lang w:eastAsia="ru-RU"/>
        </w:rPr>
      </w:pPr>
    </w:p>
    <w:p w:rsidR="00D8530F" w:rsidRPr="00D8530F" w:rsidRDefault="00D8530F" w:rsidP="00D8530F">
      <w:pPr>
        <w:overflowPunct/>
        <w:autoSpaceDE/>
        <w:ind w:right="-83"/>
        <w:jc w:val="center"/>
        <w:textAlignment w:val="auto"/>
        <w:rPr>
          <w:rFonts w:eastAsia="Times New Roman" w:cs="Times New Roman"/>
          <w:b/>
          <w:bCs/>
          <w:sz w:val="26"/>
          <w:lang w:eastAsia="ru-RU"/>
        </w:rPr>
      </w:pPr>
      <w:r w:rsidRPr="00D8530F">
        <w:rPr>
          <w:rFonts w:eastAsia="Times New Roman" w:cs="Times New Roman"/>
          <w:b/>
          <w:bCs/>
          <w:sz w:val="26"/>
          <w:szCs w:val="26"/>
          <w:lang w:eastAsia="ru-RU"/>
        </w:rPr>
        <w:t xml:space="preserve">О внесении изменений в Положение об оплате труда муниципальных служащих муниципального образования </w:t>
      </w:r>
      <w:r w:rsidRPr="00D8530F">
        <w:rPr>
          <w:rFonts w:eastAsia="Times New Roman" w:cs="Times New Roman"/>
          <w:b/>
          <w:bCs/>
          <w:sz w:val="26"/>
          <w:lang w:eastAsia="ru-RU"/>
        </w:rPr>
        <w:t>«Муниципальный округ Киясовский район</w:t>
      </w:r>
    </w:p>
    <w:p w:rsidR="00D8530F" w:rsidRPr="00D8530F" w:rsidRDefault="00D8530F" w:rsidP="00D8530F">
      <w:pPr>
        <w:overflowPunct/>
        <w:autoSpaceDE/>
        <w:ind w:right="-83"/>
        <w:jc w:val="center"/>
        <w:textAlignment w:val="auto"/>
        <w:rPr>
          <w:rFonts w:eastAsia="Times New Roman" w:cs="Times New Roman"/>
          <w:b/>
          <w:bCs/>
          <w:sz w:val="26"/>
          <w:lang w:eastAsia="ru-RU"/>
        </w:rPr>
      </w:pPr>
      <w:r w:rsidRPr="00D8530F">
        <w:rPr>
          <w:rFonts w:eastAsia="Times New Roman" w:cs="Times New Roman"/>
          <w:b/>
          <w:bCs/>
          <w:sz w:val="26"/>
          <w:lang w:eastAsia="ru-RU"/>
        </w:rPr>
        <w:t>Удмуртской Республики»</w:t>
      </w:r>
    </w:p>
    <w:p w:rsidR="00D8530F" w:rsidRPr="00D8530F" w:rsidRDefault="00D8530F" w:rsidP="00D8530F">
      <w:pPr>
        <w:overflowPunct/>
        <w:autoSpaceDE/>
        <w:ind w:right="-83"/>
        <w:jc w:val="center"/>
        <w:textAlignment w:val="auto"/>
        <w:rPr>
          <w:rFonts w:eastAsia="Times New Roman" w:cs="Times New Roman"/>
          <w:b/>
          <w:bCs/>
          <w:sz w:val="26"/>
          <w:lang w:eastAsia="ru-RU"/>
        </w:rPr>
      </w:pPr>
    </w:p>
    <w:p w:rsidR="00D8530F" w:rsidRPr="00D8530F" w:rsidRDefault="00D8530F" w:rsidP="00D8530F">
      <w:pPr>
        <w:autoSpaceDN w:val="0"/>
        <w:adjustRightInd w:val="0"/>
        <w:rPr>
          <w:rFonts w:eastAsia="Times New Roman" w:cs="Times New Roman"/>
          <w:bCs/>
          <w:sz w:val="26"/>
          <w:szCs w:val="26"/>
          <w:lang w:eastAsia="ru-RU"/>
        </w:rPr>
      </w:pPr>
      <w:r w:rsidRPr="00D8530F">
        <w:rPr>
          <w:rFonts w:eastAsia="Times New Roman" w:cs="Times New Roman"/>
          <w:bCs/>
          <w:sz w:val="26"/>
          <w:szCs w:val="26"/>
          <w:lang w:eastAsia="ru-RU"/>
        </w:rPr>
        <w:t>Принято Советом депутатов</w:t>
      </w:r>
    </w:p>
    <w:p w:rsidR="00D8530F" w:rsidRPr="00D8530F" w:rsidRDefault="00D8530F" w:rsidP="00D8530F">
      <w:pPr>
        <w:autoSpaceDN w:val="0"/>
        <w:adjustRightInd w:val="0"/>
        <w:rPr>
          <w:rFonts w:eastAsia="Times New Roman" w:cs="Times New Roman"/>
          <w:sz w:val="26"/>
          <w:szCs w:val="26"/>
          <w:lang w:eastAsia="ru-RU"/>
        </w:rPr>
      </w:pPr>
      <w:r w:rsidRPr="00D8530F">
        <w:rPr>
          <w:rFonts w:eastAsia="Times New Roman" w:cs="Times New Roman"/>
          <w:sz w:val="26"/>
          <w:szCs w:val="26"/>
          <w:lang w:eastAsia="ru-RU"/>
        </w:rPr>
        <w:t>муниципального образования</w:t>
      </w:r>
      <w:r w:rsidRPr="00D8530F">
        <w:rPr>
          <w:rFonts w:eastAsia="Times New Roman" w:cs="Times New Roman"/>
          <w:bCs/>
          <w:sz w:val="26"/>
          <w:szCs w:val="26"/>
          <w:lang w:eastAsia="ru-RU"/>
        </w:rPr>
        <w:t xml:space="preserve"> «</w:t>
      </w:r>
      <w:r w:rsidRPr="00D8530F">
        <w:rPr>
          <w:rFonts w:eastAsia="Times New Roman" w:cs="Times New Roman"/>
          <w:sz w:val="26"/>
          <w:szCs w:val="26"/>
          <w:lang w:eastAsia="ru-RU"/>
        </w:rPr>
        <w:t>Муниципальный округ</w:t>
      </w:r>
    </w:p>
    <w:p w:rsidR="00D8530F" w:rsidRPr="00D8530F" w:rsidRDefault="00D8530F" w:rsidP="00D8530F">
      <w:pPr>
        <w:overflowPunct/>
        <w:autoSpaceDN w:val="0"/>
        <w:adjustRightInd w:val="0"/>
        <w:textAlignment w:val="auto"/>
        <w:rPr>
          <w:rFonts w:eastAsia="Times New Roman" w:cs="Times New Roman"/>
          <w:bCs/>
          <w:sz w:val="26"/>
          <w:szCs w:val="26"/>
          <w:lang w:eastAsia="en-US"/>
        </w:rPr>
      </w:pPr>
      <w:r w:rsidRPr="00D8530F">
        <w:rPr>
          <w:rFonts w:eastAsia="Times New Roman" w:cs="Arial"/>
          <w:sz w:val="26"/>
          <w:szCs w:val="26"/>
          <w:lang w:eastAsia="en-US"/>
        </w:rPr>
        <w:t>Киясовский район Удмуртской Республики»</w:t>
      </w:r>
      <w:r w:rsidRPr="00D8530F">
        <w:rPr>
          <w:rFonts w:eastAsia="Times New Roman" w:cs="Arial"/>
          <w:b/>
          <w:bCs/>
          <w:sz w:val="26"/>
          <w:szCs w:val="26"/>
          <w:lang w:eastAsia="en-US"/>
        </w:rPr>
        <w:t xml:space="preserve">                                        </w:t>
      </w:r>
      <w:r w:rsidRPr="00D8530F">
        <w:rPr>
          <w:rFonts w:eastAsia="Times New Roman" w:cs="Times New Roman"/>
          <w:bCs/>
          <w:sz w:val="26"/>
          <w:szCs w:val="26"/>
          <w:lang w:eastAsia="en-US"/>
        </w:rPr>
        <w:t>20 июня 2024 года</w:t>
      </w:r>
    </w:p>
    <w:p w:rsidR="00D8530F" w:rsidRPr="00FE177B" w:rsidRDefault="00D8530F" w:rsidP="00D8530F">
      <w:pPr>
        <w:overflowPunct/>
        <w:autoSpaceDE/>
        <w:ind w:right="-83" w:firstLine="540"/>
        <w:jc w:val="both"/>
        <w:textAlignment w:val="auto"/>
        <w:rPr>
          <w:rFonts w:eastAsia="Times New Roman" w:cs="Times New Roman"/>
          <w:sz w:val="26"/>
          <w:szCs w:val="26"/>
          <w:lang w:eastAsia="ru-RU"/>
        </w:rPr>
      </w:pPr>
    </w:p>
    <w:p w:rsidR="00D8530F" w:rsidRPr="00D8530F" w:rsidRDefault="00D8530F" w:rsidP="0066511C">
      <w:pPr>
        <w:overflowPunct/>
        <w:autoSpaceDE/>
        <w:spacing w:line="276" w:lineRule="auto"/>
        <w:ind w:firstLine="539"/>
        <w:jc w:val="both"/>
        <w:textAlignment w:val="auto"/>
        <w:rPr>
          <w:rFonts w:eastAsia="Times New Roman" w:cs="Times New Roman"/>
          <w:sz w:val="26"/>
          <w:szCs w:val="26"/>
          <w:lang w:eastAsia="ru-RU"/>
        </w:rPr>
      </w:pPr>
      <w:proofErr w:type="gramStart"/>
      <w:r w:rsidRPr="00D8530F">
        <w:rPr>
          <w:rFonts w:eastAsia="Times New Roman" w:cs="Times New Roman"/>
          <w:sz w:val="26"/>
          <w:szCs w:val="26"/>
          <w:lang w:eastAsia="ru-RU"/>
        </w:rPr>
        <w:t xml:space="preserve">В соответствии со статьей 5 Федерального закона от 02.03.2007 № 25-ФЗ </w:t>
      </w:r>
      <w:r w:rsidR="0066511C">
        <w:rPr>
          <w:rFonts w:eastAsia="Times New Roman" w:cs="Times New Roman"/>
          <w:sz w:val="26"/>
          <w:szCs w:val="26"/>
          <w:lang w:eastAsia="ru-RU"/>
        </w:rPr>
        <w:t xml:space="preserve">                    </w:t>
      </w:r>
      <w:r w:rsidRPr="00D8530F">
        <w:rPr>
          <w:rFonts w:eastAsia="Times New Roman" w:cs="Times New Roman"/>
          <w:sz w:val="26"/>
          <w:szCs w:val="26"/>
          <w:lang w:eastAsia="ru-RU"/>
        </w:rPr>
        <w:t xml:space="preserve">«О муниципальной службе в Российской Федерации», Законом Удмуртской Республики от 20.03.2008 № 10-РЗ «О муниципальной службе в Удмуртской Республике», Законом Удмуртской Республики от 19.10.2009 № 47-РЗ «О присвоении классных чинов муниципальным служащим в Удмуртской Республике», постановлениями Правительства Удмуртской Республики от 08.05.2024 № 242 </w:t>
      </w:r>
      <w:r w:rsidR="0066511C">
        <w:rPr>
          <w:rFonts w:eastAsia="Times New Roman" w:cs="Times New Roman"/>
          <w:sz w:val="26"/>
          <w:szCs w:val="26"/>
          <w:lang w:eastAsia="ru-RU"/>
        </w:rPr>
        <w:t xml:space="preserve">                     </w:t>
      </w:r>
      <w:r w:rsidRPr="00D8530F">
        <w:rPr>
          <w:rFonts w:eastAsia="Times New Roman" w:cs="Times New Roman"/>
          <w:sz w:val="26"/>
          <w:szCs w:val="26"/>
          <w:lang w:eastAsia="ru-RU"/>
        </w:rPr>
        <w:t>«</w:t>
      </w:r>
      <w:r w:rsidRPr="00D8530F">
        <w:rPr>
          <w:rFonts w:eastAsia="HiddenHorzOCR" w:cs="Times New Roman"/>
          <w:sz w:val="26"/>
          <w:szCs w:val="26"/>
          <w:lang w:eastAsia="ru-RU"/>
        </w:rPr>
        <w:t>О внесении изменений в постановление Правительства Удмуртской Республики</w:t>
      </w:r>
      <w:r w:rsidRPr="00D8530F">
        <w:rPr>
          <w:rFonts w:eastAsia="Times New Roman" w:cs="Times New Roman"/>
          <w:sz w:val="26"/>
          <w:szCs w:val="26"/>
          <w:lang w:eastAsia="ru-RU"/>
        </w:rPr>
        <w:t xml:space="preserve"> от 10.10.2016</w:t>
      </w:r>
      <w:proofErr w:type="gramEnd"/>
      <w:r w:rsidRPr="00D8530F">
        <w:rPr>
          <w:rFonts w:eastAsia="Times New Roman" w:cs="Times New Roman"/>
          <w:sz w:val="26"/>
          <w:szCs w:val="26"/>
          <w:lang w:eastAsia="ru-RU"/>
        </w:rPr>
        <w:t xml:space="preserve"> № </w:t>
      </w:r>
      <w:proofErr w:type="gramStart"/>
      <w:r w:rsidRPr="00D8530F">
        <w:rPr>
          <w:rFonts w:eastAsia="Times New Roman" w:cs="Times New Roman"/>
          <w:sz w:val="26"/>
          <w:szCs w:val="26"/>
          <w:lang w:eastAsia="ru-RU"/>
        </w:rPr>
        <w:t xml:space="preserve">437 «О формировании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занимающих должности, не являющиеся должностями муниципальной службы, а также работников органов местного самоуправления в Удмуртской Республике, осуществляющих  профессиональную деятельность по профессиям рабочих, и о признании утратившим силу некоторых постановлений Правительства Удмуртской Республики», </w:t>
      </w:r>
      <w:r w:rsidR="0066511C">
        <w:rPr>
          <w:rFonts w:eastAsia="Times New Roman" w:cs="Times New Roman"/>
          <w:sz w:val="26"/>
          <w:szCs w:val="26"/>
          <w:lang w:eastAsia="ru-RU"/>
        </w:rPr>
        <w:t xml:space="preserve">                           </w:t>
      </w:r>
      <w:r w:rsidRPr="00D8530F">
        <w:rPr>
          <w:rFonts w:eastAsia="Times New Roman" w:cs="Times New Roman"/>
          <w:sz w:val="26"/>
          <w:szCs w:val="26"/>
          <w:lang w:eastAsia="ru-RU"/>
        </w:rPr>
        <w:t>от 08.05.2024 № 248 «</w:t>
      </w:r>
      <w:r w:rsidRPr="00D8530F">
        <w:rPr>
          <w:rFonts w:eastAsia="HiddenHorzOCR" w:cs="Times New Roman"/>
          <w:sz w:val="26"/>
          <w:szCs w:val="26"/>
          <w:lang w:eastAsia="ru-RU"/>
        </w:rPr>
        <w:t>О внесении изменений</w:t>
      </w:r>
      <w:proofErr w:type="gramEnd"/>
      <w:r w:rsidRPr="00D8530F">
        <w:rPr>
          <w:rFonts w:eastAsia="HiddenHorzOCR" w:cs="Times New Roman"/>
          <w:sz w:val="26"/>
          <w:szCs w:val="26"/>
          <w:lang w:eastAsia="ru-RU"/>
        </w:rPr>
        <w:t xml:space="preserve"> </w:t>
      </w:r>
      <w:proofErr w:type="gramStart"/>
      <w:r w:rsidRPr="00D8530F">
        <w:rPr>
          <w:rFonts w:eastAsia="HiddenHorzOCR" w:cs="Times New Roman"/>
          <w:sz w:val="26"/>
          <w:szCs w:val="26"/>
          <w:lang w:eastAsia="ru-RU"/>
        </w:rPr>
        <w:t>в постановление Правительства Удмуртской Республики</w:t>
      </w:r>
      <w:r w:rsidRPr="00D8530F">
        <w:rPr>
          <w:rFonts w:eastAsia="Times New Roman" w:cs="Times New Roman"/>
          <w:sz w:val="26"/>
          <w:szCs w:val="26"/>
          <w:lang w:eastAsia="ru-RU"/>
        </w:rPr>
        <w:t xml:space="preserve"> от 24.09.2007 № 150 «О денежном содержании лиц, замещающих должности государственной гражданской службы </w:t>
      </w:r>
      <w:r w:rsidRPr="00D8530F">
        <w:rPr>
          <w:rFonts w:eastAsia="HiddenHorzOCR" w:cs="Times New Roman"/>
          <w:sz w:val="26"/>
          <w:szCs w:val="26"/>
          <w:lang w:eastAsia="ru-RU"/>
        </w:rPr>
        <w:t>Удмуртской Республики»</w:t>
      </w:r>
      <w:r w:rsidRPr="00D8530F">
        <w:rPr>
          <w:rFonts w:eastAsia="Times New Roman" w:cs="Times New Roman"/>
          <w:sz w:val="26"/>
          <w:szCs w:val="26"/>
          <w:lang w:eastAsia="ru-RU"/>
        </w:rPr>
        <w:t>, ст.</w:t>
      </w:r>
      <w:r w:rsidR="00FE177B">
        <w:rPr>
          <w:rFonts w:eastAsia="Times New Roman" w:cs="Times New Roman"/>
          <w:sz w:val="26"/>
          <w:szCs w:val="26"/>
          <w:lang w:eastAsia="ru-RU"/>
        </w:rPr>
        <w:t xml:space="preserve"> </w:t>
      </w:r>
      <w:r w:rsidRPr="00D8530F">
        <w:rPr>
          <w:rFonts w:eastAsia="Times New Roman" w:cs="Times New Roman"/>
          <w:sz w:val="26"/>
          <w:szCs w:val="26"/>
          <w:lang w:eastAsia="ru-RU"/>
        </w:rPr>
        <w:t>26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roofErr w:type="gramEnd"/>
    </w:p>
    <w:p w:rsidR="00D8530F" w:rsidRPr="00D8530F" w:rsidRDefault="00D8530F" w:rsidP="0066511C">
      <w:pPr>
        <w:autoSpaceDN w:val="0"/>
        <w:adjustRightInd w:val="0"/>
        <w:spacing w:line="276" w:lineRule="auto"/>
        <w:jc w:val="center"/>
        <w:rPr>
          <w:rFonts w:eastAsia="Times New Roman" w:cs="Times New Roman"/>
          <w:b/>
          <w:bCs/>
          <w:sz w:val="26"/>
          <w:szCs w:val="26"/>
          <w:lang w:eastAsia="ru-RU"/>
        </w:rPr>
      </w:pPr>
    </w:p>
    <w:p w:rsidR="00D8530F" w:rsidRPr="00D8530F" w:rsidRDefault="00D8530F" w:rsidP="0066511C">
      <w:pPr>
        <w:autoSpaceDN w:val="0"/>
        <w:adjustRightInd w:val="0"/>
        <w:spacing w:line="276" w:lineRule="auto"/>
        <w:rPr>
          <w:rFonts w:eastAsia="Times New Roman" w:cs="Times New Roman"/>
          <w:sz w:val="16"/>
          <w:szCs w:val="16"/>
          <w:lang w:eastAsia="ru-RU"/>
        </w:rPr>
      </w:pPr>
    </w:p>
    <w:p w:rsidR="00D8530F" w:rsidRPr="00D8530F" w:rsidRDefault="00D8530F" w:rsidP="0066511C">
      <w:pPr>
        <w:autoSpaceDN w:val="0"/>
        <w:adjustRightInd w:val="0"/>
        <w:spacing w:line="276" w:lineRule="auto"/>
        <w:rPr>
          <w:rFonts w:eastAsia="Times New Roman" w:cs="Times New Roman"/>
          <w:sz w:val="26"/>
          <w:szCs w:val="26"/>
          <w:lang w:eastAsia="ru-RU"/>
        </w:rPr>
      </w:pPr>
      <w:r w:rsidRPr="00D8530F">
        <w:rPr>
          <w:rFonts w:eastAsia="Times New Roman" w:cs="Times New Roman"/>
          <w:sz w:val="26"/>
          <w:szCs w:val="26"/>
          <w:lang w:eastAsia="ru-RU"/>
        </w:rPr>
        <w:t>РЕШАЕТ:</w:t>
      </w:r>
    </w:p>
    <w:p w:rsidR="00D8530F" w:rsidRPr="00D8530F" w:rsidRDefault="00D8530F" w:rsidP="0066511C">
      <w:pPr>
        <w:overflowPunct/>
        <w:autoSpaceDE/>
        <w:spacing w:line="276" w:lineRule="auto"/>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1. Внести следующие изменения в Положение  об оплате труда муниципальных служащих муниципального образования «Муниципальный округ Киясовский район Удмуртской Республики», утвержденное решением Совета депутатов муниципального образования «Муниципальный округ Киясовский район Удмуртской Республики» от 16.11.2021 № 64 (в редакции </w:t>
      </w:r>
      <w:r w:rsidRPr="00D8530F">
        <w:rPr>
          <w:rFonts w:eastAsia="Times New Roman" w:cs="Times New Roman"/>
          <w:sz w:val="26"/>
          <w:lang w:eastAsia="ru-RU"/>
        </w:rPr>
        <w:t xml:space="preserve">решений </w:t>
      </w:r>
      <w:r w:rsidRPr="00D8530F">
        <w:rPr>
          <w:rFonts w:eastAsia="Times New Roman" w:cs="Times New Roman"/>
          <w:sz w:val="26"/>
          <w:szCs w:val="26"/>
          <w:lang w:eastAsia="ru-RU"/>
        </w:rPr>
        <w:t xml:space="preserve"> от 22.12.2022 № 250, от 15.02.2024 № 341</w:t>
      </w:r>
      <w:r w:rsidRPr="00D8530F">
        <w:rPr>
          <w:rFonts w:eastAsia="Times New Roman" w:cs="Times New Roman"/>
          <w:sz w:val="26"/>
          <w:lang w:eastAsia="ru-RU"/>
        </w:rPr>
        <w:t>)</w:t>
      </w:r>
      <w:r w:rsidRPr="00D8530F">
        <w:rPr>
          <w:rFonts w:eastAsia="Times New Roman" w:cs="Times New Roman"/>
          <w:sz w:val="26"/>
          <w:szCs w:val="26"/>
          <w:lang w:eastAsia="ru-RU"/>
        </w:rPr>
        <w:t>:</w:t>
      </w:r>
    </w:p>
    <w:p w:rsidR="00D8530F" w:rsidRPr="00D8530F" w:rsidRDefault="00D8530F" w:rsidP="0066511C">
      <w:pPr>
        <w:overflowPunct/>
        <w:autoSpaceDN w:val="0"/>
        <w:adjustRightInd w:val="0"/>
        <w:spacing w:line="276" w:lineRule="auto"/>
        <w:ind w:firstLine="567"/>
        <w:jc w:val="both"/>
        <w:textAlignment w:val="auto"/>
        <w:rPr>
          <w:rFonts w:eastAsia="Times New Roman" w:cs="Times New Roman"/>
          <w:sz w:val="26"/>
          <w:szCs w:val="26"/>
          <w:lang w:eastAsia="ru-RU"/>
        </w:rPr>
      </w:pPr>
      <w:proofErr w:type="gramStart"/>
      <w:r w:rsidRPr="00D8530F">
        <w:rPr>
          <w:rFonts w:eastAsia="Times New Roman" w:cs="Times New Roman"/>
          <w:sz w:val="26"/>
          <w:szCs w:val="26"/>
          <w:lang w:eastAsia="ru-RU"/>
        </w:rPr>
        <w:t xml:space="preserve">1) в преамбуле решения Совета депутатов муниципального образования «Муниципальный округ Киясовский район Удмуртской Республики» от 16.11.2021 № </w:t>
      </w:r>
      <w:r w:rsidRPr="00D8530F">
        <w:rPr>
          <w:rFonts w:eastAsia="Times New Roman" w:cs="Times New Roman"/>
          <w:sz w:val="26"/>
          <w:szCs w:val="26"/>
          <w:lang w:eastAsia="ru-RU"/>
        </w:rPr>
        <w:lastRenderedPageBreak/>
        <w:t>64 «Об утверждения Положения  об оплате труда муниципальных служащих муниципального образования «Муниципальный округ Киясовский район Удмуртской Республики» слова «ст.28 Устава муниципального образования» заменить на слова «ст.</w:t>
      </w:r>
      <w:r w:rsidR="0066511C">
        <w:rPr>
          <w:rFonts w:eastAsia="Times New Roman" w:cs="Times New Roman"/>
          <w:sz w:val="26"/>
          <w:szCs w:val="26"/>
          <w:lang w:eastAsia="ru-RU"/>
        </w:rPr>
        <w:t xml:space="preserve"> </w:t>
      </w:r>
      <w:r w:rsidRPr="00D8530F">
        <w:rPr>
          <w:rFonts w:eastAsia="Times New Roman" w:cs="Times New Roman"/>
          <w:sz w:val="26"/>
          <w:szCs w:val="26"/>
          <w:lang w:eastAsia="ru-RU"/>
        </w:rPr>
        <w:t>26 Устава муниципального образования»;</w:t>
      </w:r>
      <w:proofErr w:type="gramEnd"/>
    </w:p>
    <w:p w:rsidR="00D8530F" w:rsidRPr="00D8530F" w:rsidRDefault="00D8530F" w:rsidP="0066511C">
      <w:pPr>
        <w:overflowPunct/>
        <w:autoSpaceDN w:val="0"/>
        <w:adjustRightInd w:val="0"/>
        <w:spacing w:line="276" w:lineRule="auto"/>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2) в абзаце 1 пункта 24 слова «руководителем органа местного самоуправления» исключить;</w:t>
      </w:r>
    </w:p>
    <w:p w:rsidR="00D8530F" w:rsidRPr="00D8530F" w:rsidRDefault="00D8530F" w:rsidP="0066511C">
      <w:pPr>
        <w:overflowPunct/>
        <w:autoSpaceDN w:val="0"/>
        <w:adjustRightInd w:val="0"/>
        <w:spacing w:line="276" w:lineRule="auto"/>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3) в абзаце 5 пункта 24 слова «может производиться» </w:t>
      </w:r>
      <w:proofErr w:type="gramStart"/>
      <w:r w:rsidRPr="00D8530F">
        <w:rPr>
          <w:rFonts w:eastAsia="Times New Roman" w:cs="Times New Roman"/>
          <w:sz w:val="26"/>
          <w:szCs w:val="26"/>
          <w:lang w:eastAsia="ru-RU"/>
        </w:rPr>
        <w:t>заменить на слово</w:t>
      </w:r>
      <w:proofErr w:type="gramEnd"/>
      <w:r w:rsidRPr="00D8530F">
        <w:rPr>
          <w:rFonts w:eastAsia="Times New Roman" w:cs="Times New Roman"/>
          <w:sz w:val="26"/>
          <w:szCs w:val="26"/>
          <w:lang w:eastAsia="ru-RU"/>
        </w:rPr>
        <w:t xml:space="preserve"> «производится»;</w:t>
      </w:r>
    </w:p>
    <w:p w:rsidR="00D8530F" w:rsidRPr="00D8530F" w:rsidRDefault="00D8530F" w:rsidP="0066511C">
      <w:pPr>
        <w:overflowPunct/>
        <w:autoSpaceDN w:val="0"/>
        <w:adjustRightInd w:val="0"/>
        <w:spacing w:line="276" w:lineRule="auto"/>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4) в абзаце 1 пункта 25 слова «может быть </w:t>
      </w:r>
      <w:proofErr w:type="gramStart"/>
      <w:r w:rsidRPr="00D8530F">
        <w:rPr>
          <w:rFonts w:eastAsia="Times New Roman" w:cs="Times New Roman"/>
          <w:sz w:val="26"/>
          <w:szCs w:val="26"/>
          <w:lang w:eastAsia="ru-RU"/>
        </w:rPr>
        <w:t>снижен</w:t>
      </w:r>
      <w:proofErr w:type="gramEnd"/>
      <w:r w:rsidRPr="00D8530F">
        <w:rPr>
          <w:rFonts w:eastAsia="Times New Roman" w:cs="Times New Roman"/>
          <w:sz w:val="26"/>
          <w:szCs w:val="26"/>
          <w:lang w:eastAsia="ru-RU"/>
        </w:rPr>
        <w:t>» заменить на слова «снижается», слова «руководителем органа местного самоуправления» исключить;</w:t>
      </w:r>
    </w:p>
    <w:p w:rsidR="00D8530F" w:rsidRPr="00D8530F" w:rsidRDefault="00D8530F" w:rsidP="0066511C">
      <w:pPr>
        <w:overflowPunct/>
        <w:autoSpaceDN w:val="0"/>
        <w:adjustRightInd w:val="0"/>
        <w:spacing w:line="276" w:lineRule="auto"/>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5) в абзаце 1 пункта 36 слова ««может быть </w:t>
      </w:r>
      <w:proofErr w:type="gramStart"/>
      <w:r w:rsidRPr="00D8530F">
        <w:rPr>
          <w:rFonts w:eastAsia="Times New Roman" w:cs="Times New Roman"/>
          <w:sz w:val="26"/>
          <w:szCs w:val="26"/>
          <w:lang w:eastAsia="ru-RU"/>
        </w:rPr>
        <w:t>оказана</w:t>
      </w:r>
      <w:proofErr w:type="gramEnd"/>
      <w:r w:rsidRPr="00D8530F">
        <w:rPr>
          <w:rFonts w:eastAsia="Times New Roman" w:cs="Times New Roman"/>
          <w:sz w:val="26"/>
          <w:szCs w:val="26"/>
          <w:lang w:eastAsia="ru-RU"/>
        </w:rPr>
        <w:t>» заменить на слова «оказывается»;</w:t>
      </w:r>
    </w:p>
    <w:p w:rsidR="00D8530F" w:rsidRPr="00D8530F" w:rsidRDefault="00D8530F" w:rsidP="0066511C">
      <w:pPr>
        <w:overflowPunct/>
        <w:autoSpaceDN w:val="0"/>
        <w:adjustRightInd w:val="0"/>
        <w:spacing w:line="276" w:lineRule="auto"/>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6) в абзаце 2 пункта 36 слова «(50; 55 – для женщин, 50; 60 – для мужчин)» </w:t>
      </w:r>
      <w:proofErr w:type="gramStart"/>
      <w:r w:rsidRPr="00D8530F">
        <w:rPr>
          <w:rFonts w:eastAsia="Times New Roman" w:cs="Times New Roman"/>
          <w:sz w:val="26"/>
          <w:szCs w:val="26"/>
          <w:lang w:eastAsia="ru-RU"/>
        </w:rPr>
        <w:t>заменить на слова</w:t>
      </w:r>
      <w:proofErr w:type="gramEnd"/>
      <w:r w:rsidRPr="00D8530F">
        <w:rPr>
          <w:rFonts w:eastAsia="Times New Roman" w:cs="Times New Roman"/>
          <w:sz w:val="26"/>
          <w:szCs w:val="26"/>
          <w:lang w:eastAsia="ru-RU"/>
        </w:rPr>
        <w:t xml:space="preserve"> «(50; 55; 60– для женщин, 50; 60; 65– для мужчин)»;</w:t>
      </w:r>
    </w:p>
    <w:p w:rsidR="00D8530F" w:rsidRPr="00D8530F" w:rsidRDefault="00D8530F" w:rsidP="0066511C">
      <w:pPr>
        <w:autoSpaceDN w:val="0"/>
        <w:adjustRightInd w:val="0"/>
        <w:spacing w:line="276" w:lineRule="auto"/>
        <w:ind w:firstLine="540"/>
        <w:jc w:val="both"/>
        <w:rPr>
          <w:rFonts w:eastAsia="Times New Roman" w:cs="Times New Roman"/>
          <w:sz w:val="26"/>
          <w:szCs w:val="26"/>
          <w:lang w:eastAsia="ru-RU"/>
        </w:rPr>
      </w:pPr>
      <w:r w:rsidRPr="00D8530F">
        <w:rPr>
          <w:rFonts w:eastAsia="Times New Roman" w:cs="Times New Roman"/>
          <w:sz w:val="26"/>
          <w:szCs w:val="26"/>
          <w:lang w:eastAsia="ru-RU"/>
        </w:rPr>
        <w:t xml:space="preserve">7) в подпункте е пункта 47 слово «трех» </w:t>
      </w:r>
      <w:proofErr w:type="gramStart"/>
      <w:r w:rsidRPr="00D8530F">
        <w:rPr>
          <w:rFonts w:eastAsia="Times New Roman" w:cs="Times New Roman"/>
          <w:sz w:val="26"/>
          <w:szCs w:val="26"/>
          <w:lang w:eastAsia="ru-RU"/>
        </w:rPr>
        <w:t>заменить на слово</w:t>
      </w:r>
      <w:proofErr w:type="gramEnd"/>
      <w:r w:rsidRPr="00D8530F">
        <w:rPr>
          <w:rFonts w:eastAsia="Times New Roman" w:cs="Times New Roman"/>
          <w:sz w:val="26"/>
          <w:szCs w:val="26"/>
          <w:lang w:eastAsia="ru-RU"/>
        </w:rPr>
        <w:t xml:space="preserve"> «шести»;</w:t>
      </w:r>
    </w:p>
    <w:p w:rsidR="00D8530F" w:rsidRPr="00D8530F" w:rsidRDefault="00D8530F" w:rsidP="0066511C">
      <w:pPr>
        <w:autoSpaceDN w:val="0"/>
        <w:adjustRightInd w:val="0"/>
        <w:spacing w:line="276" w:lineRule="auto"/>
        <w:ind w:firstLine="540"/>
        <w:jc w:val="both"/>
        <w:rPr>
          <w:rFonts w:eastAsia="Times New Roman" w:cs="Times New Roman"/>
          <w:sz w:val="26"/>
          <w:szCs w:val="26"/>
          <w:lang w:eastAsia="ru-RU"/>
        </w:rPr>
      </w:pPr>
      <w:r w:rsidRPr="00D8530F">
        <w:rPr>
          <w:rFonts w:eastAsia="Times New Roman" w:cs="Times New Roman"/>
          <w:sz w:val="26"/>
          <w:szCs w:val="26"/>
          <w:lang w:eastAsia="ru-RU"/>
        </w:rPr>
        <w:t xml:space="preserve">приложение 1 изложить в следующей редакции: </w:t>
      </w:r>
    </w:p>
    <w:p w:rsidR="00D8530F" w:rsidRPr="00D8530F" w:rsidRDefault="00D8530F" w:rsidP="0066511C">
      <w:pPr>
        <w:overflowPunct/>
        <w:autoSpaceDE/>
        <w:spacing w:line="276" w:lineRule="auto"/>
        <w:ind w:left="4820" w:right="-83"/>
        <w:jc w:val="both"/>
        <w:textAlignment w:val="auto"/>
        <w:rPr>
          <w:rFonts w:eastAsia="Times New Roman" w:cs="Times New Roman"/>
          <w:sz w:val="16"/>
          <w:szCs w:val="16"/>
          <w:lang w:eastAsia="ru-RU"/>
        </w:rPr>
      </w:pPr>
    </w:p>
    <w:p w:rsidR="00D8530F" w:rsidRPr="00D8530F" w:rsidRDefault="00D8530F" w:rsidP="00D8530F">
      <w:pPr>
        <w:overflowPunct/>
        <w:autoSpaceDE/>
        <w:ind w:left="4820" w:right="-83"/>
        <w:jc w:val="both"/>
        <w:textAlignment w:val="auto"/>
        <w:rPr>
          <w:rFonts w:eastAsia="Times New Roman" w:cs="Times New Roman"/>
          <w:sz w:val="16"/>
          <w:szCs w:val="16"/>
          <w:lang w:eastAsia="ru-RU"/>
        </w:rPr>
      </w:pPr>
    </w:p>
    <w:p w:rsidR="00D8530F" w:rsidRPr="0066511C" w:rsidRDefault="00D8530F" w:rsidP="00D8530F">
      <w:pPr>
        <w:overflowPunct/>
        <w:autoSpaceDE/>
        <w:ind w:left="4820" w:right="-83"/>
        <w:jc w:val="both"/>
        <w:textAlignment w:val="auto"/>
        <w:rPr>
          <w:rFonts w:eastAsia="Times New Roman" w:cs="Times New Roman"/>
          <w:sz w:val="24"/>
          <w:szCs w:val="24"/>
          <w:lang w:eastAsia="ru-RU"/>
        </w:rPr>
      </w:pPr>
      <w:r w:rsidRPr="0066511C">
        <w:rPr>
          <w:rFonts w:eastAsia="Times New Roman" w:cs="Times New Roman"/>
          <w:sz w:val="24"/>
          <w:szCs w:val="24"/>
          <w:lang w:eastAsia="ru-RU"/>
        </w:rPr>
        <w:t xml:space="preserve">Приложение № 1 </w:t>
      </w:r>
    </w:p>
    <w:p w:rsidR="00D8530F" w:rsidRPr="0066511C" w:rsidRDefault="00D8530F" w:rsidP="00D8530F">
      <w:pPr>
        <w:overflowPunct/>
        <w:autoSpaceDE/>
        <w:ind w:left="4820" w:right="-83"/>
        <w:jc w:val="both"/>
        <w:textAlignment w:val="auto"/>
        <w:rPr>
          <w:rFonts w:eastAsia="Times New Roman" w:cs="Times New Roman"/>
          <w:sz w:val="24"/>
          <w:szCs w:val="24"/>
          <w:lang w:eastAsia="ru-RU"/>
        </w:rPr>
      </w:pPr>
      <w:r w:rsidRPr="0066511C">
        <w:rPr>
          <w:rFonts w:eastAsia="Times New Roman" w:cs="Times New Roman"/>
          <w:sz w:val="24"/>
          <w:szCs w:val="24"/>
          <w:lang w:eastAsia="ru-RU"/>
        </w:rPr>
        <w:t xml:space="preserve">к Положению об оплате труда </w:t>
      </w:r>
    </w:p>
    <w:p w:rsidR="00D8530F" w:rsidRPr="0066511C" w:rsidRDefault="00D8530F" w:rsidP="00D8530F">
      <w:pPr>
        <w:overflowPunct/>
        <w:autoSpaceDE/>
        <w:ind w:left="4820" w:right="-83"/>
        <w:jc w:val="both"/>
        <w:textAlignment w:val="auto"/>
        <w:rPr>
          <w:rFonts w:eastAsia="Times New Roman" w:cs="Times New Roman"/>
          <w:sz w:val="24"/>
          <w:szCs w:val="24"/>
          <w:lang w:eastAsia="ru-RU"/>
        </w:rPr>
      </w:pPr>
      <w:r w:rsidRPr="0066511C">
        <w:rPr>
          <w:rFonts w:eastAsia="Times New Roman" w:cs="Times New Roman"/>
          <w:sz w:val="24"/>
          <w:szCs w:val="24"/>
          <w:lang w:eastAsia="ru-RU"/>
        </w:rPr>
        <w:t xml:space="preserve">муниципальных служащих </w:t>
      </w:r>
    </w:p>
    <w:p w:rsidR="00D8530F" w:rsidRPr="0066511C" w:rsidRDefault="00D8530F" w:rsidP="00D8530F">
      <w:pPr>
        <w:overflowPunct/>
        <w:autoSpaceDE/>
        <w:ind w:left="4820" w:right="-83"/>
        <w:jc w:val="both"/>
        <w:textAlignment w:val="auto"/>
        <w:rPr>
          <w:rFonts w:eastAsia="Times New Roman" w:cs="Times New Roman"/>
          <w:sz w:val="24"/>
          <w:szCs w:val="24"/>
          <w:lang w:eastAsia="ru-RU"/>
        </w:rPr>
      </w:pPr>
      <w:r w:rsidRPr="0066511C">
        <w:rPr>
          <w:rFonts w:eastAsia="Times New Roman" w:cs="Times New Roman"/>
          <w:sz w:val="24"/>
          <w:szCs w:val="24"/>
          <w:lang w:eastAsia="ru-RU"/>
        </w:rPr>
        <w:t>муниципального образования</w:t>
      </w:r>
    </w:p>
    <w:p w:rsidR="00D8530F" w:rsidRPr="0066511C" w:rsidRDefault="00D8530F" w:rsidP="00D8530F">
      <w:pPr>
        <w:overflowPunct/>
        <w:autoSpaceDE/>
        <w:ind w:left="4820" w:right="-83"/>
        <w:jc w:val="both"/>
        <w:textAlignment w:val="auto"/>
        <w:rPr>
          <w:rFonts w:eastAsia="Times New Roman" w:cs="Times New Roman"/>
          <w:sz w:val="24"/>
          <w:szCs w:val="24"/>
          <w:lang w:eastAsia="ru-RU"/>
        </w:rPr>
      </w:pPr>
      <w:r w:rsidRPr="0066511C">
        <w:rPr>
          <w:rFonts w:eastAsia="Times New Roman" w:cs="Times New Roman"/>
          <w:sz w:val="24"/>
          <w:szCs w:val="24"/>
          <w:lang w:eastAsia="ru-RU"/>
        </w:rPr>
        <w:t>«Муниципальный округ Киясовский район Удмуртской Республики»</w:t>
      </w:r>
    </w:p>
    <w:p w:rsidR="00D8530F" w:rsidRPr="00D8530F" w:rsidRDefault="00D8530F" w:rsidP="00D8530F">
      <w:pPr>
        <w:overflowPunct/>
        <w:autoSpaceDE/>
        <w:ind w:left="4820" w:right="-83"/>
        <w:jc w:val="both"/>
        <w:textAlignment w:val="auto"/>
        <w:rPr>
          <w:rFonts w:eastAsia="Times New Roman" w:cs="Times New Roman"/>
          <w:color w:val="FF0000"/>
          <w:sz w:val="26"/>
          <w:lang w:eastAsia="ru-RU"/>
        </w:rPr>
      </w:pPr>
    </w:p>
    <w:p w:rsidR="00D8530F" w:rsidRPr="0066511C" w:rsidRDefault="00D8530F" w:rsidP="00D8530F">
      <w:pPr>
        <w:overflowPunct/>
        <w:autoSpaceDE/>
        <w:ind w:right="-83"/>
        <w:jc w:val="center"/>
        <w:textAlignment w:val="auto"/>
        <w:rPr>
          <w:rFonts w:eastAsia="Times New Roman" w:cs="Times New Roman"/>
          <w:b/>
          <w:bCs/>
          <w:sz w:val="24"/>
          <w:szCs w:val="24"/>
          <w:lang w:eastAsia="ru-RU"/>
        </w:rPr>
      </w:pPr>
      <w:r w:rsidRPr="0066511C">
        <w:rPr>
          <w:rFonts w:eastAsia="Times New Roman" w:cs="Times New Roman"/>
          <w:b/>
          <w:bCs/>
          <w:sz w:val="24"/>
          <w:szCs w:val="24"/>
          <w:lang w:eastAsia="ru-RU"/>
        </w:rPr>
        <w:t xml:space="preserve">Размеры должностных окладов </w:t>
      </w:r>
    </w:p>
    <w:p w:rsidR="00D8530F" w:rsidRPr="0066511C" w:rsidRDefault="00D8530F" w:rsidP="00D8530F">
      <w:pPr>
        <w:overflowPunct/>
        <w:autoSpaceDE/>
        <w:ind w:right="-83"/>
        <w:jc w:val="center"/>
        <w:textAlignment w:val="auto"/>
        <w:rPr>
          <w:rFonts w:eastAsia="Times New Roman" w:cs="Times New Roman"/>
          <w:b/>
          <w:bCs/>
          <w:sz w:val="24"/>
          <w:szCs w:val="24"/>
          <w:lang w:eastAsia="ru-RU"/>
        </w:rPr>
      </w:pPr>
      <w:r w:rsidRPr="0066511C">
        <w:rPr>
          <w:rFonts w:eastAsia="Times New Roman" w:cs="Times New Roman"/>
          <w:b/>
          <w:bCs/>
          <w:sz w:val="24"/>
          <w:szCs w:val="24"/>
          <w:lang w:eastAsia="ru-RU"/>
        </w:rPr>
        <w:t xml:space="preserve">и ежемесячного денежного поощрения муниципальных служащих </w:t>
      </w:r>
    </w:p>
    <w:p w:rsidR="00D8530F" w:rsidRPr="0066511C" w:rsidRDefault="00D8530F" w:rsidP="00D8530F">
      <w:pPr>
        <w:overflowPunct/>
        <w:autoSpaceDE/>
        <w:ind w:right="-83"/>
        <w:jc w:val="center"/>
        <w:textAlignment w:val="auto"/>
        <w:rPr>
          <w:rFonts w:eastAsia="Times New Roman" w:cs="Times New Roman"/>
          <w:b/>
          <w:bCs/>
          <w:sz w:val="24"/>
          <w:szCs w:val="24"/>
          <w:lang w:eastAsia="ru-RU"/>
        </w:rPr>
      </w:pPr>
      <w:r w:rsidRPr="0066511C">
        <w:rPr>
          <w:rFonts w:eastAsia="Times New Roman" w:cs="Times New Roman"/>
          <w:b/>
          <w:bCs/>
          <w:sz w:val="24"/>
          <w:szCs w:val="24"/>
          <w:lang w:eastAsia="ru-RU"/>
        </w:rPr>
        <w:t xml:space="preserve">муниципального образования «Муниципальный округ </w:t>
      </w:r>
    </w:p>
    <w:p w:rsidR="00D8530F" w:rsidRPr="0066511C" w:rsidRDefault="00D8530F" w:rsidP="00D8530F">
      <w:pPr>
        <w:overflowPunct/>
        <w:autoSpaceDE/>
        <w:ind w:right="-83"/>
        <w:jc w:val="center"/>
        <w:textAlignment w:val="auto"/>
        <w:rPr>
          <w:rFonts w:eastAsia="Times New Roman" w:cs="Times New Roman"/>
          <w:b/>
          <w:bCs/>
          <w:sz w:val="24"/>
          <w:szCs w:val="24"/>
          <w:lang w:eastAsia="ru-RU"/>
        </w:rPr>
      </w:pPr>
      <w:r w:rsidRPr="0066511C">
        <w:rPr>
          <w:rFonts w:eastAsia="Times New Roman" w:cs="Times New Roman"/>
          <w:b/>
          <w:bCs/>
          <w:sz w:val="24"/>
          <w:szCs w:val="24"/>
          <w:lang w:eastAsia="ru-RU"/>
        </w:rPr>
        <w:t>Киясовский район Удмуртской Республики»</w:t>
      </w:r>
    </w:p>
    <w:p w:rsidR="00D8530F" w:rsidRPr="0066511C" w:rsidRDefault="00D8530F" w:rsidP="00D8530F">
      <w:pPr>
        <w:overflowPunct/>
        <w:autoSpaceDE/>
        <w:ind w:right="4535" w:firstLine="570"/>
        <w:jc w:val="both"/>
        <w:textAlignment w:val="auto"/>
        <w:rPr>
          <w:rFonts w:eastAsia="Times New Roman" w:cs="Times New Roman"/>
          <w:b/>
          <w:bCs/>
          <w:sz w:val="24"/>
          <w:szCs w:val="24"/>
          <w:lang w:eastAsia="ru-RU"/>
        </w:rPr>
      </w:pPr>
    </w:p>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6"/>
        <w:gridCol w:w="1422"/>
        <w:gridCol w:w="2127"/>
      </w:tblGrid>
      <w:tr w:rsidR="00D8530F" w:rsidRPr="0066511C" w:rsidTr="00D8530F">
        <w:tc>
          <w:tcPr>
            <w:tcW w:w="6696" w:type="dxa"/>
            <w:tcBorders>
              <w:bottom w:val="single" w:sz="4" w:space="0" w:color="auto"/>
            </w:tcBorders>
            <w:vAlign w:val="center"/>
          </w:tcPr>
          <w:p w:rsidR="00D8530F" w:rsidRPr="0066511C" w:rsidRDefault="00D8530F" w:rsidP="00D8530F">
            <w:pPr>
              <w:overflowPunct/>
              <w:autoSpaceDE/>
              <w:ind w:right="-72"/>
              <w:jc w:val="center"/>
              <w:textAlignment w:val="auto"/>
              <w:rPr>
                <w:rFonts w:eastAsia="Times New Roman" w:cs="Times New Roman"/>
                <w:b/>
                <w:bCs/>
                <w:sz w:val="24"/>
                <w:szCs w:val="24"/>
                <w:lang w:eastAsia="ru-RU"/>
              </w:rPr>
            </w:pPr>
            <w:r w:rsidRPr="0066511C">
              <w:rPr>
                <w:rFonts w:eastAsia="Times New Roman" w:cs="Times New Roman"/>
                <w:b/>
                <w:bCs/>
                <w:sz w:val="24"/>
                <w:szCs w:val="24"/>
                <w:lang w:eastAsia="ru-RU"/>
              </w:rPr>
              <w:t>Муниципальная должность</w:t>
            </w:r>
          </w:p>
        </w:tc>
        <w:tc>
          <w:tcPr>
            <w:tcW w:w="1422" w:type="dxa"/>
            <w:tcBorders>
              <w:bottom w:val="single" w:sz="4" w:space="0" w:color="auto"/>
            </w:tcBorders>
            <w:vAlign w:val="center"/>
          </w:tcPr>
          <w:p w:rsidR="00D8530F" w:rsidRPr="0066511C" w:rsidRDefault="00D8530F" w:rsidP="00D8530F">
            <w:pPr>
              <w:overflowPunct/>
              <w:autoSpaceDE/>
              <w:jc w:val="center"/>
              <w:textAlignment w:val="auto"/>
              <w:rPr>
                <w:rFonts w:eastAsia="Times New Roman" w:cs="Times New Roman"/>
                <w:b/>
                <w:bCs/>
                <w:sz w:val="24"/>
                <w:szCs w:val="24"/>
                <w:lang w:eastAsia="ru-RU"/>
              </w:rPr>
            </w:pPr>
            <w:r w:rsidRPr="0066511C">
              <w:rPr>
                <w:rFonts w:eastAsia="Times New Roman" w:cs="Times New Roman"/>
                <w:b/>
                <w:bCs/>
                <w:sz w:val="24"/>
                <w:szCs w:val="24"/>
                <w:lang w:eastAsia="ru-RU"/>
              </w:rPr>
              <w:t>Должностной оклад (рублей в месяц)</w:t>
            </w:r>
          </w:p>
        </w:tc>
        <w:tc>
          <w:tcPr>
            <w:tcW w:w="2127" w:type="dxa"/>
            <w:tcBorders>
              <w:bottom w:val="single" w:sz="4" w:space="0" w:color="auto"/>
            </w:tcBorders>
            <w:vAlign w:val="center"/>
          </w:tcPr>
          <w:p w:rsidR="00D8530F" w:rsidRPr="0066511C" w:rsidRDefault="00D8530F" w:rsidP="00D8530F">
            <w:pPr>
              <w:overflowPunct/>
              <w:autoSpaceDE/>
              <w:jc w:val="center"/>
              <w:textAlignment w:val="auto"/>
              <w:rPr>
                <w:rFonts w:eastAsia="Times New Roman" w:cs="Times New Roman"/>
                <w:b/>
                <w:bCs/>
                <w:sz w:val="24"/>
                <w:szCs w:val="24"/>
                <w:lang w:eastAsia="ru-RU"/>
              </w:rPr>
            </w:pPr>
            <w:proofErr w:type="gramStart"/>
            <w:r w:rsidRPr="0066511C">
              <w:rPr>
                <w:rFonts w:eastAsia="Times New Roman" w:cs="Times New Roman"/>
                <w:b/>
                <w:bCs/>
                <w:sz w:val="24"/>
                <w:szCs w:val="24"/>
                <w:lang w:eastAsia="ru-RU"/>
              </w:rPr>
              <w:t xml:space="preserve">Ежемесячное денежное поощрение (должностных </w:t>
            </w:r>
            <w:proofErr w:type="gramEnd"/>
          </w:p>
          <w:p w:rsidR="00D8530F" w:rsidRPr="0066511C" w:rsidRDefault="00D8530F" w:rsidP="00D8530F">
            <w:pPr>
              <w:overflowPunct/>
              <w:autoSpaceDE/>
              <w:jc w:val="center"/>
              <w:textAlignment w:val="auto"/>
              <w:rPr>
                <w:rFonts w:eastAsia="Times New Roman" w:cs="Times New Roman"/>
                <w:b/>
                <w:bCs/>
                <w:sz w:val="24"/>
                <w:szCs w:val="24"/>
                <w:lang w:eastAsia="ru-RU"/>
              </w:rPr>
            </w:pPr>
            <w:r w:rsidRPr="0066511C">
              <w:rPr>
                <w:rFonts w:eastAsia="Times New Roman" w:cs="Times New Roman"/>
                <w:b/>
                <w:bCs/>
                <w:sz w:val="24"/>
                <w:szCs w:val="24"/>
                <w:lang w:eastAsia="ru-RU"/>
              </w:rPr>
              <w:t>окладов в год)</w:t>
            </w:r>
          </w:p>
        </w:tc>
      </w:tr>
      <w:tr w:rsidR="00D8530F" w:rsidRPr="00D8530F" w:rsidTr="00D8530F">
        <w:trPr>
          <w:cantSplit/>
          <w:trHeight w:val="471"/>
        </w:trPr>
        <w:tc>
          <w:tcPr>
            <w:tcW w:w="10245" w:type="dxa"/>
            <w:gridSpan w:val="3"/>
            <w:tcBorders>
              <w:top w:val="single" w:sz="4" w:space="0" w:color="auto"/>
            </w:tcBorders>
            <w:vAlign w:val="center"/>
          </w:tcPr>
          <w:p w:rsidR="00D8530F" w:rsidRPr="00D8530F" w:rsidRDefault="00D8530F" w:rsidP="00D8530F">
            <w:pPr>
              <w:tabs>
                <w:tab w:val="left" w:pos="3080"/>
              </w:tabs>
              <w:overflowPunct/>
              <w:autoSpaceDE/>
              <w:jc w:val="center"/>
              <w:textAlignment w:val="auto"/>
              <w:rPr>
                <w:rFonts w:eastAsia="Times New Roman" w:cs="Times New Roman"/>
                <w:b/>
                <w:bCs/>
                <w:i/>
                <w:iCs/>
                <w:sz w:val="24"/>
                <w:szCs w:val="24"/>
                <w:lang w:eastAsia="ru-RU"/>
              </w:rPr>
            </w:pPr>
            <w:r w:rsidRPr="00D8530F">
              <w:rPr>
                <w:rFonts w:eastAsia="Times New Roman" w:cs="Times New Roman"/>
                <w:b/>
                <w:i/>
                <w:sz w:val="24"/>
                <w:szCs w:val="24"/>
                <w:lang w:eastAsia="ru-RU"/>
              </w:rPr>
              <w:t>Высшая группа должностей муниципальной службы</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Первый заместитель главы Администрации муниципального района</w:t>
            </w:r>
          </w:p>
        </w:tc>
        <w:tc>
          <w:tcPr>
            <w:tcW w:w="1422" w:type="dxa"/>
            <w:vAlign w:val="center"/>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14700</w:t>
            </w:r>
          </w:p>
        </w:tc>
        <w:tc>
          <w:tcPr>
            <w:tcW w:w="2127" w:type="dxa"/>
            <w:vAlign w:val="center"/>
          </w:tcPr>
          <w:p w:rsidR="00D8530F" w:rsidRPr="00D8530F" w:rsidRDefault="00D8530F" w:rsidP="00D8530F">
            <w:pPr>
              <w:overflowPunct/>
              <w:autoSpaceDE/>
              <w:jc w:val="center"/>
              <w:textAlignment w:val="auto"/>
              <w:rPr>
                <w:rFonts w:eastAsia="Times New Roman" w:cs="Times New Roman"/>
                <w:sz w:val="22"/>
                <w:szCs w:val="22"/>
                <w:lang w:eastAsia="ru-RU"/>
              </w:rPr>
            </w:pPr>
            <w:r w:rsidRPr="00D8530F">
              <w:rPr>
                <w:rFonts w:eastAsia="Times New Roman" w:cs="Times New Roman"/>
                <w:sz w:val="22"/>
                <w:szCs w:val="22"/>
                <w:lang w:eastAsia="ru-RU"/>
              </w:rPr>
              <w:t>23,4</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Заместитель главы Администрации муниципального района</w:t>
            </w:r>
          </w:p>
        </w:tc>
        <w:tc>
          <w:tcPr>
            <w:tcW w:w="1422" w:type="dxa"/>
            <w:vAlign w:val="center"/>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14360</w:t>
            </w:r>
          </w:p>
        </w:tc>
        <w:tc>
          <w:tcPr>
            <w:tcW w:w="2127" w:type="dxa"/>
            <w:vAlign w:val="center"/>
          </w:tcPr>
          <w:p w:rsidR="00D8530F" w:rsidRPr="00D8530F" w:rsidRDefault="00D8530F" w:rsidP="00D8530F">
            <w:pPr>
              <w:overflowPunct/>
              <w:autoSpaceDE/>
              <w:jc w:val="center"/>
              <w:textAlignment w:val="auto"/>
              <w:rPr>
                <w:rFonts w:eastAsia="Times New Roman" w:cs="Times New Roman"/>
                <w:sz w:val="22"/>
                <w:szCs w:val="22"/>
                <w:lang w:eastAsia="ru-RU"/>
              </w:rPr>
            </w:pPr>
            <w:r w:rsidRPr="00D8530F">
              <w:rPr>
                <w:rFonts w:eastAsia="Times New Roman" w:cs="Times New Roman"/>
                <w:sz w:val="22"/>
                <w:szCs w:val="22"/>
                <w:lang w:eastAsia="ru-RU"/>
              </w:rPr>
              <w:t>23,4</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 xml:space="preserve">Руководитель Аппарата </w:t>
            </w:r>
          </w:p>
        </w:tc>
        <w:tc>
          <w:tcPr>
            <w:tcW w:w="1422" w:type="dxa"/>
            <w:vAlign w:val="center"/>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14360</w:t>
            </w:r>
          </w:p>
        </w:tc>
        <w:tc>
          <w:tcPr>
            <w:tcW w:w="2127" w:type="dxa"/>
            <w:vAlign w:val="center"/>
          </w:tcPr>
          <w:p w:rsidR="00D8530F" w:rsidRPr="00D8530F" w:rsidRDefault="00D8530F" w:rsidP="00D8530F">
            <w:pPr>
              <w:overflowPunct/>
              <w:autoSpaceDE/>
              <w:jc w:val="center"/>
              <w:textAlignment w:val="auto"/>
              <w:rPr>
                <w:rFonts w:eastAsia="Times New Roman" w:cs="Times New Roman"/>
                <w:sz w:val="22"/>
                <w:szCs w:val="22"/>
                <w:lang w:eastAsia="ru-RU"/>
              </w:rPr>
            </w:pPr>
            <w:r w:rsidRPr="00D8530F">
              <w:rPr>
                <w:rFonts w:eastAsia="Times New Roman" w:cs="Times New Roman"/>
                <w:sz w:val="22"/>
                <w:szCs w:val="22"/>
                <w:lang w:eastAsia="ru-RU"/>
              </w:rPr>
              <w:t>23,4</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Начальник управления,</w:t>
            </w:r>
            <w:r w:rsidRPr="00D8530F">
              <w:rPr>
                <w:rFonts w:eastAsia="Times New Roman" w:cs="Times New Roman"/>
                <w:sz w:val="26"/>
                <w:szCs w:val="26"/>
                <w:lang w:eastAsia="ru-RU"/>
              </w:rPr>
              <w:t xml:space="preserve"> </w:t>
            </w:r>
            <w:r w:rsidRPr="00D8530F">
              <w:rPr>
                <w:rFonts w:eastAsia="Times New Roman" w:cs="Times New Roman"/>
                <w:sz w:val="22"/>
                <w:szCs w:val="22"/>
                <w:lang w:eastAsia="ru-RU"/>
              </w:rPr>
              <w:t>наделенного правами юридического лица</w:t>
            </w:r>
          </w:p>
        </w:tc>
        <w:tc>
          <w:tcPr>
            <w:tcW w:w="1422" w:type="dxa"/>
            <w:vAlign w:val="center"/>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12560</w:t>
            </w:r>
          </w:p>
        </w:tc>
        <w:tc>
          <w:tcPr>
            <w:tcW w:w="2127" w:type="dxa"/>
            <w:vAlign w:val="center"/>
          </w:tcPr>
          <w:p w:rsidR="00D8530F" w:rsidRPr="00D8530F" w:rsidRDefault="00D8530F" w:rsidP="00D8530F">
            <w:pPr>
              <w:overflowPunct/>
              <w:autoSpaceDE/>
              <w:jc w:val="center"/>
              <w:textAlignment w:val="auto"/>
              <w:rPr>
                <w:rFonts w:eastAsia="Times New Roman" w:cs="Times New Roman"/>
                <w:sz w:val="22"/>
                <w:szCs w:val="22"/>
                <w:lang w:eastAsia="ru-RU"/>
              </w:rPr>
            </w:pPr>
            <w:r w:rsidRPr="00D8530F">
              <w:rPr>
                <w:rFonts w:eastAsia="Times New Roman" w:cs="Times New Roman"/>
                <w:sz w:val="22"/>
                <w:szCs w:val="22"/>
                <w:lang w:eastAsia="ru-RU"/>
              </w:rPr>
              <w:t>23,4</w:t>
            </w:r>
          </w:p>
        </w:tc>
      </w:tr>
      <w:tr w:rsidR="00D8530F" w:rsidRPr="00D8530F" w:rsidTr="00D8530F">
        <w:trPr>
          <w:cantSplit/>
          <w:trHeight w:val="368"/>
        </w:trPr>
        <w:tc>
          <w:tcPr>
            <w:tcW w:w="10245" w:type="dxa"/>
            <w:gridSpan w:val="3"/>
            <w:vAlign w:val="center"/>
          </w:tcPr>
          <w:p w:rsidR="00D8530F" w:rsidRPr="00D8530F" w:rsidRDefault="00D8530F" w:rsidP="00D8530F">
            <w:pPr>
              <w:overflowPunct/>
              <w:autoSpaceDE/>
              <w:jc w:val="center"/>
              <w:textAlignment w:val="auto"/>
              <w:rPr>
                <w:rFonts w:eastAsia="Times New Roman" w:cs="Times New Roman"/>
                <w:b/>
                <w:bCs/>
                <w:i/>
                <w:iCs/>
                <w:sz w:val="24"/>
                <w:szCs w:val="24"/>
                <w:lang w:eastAsia="ru-RU"/>
              </w:rPr>
            </w:pPr>
            <w:r w:rsidRPr="00D8530F">
              <w:rPr>
                <w:rFonts w:eastAsia="Times New Roman" w:cs="Times New Roman"/>
                <w:b/>
                <w:i/>
                <w:sz w:val="24"/>
                <w:szCs w:val="24"/>
                <w:lang w:eastAsia="ru-RU"/>
              </w:rPr>
              <w:t>Главная группа должностей муниципальной службы</w:t>
            </w:r>
          </w:p>
        </w:tc>
      </w:tr>
      <w:tr w:rsidR="00D8530F" w:rsidRPr="00D8530F" w:rsidTr="00D8530F">
        <w:trPr>
          <w:cantSplit/>
        </w:trPr>
        <w:tc>
          <w:tcPr>
            <w:tcW w:w="6696" w:type="dxa"/>
          </w:tcPr>
          <w:p w:rsidR="00D8530F" w:rsidRPr="00D8530F" w:rsidRDefault="00D8530F" w:rsidP="00D8530F">
            <w:pPr>
              <w:overflowPunct/>
              <w:autoSpaceDE/>
              <w:textAlignment w:val="auto"/>
              <w:rPr>
                <w:rFonts w:eastAsia="Times New Roman" w:cs="Times New Roman"/>
                <w:sz w:val="22"/>
                <w:szCs w:val="22"/>
                <w:lang w:eastAsia="ru-RU"/>
              </w:rPr>
            </w:pPr>
            <w:r w:rsidRPr="00D8530F">
              <w:rPr>
                <w:rFonts w:eastAsia="Times New Roman" w:cs="Times New Roman"/>
                <w:sz w:val="22"/>
                <w:szCs w:val="22"/>
                <w:lang w:eastAsia="ru-RU"/>
              </w:rPr>
              <w:t>Начальник управления</w:t>
            </w:r>
          </w:p>
        </w:tc>
        <w:tc>
          <w:tcPr>
            <w:tcW w:w="1422" w:type="dxa"/>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12330</w:t>
            </w:r>
          </w:p>
        </w:tc>
        <w:tc>
          <w:tcPr>
            <w:tcW w:w="2127" w:type="dxa"/>
            <w:tcBorders>
              <w:right w:val="single" w:sz="4" w:space="0" w:color="auto"/>
            </w:tcBorders>
          </w:tcPr>
          <w:p w:rsidR="00D8530F" w:rsidRPr="00D8530F" w:rsidRDefault="00D8530F" w:rsidP="00D8530F">
            <w:pPr>
              <w:overflowPunct/>
              <w:autoSpaceDE/>
              <w:jc w:val="center"/>
              <w:textAlignment w:val="auto"/>
              <w:rPr>
                <w:rFonts w:eastAsia="Times New Roman" w:cs="Times New Roman"/>
                <w:sz w:val="22"/>
                <w:szCs w:val="22"/>
                <w:lang w:eastAsia="ru-RU"/>
              </w:rPr>
            </w:pPr>
            <w:r w:rsidRPr="00D8530F">
              <w:rPr>
                <w:rFonts w:eastAsia="Times New Roman" w:cs="Times New Roman"/>
                <w:sz w:val="22"/>
                <w:szCs w:val="22"/>
                <w:lang w:eastAsia="ru-RU"/>
              </w:rPr>
              <w:t>25,8</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 xml:space="preserve">Заместитель начальника управления, наделенного правами юридического лица </w:t>
            </w:r>
          </w:p>
        </w:tc>
        <w:tc>
          <w:tcPr>
            <w:tcW w:w="1422" w:type="dxa"/>
            <w:vAlign w:val="center"/>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11060</w:t>
            </w:r>
          </w:p>
        </w:tc>
        <w:tc>
          <w:tcPr>
            <w:tcW w:w="2127" w:type="dxa"/>
            <w:tcBorders>
              <w:right w:val="single" w:sz="4" w:space="0" w:color="auto"/>
            </w:tcBorders>
          </w:tcPr>
          <w:p w:rsidR="00D8530F" w:rsidRPr="00D8530F" w:rsidRDefault="00D8530F" w:rsidP="00D8530F">
            <w:pPr>
              <w:autoSpaceDN w:val="0"/>
              <w:adjustRightInd w:val="0"/>
              <w:jc w:val="center"/>
              <w:rPr>
                <w:rFonts w:eastAsia="Times New Roman" w:cs="Times New Roman"/>
                <w:sz w:val="12"/>
                <w:szCs w:val="12"/>
                <w:lang w:eastAsia="ru-RU"/>
              </w:rPr>
            </w:pPr>
          </w:p>
          <w:p w:rsidR="00D8530F" w:rsidRPr="00D8530F" w:rsidRDefault="00D8530F" w:rsidP="00D8530F">
            <w:pPr>
              <w:autoSpaceDN w:val="0"/>
              <w:adjustRightInd w:val="0"/>
              <w:jc w:val="center"/>
              <w:rPr>
                <w:rFonts w:eastAsia="Times New Roman" w:cs="Times New Roman"/>
                <w:lang w:eastAsia="ru-RU"/>
              </w:rPr>
            </w:pPr>
            <w:r w:rsidRPr="00D8530F">
              <w:rPr>
                <w:rFonts w:eastAsia="Times New Roman" w:cs="Times New Roman"/>
                <w:sz w:val="22"/>
                <w:szCs w:val="22"/>
                <w:lang w:eastAsia="ru-RU"/>
              </w:rPr>
              <w:t>25,8</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 xml:space="preserve">Начальник отдела </w:t>
            </w:r>
          </w:p>
        </w:tc>
        <w:tc>
          <w:tcPr>
            <w:tcW w:w="1422" w:type="dxa"/>
            <w:vAlign w:val="center"/>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10200</w:t>
            </w:r>
          </w:p>
        </w:tc>
        <w:tc>
          <w:tcPr>
            <w:tcW w:w="2127" w:type="dxa"/>
            <w:tcBorders>
              <w:right w:val="single" w:sz="4" w:space="0" w:color="auto"/>
            </w:tcBorders>
          </w:tcPr>
          <w:p w:rsidR="00D8530F" w:rsidRPr="00D8530F" w:rsidRDefault="00D8530F" w:rsidP="00D8530F">
            <w:pPr>
              <w:autoSpaceDN w:val="0"/>
              <w:adjustRightInd w:val="0"/>
              <w:jc w:val="center"/>
              <w:rPr>
                <w:rFonts w:eastAsia="Times New Roman" w:cs="Times New Roman"/>
                <w:lang w:eastAsia="ru-RU"/>
              </w:rPr>
            </w:pPr>
            <w:r w:rsidRPr="00D8530F">
              <w:rPr>
                <w:rFonts w:eastAsia="Times New Roman" w:cs="Times New Roman"/>
                <w:sz w:val="22"/>
                <w:szCs w:val="22"/>
                <w:lang w:eastAsia="ru-RU"/>
              </w:rPr>
              <w:t>25,8</w:t>
            </w:r>
          </w:p>
        </w:tc>
      </w:tr>
      <w:tr w:rsidR="00D8530F" w:rsidRPr="00D8530F" w:rsidTr="00D8530F">
        <w:trPr>
          <w:cantSplit/>
          <w:trHeight w:val="390"/>
        </w:trPr>
        <w:tc>
          <w:tcPr>
            <w:tcW w:w="10245" w:type="dxa"/>
            <w:gridSpan w:val="3"/>
            <w:tcBorders>
              <w:right w:val="single" w:sz="4" w:space="0" w:color="auto"/>
            </w:tcBorders>
            <w:vAlign w:val="center"/>
          </w:tcPr>
          <w:p w:rsidR="00D8530F" w:rsidRPr="00D8530F" w:rsidRDefault="00D8530F" w:rsidP="00D8530F">
            <w:pPr>
              <w:overflowPunct/>
              <w:autoSpaceDE/>
              <w:jc w:val="center"/>
              <w:textAlignment w:val="auto"/>
              <w:rPr>
                <w:rFonts w:eastAsia="Times New Roman" w:cs="Times New Roman"/>
                <w:b/>
                <w:bCs/>
                <w:i/>
                <w:iCs/>
                <w:sz w:val="24"/>
                <w:szCs w:val="24"/>
                <w:lang w:eastAsia="ru-RU"/>
              </w:rPr>
            </w:pPr>
            <w:r w:rsidRPr="00D8530F">
              <w:rPr>
                <w:rFonts w:eastAsia="Times New Roman" w:cs="Times New Roman"/>
                <w:b/>
                <w:i/>
                <w:sz w:val="24"/>
                <w:szCs w:val="24"/>
                <w:lang w:eastAsia="ru-RU"/>
              </w:rPr>
              <w:t>Ведущая группа должностей муниципальной службы</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Помощник главы муниципального образования</w:t>
            </w:r>
          </w:p>
        </w:tc>
        <w:tc>
          <w:tcPr>
            <w:tcW w:w="1422" w:type="dxa"/>
            <w:vAlign w:val="center"/>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10190</w:t>
            </w:r>
          </w:p>
        </w:tc>
        <w:tc>
          <w:tcPr>
            <w:tcW w:w="2127" w:type="dxa"/>
          </w:tcPr>
          <w:p w:rsidR="00D8530F" w:rsidRPr="00D8530F" w:rsidRDefault="00D8530F" w:rsidP="00D8530F">
            <w:pPr>
              <w:autoSpaceDN w:val="0"/>
              <w:adjustRightInd w:val="0"/>
              <w:jc w:val="center"/>
              <w:rPr>
                <w:rFonts w:eastAsia="Times New Roman" w:cs="Times New Roman"/>
                <w:sz w:val="22"/>
                <w:szCs w:val="22"/>
                <w:lang w:eastAsia="ru-RU"/>
              </w:rPr>
            </w:pPr>
            <w:r w:rsidRPr="00D8530F">
              <w:rPr>
                <w:rFonts w:eastAsia="Times New Roman" w:cs="Times New Roman"/>
                <w:sz w:val="22"/>
                <w:szCs w:val="22"/>
                <w:lang w:eastAsia="ru-RU"/>
              </w:rPr>
              <w:t>24,6</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Начальник отдела в управлении</w:t>
            </w:r>
          </w:p>
        </w:tc>
        <w:tc>
          <w:tcPr>
            <w:tcW w:w="1422" w:type="dxa"/>
            <w:vAlign w:val="center"/>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10160</w:t>
            </w:r>
          </w:p>
        </w:tc>
        <w:tc>
          <w:tcPr>
            <w:tcW w:w="2127" w:type="dxa"/>
          </w:tcPr>
          <w:p w:rsidR="00D8530F" w:rsidRPr="00D8530F" w:rsidRDefault="00D8530F" w:rsidP="00D8530F">
            <w:pPr>
              <w:autoSpaceDN w:val="0"/>
              <w:adjustRightInd w:val="0"/>
              <w:jc w:val="center"/>
              <w:rPr>
                <w:rFonts w:eastAsia="Times New Roman" w:cs="Times New Roman"/>
                <w:lang w:eastAsia="ru-RU"/>
              </w:rPr>
            </w:pPr>
            <w:r w:rsidRPr="00D8530F">
              <w:rPr>
                <w:rFonts w:eastAsia="Times New Roman" w:cs="Times New Roman"/>
                <w:sz w:val="22"/>
                <w:szCs w:val="22"/>
                <w:lang w:eastAsia="ru-RU"/>
              </w:rPr>
              <w:t>21,6</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lastRenderedPageBreak/>
              <w:t xml:space="preserve">Заместитель начальника отдела </w:t>
            </w:r>
          </w:p>
        </w:tc>
        <w:tc>
          <w:tcPr>
            <w:tcW w:w="1422" w:type="dxa"/>
            <w:vAlign w:val="center"/>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9080</w:t>
            </w:r>
          </w:p>
        </w:tc>
        <w:tc>
          <w:tcPr>
            <w:tcW w:w="2127" w:type="dxa"/>
          </w:tcPr>
          <w:p w:rsidR="00D8530F" w:rsidRPr="00D8530F" w:rsidRDefault="00D8530F" w:rsidP="00D8530F">
            <w:pPr>
              <w:autoSpaceDN w:val="0"/>
              <w:adjustRightInd w:val="0"/>
              <w:jc w:val="center"/>
              <w:rPr>
                <w:rFonts w:eastAsia="Times New Roman" w:cs="Times New Roman"/>
                <w:lang w:eastAsia="ru-RU"/>
              </w:rPr>
            </w:pPr>
            <w:r w:rsidRPr="00D8530F">
              <w:rPr>
                <w:rFonts w:eastAsia="Times New Roman" w:cs="Times New Roman"/>
                <w:sz w:val="22"/>
                <w:szCs w:val="22"/>
                <w:lang w:eastAsia="ru-RU"/>
              </w:rPr>
              <w:t>21,6</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Заместитель начальника отдела в управлении</w:t>
            </w:r>
          </w:p>
        </w:tc>
        <w:tc>
          <w:tcPr>
            <w:tcW w:w="1422" w:type="dxa"/>
            <w:vAlign w:val="center"/>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9080</w:t>
            </w:r>
          </w:p>
        </w:tc>
        <w:tc>
          <w:tcPr>
            <w:tcW w:w="2127" w:type="dxa"/>
          </w:tcPr>
          <w:p w:rsidR="00D8530F" w:rsidRPr="00D8530F" w:rsidRDefault="00D8530F" w:rsidP="00D8530F">
            <w:pPr>
              <w:autoSpaceDN w:val="0"/>
              <w:adjustRightInd w:val="0"/>
              <w:jc w:val="center"/>
              <w:rPr>
                <w:rFonts w:eastAsia="Times New Roman" w:cs="Times New Roman"/>
                <w:lang w:eastAsia="ru-RU"/>
              </w:rPr>
            </w:pPr>
            <w:r w:rsidRPr="00D8530F">
              <w:rPr>
                <w:rFonts w:eastAsia="Times New Roman" w:cs="Times New Roman"/>
                <w:sz w:val="22"/>
                <w:szCs w:val="22"/>
                <w:lang w:eastAsia="ru-RU"/>
              </w:rPr>
              <w:t>21,6</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Начальник сектора</w:t>
            </w:r>
          </w:p>
        </w:tc>
        <w:tc>
          <w:tcPr>
            <w:tcW w:w="1422" w:type="dxa"/>
            <w:vAlign w:val="center"/>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8090</w:t>
            </w:r>
          </w:p>
        </w:tc>
        <w:tc>
          <w:tcPr>
            <w:tcW w:w="2127" w:type="dxa"/>
          </w:tcPr>
          <w:p w:rsidR="00D8530F" w:rsidRPr="00D8530F" w:rsidRDefault="00D8530F" w:rsidP="00D8530F">
            <w:pPr>
              <w:autoSpaceDN w:val="0"/>
              <w:adjustRightInd w:val="0"/>
              <w:jc w:val="center"/>
              <w:rPr>
                <w:rFonts w:eastAsia="Times New Roman" w:cs="Times New Roman"/>
                <w:lang w:eastAsia="ru-RU"/>
              </w:rPr>
            </w:pPr>
            <w:r w:rsidRPr="00D8530F">
              <w:rPr>
                <w:rFonts w:eastAsia="Times New Roman" w:cs="Times New Roman"/>
                <w:sz w:val="22"/>
                <w:szCs w:val="22"/>
                <w:lang w:eastAsia="ru-RU"/>
              </w:rPr>
              <w:t>21,6</w:t>
            </w:r>
          </w:p>
        </w:tc>
      </w:tr>
      <w:tr w:rsidR="00D8530F" w:rsidRPr="00D8530F" w:rsidTr="00D8530F">
        <w:trPr>
          <w:cantSplit/>
          <w:trHeight w:val="397"/>
        </w:trPr>
        <w:tc>
          <w:tcPr>
            <w:tcW w:w="10245" w:type="dxa"/>
            <w:gridSpan w:val="3"/>
            <w:vAlign w:val="center"/>
          </w:tcPr>
          <w:p w:rsidR="00D8530F" w:rsidRPr="00D8530F" w:rsidRDefault="00D8530F" w:rsidP="00D8530F">
            <w:pPr>
              <w:overflowPunct/>
              <w:autoSpaceDE/>
              <w:jc w:val="center"/>
              <w:textAlignment w:val="auto"/>
              <w:rPr>
                <w:rFonts w:eastAsia="Times New Roman" w:cs="Times New Roman"/>
                <w:b/>
                <w:bCs/>
                <w:i/>
                <w:iCs/>
                <w:sz w:val="24"/>
                <w:szCs w:val="24"/>
                <w:lang w:eastAsia="ru-RU"/>
              </w:rPr>
            </w:pPr>
            <w:r w:rsidRPr="00D8530F">
              <w:rPr>
                <w:rFonts w:eastAsia="Times New Roman" w:cs="Times New Roman"/>
                <w:b/>
                <w:i/>
                <w:sz w:val="24"/>
                <w:szCs w:val="24"/>
                <w:lang w:eastAsia="ru-RU"/>
              </w:rPr>
              <w:t>Старшая группа должностей муниципальной службы</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Главный специалис</w:t>
            </w:r>
            <w:proofErr w:type="gramStart"/>
            <w:r w:rsidRPr="00D8530F">
              <w:rPr>
                <w:rFonts w:eastAsia="Times New Roman" w:cs="Times New Roman"/>
                <w:sz w:val="22"/>
                <w:szCs w:val="22"/>
                <w:lang w:eastAsia="ru-RU"/>
              </w:rPr>
              <w:t>т-</w:t>
            </w:r>
            <w:proofErr w:type="gramEnd"/>
            <w:r w:rsidRPr="00D8530F">
              <w:rPr>
                <w:rFonts w:eastAsia="Times New Roman" w:cs="Times New Roman"/>
                <w:sz w:val="22"/>
                <w:szCs w:val="22"/>
                <w:lang w:eastAsia="ru-RU"/>
              </w:rPr>
              <w:t xml:space="preserve"> эксперт</w:t>
            </w:r>
          </w:p>
        </w:tc>
        <w:tc>
          <w:tcPr>
            <w:tcW w:w="1422" w:type="dxa"/>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7890</w:t>
            </w:r>
          </w:p>
        </w:tc>
        <w:tc>
          <w:tcPr>
            <w:tcW w:w="2127" w:type="dxa"/>
          </w:tcPr>
          <w:p w:rsidR="00D8530F" w:rsidRPr="00D8530F" w:rsidRDefault="00D8530F" w:rsidP="00D8530F">
            <w:pPr>
              <w:autoSpaceDN w:val="0"/>
              <w:adjustRightInd w:val="0"/>
              <w:jc w:val="center"/>
              <w:rPr>
                <w:rFonts w:eastAsia="Times New Roman" w:cs="Times New Roman"/>
                <w:lang w:eastAsia="ru-RU"/>
              </w:rPr>
            </w:pPr>
            <w:r w:rsidRPr="00D8530F">
              <w:rPr>
                <w:rFonts w:eastAsia="Times New Roman" w:cs="Times New Roman"/>
                <w:sz w:val="22"/>
                <w:szCs w:val="22"/>
                <w:lang w:eastAsia="ru-RU"/>
              </w:rPr>
              <w:t>21,6</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Ведущий специалист - эксперт</w:t>
            </w:r>
          </w:p>
        </w:tc>
        <w:tc>
          <w:tcPr>
            <w:tcW w:w="1422" w:type="dxa"/>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7290</w:t>
            </w:r>
          </w:p>
        </w:tc>
        <w:tc>
          <w:tcPr>
            <w:tcW w:w="2127" w:type="dxa"/>
          </w:tcPr>
          <w:p w:rsidR="00D8530F" w:rsidRPr="00D8530F" w:rsidRDefault="00D8530F" w:rsidP="00D8530F">
            <w:pPr>
              <w:autoSpaceDN w:val="0"/>
              <w:adjustRightInd w:val="0"/>
              <w:jc w:val="center"/>
              <w:rPr>
                <w:rFonts w:eastAsia="Times New Roman" w:cs="Times New Roman"/>
                <w:lang w:eastAsia="ru-RU"/>
              </w:rPr>
            </w:pPr>
            <w:r w:rsidRPr="00D8530F">
              <w:rPr>
                <w:rFonts w:eastAsia="Times New Roman" w:cs="Times New Roman"/>
                <w:sz w:val="22"/>
                <w:szCs w:val="22"/>
                <w:lang w:eastAsia="ru-RU"/>
              </w:rPr>
              <w:t>21,6</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Инспектор в аппарате КСО</w:t>
            </w:r>
          </w:p>
        </w:tc>
        <w:tc>
          <w:tcPr>
            <w:tcW w:w="1422" w:type="dxa"/>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7290</w:t>
            </w:r>
          </w:p>
        </w:tc>
        <w:tc>
          <w:tcPr>
            <w:tcW w:w="2127" w:type="dxa"/>
          </w:tcPr>
          <w:p w:rsidR="00D8530F" w:rsidRPr="00D8530F" w:rsidRDefault="00D8530F" w:rsidP="00D8530F">
            <w:pPr>
              <w:autoSpaceDN w:val="0"/>
              <w:adjustRightInd w:val="0"/>
              <w:jc w:val="center"/>
              <w:rPr>
                <w:rFonts w:eastAsia="Times New Roman" w:cs="Times New Roman"/>
                <w:sz w:val="22"/>
                <w:szCs w:val="22"/>
                <w:lang w:eastAsia="ru-RU"/>
              </w:rPr>
            </w:pPr>
            <w:r w:rsidRPr="00D8530F">
              <w:rPr>
                <w:rFonts w:eastAsia="Times New Roman" w:cs="Times New Roman"/>
                <w:sz w:val="22"/>
                <w:szCs w:val="22"/>
                <w:lang w:eastAsia="ru-RU"/>
              </w:rPr>
              <w:t>21,6</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Специалист - эксперт</w:t>
            </w:r>
          </w:p>
        </w:tc>
        <w:tc>
          <w:tcPr>
            <w:tcW w:w="1422" w:type="dxa"/>
          </w:tcPr>
          <w:p w:rsidR="00D8530F" w:rsidRPr="00D8530F" w:rsidRDefault="00D8530F" w:rsidP="00D8530F">
            <w:pPr>
              <w:overflowPunct/>
              <w:autoSpaceDE/>
              <w:jc w:val="center"/>
              <w:textAlignment w:val="auto"/>
              <w:rPr>
                <w:rFonts w:eastAsia="Times New Roman" w:cs="Times New Roman"/>
                <w:sz w:val="22"/>
                <w:szCs w:val="22"/>
                <w:lang w:eastAsia="ru-RU"/>
              </w:rPr>
            </w:pPr>
            <w:r w:rsidRPr="00D8530F">
              <w:rPr>
                <w:rFonts w:eastAsia="Times New Roman" w:cs="Times New Roman"/>
                <w:sz w:val="22"/>
                <w:szCs w:val="22"/>
                <w:lang w:eastAsia="ru-RU"/>
              </w:rPr>
              <w:t>6720</w:t>
            </w:r>
          </w:p>
        </w:tc>
        <w:tc>
          <w:tcPr>
            <w:tcW w:w="2127" w:type="dxa"/>
          </w:tcPr>
          <w:p w:rsidR="00D8530F" w:rsidRPr="00D8530F" w:rsidRDefault="00D8530F" w:rsidP="00D8530F">
            <w:pPr>
              <w:autoSpaceDN w:val="0"/>
              <w:adjustRightInd w:val="0"/>
              <w:jc w:val="center"/>
              <w:rPr>
                <w:rFonts w:eastAsia="Times New Roman" w:cs="Times New Roman"/>
                <w:lang w:eastAsia="ru-RU"/>
              </w:rPr>
            </w:pPr>
            <w:r w:rsidRPr="00D8530F">
              <w:rPr>
                <w:rFonts w:eastAsia="Times New Roman" w:cs="Times New Roman"/>
                <w:sz w:val="22"/>
                <w:szCs w:val="22"/>
                <w:lang w:eastAsia="ru-RU"/>
              </w:rPr>
              <w:t>21,6</w:t>
            </w:r>
          </w:p>
        </w:tc>
      </w:tr>
      <w:tr w:rsidR="00D8530F" w:rsidRPr="00D8530F" w:rsidTr="00D8530F">
        <w:trPr>
          <w:cantSplit/>
        </w:trPr>
        <w:tc>
          <w:tcPr>
            <w:tcW w:w="6696" w:type="dxa"/>
          </w:tcPr>
          <w:p w:rsidR="00D8530F" w:rsidRPr="00D8530F" w:rsidRDefault="00D8530F" w:rsidP="00D8530F">
            <w:pPr>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Старший специалист</w:t>
            </w:r>
          </w:p>
        </w:tc>
        <w:tc>
          <w:tcPr>
            <w:tcW w:w="1422" w:type="dxa"/>
          </w:tcPr>
          <w:p w:rsidR="00D8530F" w:rsidRPr="00D8530F" w:rsidRDefault="00D8530F" w:rsidP="00D8530F">
            <w:pPr>
              <w:overflowPunct/>
              <w:autoSpaceDE/>
              <w:jc w:val="center"/>
              <w:textAlignment w:val="auto"/>
              <w:rPr>
                <w:rFonts w:eastAsia="Times New Roman" w:cs="Times New Roman"/>
                <w:sz w:val="22"/>
                <w:szCs w:val="22"/>
                <w:lang w:eastAsia="ru-RU"/>
              </w:rPr>
            </w:pPr>
            <w:r w:rsidRPr="00D8530F">
              <w:rPr>
                <w:rFonts w:eastAsia="Times New Roman" w:cs="Times New Roman"/>
                <w:sz w:val="22"/>
                <w:szCs w:val="22"/>
                <w:lang w:eastAsia="ru-RU"/>
              </w:rPr>
              <w:t>6150</w:t>
            </w:r>
          </w:p>
        </w:tc>
        <w:tc>
          <w:tcPr>
            <w:tcW w:w="2127" w:type="dxa"/>
          </w:tcPr>
          <w:p w:rsidR="00D8530F" w:rsidRPr="00D8530F" w:rsidRDefault="00D8530F" w:rsidP="00D8530F">
            <w:pPr>
              <w:autoSpaceDN w:val="0"/>
              <w:adjustRightInd w:val="0"/>
              <w:jc w:val="center"/>
              <w:rPr>
                <w:rFonts w:eastAsia="Times New Roman" w:cs="Times New Roman"/>
                <w:lang w:eastAsia="ru-RU"/>
              </w:rPr>
            </w:pPr>
            <w:r w:rsidRPr="00D8530F">
              <w:rPr>
                <w:rFonts w:eastAsia="Times New Roman" w:cs="Times New Roman"/>
                <w:sz w:val="22"/>
                <w:szCs w:val="22"/>
                <w:lang w:eastAsia="ru-RU"/>
              </w:rPr>
              <w:t>21,6</w:t>
            </w:r>
          </w:p>
        </w:tc>
      </w:tr>
      <w:tr w:rsidR="00D8530F" w:rsidRPr="00D8530F" w:rsidTr="00D8530F">
        <w:trPr>
          <w:cantSplit/>
          <w:trHeight w:val="457"/>
        </w:trPr>
        <w:tc>
          <w:tcPr>
            <w:tcW w:w="10245" w:type="dxa"/>
            <w:gridSpan w:val="3"/>
            <w:vAlign w:val="center"/>
          </w:tcPr>
          <w:p w:rsidR="00D8530F" w:rsidRPr="00D8530F" w:rsidRDefault="00D8530F" w:rsidP="00D8530F">
            <w:pPr>
              <w:overflowPunct/>
              <w:autoSpaceDE/>
              <w:jc w:val="center"/>
              <w:textAlignment w:val="auto"/>
              <w:rPr>
                <w:rFonts w:eastAsia="Times New Roman" w:cs="Times New Roman"/>
                <w:b/>
                <w:bCs/>
                <w:i/>
                <w:iCs/>
                <w:sz w:val="24"/>
                <w:szCs w:val="24"/>
                <w:lang w:eastAsia="ru-RU"/>
              </w:rPr>
            </w:pPr>
            <w:r w:rsidRPr="00D8530F">
              <w:rPr>
                <w:rFonts w:eastAsia="Times New Roman" w:cs="Times New Roman"/>
                <w:b/>
                <w:i/>
                <w:sz w:val="24"/>
                <w:szCs w:val="24"/>
                <w:lang w:eastAsia="ru-RU"/>
              </w:rPr>
              <w:t>Младшая группа должностей муниципальной службы</w:t>
            </w:r>
          </w:p>
        </w:tc>
      </w:tr>
      <w:tr w:rsidR="00D8530F" w:rsidRPr="00D8530F" w:rsidTr="00D8530F">
        <w:trPr>
          <w:cantSplit/>
        </w:trPr>
        <w:tc>
          <w:tcPr>
            <w:tcW w:w="6696" w:type="dxa"/>
          </w:tcPr>
          <w:p w:rsidR="00D8530F" w:rsidRPr="00D8530F" w:rsidRDefault="00D8530F" w:rsidP="00D8530F">
            <w:pPr>
              <w:tabs>
                <w:tab w:val="left" w:pos="1600"/>
              </w:tabs>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Специалист 1 категории</w:t>
            </w:r>
          </w:p>
        </w:tc>
        <w:tc>
          <w:tcPr>
            <w:tcW w:w="1422" w:type="dxa"/>
          </w:tcPr>
          <w:p w:rsidR="00D8530F" w:rsidRPr="00D8530F" w:rsidRDefault="00D8530F" w:rsidP="00D8530F">
            <w:pPr>
              <w:overflowPunct/>
              <w:autoSpaceDE/>
              <w:jc w:val="center"/>
              <w:textAlignment w:val="auto"/>
              <w:rPr>
                <w:rFonts w:eastAsia="Times New Roman" w:cs="Times New Roman"/>
                <w:sz w:val="22"/>
                <w:szCs w:val="22"/>
                <w:highlight w:val="yellow"/>
                <w:lang w:val="en-US" w:eastAsia="ru-RU"/>
              </w:rPr>
            </w:pPr>
            <w:r w:rsidRPr="00D8530F">
              <w:rPr>
                <w:rFonts w:eastAsia="Times New Roman" w:cs="Times New Roman"/>
                <w:sz w:val="22"/>
                <w:szCs w:val="22"/>
                <w:lang w:val="en-US" w:eastAsia="ru-RU"/>
              </w:rPr>
              <w:t>5580</w:t>
            </w:r>
          </w:p>
        </w:tc>
        <w:tc>
          <w:tcPr>
            <w:tcW w:w="2127" w:type="dxa"/>
          </w:tcPr>
          <w:p w:rsidR="00D8530F" w:rsidRPr="00D8530F" w:rsidRDefault="00D8530F" w:rsidP="00D8530F">
            <w:pPr>
              <w:autoSpaceDN w:val="0"/>
              <w:adjustRightInd w:val="0"/>
              <w:jc w:val="center"/>
              <w:rPr>
                <w:rFonts w:eastAsia="Times New Roman" w:cs="Times New Roman"/>
                <w:lang w:eastAsia="ru-RU"/>
              </w:rPr>
            </w:pPr>
            <w:r w:rsidRPr="00D8530F">
              <w:rPr>
                <w:rFonts w:eastAsia="Times New Roman" w:cs="Times New Roman"/>
                <w:sz w:val="22"/>
                <w:szCs w:val="22"/>
                <w:lang w:eastAsia="ru-RU"/>
              </w:rPr>
              <w:t>21,6</w:t>
            </w:r>
          </w:p>
        </w:tc>
      </w:tr>
      <w:tr w:rsidR="00D8530F" w:rsidRPr="00D8530F" w:rsidTr="00D8530F">
        <w:trPr>
          <w:cantSplit/>
        </w:trPr>
        <w:tc>
          <w:tcPr>
            <w:tcW w:w="6696" w:type="dxa"/>
          </w:tcPr>
          <w:p w:rsidR="00D8530F" w:rsidRPr="00D8530F" w:rsidRDefault="00D8530F" w:rsidP="00D8530F">
            <w:pPr>
              <w:tabs>
                <w:tab w:val="left" w:pos="1600"/>
              </w:tabs>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Специалист 2 категории</w:t>
            </w:r>
          </w:p>
        </w:tc>
        <w:tc>
          <w:tcPr>
            <w:tcW w:w="1422" w:type="dxa"/>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5450</w:t>
            </w:r>
          </w:p>
        </w:tc>
        <w:tc>
          <w:tcPr>
            <w:tcW w:w="2127" w:type="dxa"/>
          </w:tcPr>
          <w:p w:rsidR="00D8530F" w:rsidRPr="00D8530F" w:rsidRDefault="00D8530F" w:rsidP="00D8530F">
            <w:pPr>
              <w:autoSpaceDN w:val="0"/>
              <w:adjustRightInd w:val="0"/>
              <w:jc w:val="center"/>
              <w:rPr>
                <w:rFonts w:eastAsia="Times New Roman" w:cs="Times New Roman"/>
                <w:lang w:eastAsia="ru-RU"/>
              </w:rPr>
            </w:pPr>
            <w:r w:rsidRPr="00D8530F">
              <w:rPr>
                <w:rFonts w:eastAsia="Times New Roman" w:cs="Times New Roman"/>
                <w:sz w:val="22"/>
                <w:szCs w:val="22"/>
                <w:lang w:eastAsia="ru-RU"/>
              </w:rPr>
              <w:t>21,6</w:t>
            </w:r>
          </w:p>
        </w:tc>
      </w:tr>
      <w:tr w:rsidR="00D8530F" w:rsidRPr="00D8530F" w:rsidTr="00D8530F">
        <w:trPr>
          <w:cantSplit/>
        </w:trPr>
        <w:tc>
          <w:tcPr>
            <w:tcW w:w="6696" w:type="dxa"/>
          </w:tcPr>
          <w:p w:rsidR="00D8530F" w:rsidRPr="00D8530F" w:rsidRDefault="00D8530F" w:rsidP="00D8530F">
            <w:pPr>
              <w:tabs>
                <w:tab w:val="left" w:pos="1600"/>
              </w:tabs>
              <w:overflowPunct/>
              <w:autoSpaceDE/>
              <w:jc w:val="both"/>
              <w:textAlignment w:val="auto"/>
              <w:rPr>
                <w:rFonts w:eastAsia="Times New Roman" w:cs="Times New Roman"/>
                <w:sz w:val="22"/>
                <w:szCs w:val="22"/>
                <w:lang w:eastAsia="ru-RU"/>
              </w:rPr>
            </w:pPr>
            <w:r w:rsidRPr="00D8530F">
              <w:rPr>
                <w:rFonts w:eastAsia="Times New Roman" w:cs="Times New Roman"/>
                <w:sz w:val="22"/>
                <w:szCs w:val="22"/>
                <w:lang w:eastAsia="ru-RU"/>
              </w:rPr>
              <w:t>Специалист</w:t>
            </w:r>
          </w:p>
        </w:tc>
        <w:tc>
          <w:tcPr>
            <w:tcW w:w="1422" w:type="dxa"/>
          </w:tcPr>
          <w:p w:rsidR="00D8530F" w:rsidRPr="00D8530F" w:rsidRDefault="00D8530F" w:rsidP="00D8530F">
            <w:pPr>
              <w:overflowPunct/>
              <w:autoSpaceDE/>
              <w:jc w:val="center"/>
              <w:textAlignment w:val="auto"/>
              <w:rPr>
                <w:rFonts w:eastAsia="Times New Roman" w:cs="Times New Roman"/>
                <w:sz w:val="22"/>
                <w:szCs w:val="22"/>
                <w:lang w:val="en-US" w:eastAsia="ru-RU"/>
              </w:rPr>
            </w:pPr>
            <w:r w:rsidRPr="00D8530F">
              <w:rPr>
                <w:rFonts w:eastAsia="Times New Roman" w:cs="Times New Roman"/>
                <w:sz w:val="22"/>
                <w:szCs w:val="22"/>
                <w:lang w:val="en-US" w:eastAsia="ru-RU"/>
              </w:rPr>
              <w:t>5300</w:t>
            </w:r>
          </w:p>
        </w:tc>
        <w:tc>
          <w:tcPr>
            <w:tcW w:w="2127" w:type="dxa"/>
          </w:tcPr>
          <w:p w:rsidR="00D8530F" w:rsidRPr="00D8530F" w:rsidRDefault="00D8530F" w:rsidP="00D8530F">
            <w:pPr>
              <w:autoSpaceDN w:val="0"/>
              <w:adjustRightInd w:val="0"/>
              <w:jc w:val="center"/>
              <w:rPr>
                <w:rFonts w:eastAsia="Times New Roman" w:cs="Times New Roman"/>
                <w:lang w:eastAsia="ru-RU"/>
              </w:rPr>
            </w:pPr>
            <w:r w:rsidRPr="00D8530F">
              <w:rPr>
                <w:rFonts w:eastAsia="Times New Roman" w:cs="Times New Roman"/>
                <w:sz w:val="22"/>
                <w:szCs w:val="22"/>
                <w:lang w:eastAsia="ru-RU"/>
              </w:rPr>
              <w:t>21,6</w:t>
            </w:r>
          </w:p>
        </w:tc>
      </w:tr>
    </w:tbl>
    <w:p w:rsidR="00D8530F" w:rsidRPr="00D8530F" w:rsidRDefault="00D8530F" w:rsidP="00D8530F">
      <w:pPr>
        <w:autoSpaceDN w:val="0"/>
        <w:adjustRightInd w:val="0"/>
        <w:jc w:val="center"/>
        <w:rPr>
          <w:rFonts w:eastAsia="Times New Roman" w:cs="Times New Roman"/>
          <w:sz w:val="26"/>
          <w:lang w:eastAsia="ru-RU"/>
        </w:rPr>
      </w:pPr>
    </w:p>
    <w:p w:rsidR="00D8530F" w:rsidRPr="00D8530F" w:rsidRDefault="00D8530F" w:rsidP="00D8530F">
      <w:pPr>
        <w:autoSpaceDN w:val="0"/>
        <w:adjustRightInd w:val="0"/>
        <w:spacing w:line="360" w:lineRule="auto"/>
        <w:ind w:firstLine="540"/>
        <w:jc w:val="both"/>
        <w:rPr>
          <w:rFonts w:eastAsia="Times New Roman" w:cs="Times New Roman"/>
          <w:sz w:val="26"/>
          <w:szCs w:val="26"/>
          <w:lang w:eastAsia="ru-RU"/>
        </w:rPr>
      </w:pPr>
      <w:r w:rsidRPr="00D8530F">
        <w:rPr>
          <w:rFonts w:eastAsia="Times New Roman" w:cs="Times New Roman"/>
          <w:sz w:val="26"/>
          <w:szCs w:val="26"/>
          <w:lang w:eastAsia="ru-RU"/>
        </w:rPr>
        <w:t xml:space="preserve">5) приложение 2 изложить в следующей редакции: </w:t>
      </w:r>
    </w:p>
    <w:p w:rsidR="00D8530F" w:rsidRPr="00D8530F" w:rsidRDefault="00D8530F" w:rsidP="00D8530F">
      <w:pPr>
        <w:overflowPunct/>
        <w:autoSpaceDE/>
        <w:ind w:left="4820" w:right="-83"/>
        <w:jc w:val="both"/>
        <w:textAlignment w:val="auto"/>
        <w:rPr>
          <w:rFonts w:eastAsia="Times New Roman" w:cs="Times New Roman"/>
          <w:sz w:val="26"/>
          <w:lang w:eastAsia="ru-RU"/>
        </w:rPr>
      </w:pPr>
    </w:p>
    <w:p w:rsidR="00D8530F" w:rsidRPr="0066511C" w:rsidRDefault="00D8530F" w:rsidP="00D8530F">
      <w:pPr>
        <w:overflowPunct/>
        <w:autoSpaceDE/>
        <w:ind w:left="4820" w:right="-83"/>
        <w:jc w:val="both"/>
        <w:textAlignment w:val="auto"/>
        <w:rPr>
          <w:rFonts w:eastAsia="Times New Roman" w:cs="Times New Roman"/>
          <w:sz w:val="24"/>
          <w:szCs w:val="24"/>
          <w:lang w:eastAsia="ru-RU"/>
        </w:rPr>
      </w:pPr>
      <w:r w:rsidRPr="0066511C">
        <w:rPr>
          <w:rFonts w:eastAsia="Times New Roman" w:cs="Times New Roman"/>
          <w:sz w:val="24"/>
          <w:szCs w:val="24"/>
          <w:lang w:eastAsia="ru-RU"/>
        </w:rPr>
        <w:t xml:space="preserve">Приложение № 2 </w:t>
      </w:r>
    </w:p>
    <w:p w:rsidR="00D8530F" w:rsidRPr="0066511C" w:rsidRDefault="00D8530F" w:rsidP="00D8530F">
      <w:pPr>
        <w:overflowPunct/>
        <w:autoSpaceDE/>
        <w:ind w:left="4820" w:right="-83"/>
        <w:jc w:val="both"/>
        <w:textAlignment w:val="auto"/>
        <w:rPr>
          <w:rFonts w:eastAsia="Times New Roman" w:cs="Times New Roman"/>
          <w:sz w:val="24"/>
          <w:szCs w:val="24"/>
          <w:lang w:eastAsia="ru-RU"/>
        </w:rPr>
      </w:pPr>
      <w:r w:rsidRPr="0066511C">
        <w:rPr>
          <w:rFonts w:eastAsia="Times New Roman" w:cs="Times New Roman"/>
          <w:sz w:val="24"/>
          <w:szCs w:val="24"/>
          <w:lang w:eastAsia="ru-RU"/>
        </w:rPr>
        <w:t xml:space="preserve">к Положению об оплате труда </w:t>
      </w:r>
    </w:p>
    <w:p w:rsidR="00D8530F" w:rsidRPr="0066511C" w:rsidRDefault="00D8530F" w:rsidP="00D8530F">
      <w:pPr>
        <w:overflowPunct/>
        <w:autoSpaceDE/>
        <w:ind w:left="4820" w:right="-83"/>
        <w:jc w:val="both"/>
        <w:textAlignment w:val="auto"/>
        <w:rPr>
          <w:rFonts w:eastAsia="Times New Roman" w:cs="Times New Roman"/>
          <w:sz w:val="24"/>
          <w:szCs w:val="24"/>
          <w:lang w:eastAsia="ru-RU"/>
        </w:rPr>
      </w:pPr>
      <w:r w:rsidRPr="0066511C">
        <w:rPr>
          <w:rFonts w:eastAsia="Times New Roman" w:cs="Times New Roman"/>
          <w:sz w:val="24"/>
          <w:szCs w:val="24"/>
          <w:lang w:eastAsia="ru-RU"/>
        </w:rPr>
        <w:t xml:space="preserve">муниципальных служащих </w:t>
      </w:r>
    </w:p>
    <w:p w:rsidR="00D8530F" w:rsidRPr="0066511C" w:rsidRDefault="00D8530F" w:rsidP="00D8530F">
      <w:pPr>
        <w:overflowPunct/>
        <w:autoSpaceDE/>
        <w:ind w:left="4820" w:right="-83"/>
        <w:jc w:val="both"/>
        <w:textAlignment w:val="auto"/>
        <w:rPr>
          <w:rFonts w:eastAsia="Times New Roman" w:cs="Times New Roman"/>
          <w:sz w:val="24"/>
          <w:szCs w:val="24"/>
          <w:lang w:eastAsia="ru-RU"/>
        </w:rPr>
      </w:pPr>
      <w:r w:rsidRPr="0066511C">
        <w:rPr>
          <w:rFonts w:eastAsia="Times New Roman" w:cs="Times New Roman"/>
          <w:sz w:val="24"/>
          <w:szCs w:val="24"/>
          <w:lang w:eastAsia="ru-RU"/>
        </w:rPr>
        <w:t>муниципального образования</w:t>
      </w:r>
    </w:p>
    <w:p w:rsidR="00D8530F" w:rsidRPr="0066511C" w:rsidRDefault="00D8530F" w:rsidP="00D8530F">
      <w:pPr>
        <w:overflowPunct/>
        <w:autoSpaceDE/>
        <w:ind w:left="4820" w:right="-83"/>
        <w:jc w:val="both"/>
        <w:textAlignment w:val="auto"/>
        <w:rPr>
          <w:rFonts w:eastAsia="Times New Roman" w:cs="Times New Roman"/>
          <w:sz w:val="24"/>
          <w:szCs w:val="24"/>
          <w:lang w:eastAsia="ru-RU"/>
        </w:rPr>
      </w:pPr>
      <w:r w:rsidRPr="0066511C">
        <w:rPr>
          <w:rFonts w:eastAsia="Times New Roman" w:cs="Times New Roman"/>
          <w:sz w:val="24"/>
          <w:szCs w:val="24"/>
          <w:lang w:eastAsia="ru-RU"/>
        </w:rPr>
        <w:t>«Муниципальный округ Киясовский район Удмуртской Республики»</w:t>
      </w:r>
    </w:p>
    <w:p w:rsidR="00D8530F" w:rsidRPr="00D8530F" w:rsidRDefault="00D8530F" w:rsidP="00D8530F">
      <w:pPr>
        <w:autoSpaceDN w:val="0"/>
        <w:adjustRightInd w:val="0"/>
        <w:jc w:val="center"/>
        <w:rPr>
          <w:rFonts w:eastAsia="Times New Roman" w:cs="Times New Roman"/>
          <w:b/>
          <w:sz w:val="26"/>
          <w:szCs w:val="26"/>
          <w:lang w:eastAsia="ru-RU"/>
        </w:rPr>
      </w:pPr>
    </w:p>
    <w:p w:rsidR="00D8530F" w:rsidRPr="00D8530F" w:rsidRDefault="00D8530F" w:rsidP="00D8530F">
      <w:pPr>
        <w:autoSpaceDN w:val="0"/>
        <w:adjustRightInd w:val="0"/>
        <w:jc w:val="center"/>
        <w:rPr>
          <w:rFonts w:eastAsia="Times New Roman" w:cs="Times New Roman"/>
          <w:b/>
          <w:sz w:val="26"/>
          <w:szCs w:val="26"/>
          <w:lang w:eastAsia="ru-RU"/>
        </w:rPr>
      </w:pPr>
      <w:r w:rsidRPr="00D8530F">
        <w:rPr>
          <w:rFonts w:eastAsia="Times New Roman" w:cs="Times New Roman"/>
          <w:b/>
          <w:sz w:val="26"/>
          <w:szCs w:val="26"/>
          <w:lang w:eastAsia="ru-RU"/>
        </w:rPr>
        <w:t>Размеры ежемесячных надбавок к должностному окладу</w:t>
      </w:r>
    </w:p>
    <w:p w:rsidR="00D8530F" w:rsidRPr="00D8530F" w:rsidRDefault="00D8530F" w:rsidP="00D8530F">
      <w:pPr>
        <w:autoSpaceDN w:val="0"/>
        <w:adjustRightInd w:val="0"/>
        <w:jc w:val="center"/>
        <w:rPr>
          <w:rFonts w:eastAsia="Times New Roman" w:cs="Times New Roman"/>
          <w:b/>
          <w:sz w:val="26"/>
          <w:szCs w:val="26"/>
          <w:lang w:eastAsia="ru-RU"/>
        </w:rPr>
      </w:pPr>
      <w:r w:rsidRPr="00D8530F">
        <w:rPr>
          <w:rFonts w:eastAsia="Times New Roman" w:cs="Times New Roman"/>
          <w:b/>
          <w:sz w:val="26"/>
          <w:szCs w:val="26"/>
          <w:lang w:eastAsia="ru-RU"/>
        </w:rPr>
        <w:t>за классный чин муниципальных служащих муниципального образования</w:t>
      </w:r>
    </w:p>
    <w:p w:rsidR="00D8530F" w:rsidRPr="00D8530F" w:rsidRDefault="00D8530F" w:rsidP="00D8530F">
      <w:pPr>
        <w:autoSpaceDN w:val="0"/>
        <w:adjustRightInd w:val="0"/>
        <w:jc w:val="center"/>
        <w:rPr>
          <w:rFonts w:eastAsia="Times New Roman" w:cs="Times New Roman"/>
          <w:b/>
          <w:sz w:val="26"/>
          <w:szCs w:val="26"/>
          <w:lang w:eastAsia="ru-RU"/>
        </w:rPr>
      </w:pPr>
      <w:r w:rsidRPr="00D8530F">
        <w:rPr>
          <w:rFonts w:eastAsia="Times New Roman" w:cs="Times New Roman"/>
          <w:b/>
          <w:sz w:val="26"/>
          <w:szCs w:val="26"/>
          <w:lang w:eastAsia="ru-RU"/>
        </w:rPr>
        <w:t xml:space="preserve"> «Муниципальный округ Киясовский район Удмуртской Республики» </w:t>
      </w:r>
    </w:p>
    <w:p w:rsidR="00D8530F" w:rsidRPr="00D8530F" w:rsidRDefault="00D8530F" w:rsidP="00D8530F">
      <w:pPr>
        <w:autoSpaceDN w:val="0"/>
        <w:adjustRightInd w:val="0"/>
        <w:jc w:val="center"/>
        <w:rPr>
          <w:rFonts w:eastAsia="Times New Roman" w:cs="Times New Roman"/>
          <w:b/>
          <w:sz w:val="16"/>
          <w:szCs w:val="16"/>
          <w:lang w:eastAsia="ru-RU"/>
        </w:rPr>
      </w:pPr>
    </w:p>
    <w:p w:rsidR="00D8530F" w:rsidRPr="00D8530F" w:rsidRDefault="00D8530F" w:rsidP="00D8530F">
      <w:pPr>
        <w:autoSpaceDN w:val="0"/>
        <w:adjustRightInd w:val="0"/>
        <w:jc w:val="center"/>
        <w:rPr>
          <w:rFonts w:eastAsia="Times New Roman" w:cs="Times New Roman"/>
          <w:b/>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16"/>
      </w:tblGrid>
      <w:tr w:rsidR="00D8530F" w:rsidRPr="00D8530F" w:rsidTr="00D8530F">
        <w:tc>
          <w:tcPr>
            <w:tcW w:w="5637" w:type="dxa"/>
            <w:shd w:val="clear" w:color="auto" w:fill="auto"/>
          </w:tcPr>
          <w:p w:rsidR="00D8530F" w:rsidRPr="00D8530F" w:rsidRDefault="00D8530F" w:rsidP="00D8530F">
            <w:pPr>
              <w:autoSpaceDN w:val="0"/>
              <w:adjustRightInd w:val="0"/>
              <w:jc w:val="center"/>
              <w:rPr>
                <w:rFonts w:eastAsia="Times New Roman" w:cs="Times New Roman"/>
                <w:b/>
                <w:sz w:val="26"/>
                <w:szCs w:val="26"/>
                <w:lang w:eastAsia="ru-RU"/>
              </w:rPr>
            </w:pPr>
            <w:r w:rsidRPr="00D8530F">
              <w:rPr>
                <w:rFonts w:eastAsia="Times New Roman" w:cs="Times New Roman"/>
                <w:sz w:val="22"/>
                <w:szCs w:val="22"/>
                <w:lang w:eastAsia="ru-RU"/>
              </w:rPr>
              <w:t>Наименование классного чина</w:t>
            </w:r>
          </w:p>
        </w:tc>
        <w:tc>
          <w:tcPr>
            <w:tcW w:w="4216" w:type="dxa"/>
            <w:shd w:val="clear" w:color="auto" w:fill="auto"/>
          </w:tcPr>
          <w:p w:rsidR="00D8530F" w:rsidRPr="00D8530F" w:rsidRDefault="00D8530F" w:rsidP="00D8530F">
            <w:pPr>
              <w:autoSpaceDN w:val="0"/>
              <w:adjustRightInd w:val="0"/>
              <w:snapToGrid w:val="0"/>
              <w:jc w:val="center"/>
              <w:rPr>
                <w:rFonts w:eastAsia="Times New Roman" w:cs="Calibri"/>
                <w:sz w:val="22"/>
                <w:szCs w:val="22"/>
              </w:rPr>
            </w:pPr>
            <w:r w:rsidRPr="00D8530F">
              <w:rPr>
                <w:rFonts w:eastAsia="Times New Roman" w:cs="Times New Roman"/>
                <w:sz w:val="22"/>
                <w:szCs w:val="22"/>
                <w:lang w:eastAsia="ru-RU"/>
              </w:rPr>
              <w:t>Ежемесячная надбавка за классный чин</w:t>
            </w:r>
          </w:p>
          <w:p w:rsidR="00D8530F" w:rsidRPr="00D8530F" w:rsidRDefault="00D8530F" w:rsidP="00D8530F">
            <w:pPr>
              <w:autoSpaceDN w:val="0"/>
              <w:adjustRightInd w:val="0"/>
              <w:jc w:val="center"/>
              <w:rPr>
                <w:rFonts w:eastAsia="Times New Roman" w:cs="Times New Roman"/>
                <w:b/>
                <w:sz w:val="26"/>
                <w:szCs w:val="26"/>
                <w:lang w:eastAsia="ru-RU"/>
              </w:rPr>
            </w:pPr>
            <w:r w:rsidRPr="00D8530F">
              <w:rPr>
                <w:rFonts w:eastAsia="Times New Roman" w:cs="Times New Roman"/>
                <w:sz w:val="22"/>
                <w:szCs w:val="22"/>
                <w:lang w:eastAsia="ru-RU"/>
              </w:rPr>
              <w:t>(рублей)</w:t>
            </w:r>
          </w:p>
        </w:tc>
      </w:tr>
      <w:tr w:rsidR="00D8530F" w:rsidRPr="00D8530F" w:rsidTr="00D8530F">
        <w:tc>
          <w:tcPr>
            <w:tcW w:w="5637" w:type="dxa"/>
            <w:shd w:val="clear" w:color="auto" w:fill="auto"/>
          </w:tcPr>
          <w:p w:rsidR="00D8530F" w:rsidRPr="00D8530F" w:rsidRDefault="00D8530F" w:rsidP="00D8530F">
            <w:pPr>
              <w:suppressAutoHyphens/>
              <w:autoSpaceDN w:val="0"/>
              <w:adjustRightInd w:val="0"/>
              <w:snapToGrid w:val="0"/>
              <w:rPr>
                <w:rFonts w:eastAsia="Times New Roman" w:cs="Calibri"/>
                <w:sz w:val="22"/>
                <w:szCs w:val="22"/>
              </w:rPr>
            </w:pPr>
            <w:r w:rsidRPr="00D8530F">
              <w:rPr>
                <w:rFonts w:eastAsia="Times New Roman" w:cs="Times New Roman"/>
                <w:sz w:val="22"/>
                <w:szCs w:val="22"/>
                <w:lang w:eastAsia="ru-RU"/>
              </w:rPr>
              <w:t>Действительный муниципальный советник 1 класса</w:t>
            </w:r>
          </w:p>
          <w:p w:rsidR="00D8530F" w:rsidRPr="00D8530F" w:rsidRDefault="00D8530F" w:rsidP="00D8530F">
            <w:pPr>
              <w:autoSpaceDN w:val="0"/>
              <w:adjustRightInd w:val="0"/>
              <w:jc w:val="center"/>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5200</w:t>
            </w:r>
          </w:p>
        </w:tc>
      </w:tr>
      <w:tr w:rsidR="00D8530F" w:rsidRPr="00D8530F" w:rsidTr="00D8530F">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t>Действительный муниципальный советник 2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4950</w:t>
            </w:r>
          </w:p>
        </w:tc>
      </w:tr>
      <w:tr w:rsidR="00D8530F" w:rsidRPr="00D8530F" w:rsidTr="00D8530F">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t>Действительный муниципальный советник 3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4640</w:t>
            </w:r>
          </w:p>
        </w:tc>
      </w:tr>
      <w:tr w:rsidR="00D8530F" w:rsidRPr="00D8530F" w:rsidTr="00D8530F">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t>Муниципальный советник 1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4410</w:t>
            </w:r>
          </w:p>
        </w:tc>
      </w:tr>
      <w:tr w:rsidR="00D8530F" w:rsidRPr="00D8530F" w:rsidTr="00D8530F">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t>Муниципальный советник 2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4100</w:t>
            </w:r>
          </w:p>
        </w:tc>
      </w:tr>
      <w:tr w:rsidR="00D8530F" w:rsidRPr="00D8530F" w:rsidTr="00D8530F">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t>Муниципальный советник 3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3810</w:t>
            </w:r>
          </w:p>
        </w:tc>
      </w:tr>
      <w:tr w:rsidR="00D8530F" w:rsidRPr="00D8530F" w:rsidTr="00D8530F">
        <w:trPr>
          <w:trHeight w:val="484"/>
        </w:trPr>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t>Советник муниципальной службы 1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3490</w:t>
            </w:r>
          </w:p>
        </w:tc>
      </w:tr>
      <w:tr w:rsidR="00D8530F" w:rsidRPr="00D8530F" w:rsidTr="00D8530F">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t>Советник муниципальной службы 2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3190</w:t>
            </w:r>
          </w:p>
        </w:tc>
      </w:tr>
      <w:tr w:rsidR="00D8530F" w:rsidRPr="00D8530F" w:rsidTr="00D8530F">
        <w:trPr>
          <w:trHeight w:val="70"/>
        </w:trPr>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t>Советник муниципальной службы 3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2910</w:t>
            </w:r>
          </w:p>
        </w:tc>
      </w:tr>
      <w:tr w:rsidR="00D8530F" w:rsidRPr="00D8530F" w:rsidTr="00D8530F">
        <w:trPr>
          <w:trHeight w:val="70"/>
        </w:trPr>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t>Референт муниципальной службы 1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2820</w:t>
            </w:r>
          </w:p>
        </w:tc>
      </w:tr>
      <w:tr w:rsidR="00D8530F" w:rsidRPr="00D8530F" w:rsidTr="00D8530F">
        <w:trPr>
          <w:trHeight w:val="70"/>
        </w:trPr>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t>Референт муниципальной службы 2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2390</w:t>
            </w:r>
          </w:p>
        </w:tc>
      </w:tr>
      <w:tr w:rsidR="00D8530F" w:rsidRPr="00D8530F" w:rsidTr="00D8530F">
        <w:trPr>
          <w:trHeight w:val="70"/>
        </w:trPr>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t>Референт муниципальной службы 3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2220</w:t>
            </w:r>
          </w:p>
        </w:tc>
      </w:tr>
      <w:tr w:rsidR="00D8530F" w:rsidRPr="00D8530F" w:rsidTr="00D8530F">
        <w:trPr>
          <w:trHeight w:val="70"/>
        </w:trPr>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t>Секретарь муниципальной службы 1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1920</w:t>
            </w:r>
          </w:p>
        </w:tc>
      </w:tr>
      <w:tr w:rsidR="00D8530F" w:rsidRPr="00D8530F" w:rsidTr="00D8530F">
        <w:trPr>
          <w:trHeight w:val="70"/>
        </w:trPr>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lastRenderedPageBreak/>
              <w:t>Секретарь муниципальной службы 2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1770</w:t>
            </w:r>
          </w:p>
        </w:tc>
      </w:tr>
      <w:tr w:rsidR="00D8530F" w:rsidRPr="00D8530F" w:rsidTr="00D8530F">
        <w:trPr>
          <w:trHeight w:val="70"/>
        </w:trPr>
        <w:tc>
          <w:tcPr>
            <w:tcW w:w="5637" w:type="dxa"/>
            <w:shd w:val="clear" w:color="auto" w:fill="auto"/>
          </w:tcPr>
          <w:p w:rsidR="00D8530F" w:rsidRPr="00D8530F" w:rsidRDefault="00D8530F" w:rsidP="00D8530F">
            <w:pPr>
              <w:suppressAutoHyphens/>
              <w:autoSpaceDN w:val="0"/>
              <w:adjustRightInd w:val="0"/>
              <w:snapToGrid w:val="0"/>
              <w:rPr>
                <w:rFonts w:eastAsia="Times New Roman" w:cs="Times New Roman"/>
                <w:sz w:val="22"/>
                <w:szCs w:val="22"/>
                <w:lang w:eastAsia="ru-RU"/>
              </w:rPr>
            </w:pPr>
            <w:r w:rsidRPr="00D8530F">
              <w:rPr>
                <w:rFonts w:eastAsia="Times New Roman" w:cs="Times New Roman"/>
                <w:sz w:val="22"/>
                <w:szCs w:val="22"/>
                <w:lang w:eastAsia="ru-RU"/>
              </w:rPr>
              <w:t>Секретарь муниципальной службы 3 класса</w:t>
            </w:r>
          </w:p>
          <w:p w:rsidR="00D8530F" w:rsidRPr="00D8530F" w:rsidRDefault="00D8530F" w:rsidP="00D8530F">
            <w:pPr>
              <w:suppressAutoHyphens/>
              <w:autoSpaceDN w:val="0"/>
              <w:adjustRightInd w:val="0"/>
              <w:snapToGrid w:val="0"/>
              <w:rPr>
                <w:rFonts w:eastAsia="Times New Roman" w:cs="Times New Roman"/>
                <w:sz w:val="16"/>
                <w:szCs w:val="16"/>
                <w:lang w:eastAsia="ru-RU"/>
              </w:rPr>
            </w:pPr>
          </w:p>
        </w:tc>
        <w:tc>
          <w:tcPr>
            <w:tcW w:w="4216" w:type="dxa"/>
            <w:shd w:val="clear" w:color="auto" w:fill="auto"/>
          </w:tcPr>
          <w:p w:rsidR="00D8530F" w:rsidRPr="00D8530F" w:rsidRDefault="00D8530F" w:rsidP="00D8530F">
            <w:pPr>
              <w:autoSpaceDN w:val="0"/>
              <w:adjustRightInd w:val="0"/>
              <w:snapToGrid w:val="0"/>
              <w:jc w:val="center"/>
              <w:rPr>
                <w:rFonts w:eastAsia="Times New Roman" w:cs="Times New Roman"/>
                <w:sz w:val="22"/>
                <w:szCs w:val="22"/>
                <w:lang w:eastAsia="ru-RU"/>
              </w:rPr>
            </w:pPr>
            <w:r w:rsidRPr="00D8530F">
              <w:rPr>
                <w:rFonts w:eastAsia="Times New Roman" w:cs="Times New Roman"/>
                <w:sz w:val="22"/>
                <w:szCs w:val="22"/>
                <w:lang w:eastAsia="ru-RU"/>
              </w:rPr>
              <w:t>1460</w:t>
            </w:r>
          </w:p>
        </w:tc>
      </w:tr>
    </w:tbl>
    <w:p w:rsidR="00D8530F" w:rsidRPr="00D8530F" w:rsidRDefault="00D8530F" w:rsidP="00D8530F">
      <w:pPr>
        <w:autoSpaceDN w:val="0"/>
        <w:adjustRightInd w:val="0"/>
        <w:jc w:val="center"/>
        <w:rPr>
          <w:rFonts w:eastAsia="Times New Roman" w:cs="Times New Roman"/>
          <w:b/>
          <w:sz w:val="16"/>
          <w:szCs w:val="16"/>
          <w:lang w:eastAsia="ru-RU"/>
        </w:rPr>
      </w:pPr>
    </w:p>
    <w:p w:rsidR="00D8530F" w:rsidRPr="00D8530F" w:rsidRDefault="00D8530F" w:rsidP="0066511C">
      <w:pPr>
        <w:autoSpaceDN w:val="0"/>
        <w:adjustRightInd w:val="0"/>
        <w:spacing w:line="276" w:lineRule="auto"/>
        <w:ind w:firstLine="709"/>
        <w:jc w:val="both"/>
        <w:rPr>
          <w:rFonts w:eastAsia="Times New Roman" w:cs="Times New Roman"/>
          <w:sz w:val="26"/>
          <w:szCs w:val="26"/>
          <w:lang w:eastAsia="ru-RU"/>
        </w:rPr>
      </w:pPr>
      <w:r w:rsidRPr="00D8530F">
        <w:rPr>
          <w:rFonts w:eastAsia="Times New Roman" w:cs="Times New Roman"/>
          <w:sz w:val="26"/>
          <w:szCs w:val="26"/>
          <w:lang w:eastAsia="ru-RU"/>
        </w:rPr>
        <w:t xml:space="preserve">2. Признать утратившими силу следующие решения </w:t>
      </w:r>
      <w:r w:rsidRPr="00D8530F">
        <w:rPr>
          <w:rFonts w:eastAsia="Times New Roman" w:cs="Times New Roman"/>
          <w:bCs/>
          <w:sz w:val="26"/>
          <w:szCs w:val="26"/>
          <w:lang w:eastAsia="ru-RU"/>
        </w:rPr>
        <w:t xml:space="preserve">Киясовского районного </w:t>
      </w:r>
      <w:r w:rsidRPr="00D8530F">
        <w:rPr>
          <w:rFonts w:eastAsia="Times New Roman" w:cs="Times New Roman"/>
          <w:sz w:val="26"/>
          <w:szCs w:val="26"/>
          <w:lang w:eastAsia="ru-RU"/>
        </w:rPr>
        <w:t>Совет депутатов муниципального образования «Киясовский район»:</w:t>
      </w:r>
    </w:p>
    <w:p w:rsidR="00D8530F" w:rsidRPr="00D8530F" w:rsidRDefault="00D8530F" w:rsidP="0066511C">
      <w:pPr>
        <w:overflowPunct/>
        <w:autoSpaceDE/>
        <w:spacing w:line="276" w:lineRule="auto"/>
        <w:ind w:firstLine="709"/>
        <w:jc w:val="both"/>
        <w:textAlignment w:val="auto"/>
        <w:rPr>
          <w:rFonts w:eastAsia="Times New Roman" w:cs="Times New Roman"/>
          <w:b/>
          <w:bCs/>
          <w:sz w:val="26"/>
          <w:lang w:eastAsia="ru-RU"/>
        </w:rPr>
      </w:pPr>
      <w:r w:rsidRPr="00D8530F">
        <w:rPr>
          <w:rFonts w:eastAsia="Times New Roman" w:cs="Times New Roman"/>
          <w:sz w:val="26"/>
          <w:szCs w:val="26"/>
          <w:lang w:eastAsia="ru-RU"/>
        </w:rPr>
        <w:t>- от 20.10.2008 № 200 «</w:t>
      </w:r>
      <w:r w:rsidRPr="00D8530F">
        <w:rPr>
          <w:rFonts w:eastAsia="Times New Roman" w:cs="Times New Roman"/>
          <w:bCs/>
          <w:sz w:val="26"/>
          <w:lang w:eastAsia="ru-RU"/>
        </w:rPr>
        <w:t>Об оплате труда муниципальных служащих муниципального образования «Киясовский район»;</w:t>
      </w:r>
    </w:p>
    <w:p w:rsidR="00D8530F" w:rsidRPr="00D8530F" w:rsidRDefault="00D8530F" w:rsidP="0066511C">
      <w:pPr>
        <w:overflowPunct/>
        <w:autoSpaceDE/>
        <w:spacing w:line="276" w:lineRule="auto"/>
        <w:ind w:firstLine="709"/>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 от 19.10.2009 № 285 </w:t>
      </w:r>
      <w:r w:rsidRPr="00D8530F">
        <w:rPr>
          <w:rFonts w:eastAsia="Times New Roman" w:cs="Times New Roman"/>
          <w:b/>
          <w:bCs/>
          <w:sz w:val="26"/>
          <w:szCs w:val="26"/>
          <w:lang w:eastAsia="ru-RU"/>
        </w:rPr>
        <w:t>«</w:t>
      </w:r>
      <w:r w:rsidRPr="00D8530F">
        <w:rPr>
          <w:rFonts w:eastAsia="Times New Roman" w:cs="Times New Roman"/>
          <w:bCs/>
          <w:sz w:val="26"/>
          <w:szCs w:val="26"/>
          <w:lang w:eastAsia="ru-RU"/>
        </w:rPr>
        <w:t>О внесении изменений в решение Киясовского районного Совета депутатов «Об оплате труда муниципальных служащих муниципального образования «Киясовский район»;</w:t>
      </w:r>
    </w:p>
    <w:p w:rsidR="00D8530F" w:rsidRPr="00D8530F" w:rsidRDefault="00D8530F" w:rsidP="0066511C">
      <w:pPr>
        <w:overflowPunct/>
        <w:autoSpaceDE/>
        <w:spacing w:line="276" w:lineRule="auto"/>
        <w:ind w:firstLine="709"/>
        <w:jc w:val="both"/>
        <w:textAlignment w:val="auto"/>
        <w:rPr>
          <w:rFonts w:eastAsia="Times New Roman" w:cs="Times New Roman"/>
          <w:sz w:val="26"/>
          <w:szCs w:val="26"/>
          <w:lang w:eastAsia="ru-RU"/>
        </w:rPr>
      </w:pPr>
      <w:r w:rsidRPr="00D8530F">
        <w:rPr>
          <w:rFonts w:eastAsia="Times New Roman" w:cs="Times New Roman"/>
          <w:sz w:val="26"/>
          <w:szCs w:val="26"/>
          <w:lang w:eastAsia="ru-RU"/>
        </w:rPr>
        <w:t>- от 20.08.2012 № 75 «</w:t>
      </w:r>
      <w:r w:rsidRPr="00D8530F">
        <w:rPr>
          <w:rFonts w:eastAsia="Times New Roman" w:cs="Times New Roman"/>
          <w:bCs/>
          <w:sz w:val="26"/>
          <w:szCs w:val="26"/>
          <w:lang w:eastAsia="ru-RU"/>
        </w:rPr>
        <w:t>О внесении изменений</w:t>
      </w:r>
      <w:r w:rsidRPr="00D8530F">
        <w:rPr>
          <w:rFonts w:eastAsia="Times New Roman" w:cs="Times New Roman"/>
          <w:sz w:val="26"/>
          <w:szCs w:val="26"/>
          <w:lang w:eastAsia="ru-RU"/>
        </w:rPr>
        <w:t xml:space="preserve"> в Положение об оплате труда муниципальных служащих»</w:t>
      </w:r>
    </w:p>
    <w:p w:rsidR="00D8530F" w:rsidRPr="00D8530F" w:rsidRDefault="00D8530F" w:rsidP="0066511C">
      <w:pPr>
        <w:overflowPunct/>
        <w:autoSpaceDE/>
        <w:spacing w:line="276" w:lineRule="auto"/>
        <w:ind w:firstLine="709"/>
        <w:jc w:val="both"/>
        <w:textAlignment w:val="auto"/>
        <w:rPr>
          <w:rFonts w:eastAsia="Times New Roman" w:cs="Times New Roman"/>
          <w:sz w:val="26"/>
          <w:szCs w:val="26"/>
          <w:lang w:eastAsia="ru-RU"/>
        </w:rPr>
      </w:pPr>
      <w:r w:rsidRPr="00D8530F">
        <w:rPr>
          <w:rFonts w:eastAsia="Times New Roman" w:cs="Times New Roman"/>
          <w:sz w:val="26"/>
          <w:szCs w:val="26"/>
          <w:lang w:eastAsia="ru-RU"/>
        </w:rPr>
        <w:t>- от 03.12.2012 № 94 «</w:t>
      </w:r>
      <w:r w:rsidRPr="00D8530F">
        <w:rPr>
          <w:rFonts w:eastAsia="Times New Roman" w:cs="Times New Roman"/>
          <w:bCs/>
          <w:sz w:val="26"/>
          <w:szCs w:val="26"/>
          <w:lang w:eastAsia="ru-RU"/>
        </w:rPr>
        <w:t>О внесении изменений</w:t>
      </w:r>
      <w:r w:rsidRPr="00D8530F">
        <w:rPr>
          <w:rFonts w:eastAsia="Times New Roman" w:cs="Times New Roman"/>
          <w:sz w:val="26"/>
          <w:szCs w:val="26"/>
          <w:lang w:eastAsia="ru-RU"/>
        </w:rPr>
        <w:t xml:space="preserve"> в решение Киясовского районного Совета депутатов от 20 октября 2008 года № 200 «Об оплате труда муниципальных служащих муниципального образования «Киясовский район»</w:t>
      </w:r>
    </w:p>
    <w:p w:rsidR="00D8530F" w:rsidRPr="00D8530F" w:rsidRDefault="00D8530F" w:rsidP="0066511C">
      <w:pPr>
        <w:autoSpaceDN w:val="0"/>
        <w:adjustRightInd w:val="0"/>
        <w:spacing w:line="276" w:lineRule="auto"/>
        <w:ind w:firstLine="709"/>
        <w:jc w:val="both"/>
        <w:rPr>
          <w:rFonts w:eastAsia="Times New Roman" w:cs="Times New Roman"/>
          <w:bCs/>
          <w:sz w:val="26"/>
          <w:szCs w:val="26"/>
          <w:lang w:eastAsia="ru-RU"/>
        </w:rPr>
      </w:pPr>
      <w:r w:rsidRPr="00D8530F">
        <w:rPr>
          <w:rFonts w:eastAsia="Times New Roman" w:cs="Times New Roman"/>
          <w:sz w:val="26"/>
          <w:szCs w:val="26"/>
          <w:lang w:eastAsia="ru-RU"/>
        </w:rPr>
        <w:t>- от 22.04.2013 № 125 «</w:t>
      </w:r>
      <w:r w:rsidRPr="00D8530F">
        <w:rPr>
          <w:rFonts w:eastAsia="Times New Roman" w:cs="Times New Roman"/>
          <w:bCs/>
          <w:sz w:val="26"/>
          <w:szCs w:val="26"/>
          <w:lang w:eastAsia="ru-RU"/>
        </w:rPr>
        <w:t xml:space="preserve">О внесении изменений в Положение об оплате труда муниципальных служащих муниципального образования «Киясовский район»;  </w:t>
      </w:r>
    </w:p>
    <w:p w:rsidR="00D8530F" w:rsidRPr="00D8530F" w:rsidRDefault="00D8530F" w:rsidP="0066511C">
      <w:pPr>
        <w:overflowPunct/>
        <w:autoSpaceDE/>
        <w:spacing w:line="276" w:lineRule="auto"/>
        <w:ind w:firstLine="709"/>
        <w:jc w:val="both"/>
        <w:textAlignment w:val="auto"/>
        <w:rPr>
          <w:rFonts w:eastAsia="Times New Roman" w:cs="Times New Roman"/>
          <w:bCs/>
          <w:sz w:val="26"/>
          <w:szCs w:val="26"/>
          <w:lang w:eastAsia="ru-RU"/>
        </w:rPr>
      </w:pPr>
      <w:r w:rsidRPr="00D8530F">
        <w:rPr>
          <w:rFonts w:eastAsia="Times New Roman" w:cs="Times New Roman"/>
          <w:sz w:val="26"/>
          <w:szCs w:val="26"/>
          <w:lang w:eastAsia="ru-RU"/>
        </w:rPr>
        <w:t xml:space="preserve">- от 07.10.2013 № 172 «О повышении денежного содержания муниципальных служащих органов местного самоуправления </w:t>
      </w:r>
      <w:r w:rsidRPr="00D8530F">
        <w:rPr>
          <w:rFonts w:eastAsia="Times New Roman" w:cs="Times New Roman"/>
          <w:bCs/>
          <w:sz w:val="26"/>
          <w:szCs w:val="26"/>
          <w:lang w:eastAsia="ru-RU"/>
        </w:rPr>
        <w:t>муниципального образования «Киясовский район»;</w:t>
      </w:r>
    </w:p>
    <w:p w:rsidR="00D8530F" w:rsidRPr="00D8530F" w:rsidRDefault="00D8530F" w:rsidP="0066511C">
      <w:pPr>
        <w:overflowPunct/>
        <w:autoSpaceDE/>
        <w:spacing w:line="276" w:lineRule="auto"/>
        <w:ind w:firstLine="709"/>
        <w:jc w:val="both"/>
        <w:textAlignment w:val="auto"/>
        <w:rPr>
          <w:rFonts w:eastAsia="Times New Roman" w:cs="Times New Roman"/>
          <w:sz w:val="26"/>
          <w:szCs w:val="26"/>
          <w:lang w:eastAsia="ru-RU"/>
        </w:rPr>
      </w:pPr>
      <w:r w:rsidRPr="00D8530F">
        <w:rPr>
          <w:rFonts w:eastAsia="Times New Roman" w:cs="Times New Roman"/>
          <w:sz w:val="26"/>
          <w:szCs w:val="26"/>
          <w:lang w:eastAsia="ru-RU"/>
        </w:rPr>
        <w:t>- от 23.12.2013 № 196</w:t>
      </w:r>
      <w:r w:rsidRPr="00D8530F">
        <w:rPr>
          <w:rFonts w:eastAsia="Times New Roman" w:cs="Times New Roman"/>
          <w:b/>
          <w:bCs/>
          <w:sz w:val="26"/>
          <w:szCs w:val="26"/>
          <w:lang w:eastAsia="ru-RU"/>
        </w:rPr>
        <w:t xml:space="preserve"> «</w:t>
      </w:r>
      <w:r w:rsidRPr="00D8530F">
        <w:rPr>
          <w:rFonts w:eastAsia="Times New Roman" w:cs="Times New Roman"/>
          <w:bCs/>
          <w:sz w:val="26"/>
          <w:szCs w:val="26"/>
          <w:lang w:eastAsia="ru-RU"/>
        </w:rPr>
        <w:t>О внесении изменений в решение Киясовского районного Совета депутатов «Об оплате труда муниципальных служащих муниципального образования «Киясовский район»;</w:t>
      </w:r>
    </w:p>
    <w:p w:rsidR="00D8530F" w:rsidRPr="00D8530F" w:rsidRDefault="00D8530F" w:rsidP="0066511C">
      <w:pPr>
        <w:autoSpaceDN w:val="0"/>
        <w:adjustRightInd w:val="0"/>
        <w:spacing w:line="276" w:lineRule="auto"/>
        <w:ind w:firstLine="709"/>
        <w:jc w:val="both"/>
        <w:rPr>
          <w:rFonts w:eastAsia="Times New Roman" w:cs="Times New Roman"/>
          <w:bCs/>
          <w:sz w:val="26"/>
          <w:szCs w:val="26"/>
          <w:lang w:eastAsia="ru-RU"/>
        </w:rPr>
      </w:pPr>
      <w:r w:rsidRPr="00D8530F">
        <w:rPr>
          <w:rFonts w:eastAsia="Times New Roman" w:cs="Times New Roman"/>
          <w:sz w:val="26"/>
          <w:szCs w:val="26"/>
          <w:lang w:eastAsia="ru-RU"/>
        </w:rPr>
        <w:t>- от 25.08.2014 № 251</w:t>
      </w:r>
      <w:r w:rsidRPr="00D8530F">
        <w:rPr>
          <w:rFonts w:eastAsia="Times New Roman" w:cs="Times New Roman"/>
          <w:b/>
          <w:bCs/>
          <w:sz w:val="26"/>
          <w:szCs w:val="26"/>
          <w:lang w:eastAsia="ru-RU"/>
        </w:rPr>
        <w:t xml:space="preserve"> </w:t>
      </w:r>
      <w:r w:rsidRPr="00D8530F">
        <w:rPr>
          <w:rFonts w:eastAsia="Times New Roman" w:cs="Times New Roman"/>
          <w:bCs/>
          <w:sz w:val="26"/>
          <w:szCs w:val="26"/>
          <w:lang w:eastAsia="ru-RU"/>
        </w:rPr>
        <w:t xml:space="preserve">«О внесении изменений в решение Киясовского районного Совета депутатов «Об оплате труда муниципальных служащих муниципального образования «Киясовский район»;  </w:t>
      </w:r>
    </w:p>
    <w:p w:rsidR="00D8530F" w:rsidRPr="00D8530F" w:rsidRDefault="00D8530F" w:rsidP="0066511C">
      <w:pPr>
        <w:autoSpaceDN w:val="0"/>
        <w:adjustRightInd w:val="0"/>
        <w:spacing w:line="276" w:lineRule="auto"/>
        <w:ind w:firstLine="709"/>
        <w:jc w:val="both"/>
        <w:rPr>
          <w:rFonts w:eastAsia="Times New Roman" w:cs="Times New Roman"/>
          <w:bCs/>
          <w:sz w:val="26"/>
          <w:szCs w:val="26"/>
          <w:lang w:eastAsia="ru-RU"/>
        </w:rPr>
      </w:pPr>
      <w:r w:rsidRPr="00D8530F">
        <w:rPr>
          <w:rFonts w:eastAsia="Times New Roman" w:cs="Times New Roman"/>
          <w:szCs w:val="26"/>
          <w:lang w:eastAsia="ru-RU"/>
        </w:rPr>
        <w:t xml:space="preserve">- </w:t>
      </w:r>
      <w:r w:rsidRPr="00D8530F">
        <w:rPr>
          <w:rFonts w:eastAsia="Times New Roman" w:cs="Times New Roman"/>
          <w:sz w:val="26"/>
          <w:szCs w:val="26"/>
          <w:lang w:eastAsia="ru-RU"/>
        </w:rPr>
        <w:t>от 22.12.2014 № 291 «</w:t>
      </w:r>
      <w:r w:rsidRPr="00D8530F">
        <w:rPr>
          <w:rFonts w:eastAsia="Times New Roman" w:cs="Times New Roman"/>
          <w:bCs/>
          <w:sz w:val="26"/>
          <w:szCs w:val="26"/>
          <w:lang w:eastAsia="ru-RU"/>
        </w:rPr>
        <w:t xml:space="preserve">О внесении изменений в Положение об оплате труда муниципальных служащих муниципального образования «Киясовский район»;  </w:t>
      </w:r>
    </w:p>
    <w:p w:rsidR="00D8530F" w:rsidRPr="00D8530F" w:rsidRDefault="00D8530F" w:rsidP="0066511C">
      <w:pPr>
        <w:autoSpaceDN w:val="0"/>
        <w:adjustRightInd w:val="0"/>
        <w:spacing w:line="276" w:lineRule="auto"/>
        <w:ind w:firstLine="709"/>
        <w:jc w:val="both"/>
        <w:rPr>
          <w:rFonts w:eastAsia="Times New Roman" w:cs="Times New Roman"/>
          <w:bCs/>
          <w:sz w:val="26"/>
          <w:szCs w:val="26"/>
          <w:lang w:eastAsia="ru-RU"/>
        </w:rPr>
      </w:pPr>
      <w:r w:rsidRPr="00D8530F">
        <w:rPr>
          <w:rFonts w:eastAsia="Times New Roman" w:cs="Times New Roman"/>
          <w:sz w:val="26"/>
          <w:szCs w:val="26"/>
          <w:lang w:eastAsia="ru-RU"/>
        </w:rPr>
        <w:t>- от 12.12.2016 № 40 «</w:t>
      </w:r>
      <w:r w:rsidRPr="00D8530F">
        <w:rPr>
          <w:rFonts w:eastAsia="Times New Roman" w:cs="Times New Roman"/>
          <w:bCs/>
          <w:sz w:val="26"/>
          <w:szCs w:val="26"/>
          <w:lang w:eastAsia="ru-RU"/>
        </w:rPr>
        <w:t>О внесении изменений в решение Киясовского районного Совета депутатов «Об оплате труда муниципальных служащих муниципального образования «Киясовский район»;</w:t>
      </w:r>
    </w:p>
    <w:p w:rsidR="00D8530F" w:rsidRPr="00D8530F" w:rsidRDefault="00D8530F" w:rsidP="0066511C">
      <w:pPr>
        <w:overflowPunct/>
        <w:autoSpaceDE/>
        <w:spacing w:line="276" w:lineRule="auto"/>
        <w:ind w:firstLine="709"/>
        <w:jc w:val="both"/>
        <w:textAlignment w:val="auto"/>
        <w:rPr>
          <w:rFonts w:eastAsia="Times New Roman" w:cs="Times New Roman"/>
          <w:bCs/>
          <w:sz w:val="26"/>
          <w:szCs w:val="26"/>
          <w:lang w:eastAsia="ru-RU"/>
        </w:rPr>
      </w:pPr>
      <w:r w:rsidRPr="00D8530F">
        <w:rPr>
          <w:rFonts w:eastAsia="Times New Roman" w:cs="Times New Roman"/>
          <w:bCs/>
          <w:sz w:val="26"/>
          <w:szCs w:val="26"/>
          <w:lang w:eastAsia="ru-RU"/>
        </w:rPr>
        <w:t xml:space="preserve">- от 26.02.2018 № 149 </w:t>
      </w:r>
      <w:r w:rsidRPr="00D8530F">
        <w:rPr>
          <w:rFonts w:eastAsia="Times New Roman" w:cs="Times New Roman"/>
          <w:sz w:val="26"/>
          <w:szCs w:val="26"/>
          <w:lang w:eastAsia="ru-RU"/>
        </w:rPr>
        <w:t xml:space="preserve">«О повышении денежного содержания муниципальных служащих органов местного самоуправления </w:t>
      </w:r>
      <w:r w:rsidRPr="00D8530F">
        <w:rPr>
          <w:rFonts w:eastAsia="Times New Roman" w:cs="Times New Roman"/>
          <w:bCs/>
          <w:sz w:val="26"/>
          <w:szCs w:val="26"/>
          <w:lang w:eastAsia="ru-RU"/>
        </w:rPr>
        <w:t>муниципального образования «Киясовский район»;</w:t>
      </w:r>
    </w:p>
    <w:p w:rsidR="00D8530F" w:rsidRPr="00D8530F" w:rsidRDefault="00D8530F" w:rsidP="0066511C">
      <w:pPr>
        <w:overflowPunct/>
        <w:autoSpaceDE/>
        <w:spacing w:line="276" w:lineRule="auto"/>
        <w:ind w:firstLine="709"/>
        <w:jc w:val="both"/>
        <w:textAlignment w:val="auto"/>
        <w:rPr>
          <w:rFonts w:eastAsia="Times New Roman" w:cs="Times New Roman"/>
          <w:bCs/>
          <w:sz w:val="26"/>
          <w:szCs w:val="26"/>
          <w:lang w:eastAsia="ru-RU"/>
        </w:rPr>
      </w:pPr>
      <w:r w:rsidRPr="00D8530F">
        <w:rPr>
          <w:rFonts w:eastAsia="Times New Roman" w:cs="Times New Roman"/>
          <w:bCs/>
          <w:sz w:val="26"/>
          <w:szCs w:val="26"/>
          <w:lang w:eastAsia="ru-RU"/>
        </w:rPr>
        <w:t xml:space="preserve">- от 21.10.2019 № 263 </w:t>
      </w:r>
      <w:r w:rsidRPr="00D8530F">
        <w:rPr>
          <w:rFonts w:eastAsia="Times New Roman" w:cs="Times New Roman"/>
          <w:sz w:val="26"/>
          <w:szCs w:val="26"/>
          <w:lang w:eastAsia="ru-RU"/>
        </w:rPr>
        <w:t xml:space="preserve">«О повышении денежного содержания муниципальных служащих органов местного самоуправления </w:t>
      </w:r>
      <w:r w:rsidRPr="00D8530F">
        <w:rPr>
          <w:rFonts w:eastAsia="Times New Roman" w:cs="Times New Roman"/>
          <w:bCs/>
          <w:sz w:val="26"/>
          <w:szCs w:val="26"/>
          <w:lang w:eastAsia="ru-RU"/>
        </w:rPr>
        <w:t>муниципального образования «Киясовский район»;</w:t>
      </w:r>
    </w:p>
    <w:p w:rsidR="00D8530F" w:rsidRPr="00D8530F" w:rsidRDefault="00D8530F" w:rsidP="0066511C">
      <w:pPr>
        <w:autoSpaceDN w:val="0"/>
        <w:adjustRightInd w:val="0"/>
        <w:spacing w:line="276" w:lineRule="auto"/>
        <w:ind w:firstLine="709"/>
        <w:jc w:val="both"/>
        <w:rPr>
          <w:rFonts w:eastAsia="Times New Roman" w:cs="Times New Roman"/>
          <w:bCs/>
          <w:sz w:val="26"/>
          <w:szCs w:val="26"/>
          <w:lang w:eastAsia="ru-RU"/>
        </w:rPr>
      </w:pPr>
      <w:r w:rsidRPr="00D8530F">
        <w:rPr>
          <w:rFonts w:eastAsia="Times New Roman" w:cs="Times New Roman"/>
          <w:bCs/>
          <w:sz w:val="26"/>
          <w:szCs w:val="26"/>
          <w:lang w:eastAsia="ru-RU"/>
        </w:rPr>
        <w:t xml:space="preserve">- от 12.12.2019 № 276 </w:t>
      </w:r>
      <w:r w:rsidRPr="00D8530F">
        <w:rPr>
          <w:rFonts w:eastAsia="Times New Roman" w:cs="Times New Roman"/>
          <w:sz w:val="26"/>
          <w:szCs w:val="26"/>
          <w:lang w:eastAsia="ru-RU"/>
        </w:rPr>
        <w:t>«</w:t>
      </w:r>
      <w:r w:rsidRPr="00D8530F">
        <w:rPr>
          <w:rFonts w:eastAsia="Times New Roman" w:cs="Times New Roman"/>
          <w:bCs/>
          <w:sz w:val="26"/>
          <w:szCs w:val="26"/>
          <w:lang w:eastAsia="ru-RU"/>
        </w:rPr>
        <w:t>О внесении изменений в Положение об оплате труда муниципальных служащих муниципального образования «Киясовский район».</w:t>
      </w:r>
    </w:p>
    <w:p w:rsidR="00D8530F" w:rsidRPr="00D8530F" w:rsidRDefault="00D8530F" w:rsidP="0066511C">
      <w:pPr>
        <w:autoSpaceDN w:val="0"/>
        <w:adjustRightInd w:val="0"/>
        <w:spacing w:line="276" w:lineRule="auto"/>
        <w:ind w:firstLine="709"/>
        <w:jc w:val="both"/>
        <w:rPr>
          <w:rFonts w:eastAsia="Times New Roman" w:cs="Times New Roman"/>
          <w:sz w:val="26"/>
          <w:szCs w:val="26"/>
          <w:lang w:eastAsia="ru-RU"/>
        </w:rPr>
      </w:pPr>
      <w:r w:rsidRPr="00D8530F">
        <w:rPr>
          <w:rFonts w:eastAsia="Times New Roman" w:cs="Times New Roman"/>
          <w:sz w:val="26"/>
          <w:szCs w:val="26"/>
          <w:lang w:eastAsia="ru-RU"/>
        </w:rPr>
        <w:t xml:space="preserve">3. Настоящее решение вступает в силу со дня его принятия и распространяется на правоотношения, возникшие с 1 мая 2024 года. </w:t>
      </w:r>
    </w:p>
    <w:p w:rsidR="00D8530F" w:rsidRPr="00D8530F" w:rsidRDefault="00D8530F" w:rsidP="0066511C">
      <w:pPr>
        <w:overflowPunct/>
        <w:autoSpaceDE/>
        <w:spacing w:line="276" w:lineRule="auto"/>
        <w:ind w:firstLine="709"/>
        <w:jc w:val="both"/>
        <w:textAlignment w:val="auto"/>
        <w:rPr>
          <w:rFonts w:eastAsia="Times New Roman" w:cs="Times New Roman"/>
          <w:sz w:val="26"/>
          <w:szCs w:val="26"/>
          <w:lang w:eastAsia="ru-RU"/>
        </w:rPr>
      </w:pPr>
      <w:r w:rsidRPr="00D8530F">
        <w:rPr>
          <w:rFonts w:eastAsia="Times New Roman" w:cs="Times New Roman"/>
          <w:sz w:val="26"/>
          <w:szCs w:val="26"/>
          <w:lang w:eastAsia="ru-RU"/>
        </w:rPr>
        <w:lastRenderedPageBreak/>
        <w:t>4.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D8530F" w:rsidRPr="00D8530F" w:rsidRDefault="00D8530F" w:rsidP="0066511C">
      <w:pPr>
        <w:overflowPunct/>
        <w:autoSpaceDE/>
        <w:spacing w:line="276" w:lineRule="auto"/>
        <w:ind w:firstLine="709"/>
        <w:jc w:val="both"/>
        <w:textAlignment w:val="auto"/>
        <w:rPr>
          <w:rFonts w:eastAsia="Times New Roman" w:cs="Times New Roman"/>
          <w:sz w:val="26"/>
          <w:szCs w:val="26"/>
          <w:lang w:eastAsia="ru-RU"/>
        </w:rPr>
      </w:pPr>
    </w:p>
    <w:p w:rsidR="00D8530F" w:rsidRDefault="00D8530F" w:rsidP="0066511C">
      <w:pPr>
        <w:autoSpaceDN w:val="0"/>
        <w:adjustRightInd w:val="0"/>
        <w:spacing w:line="276" w:lineRule="auto"/>
        <w:jc w:val="center"/>
        <w:rPr>
          <w:rFonts w:eastAsia="Times New Roman" w:cs="Times New Roman"/>
          <w:sz w:val="26"/>
          <w:lang w:eastAsia="ru-RU"/>
        </w:rPr>
      </w:pPr>
    </w:p>
    <w:p w:rsidR="0066511C" w:rsidRPr="00D8530F" w:rsidRDefault="0066511C" w:rsidP="0066511C">
      <w:pPr>
        <w:autoSpaceDN w:val="0"/>
        <w:adjustRightInd w:val="0"/>
        <w:spacing w:line="276" w:lineRule="auto"/>
        <w:jc w:val="center"/>
        <w:rPr>
          <w:rFonts w:eastAsia="Times New Roman" w:cs="Times New Roman"/>
          <w:sz w:val="26"/>
          <w:lang w:eastAsia="ru-RU"/>
        </w:rPr>
      </w:pPr>
    </w:p>
    <w:p w:rsidR="00D8530F" w:rsidRPr="00D8530F" w:rsidRDefault="00D8530F" w:rsidP="00D8530F">
      <w:pPr>
        <w:autoSpaceDN w:val="0"/>
        <w:adjustRightInd w:val="0"/>
        <w:jc w:val="both"/>
        <w:rPr>
          <w:rFonts w:eastAsia="Times New Roman" w:cs="Times New Roman"/>
          <w:sz w:val="26"/>
          <w:szCs w:val="26"/>
          <w:lang w:eastAsia="ru-RU"/>
        </w:rPr>
      </w:pPr>
      <w:r w:rsidRPr="00D8530F">
        <w:rPr>
          <w:rFonts w:eastAsia="Times New Roman" w:cs="Times New Roman"/>
          <w:sz w:val="26"/>
          <w:szCs w:val="26"/>
          <w:lang w:eastAsia="ru-RU"/>
        </w:rPr>
        <w:t xml:space="preserve">Председатель Совета депутатов </w:t>
      </w:r>
    </w:p>
    <w:p w:rsidR="00D8530F" w:rsidRPr="00D8530F" w:rsidRDefault="00D8530F" w:rsidP="00D8530F">
      <w:pPr>
        <w:autoSpaceDN w:val="0"/>
        <w:adjustRightInd w:val="0"/>
        <w:jc w:val="both"/>
        <w:rPr>
          <w:rFonts w:eastAsia="Times New Roman" w:cs="Times New Roman"/>
          <w:sz w:val="26"/>
          <w:szCs w:val="26"/>
          <w:lang w:eastAsia="ru-RU"/>
        </w:rPr>
      </w:pPr>
      <w:r w:rsidRPr="00D8530F">
        <w:rPr>
          <w:rFonts w:eastAsia="Times New Roman" w:cs="Times New Roman"/>
          <w:sz w:val="26"/>
          <w:szCs w:val="26"/>
          <w:lang w:eastAsia="ru-RU"/>
        </w:rPr>
        <w:t xml:space="preserve">муниципального образования </w:t>
      </w:r>
    </w:p>
    <w:p w:rsidR="00D8530F" w:rsidRPr="00D8530F" w:rsidRDefault="00D8530F" w:rsidP="00D8530F">
      <w:pPr>
        <w:autoSpaceDN w:val="0"/>
        <w:adjustRightInd w:val="0"/>
        <w:jc w:val="both"/>
        <w:rPr>
          <w:rFonts w:eastAsia="Times New Roman" w:cs="Times New Roman"/>
          <w:sz w:val="26"/>
          <w:szCs w:val="26"/>
          <w:lang w:eastAsia="ru-RU"/>
        </w:rPr>
      </w:pPr>
      <w:r w:rsidRPr="00D8530F">
        <w:rPr>
          <w:rFonts w:eastAsia="Times New Roman" w:cs="Times New Roman"/>
          <w:sz w:val="26"/>
          <w:szCs w:val="26"/>
          <w:lang w:eastAsia="ru-RU"/>
        </w:rPr>
        <w:t xml:space="preserve">«Муниципальный округ Киясовский район </w:t>
      </w:r>
    </w:p>
    <w:p w:rsidR="00D8530F" w:rsidRPr="00D8530F" w:rsidRDefault="00D8530F" w:rsidP="00D8530F">
      <w:pPr>
        <w:autoSpaceDN w:val="0"/>
        <w:adjustRightInd w:val="0"/>
        <w:spacing w:line="276" w:lineRule="auto"/>
        <w:ind w:right="-1"/>
        <w:jc w:val="both"/>
        <w:rPr>
          <w:rFonts w:eastAsia="Times New Roman" w:cs="Times New Roman"/>
          <w:sz w:val="26"/>
          <w:szCs w:val="26"/>
          <w:lang w:eastAsia="ru-RU"/>
        </w:rPr>
      </w:pPr>
      <w:r w:rsidRPr="00D8530F">
        <w:rPr>
          <w:rFonts w:eastAsia="Times New Roman" w:cs="Times New Roman"/>
          <w:sz w:val="26"/>
          <w:szCs w:val="26"/>
          <w:lang w:eastAsia="ru-RU"/>
        </w:rPr>
        <w:t>Удмуртской Республики»                                                                        И.М. Сибиряков</w:t>
      </w:r>
    </w:p>
    <w:p w:rsidR="00D8530F" w:rsidRDefault="00D8530F" w:rsidP="0066511C">
      <w:pPr>
        <w:keepNext/>
        <w:overflowPunct/>
        <w:autoSpaceDE/>
        <w:autoSpaceDN w:val="0"/>
        <w:adjustRightInd w:val="0"/>
        <w:spacing w:line="276" w:lineRule="auto"/>
        <w:textAlignment w:val="auto"/>
        <w:outlineLvl w:val="0"/>
        <w:rPr>
          <w:rFonts w:eastAsia="Times New Roman" w:cs="Times New Roman"/>
          <w:sz w:val="26"/>
          <w:szCs w:val="26"/>
          <w:lang w:eastAsia="ru-RU"/>
        </w:rPr>
      </w:pPr>
    </w:p>
    <w:p w:rsidR="0066511C" w:rsidRPr="00D8530F" w:rsidRDefault="0066511C" w:rsidP="0066511C">
      <w:pPr>
        <w:keepNext/>
        <w:overflowPunct/>
        <w:autoSpaceDE/>
        <w:autoSpaceDN w:val="0"/>
        <w:adjustRightInd w:val="0"/>
        <w:spacing w:line="276" w:lineRule="auto"/>
        <w:textAlignment w:val="auto"/>
        <w:outlineLvl w:val="0"/>
        <w:rPr>
          <w:rFonts w:eastAsia="Times New Roman" w:cs="Times New Roman"/>
          <w:sz w:val="26"/>
          <w:szCs w:val="26"/>
          <w:lang w:eastAsia="ru-RU"/>
        </w:rPr>
      </w:pPr>
    </w:p>
    <w:p w:rsidR="00D8530F" w:rsidRPr="00D8530F" w:rsidRDefault="00D8530F" w:rsidP="00D8530F">
      <w:pPr>
        <w:keepNext/>
        <w:numPr>
          <w:ilvl w:val="0"/>
          <w:numId w:val="7"/>
        </w:numPr>
        <w:overflowPunct/>
        <w:autoSpaceDE/>
        <w:autoSpaceDN w:val="0"/>
        <w:adjustRightInd w:val="0"/>
        <w:ind w:left="0" w:firstLine="0"/>
        <w:textAlignment w:val="auto"/>
        <w:outlineLvl w:val="0"/>
        <w:rPr>
          <w:rFonts w:eastAsia="Times New Roman" w:cs="Times New Roman"/>
          <w:sz w:val="26"/>
          <w:szCs w:val="26"/>
          <w:lang w:eastAsia="ru-RU"/>
        </w:rPr>
      </w:pPr>
      <w:r w:rsidRPr="00D8530F">
        <w:rPr>
          <w:rFonts w:eastAsia="Times New Roman" w:cs="Times New Roman"/>
          <w:sz w:val="26"/>
          <w:szCs w:val="26"/>
          <w:lang w:eastAsia="ru-RU"/>
        </w:rPr>
        <w:t xml:space="preserve">Глава муниципального образования  </w:t>
      </w:r>
    </w:p>
    <w:p w:rsidR="00D8530F" w:rsidRPr="00D8530F" w:rsidRDefault="00D8530F" w:rsidP="00D8530F">
      <w:pPr>
        <w:keepNext/>
        <w:numPr>
          <w:ilvl w:val="0"/>
          <w:numId w:val="7"/>
        </w:numPr>
        <w:overflowPunct/>
        <w:autoSpaceDE/>
        <w:autoSpaceDN w:val="0"/>
        <w:adjustRightInd w:val="0"/>
        <w:ind w:left="0" w:firstLine="0"/>
        <w:textAlignment w:val="auto"/>
        <w:outlineLvl w:val="0"/>
        <w:rPr>
          <w:rFonts w:eastAsia="Times New Roman" w:cs="Times New Roman"/>
          <w:sz w:val="26"/>
          <w:szCs w:val="26"/>
          <w:lang w:eastAsia="ru-RU"/>
        </w:rPr>
      </w:pPr>
      <w:r w:rsidRPr="00D8530F">
        <w:rPr>
          <w:rFonts w:eastAsia="Times New Roman" w:cs="Times New Roman"/>
          <w:sz w:val="26"/>
          <w:szCs w:val="26"/>
          <w:lang w:eastAsia="ru-RU"/>
        </w:rPr>
        <w:t>«Муниципальный округ Киясовский район</w:t>
      </w:r>
    </w:p>
    <w:p w:rsidR="00D8530F" w:rsidRPr="00D8530F" w:rsidRDefault="00D8530F" w:rsidP="00D8530F">
      <w:pPr>
        <w:keepNext/>
        <w:numPr>
          <w:ilvl w:val="0"/>
          <w:numId w:val="7"/>
        </w:numPr>
        <w:overflowPunct/>
        <w:autoSpaceDE/>
        <w:autoSpaceDN w:val="0"/>
        <w:adjustRightInd w:val="0"/>
        <w:ind w:left="0" w:firstLine="0"/>
        <w:textAlignment w:val="auto"/>
        <w:outlineLvl w:val="0"/>
        <w:rPr>
          <w:rFonts w:eastAsia="Times New Roman" w:cs="Times New Roman"/>
          <w:sz w:val="26"/>
          <w:szCs w:val="26"/>
          <w:lang w:eastAsia="ru-RU"/>
        </w:rPr>
      </w:pPr>
      <w:r w:rsidRPr="00D8530F">
        <w:rPr>
          <w:rFonts w:eastAsia="Times New Roman" w:cs="Times New Roman"/>
          <w:sz w:val="26"/>
          <w:szCs w:val="26"/>
          <w:lang w:eastAsia="ru-RU"/>
        </w:rPr>
        <w:t xml:space="preserve">Удмуртской Республики»                                        </w:t>
      </w:r>
      <w:r w:rsidR="0066511C">
        <w:rPr>
          <w:rFonts w:eastAsia="Times New Roman" w:cs="Times New Roman"/>
          <w:sz w:val="26"/>
          <w:szCs w:val="26"/>
          <w:lang w:eastAsia="ru-RU"/>
        </w:rPr>
        <w:t xml:space="preserve">                         </w:t>
      </w:r>
      <w:r w:rsidRPr="00D8530F">
        <w:rPr>
          <w:rFonts w:eastAsia="Times New Roman" w:cs="Times New Roman"/>
          <w:sz w:val="26"/>
          <w:szCs w:val="26"/>
          <w:lang w:eastAsia="ru-RU"/>
        </w:rPr>
        <w:t xml:space="preserve">С.А. Кирющенков                                                                                                           </w:t>
      </w:r>
    </w:p>
    <w:p w:rsidR="00D8530F" w:rsidRPr="00D8530F" w:rsidRDefault="00D8530F" w:rsidP="00D8530F">
      <w:pPr>
        <w:autoSpaceDN w:val="0"/>
        <w:adjustRightInd w:val="0"/>
        <w:spacing w:line="276" w:lineRule="auto"/>
        <w:rPr>
          <w:rFonts w:eastAsia="Times New Roman" w:cs="Times New Roman"/>
          <w:sz w:val="26"/>
          <w:szCs w:val="26"/>
          <w:lang w:eastAsia="ru-RU"/>
        </w:rPr>
      </w:pPr>
    </w:p>
    <w:p w:rsidR="00D8530F" w:rsidRPr="00D8530F" w:rsidRDefault="00D8530F" w:rsidP="00D8530F">
      <w:pPr>
        <w:autoSpaceDN w:val="0"/>
        <w:adjustRightInd w:val="0"/>
        <w:spacing w:line="276" w:lineRule="auto"/>
        <w:rPr>
          <w:rFonts w:eastAsia="Times New Roman" w:cs="Times New Roman"/>
          <w:sz w:val="26"/>
          <w:szCs w:val="26"/>
          <w:lang w:eastAsia="ru-RU"/>
        </w:rPr>
      </w:pPr>
    </w:p>
    <w:p w:rsidR="00D8530F" w:rsidRPr="00D8530F" w:rsidRDefault="00D8530F" w:rsidP="00D8530F">
      <w:pPr>
        <w:autoSpaceDN w:val="0"/>
        <w:adjustRightInd w:val="0"/>
        <w:spacing w:line="276" w:lineRule="auto"/>
        <w:jc w:val="both"/>
        <w:rPr>
          <w:rFonts w:eastAsia="Times New Roman" w:cs="Times New Roman"/>
          <w:sz w:val="26"/>
          <w:szCs w:val="26"/>
          <w:lang w:eastAsia="ru-RU"/>
        </w:rPr>
      </w:pPr>
      <w:r w:rsidRPr="00D8530F">
        <w:rPr>
          <w:rFonts w:eastAsia="Times New Roman" w:cs="Times New Roman"/>
          <w:sz w:val="26"/>
          <w:szCs w:val="26"/>
          <w:lang w:eastAsia="ru-RU"/>
        </w:rPr>
        <w:t>с.</w:t>
      </w:r>
      <w:r w:rsidR="0066511C">
        <w:rPr>
          <w:rFonts w:eastAsia="Times New Roman" w:cs="Times New Roman"/>
          <w:sz w:val="26"/>
          <w:szCs w:val="26"/>
          <w:lang w:eastAsia="ru-RU"/>
        </w:rPr>
        <w:t xml:space="preserve"> </w:t>
      </w:r>
      <w:r w:rsidRPr="00D8530F">
        <w:rPr>
          <w:rFonts w:eastAsia="Times New Roman" w:cs="Times New Roman"/>
          <w:sz w:val="26"/>
          <w:szCs w:val="26"/>
          <w:lang w:eastAsia="ru-RU"/>
        </w:rPr>
        <w:t>Киясово</w:t>
      </w:r>
    </w:p>
    <w:p w:rsidR="00D8530F" w:rsidRPr="00D8530F" w:rsidRDefault="00D8530F" w:rsidP="00D8530F">
      <w:pPr>
        <w:autoSpaceDN w:val="0"/>
        <w:adjustRightInd w:val="0"/>
        <w:spacing w:line="276" w:lineRule="auto"/>
        <w:rPr>
          <w:rFonts w:eastAsia="Times New Roman" w:cs="Times New Roman"/>
          <w:sz w:val="26"/>
          <w:szCs w:val="26"/>
          <w:lang w:eastAsia="ru-RU"/>
        </w:rPr>
      </w:pPr>
      <w:r w:rsidRPr="00D8530F">
        <w:rPr>
          <w:rFonts w:eastAsia="Times New Roman" w:cs="Times New Roman"/>
          <w:sz w:val="26"/>
          <w:szCs w:val="26"/>
          <w:lang w:eastAsia="ru-RU"/>
        </w:rPr>
        <w:t>от 20 июня 2024 года</w:t>
      </w:r>
    </w:p>
    <w:p w:rsidR="00D8530F" w:rsidRPr="00D8530F" w:rsidRDefault="00D8530F" w:rsidP="00D8530F">
      <w:pPr>
        <w:autoSpaceDN w:val="0"/>
        <w:adjustRightInd w:val="0"/>
        <w:spacing w:line="276" w:lineRule="auto"/>
        <w:rPr>
          <w:rFonts w:eastAsia="Times New Roman" w:cs="Times New Roman"/>
          <w:sz w:val="24"/>
          <w:szCs w:val="24"/>
          <w:lang w:eastAsia="ru-RU"/>
        </w:rPr>
      </w:pPr>
      <w:r w:rsidRPr="00D8530F">
        <w:rPr>
          <w:rFonts w:eastAsia="Times New Roman" w:cs="Times New Roman"/>
          <w:sz w:val="26"/>
          <w:szCs w:val="26"/>
          <w:lang w:eastAsia="ru-RU"/>
        </w:rPr>
        <w:t>№ 360</w:t>
      </w:r>
    </w:p>
    <w:p w:rsidR="00D8530F" w:rsidRPr="00D8530F" w:rsidRDefault="00D8530F" w:rsidP="00D8530F">
      <w:pPr>
        <w:autoSpaceDN w:val="0"/>
        <w:adjustRightInd w:val="0"/>
        <w:spacing w:line="276" w:lineRule="auto"/>
        <w:rPr>
          <w:rFonts w:eastAsia="Times New Roman" w:cs="Times New Roman"/>
          <w:sz w:val="24"/>
          <w:szCs w:val="24"/>
          <w:lang w:eastAsia="ru-RU"/>
        </w:rPr>
      </w:pPr>
    </w:p>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66511C" w:rsidRDefault="0066511C"/>
    <w:p w:rsidR="0066511C" w:rsidRDefault="0066511C"/>
    <w:p w:rsidR="0066511C" w:rsidRDefault="0066511C"/>
    <w:p w:rsidR="0066511C" w:rsidRDefault="0066511C"/>
    <w:p w:rsidR="00D8530F" w:rsidRDefault="00D8530F"/>
    <w:p w:rsidR="00D8530F" w:rsidRPr="00D8530F" w:rsidRDefault="00D8530F" w:rsidP="00D8530F">
      <w:pPr>
        <w:overflowPunct/>
        <w:autoSpaceDE/>
        <w:ind w:firstLine="540"/>
        <w:jc w:val="right"/>
        <w:textAlignment w:val="auto"/>
        <w:rPr>
          <w:rFonts w:eastAsia="Times New Roman" w:cs="Times New Roman"/>
          <w:bCs/>
          <w:sz w:val="26"/>
          <w:szCs w:val="26"/>
          <w:lang w:eastAsia="ru-RU"/>
        </w:rPr>
      </w:pPr>
      <w:r>
        <w:rPr>
          <w:rFonts w:eastAsia="Times New Roman" w:cs="Times New Roman"/>
          <w:bCs/>
          <w:noProof/>
          <w:sz w:val="26"/>
          <w:szCs w:val="26"/>
          <w:lang w:eastAsia="ru-RU"/>
        </w:rPr>
        <w:lastRenderedPageBreak/>
        <w:drawing>
          <wp:anchor distT="0" distB="0" distL="114300" distR="114300" simplePos="0" relativeHeight="251678720" behindDoc="0" locked="0" layoutInCell="1" allowOverlap="1" wp14:anchorId="30E59820" wp14:editId="7309E002">
            <wp:simplePos x="0" y="0"/>
            <wp:positionH relativeFrom="column">
              <wp:posOffset>3048000</wp:posOffset>
            </wp:positionH>
            <wp:positionV relativeFrom="paragraph">
              <wp:posOffset>-4445</wp:posOffset>
            </wp:positionV>
            <wp:extent cx="371475" cy="542925"/>
            <wp:effectExtent l="0" t="0" r="9525" b="9525"/>
            <wp:wrapNone/>
            <wp:docPr id="16" name="Рисунок 16"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асный герб"/>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30F" w:rsidRPr="00D8530F" w:rsidRDefault="00D8530F" w:rsidP="00D8530F">
      <w:pPr>
        <w:overflowPunct/>
        <w:autoSpaceDE/>
        <w:ind w:firstLine="540"/>
        <w:jc w:val="right"/>
        <w:textAlignment w:val="auto"/>
        <w:rPr>
          <w:rFonts w:eastAsia="Times New Roman" w:cs="Times New Roman"/>
          <w:bCs/>
          <w:sz w:val="26"/>
          <w:szCs w:val="26"/>
          <w:lang w:eastAsia="ru-RU"/>
        </w:rPr>
      </w:pPr>
    </w:p>
    <w:p w:rsidR="00D8530F" w:rsidRPr="00D8530F" w:rsidRDefault="00D8530F" w:rsidP="00D8530F">
      <w:pPr>
        <w:overflowPunct/>
        <w:autoSpaceDE/>
        <w:ind w:firstLine="540"/>
        <w:jc w:val="center"/>
        <w:textAlignment w:val="auto"/>
        <w:rPr>
          <w:rFonts w:eastAsia="Times New Roman" w:cs="Times New Roman"/>
          <w:bCs/>
          <w:sz w:val="26"/>
          <w:szCs w:val="26"/>
          <w:lang w:eastAsia="ru-RU"/>
        </w:rPr>
      </w:pPr>
    </w:p>
    <w:p w:rsidR="00D8530F" w:rsidRPr="00D8530F" w:rsidRDefault="00D8530F" w:rsidP="00D8530F">
      <w:pPr>
        <w:overflowPunct/>
        <w:autoSpaceDE/>
        <w:ind w:firstLine="540"/>
        <w:jc w:val="center"/>
        <w:textAlignment w:val="auto"/>
        <w:rPr>
          <w:rFonts w:eastAsia="Times New Roman" w:cs="Times New Roman"/>
          <w:b/>
          <w:sz w:val="26"/>
          <w:szCs w:val="26"/>
          <w:lang w:eastAsia="ru-RU"/>
        </w:rPr>
      </w:pPr>
      <w:proofErr w:type="gramStart"/>
      <w:r w:rsidRPr="00D8530F">
        <w:rPr>
          <w:rFonts w:eastAsia="Times New Roman" w:cs="Times New Roman"/>
          <w:b/>
          <w:sz w:val="26"/>
          <w:szCs w:val="26"/>
          <w:lang w:eastAsia="ru-RU"/>
        </w:rPr>
        <w:t>Р</w:t>
      </w:r>
      <w:proofErr w:type="gramEnd"/>
      <w:r w:rsidRPr="00D8530F">
        <w:rPr>
          <w:rFonts w:eastAsia="Times New Roman" w:cs="Times New Roman"/>
          <w:b/>
          <w:sz w:val="26"/>
          <w:szCs w:val="26"/>
          <w:lang w:eastAsia="ru-RU"/>
        </w:rPr>
        <w:t xml:space="preserve"> Е Ш Е Н И Е</w:t>
      </w:r>
    </w:p>
    <w:p w:rsidR="00D8530F" w:rsidRPr="00D8530F" w:rsidRDefault="00D8530F" w:rsidP="00D8530F">
      <w:pPr>
        <w:overflowPunct/>
        <w:autoSpaceDE/>
        <w:ind w:firstLine="540"/>
        <w:jc w:val="center"/>
        <w:textAlignment w:val="auto"/>
        <w:rPr>
          <w:rFonts w:eastAsia="Times New Roman" w:cs="Times New Roman"/>
          <w:bCs/>
          <w:sz w:val="26"/>
          <w:szCs w:val="26"/>
          <w:lang w:eastAsia="ru-RU"/>
        </w:rPr>
      </w:pPr>
      <w:r w:rsidRPr="00D8530F">
        <w:rPr>
          <w:rFonts w:eastAsia="Times New Roman" w:cs="Times New Roman"/>
          <w:bCs/>
          <w:sz w:val="26"/>
          <w:szCs w:val="26"/>
          <w:lang w:eastAsia="ru-RU"/>
        </w:rPr>
        <w:t>Совета депутатов муниципального образования</w:t>
      </w:r>
    </w:p>
    <w:p w:rsidR="00D8530F" w:rsidRPr="00D8530F" w:rsidRDefault="00D8530F" w:rsidP="00D8530F">
      <w:pPr>
        <w:overflowPunct/>
        <w:autoSpaceDE/>
        <w:ind w:firstLine="540"/>
        <w:jc w:val="center"/>
        <w:textAlignment w:val="auto"/>
        <w:rPr>
          <w:rFonts w:eastAsia="Times New Roman" w:cs="Times New Roman"/>
          <w:bCs/>
          <w:sz w:val="26"/>
          <w:szCs w:val="26"/>
          <w:lang w:eastAsia="ru-RU"/>
        </w:rPr>
      </w:pPr>
      <w:r w:rsidRPr="00D8530F">
        <w:rPr>
          <w:rFonts w:eastAsia="Times New Roman" w:cs="Times New Roman"/>
          <w:bCs/>
          <w:sz w:val="26"/>
          <w:szCs w:val="26"/>
          <w:lang w:eastAsia="ru-RU"/>
        </w:rPr>
        <w:t xml:space="preserve"> «Муниципальный округ Киясовский район Удмуртской Республики»</w:t>
      </w:r>
    </w:p>
    <w:p w:rsidR="00D8530F" w:rsidRPr="00D8530F" w:rsidRDefault="00D8530F" w:rsidP="00D8530F">
      <w:pPr>
        <w:overflowPunct/>
        <w:autoSpaceDE/>
        <w:ind w:firstLine="540"/>
        <w:jc w:val="center"/>
        <w:textAlignment w:val="auto"/>
        <w:rPr>
          <w:rFonts w:eastAsia="Times New Roman" w:cs="Times New Roman"/>
          <w:b/>
          <w:bCs/>
          <w:sz w:val="26"/>
          <w:szCs w:val="26"/>
          <w:lang w:eastAsia="ru-RU"/>
        </w:rPr>
      </w:pPr>
    </w:p>
    <w:p w:rsidR="00D8530F" w:rsidRPr="00D8530F" w:rsidRDefault="00D8530F" w:rsidP="00D8530F">
      <w:pPr>
        <w:overflowPunct/>
        <w:autoSpaceDE/>
        <w:ind w:firstLine="708"/>
        <w:jc w:val="center"/>
        <w:textAlignment w:val="auto"/>
        <w:rPr>
          <w:rFonts w:eastAsia="Calibri" w:cs="Times New Roman"/>
          <w:b/>
          <w:sz w:val="26"/>
          <w:szCs w:val="26"/>
          <w:lang w:eastAsia="en-US"/>
        </w:rPr>
      </w:pPr>
      <w:r w:rsidRPr="00D8530F">
        <w:rPr>
          <w:rFonts w:eastAsia="Calibri" w:cs="Times New Roman"/>
          <w:b/>
          <w:sz w:val="26"/>
          <w:szCs w:val="26"/>
          <w:lang w:eastAsia="en-US"/>
        </w:rPr>
        <w:t>О внесении изменений в Устав редакции газеты «Знамя труда»</w:t>
      </w:r>
    </w:p>
    <w:p w:rsidR="00D8530F" w:rsidRPr="00D8530F" w:rsidRDefault="00D8530F" w:rsidP="00D8530F">
      <w:pPr>
        <w:overflowPunct/>
        <w:autoSpaceDE/>
        <w:ind w:firstLine="708"/>
        <w:jc w:val="center"/>
        <w:textAlignment w:val="auto"/>
        <w:rPr>
          <w:rFonts w:eastAsia="Calibri" w:cs="Times New Roman"/>
          <w:b/>
          <w:sz w:val="26"/>
          <w:szCs w:val="26"/>
          <w:lang w:eastAsia="en-US"/>
        </w:rPr>
      </w:pPr>
    </w:p>
    <w:p w:rsidR="00D8530F" w:rsidRPr="00D8530F" w:rsidRDefault="00D8530F" w:rsidP="00D8530F">
      <w:pPr>
        <w:overflowPunct/>
        <w:autoSpaceDE/>
        <w:textAlignment w:val="auto"/>
        <w:rPr>
          <w:rFonts w:eastAsia="Times New Roman" w:cs="Times New Roman"/>
          <w:bCs/>
          <w:sz w:val="26"/>
          <w:szCs w:val="26"/>
          <w:lang w:eastAsia="ru-RU"/>
        </w:rPr>
      </w:pPr>
      <w:r w:rsidRPr="00D8530F">
        <w:rPr>
          <w:rFonts w:eastAsia="Times New Roman" w:cs="Times New Roman"/>
          <w:bCs/>
          <w:sz w:val="26"/>
          <w:szCs w:val="26"/>
          <w:lang w:eastAsia="ru-RU"/>
        </w:rPr>
        <w:t>Принято Советом депутатов</w:t>
      </w:r>
    </w:p>
    <w:p w:rsidR="00D8530F" w:rsidRPr="00D8530F" w:rsidRDefault="00D8530F" w:rsidP="00D8530F">
      <w:pPr>
        <w:overflowPunct/>
        <w:autoSpaceDE/>
        <w:textAlignment w:val="auto"/>
        <w:rPr>
          <w:rFonts w:eastAsia="Times New Roman" w:cs="Times New Roman"/>
          <w:sz w:val="26"/>
          <w:szCs w:val="26"/>
          <w:lang w:eastAsia="ru-RU"/>
        </w:rPr>
      </w:pPr>
      <w:r w:rsidRPr="00D8530F">
        <w:rPr>
          <w:rFonts w:eastAsia="Times New Roman" w:cs="Times New Roman"/>
          <w:sz w:val="26"/>
          <w:szCs w:val="26"/>
          <w:lang w:eastAsia="ru-RU"/>
        </w:rPr>
        <w:t>муниципального образования</w:t>
      </w:r>
      <w:r w:rsidRPr="00D8530F">
        <w:rPr>
          <w:rFonts w:eastAsia="Times New Roman" w:cs="Times New Roman"/>
          <w:bCs/>
          <w:sz w:val="26"/>
          <w:szCs w:val="26"/>
          <w:lang w:eastAsia="ru-RU"/>
        </w:rPr>
        <w:t xml:space="preserve"> «</w:t>
      </w:r>
      <w:r w:rsidRPr="00D8530F">
        <w:rPr>
          <w:rFonts w:eastAsia="Times New Roman" w:cs="Times New Roman"/>
          <w:sz w:val="26"/>
          <w:szCs w:val="26"/>
          <w:lang w:eastAsia="ru-RU"/>
        </w:rPr>
        <w:t>Муниципальный округ</w:t>
      </w:r>
    </w:p>
    <w:p w:rsidR="00D8530F" w:rsidRPr="00D8530F" w:rsidRDefault="00D8530F" w:rsidP="00D8530F">
      <w:pPr>
        <w:overflowPunct/>
        <w:autoSpaceDN w:val="0"/>
        <w:adjustRightInd w:val="0"/>
        <w:textAlignment w:val="auto"/>
        <w:rPr>
          <w:rFonts w:eastAsia="Times New Roman" w:cs="Times New Roman"/>
          <w:bCs/>
          <w:sz w:val="26"/>
          <w:szCs w:val="26"/>
          <w:lang w:eastAsia="en-US"/>
        </w:rPr>
      </w:pPr>
      <w:r w:rsidRPr="00D8530F">
        <w:rPr>
          <w:rFonts w:eastAsia="Times New Roman" w:cs="Arial"/>
          <w:sz w:val="26"/>
          <w:szCs w:val="26"/>
          <w:lang w:eastAsia="en-US"/>
        </w:rPr>
        <w:t>Киясовский район Удмуртской Республики»</w:t>
      </w:r>
      <w:r w:rsidRPr="00D8530F">
        <w:rPr>
          <w:rFonts w:eastAsia="Times New Roman" w:cs="Arial"/>
          <w:b/>
          <w:bCs/>
          <w:sz w:val="26"/>
          <w:szCs w:val="26"/>
          <w:lang w:eastAsia="en-US"/>
        </w:rPr>
        <w:t xml:space="preserve">                                      </w:t>
      </w:r>
      <w:r w:rsidRPr="00D8530F">
        <w:rPr>
          <w:rFonts w:eastAsia="Times New Roman" w:cs="Times New Roman"/>
          <w:bCs/>
          <w:sz w:val="26"/>
          <w:szCs w:val="26"/>
          <w:lang w:eastAsia="en-US"/>
        </w:rPr>
        <w:t>20 июня 2024 года</w:t>
      </w:r>
    </w:p>
    <w:p w:rsidR="00D8530F" w:rsidRPr="00D8530F" w:rsidRDefault="00D8530F" w:rsidP="00D8530F">
      <w:pPr>
        <w:overflowPunct/>
        <w:autoSpaceDE/>
        <w:jc w:val="center"/>
        <w:textAlignment w:val="auto"/>
        <w:rPr>
          <w:rFonts w:eastAsia="Times New Roman" w:cs="Times New Roman"/>
          <w:b/>
          <w:sz w:val="26"/>
          <w:szCs w:val="26"/>
          <w:lang w:eastAsia="ru-RU"/>
        </w:rPr>
      </w:pPr>
    </w:p>
    <w:p w:rsidR="00D8530F" w:rsidRPr="00D8530F" w:rsidRDefault="00D8530F" w:rsidP="00D8530F">
      <w:pPr>
        <w:overflowPunct/>
        <w:autoSpaceDE/>
        <w:spacing w:after="120"/>
        <w:ind w:firstLine="540"/>
        <w:jc w:val="both"/>
        <w:textAlignment w:val="auto"/>
        <w:rPr>
          <w:rFonts w:eastAsia="Times New Roman" w:cs="Times New Roman"/>
          <w:bCs/>
          <w:sz w:val="26"/>
          <w:szCs w:val="26"/>
          <w:lang w:eastAsia="ru-RU"/>
        </w:rPr>
      </w:pPr>
      <w:proofErr w:type="gramStart"/>
      <w:r w:rsidRPr="00D8530F">
        <w:rPr>
          <w:rFonts w:eastAsia="Calibri" w:cs="Times New Roman"/>
          <w:sz w:val="26"/>
          <w:szCs w:val="26"/>
          <w:lang w:eastAsia="en-US"/>
        </w:rPr>
        <w:t>В соответствии с пунктом 7 части 1 статьи 17 Федерального закона от 06.10.2003 № 131 – ФЗ «Об общих принципах организации местного самоуправления в Российской Федерации», Законом Российской Федерации от 27.12.1991 № 2124-1 «О средствах массовой информации», статьей 54 Устава муниципального образования «Муниципальный округ Киясовский район Удмуртской Республики»</w:t>
      </w:r>
      <w:r w:rsidRPr="00D8530F">
        <w:rPr>
          <w:rFonts w:eastAsia="Times New Roman" w:cs="Times New Roman"/>
          <w:bCs/>
          <w:sz w:val="26"/>
          <w:szCs w:val="26"/>
          <w:lang w:eastAsia="ru-RU"/>
        </w:rPr>
        <w:t xml:space="preserve"> Совет депутатов </w:t>
      </w:r>
      <w:r w:rsidRPr="00D8530F">
        <w:rPr>
          <w:rFonts w:eastAsia="Calibri" w:cs="Times New Roman"/>
          <w:sz w:val="26"/>
          <w:szCs w:val="26"/>
          <w:lang w:eastAsia="en-US"/>
        </w:rPr>
        <w:t>муниципального образования «Муниципальный округ Киясовский район Удмуртской Республики»</w:t>
      </w:r>
      <w:proofErr w:type="gramEnd"/>
    </w:p>
    <w:p w:rsidR="00D8530F" w:rsidRPr="00D8530F" w:rsidRDefault="00D8530F" w:rsidP="00D8530F">
      <w:pPr>
        <w:overflowPunct/>
        <w:autoSpaceDE/>
        <w:spacing w:after="120"/>
        <w:jc w:val="both"/>
        <w:textAlignment w:val="auto"/>
        <w:rPr>
          <w:rFonts w:eastAsia="Times New Roman" w:cs="Times New Roman"/>
          <w:bCs/>
          <w:sz w:val="26"/>
          <w:szCs w:val="26"/>
          <w:lang w:eastAsia="ru-RU"/>
        </w:rPr>
      </w:pPr>
      <w:r w:rsidRPr="00D8530F">
        <w:rPr>
          <w:rFonts w:eastAsia="Times New Roman" w:cs="Times New Roman"/>
          <w:bCs/>
          <w:sz w:val="26"/>
          <w:szCs w:val="26"/>
          <w:lang w:eastAsia="ru-RU"/>
        </w:rPr>
        <w:t>РЕШАЕТ:</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1. </w:t>
      </w:r>
      <w:proofErr w:type="gramStart"/>
      <w:r w:rsidRPr="00D8530F">
        <w:rPr>
          <w:rFonts w:eastAsia="Times New Roman" w:cs="Times New Roman"/>
          <w:sz w:val="26"/>
          <w:szCs w:val="26"/>
          <w:lang w:eastAsia="ru-RU"/>
        </w:rPr>
        <w:t xml:space="preserve">Внести изменения в Устав редакции газеты «Знамя труда», утвержденный решением Совета депутатов </w:t>
      </w:r>
      <w:r w:rsidRPr="00D8530F">
        <w:rPr>
          <w:rFonts w:eastAsia="Calibri" w:cs="Times New Roman"/>
          <w:sz w:val="26"/>
          <w:szCs w:val="26"/>
          <w:lang w:eastAsia="en-US"/>
        </w:rPr>
        <w:t>муниципального образования «Муниципальный округ Киясовский район Удмуртской Республики»</w:t>
      </w:r>
      <w:r w:rsidRPr="00D8530F">
        <w:rPr>
          <w:rFonts w:eastAsia="Times New Roman" w:cs="Times New Roman"/>
          <w:bCs/>
          <w:sz w:val="26"/>
          <w:szCs w:val="26"/>
          <w:lang w:eastAsia="ru-RU"/>
        </w:rPr>
        <w:t xml:space="preserve"> </w:t>
      </w:r>
      <w:r w:rsidRPr="00D8530F">
        <w:rPr>
          <w:rFonts w:eastAsia="Times New Roman" w:cs="Times New Roman"/>
          <w:sz w:val="26"/>
          <w:szCs w:val="26"/>
          <w:lang w:eastAsia="ru-RU"/>
        </w:rPr>
        <w:t>от 6 сентября 2022 года № 213 «Об утверждении Устава редакции газеты «Знамя труда», а именно:</w:t>
      </w:r>
      <w:proofErr w:type="gramEnd"/>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 в пункте 26 слово «гражданского» </w:t>
      </w:r>
      <w:proofErr w:type="gramStart"/>
      <w:r w:rsidRPr="00D8530F">
        <w:rPr>
          <w:rFonts w:eastAsia="Times New Roman" w:cs="Times New Roman"/>
          <w:sz w:val="26"/>
          <w:szCs w:val="26"/>
          <w:lang w:eastAsia="ru-RU"/>
        </w:rPr>
        <w:t>заменить на слово</w:t>
      </w:r>
      <w:proofErr w:type="gramEnd"/>
      <w:r w:rsidRPr="00D8530F">
        <w:rPr>
          <w:rFonts w:eastAsia="Times New Roman" w:cs="Times New Roman"/>
          <w:sz w:val="26"/>
          <w:szCs w:val="26"/>
          <w:lang w:eastAsia="ru-RU"/>
        </w:rPr>
        <w:t xml:space="preserve"> «административного»;</w:t>
      </w:r>
    </w:p>
    <w:p w:rsidR="00D8530F" w:rsidRPr="00D8530F" w:rsidRDefault="00D8530F" w:rsidP="00D8530F">
      <w:pPr>
        <w:overflowPunct/>
        <w:autoSpaceDN w:val="0"/>
        <w:adjustRightInd w:val="0"/>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раздел 7 изложить в следующей редакции:</w:t>
      </w:r>
    </w:p>
    <w:p w:rsidR="00D8530F" w:rsidRPr="00D8530F" w:rsidRDefault="00D8530F" w:rsidP="00D8530F">
      <w:pPr>
        <w:overflowPunct/>
        <w:autoSpaceDE/>
        <w:ind w:firstLine="709"/>
        <w:contextualSpacing/>
        <w:jc w:val="both"/>
        <w:textAlignment w:val="auto"/>
        <w:rPr>
          <w:rFonts w:eastAsia="Times New Roman" w:cs="Times New Roman"/>
          <w:sz w:val="26"/>
          <w:szCs w:val="26"/>
          <w:lang w:eastAsia="ru-RU"/>
        </w:rPr>
      </w:pPr>
      <w:r w:rsidRPr="00D8530F">
        <w:rPr>
          <w:rFonts w:eastAsia="Times New Roman" w:cs="Times New Roman"/>
          <w:sz w:val="26"/>
          <w:szCs w:val="26"/>
          <w:lang w:eastAsia="ru-RU"/>
        </w:rPr>
        <w:t>«7.</w:t>
      </w:r>
      <w:r w:rsidRPr="00D8530F">
        <w:rPr>
          <w:rFonts w:eastAsia="Times New Roman" w:cs="Times New Roman"/>
          <w:b/>
          <w:bCs/>
          <w:sz w:val="26"/>
          <w:szCs w:val="26"/>
          <w:lang w:eastAsia="ru-RU"/>
        </w:rPr>
        <w:t xml:space="preserve"> ПРАВО НА НАЗВАНИЕ ГАЗЕТЫ</w:t>
      </w:r>
      <w:r w:rsidRPr="00D8530F">
        <w:rPr>
          <w:rFonts w:eastAsia="Times New Roman" w:cs="Times New Roman"/>
          <w:sz w:val="26"/>
          <w:szCs w:val="26"/>
          <w:lang w:eastAsia="ru-RU"/>
        </w:rPr>
        <w:t xml:space="preserve"> </w:t>
      </w:r>
    </w:p>
    <w:p w:rsidR="00D8530F" w:rsidRPr="00D8530F" w:rsidRDefault="00D8530F" w:rsidP="00D8530F">
      <w:pPr>
        <w:overflowPunct/>
        <w:autoSpaceDE/>
        <w:ind w:firstLine="709"/>
        <w:contextualSpacing/>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30. Право на выпуск газеты под заявленным при её регистрации названием (право на название) принадлежит Учредителям. В случае смены Учредителей, в том числе в случае реорганизации одного из соучредителей, право на название переходит к его правопреемнику.   </w:t>
      </w:r>
      <w:proofErr w:type="gramStart"/>
      <w:r w:rsidRPr="00D8530F">
        <w:rPr>
          <w:rFonts w:eastAsia="Times New Roman" w:cs="Times New Roman"/>
          <w:sz w:val="26"/>
          <w:szCs w:val="26"/>
          <w:lang w:eastAsia="ru-RU"/>
        </w:rPr>
        <w:t>В случае ликвидации учредителя -</w:t>
      </w:r>
      <w:r w:rsidRPr="00D8530F">
        <w:rPr>
          <w:rFonts w:eastAsia="Calibri" w:cs="Times New Roman"/>
          <w:sz w:val="26"/>
          <w:szCs w:val="26"/>
          <w:lang w:eastAsia="ru-RU"/>
        </w:rPr>
        <w:t xml:space="preserve"> Совета депутатов муниципального образования «Муниципальный округ Киясовский район Удмуртской Республики» </w:t>
      </w:r>
      <w:r w:rsidRPr="00D8530F">
        <w:rPr>
          <w:rFonts w:eastAsia="Times New Roman" w:cs="Times New Roman"/>
          <w:sz w:val="26"/>
          <w:szCs w:val="26"/>
          <w:lang w:eastAsia="ru-RU"/>
        </w:rPr>
        <w:t>право на название переходит к Редакции (</w:t>
      </w:r>
      <w:r w:rsidRPr="00D8530F">
        <w:rPr>
          <w:rFonts w:eastAsia="Calibri" w:cs="Times New Roman"/>
          <w:sz w:val="26"/>
          <w:szCs w:val="26"/>
          <w:lang w:eastAsia="ru-RU"/>
        </w:rPr>
        <w:t>Автономное учреждение Удмуртской Республики «Редакция газеты «Знамя труда»)</w:t>
      </w:r>
      <w:r w:rsidRPr="00D8530F">
        <w:rPr>
          <w:rFonts w:eastAsia="Times New Roman" w:cs="Times New Roman"/>
          <w:sz w:val="26"/>
          <w:szCs w:val="26"/>
          <w:lang w:eastAsia="ru-RU"/>
        </w:rPr>
        <w:t>.</w:t>
      </w:r>
      <w:proofErr w:type="gramEnd"/>
      <w:r w:rsidRPr="00D8530F">
        <w:rPr>
          <w:rFonts w:eastAsia="Times New Roman" w:cs="Times New Roman"/>
          <w:sz w:val="26"/>
          <w:szCs w:val="26"/>
          <w:lang w:eastAsia="ru-RU"/>
        </w:rPr>
        <w:t xml:space="preserve"> </w:t>
      </w:r>
      <w:proofErr w:type="gramStart"/>
      <w:r w:rsidRPr="00D8530F">
        <w:rPr>
          <w:rFonts w:eastAsia="Times New Roman" w:cs="Times New Roman"/>
          <w:sz w:val="26"/>
          <w:szCs w:val="26"/>
          <w:lang w:eastAsia="ru-RU"/>
        </w:rPr>
        <w:t>В случае ликвидации учредителя -</w:t>
      </w:r>
      <w:r w:rsidRPr="00D8530F">
        <w:rPr>
          <w:rFonts w:eastAsia="Calibri" w:cs="Times New Roman"/>
          <w:sz w:val="26"/>
          <w:szCs w:val="26"/>
          <w:lang w:eastAsia="ru-RU"/>
        </w:rPr>
        <w:t xml:space="preserve"> Администрации муниципального образования «Муниципальный округ Киясовский район Удмуртской Республики» </w:t>
      </w:r>
      <w:r w:rsidRPr="00D8530F">
        <w:rPr>
          <w:rFonts w:eastAsia="Times New Roman" w:cs="Times New Roman"/>
          <w:sz w:val="26"/>
          <w:szCs w:val="26"/>
          <w:lang w:eastAsia="ru-RU"/>
        </w:rPr>
        <w:t>право на название переходит к Редакции (</w:t>
      </w:r>
      <w:r w:rsidRPr="00D8530F">
        <w:rPr>
          <w:rFonts w:eastAsia="Calibri" w:cs="Times New Roman"/>
          <w:sz w:val="26"/>
          <w:szCs w:val="26"/>
          <w:lang w:eastAsia="ru-RU"/>
        </w:rPr>
        <w:t>Автономное учреждение Удмуртской Республики «Редакция газеты «Знамя труда»).</w:t>
      </w:r>
      <w:proofErr w:type="gramEnd"/>
    </w:p>
    <w:p w:rsidR="00D8530F" w:rsidRPr="00D8530F" w:rsidRDefault="00D8530F" w:rsidP="00D8530F">
      <w:pPr>
        <w:widowControl w:val="0"/>
        <w:tabs>
          <w:tab w:val="left" w:pos="1499"/>
        </w:tabs>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31. Логотип средства массовой информации может быть зарегистрирован Учредителями в качестве товарного знака в соответствии с законодательством Российской Федерации</w:t>
      </w:r>
      <w:proofErr w:type="gramStart"/>
      <w:r w:rsidRPr="00D8530F">
        <w:rPr>
          <w:rFonts w:eastAsia="Times New Roman" w:cs="Times New Roman"/>
          <w:sz w:val="26"/>
          <w:szCs w:val="26"/>
          <w:lang w:eastAsia="ru-RU"/>
        </w:rPr>
        <w:t>.»;</w:t>
      </w:r>
      <w:proofErr w:type="gramEnd"/>
    </w:p>
    <w:p w:rsidR="00D8530F" w:rsidRPr="00D8530F" w:rsidRDefault="00D8530F" w:rsidP="00D8530F">
      <w:pPr>
        <w:widowControl w:val="0"/>
        <w:tabs>
          <w:tab w:val="left" w:pos="1499"/>
        </w:tabs>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 раздел 8 изложить в следующей редакции: </w:t>
      </w:r>
    </w:p>
    <w:p w:rsidR="00D8530F" w:rsidRPr="00D8530F" w:rsidRDefault="00D8530F" w:rsidP="00D8530F">
      <w:pPr>
        <w:widowControl w:val="0"/>
        <w:tabs>
          <w:tab w:val="left" w:pos="1499"/>
        </w:tabs>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«8. </w:t>
      </w:r>
      <w:r w:rsidRPr="00D8530F">
        <w:rPr>
          <w:rFonts w:eastAsia="Calibri" w:cs="Times New Roman"/>
          <w:b/>
          <w:sz w:val="26"/>
          <w:szCs w:val="26"/>
          <w:lang w:eastAsia="ru-RU"/>
        </w:rPr>
        <w:t>ЮРИДИЧЕСКИЕ ПОСЛЕДСТВИЯ СМЕНЫ УЧРЕДИТЕЛЕЙ, ИЗМЕНЕНИЯ СОСТАВА УЧРЕДИТЕЛЕЙ</w:t>
      </w:r>
      <w:r w:rsidRPr="00D8530F">
        <w:rPr>
          <w:rFonts w:eastAsia="Times New Roman" w:cs="Times New Roman"/>
          <w:sz w:val="26"/>
          <w:szCs w:val="26"/>
          <w:lang w:eastAsia="ru-RU"/>
        </w:rPr>
        <w:t xml:space="preserve"> </w:t>
      </w:r>
    </w:p>
    <w:p w:rsidR="00D8530F" w:rsidRPr="00D8530F" w:rsidRDefault="00D8530F" w:rsidP="00D8530F">
      <w:pPr>
        <w:widowControl w:val="0"/>
        <w:tabs>
          <w:tab w:val="left" w:pos="1499"/>
        </w:tabs>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32. В случае смены Учредителя (Учредителей) СМИ продолжает свою деятельность после внесения изменений в запись о регистрации средства массовой информации в установленном законом порядке.</w:t>
      </w:r>
    </w:p>
    <w:p w:rsidR="00D8530F" w:rsidRPr="00D8530F" w:rsidRDefault="00D8530F" w:rsidP="00D8530F">
      <w:pPr>
        <w:keepNext/>
        <w:keepLines/>
        <w:widowControl w:val="0"/>
        <w:tabs>
          <w:tab w:val="left" w:pos="1427"/>
        </w:tabs>
        <w:overflowPunct/>
        <w:autoSpaceDE/>
        <w:ind w:firstLine="567"/>
        <w:jc w:val="both"/>
        <w:textAlignment w:val="auto"/>
        <w:rPr>
          <w:rFonts w:eastAsia="Calibri" w:cs="Times New Roman"/>
          <w:sz w:val="26"/>
          <w:szCs w:val="26"/>
          <w:lang w:eastAsia="ru-RU"/>
        </w:rPr>
      </w:pPr>
      <w:r w:rsidRPr="00D8530F">
        <w:rPr>
          <w:rFonts w:eastAsia="Times New Roman" w:cs="Times New Roman"/>
          <w:sz w:val="26"/>
          <w:szCs w:val="26"/>
          <w:lang w:eastAsia="ru-RU"/>
        </w:rPr>
        <w:lastRenderedPageBreak/>
        <w:t xml:space="preserve">33. </w:t>
      </w:r>
      <w:proofErr w:type="gramStart"/>
      <w:r w:rsidRPr="00D8530F">
        <w:rPr>
          <w:rFonts w:eastAsia="Times New Roman" w:cs="Times New Roman"/>
          <w:sz w:val="26"/>
          <w:szCs w:val="26"/>
          <w:lang w:eastAsia="ru-RU"/>
        </w:rPr>
        <w:t>В случае ликвидации</w:t>
      </w:r>
      <w:r w:rsidRPr="00D8530F">
        <w:rPr>
          <w:rFonts w:eastAsia="Times New Roman" w:cs="Times New Roman"/>
          <w:b/>
          <w:sz w:val="26"/>
          <w:szCs w:val="26"/>
          <w:lang w:eastAsia="ru-RU"/>
        </w:rPr>
        <w:t xml:space="preserve"> </w:t>
      </w:r>
      <w:bookmarkStart w:id="33" w:name="bookmark9"/>
      <w:r w:rsidRPr="00D8530F">
        <w:rPr>
          <w:rFonts w:eastAsia="Times New Roman" w:cs="Times New Roman"/>
          <w:bCs/>
          <w:color w:val="000000"/>
          <w:sz w:val="26"/>
          <w:szCs w:val="26"/>
          <w:lang w:eastAsia="ru-RU"/>
        </w:rPr>
        <w:t>Учредителя</w:t>
      </w:r>
      <w:r w:rsidRPr="00D8530F">
        <w:rPr>
          <w:rFonts w:eastAsia="Times New Roman" w:cs="Times New Roman"/>
          <w:b/>
          <w:bCs/>
          <w:color w:val="000000"/>
          <w:sz w:val="26"/>
          <w:szCs w:val="26"/>
          <w:lang w:eastAsia="ru-RU"/>
        </w:rPr>
        <w:t xml:space="preserve"> - </w:t>
      </w:r>
      <w:r w:rsidRPr="00D8530F">
        <w:rPr>
          <w:rFonts w:eastAsia="Calibri" w:cs="Times New Roman"/>
          <w:sz w:val="26"/>
          <w:szCs w:val="26"/>
          <w:lang w:eastAsia="ru-RU"/>
        </w:rPr>
        <w:t xml:space="preserve">Совета депутатов муниципального образования «Муниципальный округ Киясовский район Удмуртской Республики» </w:t>
      </w:r>
      <w:r w:rsidRPr="00D8530F">
        <w:rPr>
          <w:rFonts w:eastAsia="Times New Roman" w:cs="Times New Roman"/>
          <w:sz w:val="26"/>
          <w:szCs w:val="26"/>
          <w:lang w:eastAsia="ru-RU"/>
        </w:rPr>
        <w:t>его права и обязанности в полном объеме переходят к Редакции (</w:t>
      </w:r>
      <w:r w:rsidRPr="00D8530F">
        <w:rPr>
          <w:rFonts w:eastAsia="Calibri" w:cs="Times New Roman"/>
          <w:sz w:val="26"/>
          <w:szCs w:val="26"/>
          <w:lang w:eastAsia="ru-RU"/>
        </w:rPr>
        <w:t>Автономное учреждение Удмуртской Республики «Редакция газеты «Знамя труда»)</w:t>
      </w:r>
      <w:r w:rsidRPr="00D8530F">
        <w:rPr>
          <w:rFonts w:eastAsia="Times New Roman" w:cs="Times New Roman"/>
          <w:sz w:val="26"/>
          <w:szCs w:val="26"/>
          <w:lang w:eastAsia="ru-RU"/>
        </w:rPr>
        <w:t>.</w:t>
      </w:r>
      <w:bookmarkEnd w:id="33"/>
      <w:proofErr w:type="gramEnd"/>
      <w:r w:rsidRPr="00D8530F">
        <w:rPr>
          <w:rFonts w:eastAsia="Times New Roman" w:cs="Times New Roman"/>
          <w:sz w:val="26"/>
          <w:szCs w:val="26"/>
          <w:lang w:eastAsia="ru-RU"/>
        </w:rPr>
        <w:t xml:space="preserve"> </w:t>
      </w:r>
      <w:proofErr w:type="gramStart"/>
      <w:r w:rsidRPr="00D8530F">
        <w:rPr>
          <w:rFonts w:eastAsia="Times New Roman" w:cs="Times New Roman"/>
          <w:sz w:val="26"/>
          <w:szCs w:val="26"/>
          <w:lang w:eastAsia="ru-RU"/>
        </w:rPr>
        <w:t>В случае ликвидации</w:t>
      </w:r>
      <w:r w:rsidRPr="00D8530F">
        <w:rPr>
          <w:rFonts w:eastAsia="Times New Roman" w:cs="Times New Roman"/>
          <w:b/>
          <w:sz w:val="26"/>
          <w:szCs w:val="26"/>
          <w:lang w:eastAsia="ru-RU"/>
        </w:rPr>
        <w:t xml:space="preserve"> </w:t>
      </w:r>
      <w:r w:rsidRPr="00D8530F">
        <w:rPr>
          <w:rFonts w:eastAsia="Times New Roman" w:cs="Times New Roman"/>
          <w:bCs/>
          <w:color w:val="000000"/>
          <w:sz w:val="26"/>
          <w:szCs w:val="26"/>
          <w:lang w:eastAsia="ru-RU"/>
        </w:rPr>
        <w:t xml:space="preserve">Учредителя </w:t>
      </w:r>
      <w:r w:rsidRPr="00D8530F">
        <w:rPr>
          <w:rFonts w:eastAsia="Times New Roman" w:cs="Times New Roman"/>
          <w:b/>
          <w:bCs/>
          <w:color w:val="000000"/>
          <w:sz w:val="26"/>
          <w:szCs w:val="26"/>
          <w:lang w:eastAsia="ru-RU"/>
        </w:rPr>
        <w:t xml:space="preserve">- </w:t>
      </w:r>
      <w:r w:rsidRPr="00D8530F">
        <w:rPr>
          <w:rFonts w:eastAsia="Times New Roman" w:cs="Times New Roman"/>
          <w:sz w:val="26"/>
          <w:szCs w:val="26"/>
          <w:lang w:eastAsia="ru-RU"/>
        </w:rPr>
        <w:t>Администрации</w:t>
      </w:r>
      <w:r w:rsidRPr="00D8530F">
        <w:rPr>
          <w:rFonts w:eastAsia="Calibri" w:cs="Times New Roman"/>
          <w:sz w:val="26"/>
          <w:szCs w:val="26"/>
          <w:lang w:eastAsia="ru-RU"/>
        </w:rPr>
        <w:t xml:space="preserve"> муниципального образования «Муниципальный округ Киясовский район Удмуртской Республики» </w:t>
      </w:r>
      <w:r w:rsidRPr="00D8530F">
        <w:rPr>
          <w:rFonts w:eastAsia="Times New Roman" w:cs="Times New Roman"/>
          <w:sz w:val="26"/>
          <w:szCs w:val="26"/>
          <w:lang w:eastAsia="ru-RU"/>
        </w:rPr>
        <w:t>его права и обязанности в полном объеме переходят к Редакции (</w:t>
      </w:r>
      <w:r w:rsidRPr="00D8530F">
        <w:rPr>
          <w:rFonts w:eastAsia="Calibri" w:cs="Times New Roman"/>
          <w:sz w:val="26"/>
          <w:szCs w:val="26"/>
          <w:lang w:eastAsia="ru-RU"/>
        </w:rPr>
        <w:t>Автономное учреждение Удмуртской Республики «Редакция газеты «Знамя труда»).</w:t>
      </w:r>
      <w:proofErr w:type="gramEnd"/>
    </w:p>
    <w:p w:rsidR="00D8530F" w:rsidRPr="00D8530F" w:rsidRDefault="00D8530F" w:rsidP="00D8530F">
      <w:pPr>
        <w:widowControl w:val="0"/>
        <w:tabs>
          <w:tab w:val="left" w:pos="1499"/>
        </w:tabs>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В случае реорганизации Учредителей его права и обязанности в полном объеме переходят к правопреемнику</w:t>
      </w:r>
      <w:proofErr w:type="gramStart"/>
      <w:r w:rsidRPr="00D8530F">
        <w:rPr>
          <w:rFonts w:eastAsia="Times New Roman" w:cs="Times New Roman"/>
          <w:sz w:val="26"/>
          <w:szCs w:val="26"/>
          <w:lang w:eastAsia="ru-RU"/>
        </w:rPr>
        <w:t>.».</w:t>
      </w:r>
      <w:proofErr w:type="gramEnd"/>
    </w:p>
    <w:p w:rsidR="00D8530F" w:rsidRPr="00D8530F" w:rsidRDefault="00D8530F" w:rsidP="00D8530F">
      <w:pPr>
        <w:keepNext/>
        <w:keepLines/>
        <w:widowControl w:val="0"/>
        <w:tabs>
          <w:tab w:val="left" w:pos="1427"/>
        </w:tabs>
        <w:overflowPunct/>
        <w:autoSpaceDE/>
        <w:ind w:firstLine="567"/>
        <w:jc w:val="both"/>
        <w:textAlignment w:val="auto"/>
        <w:rPr>
          <w:rFonts w:eastAsia="Times New Roman" w:cs="Times New Roman"/>
          <w:sz w:val="26"/>
          <w:szCs w:val="26"/>
          <w:lang w:eastAsia="ru-RU"/>
        </w:rPr>
      </w:pPr>
      <w:r w:rsidRPr="00D8530F">
        <w:rPr>
          <w:rFonts w:eastAsia="Calibri" w:cs="Times New Roman"/>
          <w:sz w:val="26"/>
          <w:szCs w:val="26"/>
          <w:lang w:eastAsia="ru-RU"/>
        </w:rPr>
        <w:t xml:space="preserve">- пункт 9 </w:t>
      </w:r>
      <w:r w:rsidRPr="00D8530F">
        <w:rPr>
          <w:rFonts w:eastAsia="Times New Roman" w:cs="Times New Roman"/>
          <w:sz w:val="26"/>
          <w:szCs w:val="26"/>
          <w:lang w:eastAsia="ru-RU"/>
        </w:rPr>
        <w:t>изложить в следующей редакции: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w:t>
      </w:r>
      <w:r w:rsidRPr="00D8530F">
        <w:rPr>
          <w:rFonts w:eastAsia="Calibri" w:cs="Times New Roman"/>
          <w:b/>
          <w:sz w:val="26"/>
          <w:szCs w:val="26"/>
          <w:lang w:eastAsia="ru-RU"/>
        </w:rPr>
        <w:t>9. ЮРИДИЧЕСКИЕ ПОСЛЕДСТВИЯ ЛИКВИДАЦИИ И РЕОРГАНИЗАЦИИ РЕДАКЦИИ, ИЗМЕНЕНИЯ ОРГАНИЗАЦИОННО-ПРАВОВОЙ ФОРМЫ</w:t>
      </w:r>
      <w:r w:rsidRPr="00D8530F">
        <w:rPr>
          <w:rFonts w:eastAsia="Times New Roman" w:cs="Times New Roman"/>
          <w:sz w:val="26"/>
          <w:szCs w:val="26"/>
          <w:lang w:eastAsia="ru-RU"/>
        </w:rPr>
        <w:t xml:space="preserve"> </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34. По решению Учредителя Редакция может быть зарегистрирована в качестве юридического лица. </w:t>
      </w:r>
    </w:p>
    <w:p w:rsidR="00D8530F" w:rsidRPr="00D8530F" w:rsidRDefault="00D8530F" w:rsidP="00D8530F">
      <w:pPr>
        <w:widowControl w:val="0"/>
        <w:overflowPunct/>
        <w:autoSpaceDN w:val="0"/>
        <w:adjustRightInd w:val="0"/>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35. Деятельность Редакции может быть прекращена по решению Учредителя или суда. </w:t>
      </w:r>
    </w:p>
    <w:p w:rsidR="00D8530F" w:rsidRPr="00D8530F" w:rsidRDefault="00D8530F" w:rsidP="00D8530F">
      <w:pPr>
        <w:widowControl w:val="0"/>
        <w:overflowPunct/>
        <w:autoSpaceDN w:val="0"/>
        <w:adjustRightInd w:val="0"/>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Прекращение деятельности Редакции возможно путем ее ликвидации или реорганизации.</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При принятии решения о ликвидации редакции учредителем, решение должно быть согласовано с главным редактором СМИ.</w:t>
      </w:r>
    </w:p>
    <w:p w:rsidR="00D8530F" w:rsidRPr="00D8530F" w:rsidRDefault="00D8530F" w:rsidP="00D8530F">
      <w:pPr>
        <w:widowControl w:val="0"/>
        <w:overflowPunct/>
        <w:autoSpaceDN w:val="0"/>
        <w:adjustRightInd w:val="0"/>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В случае ликвидации Редакции выпуск средства массовой информации «Знамя труда» прекращается.</w:t>
      </w:r>
    </w:p>
    <w:p w:rsidR="00D8530F" w:rsidRPr="00D8530F" w:rsidRDefault="00D8530F" w:rsidP="00D8530F">
      <w:pPr>
        <w:widowControl w:val="0"/>
        <w:overflowPunct/>
        <w:autoSpaceDN w:val="0"/>
        <w:adjustRightInd w:val="0"/>
        <w:ind w:firstLine="567"/>
        <w:jc w:val="both"/>
        <w:textAlignment w:val="auto"/>
        <w:rPr>
          <w:rFonts w:eastAsia="Times New Roman" w:cs="Times New Roman"/>
          <w:sz w:val="26"/>
          <w:szCs w:val="26"/>
          <w:lang w:eastAsia="ru-RU"/>
        </w:rPr>
      </w:pPr>
      <w:proofErr w:type="gramStart"/>
      <w:r w:rsidRPr="00D8530F">
        <w:rPr>
          <w:rFonts w:eastAsia="Times New Roman" w:cs="Times New Roman"/>
          <w:sz w:val="26"/>
          <w:szCs w:val="26"/>
          <w:lang w:eastAsia="ru-RU"/>
        </w:rPr>
        <w:t>Решение о реорганизации, изменения организационно-правовой формы Редакции СМИ принимает Учредитель, после согласования с главным редактором СМИ или инициативы редакции СМИ, закрепленной решением общего собрания коллектива редакции.</w:t>
      </w:r>
      <w:proofErr w:type="gramEnd"/>
    </w:p>
    <w:p w:rsidR="00D8530F" w:rsidRPr="00D8530F" w:rsidRDefault="00D8530F" w:rsidP="0066511C">
      <w:pPr>
        <w:widowControl w:val="0"/>
        <w:tabs>
          <w:tab w:val="left" w:pos="1499"/>
        </w:tabs>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В случае реорганизации, изменения организационно-правовой формы Редакции ее права переходят к правоп</w:t>
      </w:r>
      <w:r w:rsidR="0066511C">
        <w:rPr>
          <w:rFonts w:eastAsia="Times New Roman" w:cs="Times New Roman"/>
          <w:sz w:val="26"/>
          <w:szCs w:val="26"/>
          <w:lang w:eastAsia="ru-RU"/>
        </w:rPr>
        <w:t>реемнику».</w:t>
      </w:r>
    </w:p>
    <w:p w:rsidR="00D8530F" w:rsidRPr="00D8530F" w:rsidRDefault="00D8530F" w:rsidP="0066511C">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2. Настоящее решение вступает в</w:t>
      </w:r>
      <w:r w:rsidR="0066511C">
        <w:rPr>
          <w:rFonts w:eastAsia="Times New Roman" w:cs="Times New Roman"/>
          <w:sz w:val="26"/>
          <w:szCs w:val="26"/>
          <w:lang w:eastAsia="ru-RU"/>
        </w:rPr>
        <w:t xml:space="preserve"> силу со дня его опубликования.</w:t>
      </w:r>
    </w:p>
    <w:p w:rsidR="00D8530F" w:rsidRPr="00D8530F" w:rsidRDefault="00D8530F" w:rsidP="00D8530F">
      <w:pPr>
        <w:overflowPunct/>
        <w:autoSpaceDE/>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 Опубликовать настоящее решение в Вестнике правовых актов муниципального образования «</w:t>
      </w:r>
      <w:r w:rsidRPr="00D8530F">
        <w:rPr>
          <w:rFonts w:eastAsia="Calibri" w:cs="Times New Roman"/>
          <w:sz w:val="26"/>
          <w:szCs w:val="26"/>
          <w:lang w:eastAsia="en-US"/>
        </w:rPr>
        <w:t>Муниципальный округ Киясовский район Удмуртской Республики»</w:t>
      </w:r>
      <w:r w:rsidRPr="00D8530F">
        <w:rPr>
          <w:rFonts w:eastAsia="Times New Roman" w:cs="Times New Roman"/>
          <w:sz w:val="26"/>
          <w:szCs w:val="26"/>
          <w:lang w:eastAsia="ru-RU"/>
        </w:rPr>
        <w:t>, разместить на официальном сайте органов местного самоуправления Киясовского района.</w:t>
      </w:r>
    </w:p>
    <w:p w:rsidR="00D8530F" w:rsidRPr="00D8530F" w:rsidRDefault="00D8530F" w:rsidP="00D8530F">
      <w:pPr>
        <w:overflowPunct/>
        <w:autoSpaceDE/>
        <w:ind w:firstLine="709"/>
        <w:jc w:val="both"/>
        <w:textAlignment w:val="auto"/>
        <w:rPr>
          <w:rFonts w:eastAsia="Calibri" w:cs="Times New Roman"/>
          <w:sz w:val="26"/>
          <w:szCs w:val="26"/>
          <w:lang w:eastAsia="en-US"/>
        </w:rPr>
      </w:pPr>
    </w:p>
    <w:p w:rsidR="0066511C" w:rsidRPr="00D8530F" w:rsidRDefault="0066511C" w:rsidP="00D8530F">
      <w:pPr>
        <w:overflowPunct/>
        <w:autoSpaceDE/>
        <w:jc w:val="both"/>
        <w:textAlignment w:val="auto"/>
        <w:rPr>
          <w:rFonts w:eastAsia="Times New Roman" w:cs="Times New Roman"/>
          <w:bCs/>
          <w:sz w:val="26"/>
          <w:szCs w:val="26"/>
          <w:lang w:eastAsia="ru-RU"/>
        </w:rPr>
      </w:pPr>
    </w:p>
    <w:p w:rsidR="00D8530F" w:rsidRPr="00D8530F" w:rsidRDefault="00D8530F" w:rsidP="00D8530F">
      <w:pPr>
        <w:overflowPunct/>
        <w:autoSpaceDE/>
        <w:jc w:val="both"/>
        <w:textAlignment w:val="auto"/>
        <w:rPr>
          <w:rFonts w:eastAsia="Times New Roman" w:cs="Times New Roman"/>
          <w:bCs/>
          <w:sz w:val="26"/>
          <w:szCs w:val="26"/>
          <w:lang w:eastAsia="ru-RU"/>
        </w:rPr>
      </w:pPr>
      <w:r w:rsidRPr="00D8530F">
        <w:rPr>
          <w:rFonts w:eastAsia="Times New Roman" w:cs="Times New Roman"/>
          <w:bCs/>
          <w:sz w:val="26"/>
          <w:szCs w:val="26"/>
          <w:lang w:eastAsia="ru-RU"/>
        </w:rPr>
        <w:t>Председатель Совета депутатов</w:t>
      </w:r>
    </w:p>
    <w:p w:rsidR="00D8530F" w:rsidRPr="00D8530F" w:rsidRDefault="00D8530F" w:rsidP="00D8530F">
      <w:pPr>
        <w:overflowPunct/>
        <w:autoSpaceDE/>
        <w:jc w:val="both"/>
        <w:textAlignment w:val="auto"/>
        <w:rPr>
          <w:rFonts w:eastAsia="Times New Roman" w:cs="Times New Roman"/>
          <w:bCs/>
          <w:sz w:val="26"/>
          <w:szCs w:val="26"/>
          <w:lang w:eastAsia="ru-RU"/>
        </w:rPr>
      </w:pPr>
      <w:r w:rsidRPr="00D8530F">
        <w:rPr>
          <w:rFonts w:eastAsia="Times New Roman" w:cs="Times New Roman"/>
          <w:bCs/>
          <w:sz w:val="26"/>
          <w:szCs w:val="26"/>
          <w:lang w:eastAsia="ru-RU"/>
        </w:rPr>
        <w:t>муниципального образования «</w:t>
      </w:r>
      <w:proofErr w:type="gramStart"/>
      <w:r w:rsidRPr="00D8530F">
        <w:rPr>
          <w:rFonts w:eastAsia="Times New Roman" w:cs="Times New Roman"/>
          <w:bCs/>
          <w:sz w:val="26"/>
          <w:szCs w:val="26"/>
          <w:lang w:eastAsia="ru-RU"/>
        </w:rPr>
        <w:t>Муниципальный</w:t>
      </w:r>
      <w:proofErr w:type="gramEnd"/>
    </w:p>
    <w:p w:rsidR="00D8530F" w:rsidRPr="00D8530F" w:rsidRDefault="00D8530F" w:rsidP="00D8530F">
      <w:pPr>
        <w:overflowPunct/>
        <w:autoSpaceDE/>
        <w:jc w:val="both"/>
        <w:textAlignment w:val="auto"/>
        <w:rPr>
          <w:rFonts w:eastAsia="Times New Roman" w:cs="Times New Roman"/>
          <w:bCs/>
          <w:sz w:val="26"/>
          <w:szCs w:val="26"/>
          <w:lang w:eastAsia="ru-RU"/>
        </w:rPr>
      </w:pPr>
      <w:r w:rsidRPr="00D8530F">
        <w:rPr>
          <w:rFonts w:eastAsia="Times New Roman" w:cs="Times New Roman"/>
          <w:bCs/>
          <w:sz w:val="26"/>
          <w:szCs w:val="26"/>
          <w:lang w:eastAsia="ru-RU"/>
        </w:rPr>
        <w:t>округ Киясовский район Удмуртской Республики»                               И.М. Сибиряков</w:t>
      </w:r>
    </w:p>
    <w:p w:rsidR="00D8530F" w:rsidRPr="00D8530F" w:rsidRDefault="00D8530F" w:rsidP="00D8530F">
      <w:pPr>
        <w:overflowPunct/>
        <w:autoSpaceDE/>
        <w:jc w:val="both"/>
        <w:textAlignment w:val="auto"/>
        <w:rPr>
          <w:rFonts w:eastAsia="Times New Roman" w:cs="Times New Roman"/>
          <w:sz w:val="16"/>
          <w:szCs w:val="16"/>
          <w:lang w:eastAsia="ru-RU"/>
        </w:rPr>
      </w:pPr>
    </w:p>
    <w:p w:rsidR="00D8530F" w:rsidRPr="00D8530F" w:rsidRDefault="00D8530F" w:rsidP="00D8530F">
      <w:pPr>
        <w:overflowPunct/>
        <w:autoSpaceDE/>
        <w:spacing w:line="276" w:lineRule="auto"/>
        <w:jc w:val="both"/>
        <w:textAlignment w:val="auto"/>
        <w:rPr>
          <w:rFonts w:eastAsia="Times New Roman" w:cs="Times New Roman"/>
          <w:sz w:val="26"/>
          <w:szCs w:val="26"/>
          <w:lang w:eastAsia="ru-RU"/>
        </w:rPr>
      </w:pPr>
      <w:r w:rsidRPr="00D8530F">
        <w:rPr>
          <w:rFonts w:eastAsia="Times New Roman" w:cs="Times New Roman"/>
          <w:sz w:val="26"/>
          <w:szCs w:val="26"/>
          <w:lang w:eastAsia="ru-RU"/>
        </w:rPr>
        <w:t>Глава муниципального образования</w:t>
      </w:r>
    </w:p>
    <w:p w:rsidR="00D8530F" w:rsidRPr="00D8530F" w:rsidRDefault="00D8530F" w:rsidP="00D8530F">
      <w:pPr>
        <w:overflowPunct/>
        <w:autoSpaceDE/>
        <w:spacing w:line="276" w:lineRule="auto"/>
        <w:jc w:val="both"/>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«Муниципальный округ Киясовский район </w:t>
      </w:r>
    </w:p>
    <w:p w:rsidR="00D8530F" w:rsidRPr="00D8530F" w:rsidRDefault="00D8530F" w:rsidP="00D8530F">
      <w:pPr>
        <w:overflowPunct/>
        <w:autoSpaceDE/>
        <w:jc w:val="both"/>
        <w:textAlignment w:val="auto"/>
        <w:rPr>
          <w:rFonts w:eastAsia="Times New Roman" w:cs="Times New Roman"/>
          <w:sz w:val="26"/>
          <w:szCs w:val="26"/>
          <w:lang w:eastAsia="ru-RU"/>
        </w:rPr>
      </w:pPr>
      <w:r w:rsidRPr="00D8530F">
        <w:rPr>
          <w:rFonts w:eastAsia="Times New Roman" w:cs="Times New Roman"/>
          <w:sz w:val="26"/>
          <w:szCs w:val="26"/>
          <w:lang w:eastAsia="ru-RU"/>
        </w:rPr>
        <w:t>Удмуртской Республики»                                                                       С.А. Кирющенков</w:t>
      </w:r>
    </w:p>
    <w:p w:rsidR="00D8530F" w:rsidRPr="00D8530F" w:rsidRDefault="00D8530F" w:rsidP="00D8530F">
      <w:pPr>
        <w:overflowPunct/>
        <w:autoSpaceDE/>
        <w:textAlignment w:val="auto"/>
        <w:rPr>
          <w:rFonts w:eastAsia="Times New Roman" w:cs="Times New Roman"/>
          <w:sz w:val="26"/>
          <w:szCs w:val="26"/>
          <w:lang w:eastAsia="ru-RU"/>
        </w:rPr>
      </w:pPr>
    </w:p>
    <w:p w:rsidR="00D8530F" w:rsidRPr="00D8530F" w:rsidRDefault="00D8530F" w:rsidP="00D8530F">
      <w:pPr>
        <w:overflowPunct/>
        <w:autoSpaceDE/>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с. Киясово </w:t>
      </w:r>
    </w:p>
    <w:p w:rsidR="00D8530F" w:rsidRPr="00D8530F" w:rsidRDefault="00D8530F" w:rsidP="00D8530F">
      <w:pPr>
        <w:overflowPunct/>
        <w:autoSpaceDE/>
        <w:textAlignment w:val="auto"/>
        <w:rPr>
          <w:rFonts w:eastAsia="Times New Roman" w:cs="Times New Roman"/>
          <w:sz w:val="26"/>
          <w:szCs w:val="26"/>
          <w:lang w:eastAsia="ru-RU"/>
        </w:rPr>
      </w:pPr>
      <w:r w:rsidRPr="00D8530F">
        <w:rPr>
          <w:rFonts w:eastAsia="Times New Roman" w:cs="Times New Roman"/>
          <w:sz w:val="26"/>
          <w:szCs w:val="26"/>
          <w:lang w:eastAsia="ru-RU"/>
        </w:rPr>
        <w:t>20 июня 2024 года</w:t>
      </w:r>
    </w:p>
    <w:p w:rsidR="00D8530F" w:rsidRPr="0066511C" w:rsidRDefault="00D8530F" w:rsidP="0066511C">
      <w:pPr>
        <w:overflowPunct/>
        <w:autoSpaceDE/>
        <w:textAlignment w:val="auto"/>
        <w:rPr>
          <w:rFonts w:eastAsia="Times New Roman" w:cs="Times New Roman"/>
          <w:sz w:val="26"/>
          <w:szCs w:val="26"/>
          <w:lang w:eastAsia="ru-RU"/>
        </w:rPr>
      </w:pPr>
      <w:r w:rsidRPr="00D8530F">
        <w:rPr>
          <w:rFonts w:eastAsia="Times New Roman" w:cs="Times New Roman"/>
          <w:sz w:val="26"/>
          <w:szCs w:val="26"/>
          <w:lang w:eastAsia="ru-RU"/>
        </w:rPr>
        <w:t>№  361</w:t>
      </w:r>
    </w:p>
    <w:p w:rsidR="00D8530F" w:rsidRPr="00D8530F" w:rsidRDefault="00D8530F" w:rsidP="0066511C">
      <w:pPr>
        <w:overflowPunct/>
        <w:autoSpaceDE/>
        <w:ind w:firstLine="540"/>
        <w:jc w:val="right"/>
        <w:textAlignment w:val="auto"/>
        <w:rPr>
          <w:rFonts w:eastAsia="Times New Roman" w:cs="Times New Roman"/>
          <w:bCs/>
          <w:sz w:val="26"/>
          <w:szCs w:val="26"/>
          <w:lang w:eastAsia="ru-RU"/>
        </w:rPr>
      </w:pPr>
      <w:r>
        <w:rPr>
          <w:rFonts w:eastAsia="Times New Roman" w:cs="Times New Roman"/>
          <w:bCs/>
          <w:noProof/>
          <w:sz w:val="26"/>
          <w:szCs w:val="26"/>
          <w:lang w:eastAsia="ru-RU"/>
        </w:rPr>
        <w:lastRenderedPageBreak/>
        <w:drawing>
          <wp:anchor distT="0" distB="0" distL="114300" distR="114300" simplePos="0" relativeHeight="251680768" behindDoc="0" locked="0" layoutInCell="1" allowOverlap="1" wp14:anchorId="2A070FAF" wp14:editId="6BF16ECF">
            <wp:simplePos x="0" y="0"/>
            <wp:positionH relativeFrom="column">
              <wp:posOffset>2952750</wp:posOffset>
            </wp:positionH>
            <wp:positionV relativeFrom="paragraph">
              <wp:posOffset>-431800</wp:posOffset>
            </wp:positionV>
            <wp:extent cx="371475" cy="542925"/>
            <wp:effectExtent l="0" t="0" r="9525" b="9525"/>
            <wp:wrapNone/>
            <wp:docPr id="17" name="Рисунок 17"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асный герб"/>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30F" w:rsidRPr="00D8530F" w:rsidRDefault="00D8530F" w:rsidP="00D8530F">
      <w:pPr>
        <w:overflowPunct/>
        <w:autoSpaceDE/>
        <w:ind w:firstLine="540"/>
        <w:jc w:val="center"/>
        <w:textAlignment w:val="auto"/>
        <w:rPr>
          <w:rFonts w:eastAsia="Times New Roman" w:cs="Times New Roman"/>
          <w:b/>
          <w:sz w:val="26"/>
          <w:szCs w:val="26"/>
          <w:lang w:eastAsia="ru-RU"/>
        </w:rPr>
      </w:pPr>
      <w:proofErr w:type="gramStart"/>
      <w:r w:rsidRPr="00D8530F">
        <w:rPr>
          <w:rFonts w:eastAsia="Times New Roman" w:cs="Times New Roman"/>
          <w:b/>
          <w:sz w:val="26"/>
          <w:szCs w:val="26"/>
          <w:lang w:eastAsia="ru-RU"/>
        </w:rPr>
        <w:t>Р</w:t>
      </w:r>
      <w:proofErr w:type="gramEnd"/>
      <w:r w:rsidRPr="00D8530F">
        <w:rPr>
          <w:rFonts w:eastAsia="Times New Roman" w:cs="Times New Roman"/>
          <w:b/>
          <w:sz w:val="26"/>
          <w:szCs w:val="26"/>
          <w:lang w:eastAsia="ru-RU"/>
        </w:rPr>
        <w:t xml:space="preserve"> Е Ш Е Н И Е</w:t>
      </w:r>
    </w:p>
    <w:p w:rsidR="00D8530F" w:rsidRPr="00D8530F" w:rsidRDefault="00D8530F" w:rsidP="00D8530F">
      <w:pPr>
        <w:overflowPunct/>
        <w:autoSpaceDE/>
        <w:ind w:firstLine="540"/>
        <w:jc w:val="center"/>
        <w:textAlignment w:val="auto"/>
        <w:rPr>
          <w:rFonts w:eastAsia="Times New Roman" w:cs="Times New Roman"/>
          <w:bCs/>
          <w:sz w:val="26"/>
          <w:szCs w:val="26"/>
          <w:lang w:eastAsia="ru-RU"/>
        </w:rPr>
      </w:pPr>
      <w:r w:rsidRPr="00D8530F">
        <w:rPr>
          <w:rFonts w:eastAsia="Times New Roman" w:cs="Times New Roman"/>
          <w:bCs/>
          <w:sz w:val="26"/>
          <w:szCs w:val="26"/>
          <w:lang w:eastAsia="ru-RU"/>
        </w:rPr>
        <w:t>Совета депутатов муниципального образования</w:t>
      </w:r>
    </w:p>
    <w:p w:rsidR="00D8530F" w:rsidRPr="00D8530F" w:rsidRDefault="00D8530F" w:rsidP="00D8530F">
      <w:pPr>
        <w:overflowPunct/>
        <w:autoSpaceDE/>
        <w:ind w:firstLine="540"/>
        <w:jc w:val="center"/>
        <w:textAlignment w:val="auto"/>
        <w:rPr>
          <w:rFonts w:eastAsia="Times New Roman" w:cs="Times New Roman"/>
          <w:bCs/>
          <w:sz w:val="26"/>
          <w:szCs w:val="26"/>
          <w:lang w:eastAsia="ru-RU"/>
        </w:rPr>
      </w:pPr>
      <w:r w:rsidRPr="00D8530F">
        <w:rPr>
          <w:rFonts w:eastAsia="Times New Roman" w:cs="Times New Roman"/>
          <w:bCs/>
          <w:sz w:val="26"/>
          <w:szCs w:val="26"/>
          <w:lang w:eastAsia="ru-RU"/>
        </w:rPr>
        <w:t xml:space="preserve"> «Муниципальный округ Киясовский район Удмуртской Республики»</w:t>
      </w:r>
    </w:p>
    <w:p w:rsidR="00D8530F" w:rsidRPr="00D8530F" w:rsidRDefault="00D8530F" w:rsidP="00D8530F">
      <w:pPr>
        <w:overflowPunct/>
        <w:autoSpaceDE/>
        <w:ind w:firstLine="540"/>
        <w:jc w:val="center"/>
        <w:textAlignment w:val="auto"/>
        <w:rPr>
          <w:rFonts w:eastAsia="Times New Roman" w:cs="Times New Roman"/>
          <w:b/>
          <w:bCs/>
          <w:sz w:val="26"/>
          <w:szCs w:val="26"/>
          <w:lang w:eastAsia="ru-RU"/>
        </w:rPr>
      </w:pPr>
    </w:p>
    <w:p w:rsidR="00D8530F" w:rsidRPr="00D8530F" w:rsidRDefault="00D8530F" w:rsidP="00D8530F">
      <w:pPr>
        <w:overflowPunct/>
        <w:autoSpaceDE/>
        <w:ind w:firstLine="708"/>
        <w:jc w:val="center"/>
        <w:textAlignment w:val="auto"/>
        <w:rPr>
          <w:rFonts w:eastAsia="Times New Roman" w:cs="Times New Roman"/>
          <w:b/>
          <w:bCs/>
          <w:sz w:val="26"/>
          <w:szCs w:val="26"/>
          <w:lang w:eastAsia="ru-RU"/>
        </w:rPr>
      </w:pPr>
      <w:bookmarkStart w:id="34" w:name="_Hlk168644031"/>
      <w:r w:rsidRPr="00D8530F">
        <w:rPr>
          <w:rFonts w:eastAsia="Calibri" w:cs="Times New Roman"/>
          <w:b/>
          <w:sz w:val="26"/>
          <w:szCs w:val="26"/>
          <w:lang w:eastAsia="en-US"/>
        </w:rPr>
        <w:t xml:space="preserve">О внесении изменений </w:t>
      </w:r>
      <w:r w:rsidRPr="00D8530F">
        <w:rPr>
          <w:rFonts w:eastAsia="Times New Roman" w:cs="Times New Roman"/>
          <w:b/>
          <w:sz w:val="26"/>
          <w:szCs w:val="26"/>
          <w:lang w:eastAsia="ru-RU"/>
        </w:rPr>
        <w:t xml:space="preserve">в </w:t>
      </w:r>
      <w:r w:rsidRPr="00D8530F">
        <w:rPr>
          <w:rFonts w:eastAsia="Times New Roman" w:cs="Times New Roman"/>
          <w:b/>
          <w:bCs/>
          <w:sz w:val="26"/>
          <w:szCs w:val="26"/>
          <w:lang w:eastAsia="ru-RU"/>
        </w:rPr>
        <w:t>Положение о Книге благотворителей</w:t>
      </w:r>
    </w:p>
    <w:p w:rsidR="00D8530F" w:rsidRPr="00D8530F" w:rsidRDefault="00D8530F" w:rsidP="00D8530F">
      <w:pPr>
        <w:overflowPunct/>
        <w:autoSpaceDE/>
        <w:ind w:firstLine="708"/>
        <w:jc w:val="center"/>
        <w:textAlignment w:val="auto"/>
        <w:rPr>
          <w:rFonts w:eastAsia="Calibri" w:cs="Times New Roman"/>
          <w:b/>
          <w:sz w:val="26"/>
          <w:szCs w:val="26"/>
          <w:lang w:eastAsia="en-US"/>
        </w:rPr>
      </w:pPr>
      <w:r w:rsidRPr="00D8530F">
        <w:rPr>
          <w:rFonts w:eastAsia="Times New Roman" w:cs="Times New Roman"/>
          <w:b/>
          <w:bCs/>
          <w:sz w:val="26"/>
          <w:szCs w:val="26"/>
          <w:lang w:eastAsia="ru-RU"/>
        </w:rPr>
        <w:t xml:space="preserve"> Киясовского района</w:t>
      </w:r>
      <w:bookmarkEnd w:id="34"/>
    </w:p>
    <w:p w:rsidR="00D8530F" w:rsidRPr="00D8530F" w:rsidRDefault="00D8530F" w:rsidP="00D8530F">
      <w:pPr>
        <w:overflowPunct/>
        <w:autoSpaceDE/>
        <w:ind w:firstLine="708"/>
        <w:jc w:val="center"/>
        <w:textAlignment w:val="auto"/>
        <w:rPr>
          <w:rFonts w:eastAsia="Calibri" w:cs="Times New Roman"/>
          <w:b/>
          <w:sz w:val="26"/>
          <w:szCs w:val="26"/>
          <w:lang w:eastAsia="en-US"/>
        </w:rPr>
      </w:pPr>
    </w:p>
    <w:p w:rsidR="00D8530F" w:rsidRPr="00D8530F" w:rsidRDefault="00D8530F" w:rsidP="00D8530F">
      <w:pPr>
        <w:overflowPunct/>
        <w:autoSpaceDE/>
        <w:textAlignment w:val="auto"/>
        <w:rPr>
          <w:rFonts w:eastAsia="Times New Roman" w:cs="Times New Roman"/>
          <w:bCs/>
          <w:sz w:val="26"/>
          <w:szCs w:val="26"/>
          <w:lang w:eastAsia="ru-RU"/>
        </w:rPr>
      </w:pPr>
      <w:r w:rsidRPr="00D8530F">
        <w:rPr>
          <w:rFonts w:eastAsia="Times New Roman" w:cs="Times New Roman"/>
          <w:bCs/>
          <w:sz w:val="26"/>
          <w:szCs w:val="26"/>
          <w:lang w:eastAsia="ru-RU"/>
        </w:rPr>
        <w:t>Принято Советом депутатов</w:t>
      </w:r>
    </w:p>
    <w:p w:rsidR="00D8530F" w:rsidRPr="00D8530F" w:rsidRDefault="00D8530F" w:rsidP="00D8530F">
      <w:pPr>
        <w:overflowPunct/>
        <w:autoSpaceDE/>
        <w:textAlignment w:val="auto"/>
        <w:rPr>
          <w:rFonts w:eastAsia="Times New Roman" w:cs="Times New Roman"/>
          <w:sz w:val="26"/>
          <w:szCs w:val="26"/>
          <w:lang w:eastAsia="ru-RU"/>
        </w:rPr>
      </w:pPr>
      <w:r w:rsidRPr="00D8530F">
        <w:rPr>
          <w:rFonts w:eastAsia="Times New Roman" w:cs="Times New Roman"/>
          <w:sz w:val="26"/>
          <w:szCs w:val="26"/>
          <w:lang w:eastAsia="ru-RU"/>
        </w:rPr>
        <w:t>муниципального образования</w:t>
      </w:r>
      <w:r w:rsidRPr="00D8530F">
        <w:rPr>
          <w:rFonts w:eastAsia="Times New Roman" w:cs="Times New Roman"/>
          <w:bCs/>
          <w:sz w:val="26"/>
          <w:szCs w:val="26"/>
          <w:lang w:eastAsia="ru-RU"/>
        </w:rPr>
        <w:t xml:space="preserve"> «</w:t>
      </w:r>
      <w:r w:rsidRPr="00D8530F">
        <w:rPr>
          <w:rFonts w:eastAsia="Times New Roman" w:cs="Times New Roman"/>
          <w:sz w:val="26"/>
          <w:szCs w:val="26"/>
          <w:lang w:eastAsia="ru-RU"/>
        </w:rPr>
        <w:t>Муниципальный округ</w:t>
      </w:r>
    </w:p>
    <w:p w:rsidR="00D8530F" w:rsidRPr="00D8530F" w:rsidRDefault="00D8530F" w:rsidP="00D8530F">
      <w:pPr>
        <w:overflowPunct/>
        <w:autoSpaceDN w:val="0"/>
        <w:adjustRightInd w:val="0"/>
        <w:textAlignment w:val="auto"/>
        <w:rPr>
          <w:rFonts w:eastAsia="Times New Roman" w:cs="Times New Roman"/>
          <w:bCs/>
          <w:sz w:val="26"/>
          <w:szCs w:val="26"/>
          <w:lang w:eastAsia="en-US"/>
        </w:rPr>
      </w:pPr>
      <w:r w:rsidRPr="00D8530F">
        <w:rPr>
          <w:rFonts w:eastAsia="Times New Roman" w:cs="Arial"/>
          <w:sz w:val="26"/>
          <w:szCs w:val="26"/>
          <w:lang w:eastAsia="en-US"/>
        </w:rPr>
        <w:t>Киясовский район Удмуртской Республики»</w:t>
      </w:r>
      <w:r w:rsidRPr="00D8530F">
        <w:rPr>
          <w:rFonts w:eastAsia="Times New Roman" w:cs="Arial"/>
          <w:b/>
          <w:bCs/>
          <w:sz w:val="26"/>
          <w:szCs w:val="26"/>
          <w:lang w:eastAsia="en-US"/>
        </w:rPr>
        <w:t xml:space="preserve">                                      </w:t>
      </w:r>
      <w:r w:rsidRPr="00D8530F">
        <w:rPr>
          <w:rFonts w:eastAsia="Times New Roman" w:cs="Times New Roman"/>
          <w:bCs/>
          <w:sz w:val="26"/>
          <w:szCs w:val="26"/>
          <w:lang w:eastAsia="en-US"/>
        </w:rPr>
        <w:t>20 июня 2024 года</w:t>
      </w:r>
    </w:p>
    <w:p w:rsidR="00D8530F" w:rsidRPr="00D8530F" w:rsidRDefault="00D8530F" w:rsidP="00D8530F">
      <w:pPr>
        <w:overflowPunct/>
        <w:autoSpaceDE/>
        <w:jc w:val="center"/>
        <w:textAlignment w:val="auto"/>
        <w:rPr>
          <w:rFonts w:eastAsia="Times New Roman" w:cs="Times New Roman"/>
          <w:b/>
          <w:sz w:val="26"/>
          <w:szCs w:val="26"/>
          <w:lang w:eastAsia="ru-RU"/>
        </w:rPr>
      </w:pPr>
    </w:p>
    <w:p w:rsidR="00D8530F" w:rsidRPr="00D8530F" w:rsidRDefault="00D8530F" w:rsidP="0066511C">
      <w:pPr>
        <w:overflowPunct/>
        <w:autoSpaceDE/>
        <w:spacing w:line="276" w:lineRule="auto"/>
        <w:ind w:firstLine="540"/>
        <w:jc w:val="both"/>
        <w:textAlignment w:val="auto"/>
        <w:rPr>
          <w:rFonts w:eastAsia="Times New Roman" w:cs="Times New Roman"/>
          <w:bCs/>
          <w:sz w:val="26"/>
          <w:szCs w:val="26"/>
          <w:lang w:eastAsia="ru-RU"/>
        </w:rPr>
      </w:pPr>
      <w:r w:rsidRPr="00D8530F">
        <w:rPr>
          <w:rFonts w:eastAsia="Calibri" w:cs="Times New Roman"/>
          <w:sz w:val="26"/>
          <w:szCs w:val="26"/>
          <w:lang w:eastAsia="en-US"/>
        </w:rPr>
        <w:t>Рассмотрев протест прокуратуры Киясовского района, в соответствии со статьей 54 Устава муниципального образования «Муниципальный округ Киясовский район Удмуртской Республики»</w:t>
      </w:r>
      <w:r w:rsidRPr="00D8530F">
        <w:rPr>
          <w:rFonts w:eastAsia="Times New Roman" w:cs="Times New Roman"/>
          <w:bCs/>
          <w:sz w:val="26"/>
          <w:szCs w:val="26"/>
          <w:lang w:eastAsia="ru-RU"/>
        </w:rPr>
        <w:t xml:space="preserve"> Совет депутатов </w:t>
      </w:r>
    </w:p>
    <w:p w:rsidR="00D8530F" w:rsidRPr="00D8530F" w:rsidRDefault="00D8530F" w:rsidP="0066511C">
      <w:pPr>
        <w:overflowPunct/>
        <w:autoSpaceDE/>
        <w:spacing w:line="276" w:lineRule="auto"/>
        <w:jc w:val="both"/>
        <w:textAlignment w:val="auto"/>
        <w:rPr>
          <w:rFonts w:eastAsia="Times New Roman" w:cs="Times New Roman"/>
          <w:bCs/>
          <w:sz w:val="26"/>
          <w:szCs w:val="26"/>
          <w:lang w:eastAsia="ru-RU"/>
        </w:rPr>
      </w:pPr>
      <w:r w:rsidRPr="00D8530F">
        <w:rPr>
          <w:rFonts w:eastAsia="Times New Roman" w:cs="Times New Roman"/>
          <w:bCs/>
          <w:sz w:val="26"/>
          <w:szCs w:val="26"/>
          <w:lang w:eastAsia="ru-RU"/>
        </w:rPr>
        <w:t>РЕШАЕТ:</w:t>
      </w:r>
    </w:p>
    <w:p w:rsidR="00D8530F" w:rsidRPr="00D8530F" w:rsidRDefault="00D8530F" w:rsidP="0066511C">
      <w:pPr>
        <w:overflowPunct/>
        <w:autoSpaceDE/>
        <w:spacing w:line="276" w:lineRule="auto"/>
        <w:ind w:firstLine="540"/>
        <w:jc w:val="both"/>
        <w:textAlignment w:val="auto"/>
        <w:rPr>
          <w:rFonts w:eastAsia="Times New Roman" w:cs="Times New Roman"/>
          <w:bCs/>
          <w:sz w:val="26"/>
          <w:szCs w:val="26"/>
          <w:lang w:eastAsia="ru-RU"/>
        </w:rPr>
      </w:pPr>
      <w:r w:rsidRPr="00D8530F">
        <w:rPr>
          <w:rFonts w:eastAsia="Times New Roman" w:cs="Times New Roman"/>
          <w:sz w:val="26"/>
          <w:szCs w:val="26"/>
          <w:lang w:eastAsia="ru-RU"/>
        </w:rPr>
        <w:t xml:space="preserve">1. Внести изменения в </w:t>
      </w:r>
      <w:r w:rsidRPr="00D8530F">
        <w:rPr>
          <w:rFonts w:eastAsia="Times New Roman" w:cs="Times New Roman"/>
          <w:bCs/>
          <w:sz w:val="26"/>
          <w:szCs w:val="26"/>
          <w:lang w:eastAsia="ru-RU"/>
        </w:rPr>
        <w:t>Положение о Книге благотворителей Киясовского района</w:t>
      </w:r>
      <w:r w:rsidRPr="00D8530F">
        <w:rPr>
          <w:rFonts w:eastAsia="Times New Roman" w:cs="Times New Roman"/>
          <w:sz w:val="26"/>
          <w:szCs w:val="26"/>
          <w:lang w:eastAsia="ru-RU"/>
        </w:rPr>
        <w:t>, утвержденное решением Совета депутатов МО «</w:t>
      </w:r>
      <w:r w:rsidRPr="00D8530F">
        <w:rPr>
          <w:rFonts w:eastAsia="Times New Roman" w:cs="Times New Roman"/>
          <w:bCs/>
          <w:sz w:val="26"/>
          <w:szCs w:val="26"/>
          <w:lang w:eastAsia="ru-RU"/>
        </w:rPr>
        <w:t>Киясовский район</w:t>
      </w:r>
      <w:r w:rsidRPr="00D8530F">
        <w:rPr>
          <w:rFonts w:eastAsia="Times New Roman" w:cs="Times New Roman"/>
          <w:sz w:val="26"/>
          <w:szCs w:val="26"/>
          <w:lang w:eastAsia="ru-RU"/>
        </w:rPr>
        <w:t>» от 21 июня 2010 года № 356, а именно:</w:t>
      </w:r>
    </w:p>
    <w:p w:rsidR="00D8530F" w:rsidRPr="00D8530F" w:rsidRDefault="00D8530F" w:rsidP="0066511C">
      <w:pPr>
        <w:overflowPunct/>
        <w:autoSpaceDE/>
        <w:spacing w:line="276" w:lineRule="auto"/>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 в пункте 3.7 слова «</w:t>
      </w:r>
      <w:r w:rsidRPr="00D8530F">
        <w:rPr>
          <w:rFonts w:eastAsia="Times New Roman" w:cs="Times New Roman"/>
          <w:color w:val="000000"/>
          <w:sz w:val="26"/>
          <w:szCs w:val="26"/>
          <w:lang w:eastAsia="ru-RU"/>
        </w:rPr>
        <w:t xml:space="preserve">Причинами отказа в присвоении Статуса могут быть» </w:t>
      </w:r>
      <w:proofErr w:type="gramStart"/>
      <w:r w:rsidRPr="00D8530F">
        <w:rPr>
          <w:rFonts w:eastAsia="Times New Roman" w:cs="Times New Roman"/>
          <w:color w:val="000000"/>
          <w:sz w:val="26"/>
          <w:szCs w:val="26"/>
          <w:lang w:eastAsia="ru-RU"/>
        </w:rPr>
        <w:t>заменить на слова</w:t>
      </w:r>
      <w:proofErr w:type="gramEnd"/>
      <w:r w:rsidRPr="00D8530F">
        <w:rPr>
          <w:rFonts w:eastAsia="Times New Roman" w:cs="Times New Roman"/>
          <w:sz w:val="26"/>
          <w:szCs w:val="26"/>
          <w:lang w:eastAsia="ru-RU"/>
        </w:rPr>
        <w:t xml:space="preserve"> «</w:t>
      </w:r>
      <w:r w:rsidRPr="00D8530F">
        <w:rPr>
          <w:rFonts w:eastAsia="Times New Roman" w:cs="Times New Roman"/>
          <w:color w:val="000000"/>
          <w:sz w:val="26"/>
          <w:szCs w:val="26"/>
          <w:lang w:eastAsia="ru-RU"/>
        </w:rPr>
        <w:t>Основания отказа в присвоении Статуса»;</w:t>
      </w:r>
    </w:p>
    <w:p w:rsidR="00D8530F" w:rsidRPr="0066511C" w:rsidRDefault="00D8530F" w:rsidP="0066511C">
      <w:pPr>
        <w:overflowPunct/>
        <w:autoSpaceDN w:val="0"/>
        <w:adjustRightInd w:val="0"/>
        <w:spacing w:line="276" w:lineRule="auto"/>
        <w:ind w:firstLine="567"/>
        <w:jc w:val="both"/>
        <w:textAlignment w:val="auto"/>
        <w:rPr>
          <w:rFonts w:eastAsia="Times New Roman" w:cs="Times New Roman"/>
          <w:sz w:val="24"/>
          <w:szCs w:val="24"/>
          <w:lang w:eastAsia="ru-RU"/>
        </w:rPr>
      </w:pPr>
      <w:r w:rsidRPr="00D8530F">
        <w:rPr>
          <w:rFonts w:eastAsia="Times New Roman" w:cs="Times New Roman"/>
          <w:sz w:val="26"/>
          <w:szCs w:val="26"/>
          <w:lang w:eastAsia="ru-RU"/>
        </w:rPr>
        <w:t xml:space="preserve">- по тексту слова муниципального образования «Киясовский район» </w:t>
      </w:r>
      <w:proofErr w:type="gramStart"/>
      <w:r w:rsidRPr="00D8530F">
        <w:rPr>
          <w:rFonts w:eastAsia="Times New Roman" w:cs="Times New Roman"/>
          <w:sz w:val="26"/>
          <w:szCs w:val="26"/>
          <w:lang w:eastAsia="ru-RU"/>
        </w:rPr>
        <w:t>заменить на слова</w:t>
      </w:r>
      <w:proofErr w:type="gramEnd"/>
      <w:r w:rsidRPr="00D8530F">
        <w:rPr>
          <w:rFonts w:eastAsia="Times New Roman" w:cs="Times New Roman"/>
          <w:sz w:val="26"/>
          <w:szCs w:val="26"/>
          <w:lang w:eastAsia="ru-RU"/>
        </w:rPr>
        <w:t xml:space="preserve"> </w:t>
      </w:r>
      <w:r w:rsidRPr="00D8530F">
        <w:rPr>
          <w:rFonts w:eastAsia="Calibri" w:cs="Times New Roman"/>
          <w:sz w:val="26"/>
          <w:szCs w:val="26"/>
          <w:lang w:eastAsia="ru-RU"/>
        </w:rPr>
        <w:t xml:space="preserve">муниципального образования «Муниципальный округ Киясовский район Удмуртской Республики» </w:t>
      </w:r>
      <w:r w:rsidRPr="00D8530F">
        <w:rPr>
          <w:rFonts w:eastAsia="Times New Roman" w:cs="Times New Roman"/>
          <w:sz w:val="26"/>
          <w:szCs w:val="26"/>
          <w:lang w:eastAsia="ru-RU"/>
        </w:rPr>
        <w:t>в соответствующем значению падеже.</w:t>
      </w:r>
    </w:p>
    <w:p w:rsidR="00D8530F" w:rsidRPr="00D8530F" w:rsidRDefault="00D8530F" w:rsidP="0066511C">
      <w:pPr>
        <w:overflowPunct/>
        <w:autoSpaceDE/>
        <w:spacing w:line="276" w:lineRule="auto"/>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2. Настоящее решение вступает в</w:t>
      </w:r>
      <w:r w:rsidR="0066511C">
        <w:rPr>
          <w:rFonts w:eastAsia="Times New Roman" w:cs="Times New Roman"/>
          <w:sz w:val="26"/>
          <w:szCs w:val="26"/>
          <w:lang w:eastAsia="ru-RU"/>
        </w:rPr>
        <w:t xml:space="preserve"> силу со дня его опубликования.</w:t>
      </w:r>
    </w:p>
    <w:p w:rsidR="00D8530F" w:rsidRPr="00D8530F" w:rsidRDefault="00D8530F" w:rsidP="0066511C">
      <w:pPr>
        <w:overflowPunct/>
        <w:autoSpaceDE/>
        <w:spacing w:line="276" w:lineRule="auto"/>
        <w:ind w:firstLine="567"/>
        <w:jc w:val="both"/>
        <w:textAlignment w:val="auto"/>
        <w:rPr>
          <w:rFonts w:eastAsia="Times New Roman" w:cs="Times New Roman"/>
          <w:sz w:val="26"/>
          <w:szCs w:val="26"/>
          <w:lang w:eastAsia="ru-RU"/>
        </w:rPr>
      </w:pPr>
      <w:r w:rsidRPr="00D8530F">
        <w:rPr>
          <w:rFonts w:eastAsia="Times New Roman" w:cs="Times New Roman"/>
          <w:sz w:val="26"/>
          <w:szCs w:val="26"/>
          <w:lang w:eastAsia="ru-RU"/>
        </w:rPr>
        <w:t>3. Опубликовать настоящее решение на официальном сайте органов местного самоуправления Киясовского района.</w:t>
      </w:r>
    </w:p>
    <w:p w:rsidR="00D8530F" w:rsidRPr="00D8530F" w:rsidRDefault="00D8530F" w:rsidP="0066511C">
      <w:pPr>
        <w:overflowPunct/>
        <w:autoSpaceDE/>
        <w:spacing w:line="276" w:lineRule="auto"/>
        <w:jc w:val="both"/>
        <w:textAlignment w:val="auto"/>
        <w:rPr>
          <w:rFonts w:eastAsia="Times New Roman" w:cs="Times New Roman"/>
          <w:bCs/>
          <w:sz w:val="26"/>
          <w:szCs w:val="26"/>
          <w:lang w:eastAsia="ru-RU"/>
        </w:rPr>
      </w:pPr>
    </w:p>
    <w:p w:rsidR="00D8530F" w:rsidRDefault="00D8530F" w:rsidP="00D8530F">
      <w:pPr>
        <w:overflowPunct/>
        <w:autoSpaceDE/>
        <w:jc w:val="both"/>
        <w:textAlignment w:val="auto"/>
        <w:rPr>
          <w:rFonts w:eastAsia="Times New Roman" w:cs="Times New Roman"/>
          <w:bCs/>
          <w:sz w:val="26"/>
          <w:szCs w:val="26"/>
          <w:lang w:eastAsia="ru-RU"/>
        </w:rPr>
      </w:pPr>
    </w:p>
    <w:p w:rsidR="0066511C" w:rsidRPr="00D8530F" w:rsidRDefault="0066511C" w:rsidP="00D8530F">
      <w:pPr>
        <w:overflowPunct/>
        <w:autoSpaceDE/>
        <w:jc w:val="both"/>
        <w:textAlignment w:val="auto"/>
        <w:rPr>
          <w:rFonts w:eastAsia="Times New Roman" w:cs="Times New Roman"/>
          <w:bCs/>
          <w:sz w:val="26"/>
          <w:szCs w:val="26"/>
          <w:lang w:eastAsia="ru-RU"/>
        </w:rPr>
      </w:pPr>
    </w:p>
    <w:p w:rsidR="00D8530F" w:rsidRPr="00D8530F" w:rsidRDefault="00D8530F" w:rsidP="00D8530F">
      <w:pPr>
        <w:overflowPunct/>
        <w:autoSpaceDE/>
        <w:jc w:val="both"/>
        <w:textAlignment w:val="auto"/>
        <w:rPr>
          <w:rFonts w:eastAsia="Times New Roman" w:cs="Times New Roman"/>
          <w:bCs/>
          <w:sz w:val="26"/>
          <w:szCs w:val="26"/>
          <w:lang w:eastAsia="ru-RU"/>
        </w:rPr>
      </w:pPr>
      <w:r w:rsidRPr="00D8530F">
        <w:rPr>
          <w:rFonts w:eastAsia="Times New Roman" w:cs="Times New Roman"/>
          <w:bCs/>
          <w:sz w:val="26"/>
          <w:szCs w:val="26"/>
          <w:lang w:eastAsia="ru-RU"/>
        </w:rPr>
        <w:t>Председатель Совета депутатов</w:t>
      </w:r>
    </w:p>
    <w:p w:rsidR="00D8530F" w:rsidRPr="00D8530F" w:rsidRDefault="00D8530F" w:rsidP="00D8530F">
      <w:pPr>
        <w:overflowPunct/>
        <w:autoSpaceDE/>
        <w:jc w:val="both"/>
        <w:textAlignment w:val="auto"/>
        <w:rPr>
          <w:rFonts w:eastAsia="Times New Roman" w:cs="Times New Roman"/>
          <w:bCs/>
          <w:sz w:val="26"/>
          <w:szCs w:val="26"/>
          <w:lang w:eastAsia="ru-RU"/>
        </w:rPr>
      </w:pPr>
      <w:r w:rsidRPr="00D8530F">
        <w:rPr>
          <w:rFonts w:eastAsia="Times New Roman" w:cs="Times New Roman"/>
          <w:bCs/>
          <w:sz w:val="26"/>
          <w:szCs w:val="26"/>
          <w:lang w:eastAsia="ru-RU"/>
        </w:rPr>
        <w:t>муниципального образования «</w:t>
      </w:r>
      <w:proofErr w:type="gramStart"/>
      <w:r w:rsidRPr="00D8530F">
        <w:rPr>
          <w:rFonts w:eastAsia="Times New Roman" w:cs="Times New Roman"/>
          <w:bCs/>
          <w:sz w:val="26"/>
          <w:szCs w:val="26"/>
          <w:lang w:eastAsia="ru-RU"/>
        </w:rPr>
        <w:t>Муниципальный</w:t>
      </w:r>
      <w:proofErr w:type="gramEnd"/>
    </w:p>
    <w:p w:rsidR="00D8530F" w:rsidRPr="00D8530F" w:rsidRDefault="00D8530F" w:rsidP="00D8530F">
      <w:pPr>
        <w:overflowPunct/>
        <w:autoSpaceDE/>
        <w:jc w:val="both"/>
        <w:textAlignment w:val="auto"/>
        <w:rPr>
          <w:rFonts w:eastAsia="Times New Roman" w:cs="Times New Roman"/>
          <w:bCs/>
          <w:sz w:val="26"/>
          <w:szCs w:val="26"/>
          <w:lang w:eastAsia="ru-RU"/>
        </w:rPr>
      </w:pPr>
      <w:r w:rsidRPr="00D8530F">
        <w:rPr>
          <w:rFonts w:eastAsia="Times New Roman" w:cs="Times New Roman"/>
          <w:bCs/>
          <w:sz w:val="26"/>
          <w:szCs w:val="26"/>
          <w:lang w:eastAsia="ru-RU"/>
        </w:rPr>
        <w:t>округ Киясовский район Удмуртской Республики»                           И.М. Сибиряков</w:t>
      </w:r>
    </w:p>
    <w:p w:rsidR="00D8530F" w:rsidRPr="00D8530F" w:rsidRDefault="00D8530F" w:rsidP="00D8530F">
      <w:pPr>
        <w:overflowPunct/>
        <w:autoSpaceDE/>
        <w:jc w:val="both"/>
        <w:textAlignment w:val="auto"/>
        <w:rPr>
          <w:rFonts w:eastAsia="Times New Roman" w:cs="Times New Roman"/>
          <w:sz w:val="16"/>
          <w:szCs w:val="16"/>
          <w:lang w:eastAsia="ru-RU"/>
        </w:rPr>
      </w:pPr>
    </w:p>
    <w:p w:rsidR="00D8530F" w:rsidRPr="00D8530F" w:rsidRDefault="00D8530F" w:rsidP="00D8530F">
      <w:pPr>
        <w:overflowPunct/>
        <w:autoSpaceDE/>
        <w:textAlignment w:val="auto"/>
        <w:rPr>
          <w:rFonts w:eastAsia="Times New Roman" w:cs="Times New Roman"/>
          <w:sz w:val="26"/>
          <w:szCs w:val="26"/>
          <w:lang w:eastAsia="ru-RU"/>
        </w:rPr>
      </w:pPr>
    </w:p>
    <w:p w:rsidR="00D8530F" w:rsidRPr="00D8530F" w:rsidRDefault="00D8530F" w:rsidP="00D8530F">
      <w:pPr>
        <w:overflowPunct/>
        <w:autoSpaceDE/>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с. Киясово </w:t>
      </w:r>
    </w:p>
    <w:p w:rsidR="00D8530F" w:rsidRPr="00D8530F" w:rsidRDefault="00D8530F" w:rsidP="00D8530F">
      <w:pPr>
        <w:overflowPunct/>
        <w:autoSpaceDE/>
        <w:textAlignment w:val="auto"/>
        <w:rPr>
          <w:rFonts w:eastAsia="Times New Roman" w:cs="Times New Roman"/>
          <w:sz w:val="26"/>
          <w:szCs w:val="26"/>
          <w:lang w:eastAsia="ru-RU"/>
        </w:rPr>
      </w:pPr>
      <w:r w:rsidRPr="00D8530F">
        <w:rPr>
          <w:rFonts w:eastAsia="Times New Roman" w:cs="Times New Roman"/>
          <w:sz w:val="26"/>
          <w:szCs w:val="26"/>
          <w:lang w:eastAsia="ru-RU"/>
        </w:rPr>
        <w:t>от 20 июня 2024 года</w:t>
      </w:r>
    </w:p>
    <w:p w:rsidR="00D8530F" w:rsidRPr="00D8530F" w:rsidRDefault="00D8530F" w:rsidP="00D8530F">
      <w:pPr>
        <w:overflowPunct/>
        <w:autoSpaceDE/>
        <w:textAlignment w:val="auto"/>
        <w:rPr>
          <w:rFonts w:eastAsia="Times New Roman" w:cs="Times New Roman"/>
          <w:sz w:val="26"/>
          <w:szCs w:val="26"/>
          <w:lang w:eastAsia="ru-RU"/>
        </w:rPr>
      </w:pPr>
      <w:r w:rsidRPr="00D8530F">
        <w:rPr>
          <w:rFonts w:eastAsia="Times New Roman" w:cs="Times New Roman"/>
          <w:sz w:val="26"/>
          <w:szCs w:val="26"/>
          <w:lang w:eastAsia="ru-RU"/>
        </w:rPr>
        <w:t xml:space="preserve">№ 362 </w:t>
      </w:r>
    </w:p>
    <w:p w:rsidR="00D8530F" w:rsidRPr="00D8530F" w:rsidRDefault="00D8530F" w:rsidP="00D8530F">
      <w:pPr>
        <w:overflowPunct/>
        <w:autoSpaceDE/>
        <w:textAlignment w:val="auto"/>
        <w:rPr>
          <w:rFonts w:eastAsia="Times New Roman" w:cs="Times New Roman"/>
          <w:sz w:val="26"/>
          <w:szCs w:val="26"/>
          <w:lang w:eastAsia="ru-RU"/>
        </w:rPr>
      </w:pPr>
    </w:p>
    <w:p w:rsidR="00D8530F" w:rsidRDefault="00D8530F"/>
    <w:p w:rsidR="00D8530F" w:rsidRDefault="00D8530F"/>
    <w:p w:rsidR="00D8530F" w:rsidRDefault="00D8530F"/>
    <w:p w:rsidR="0066511C" w:rsidRDefault="0066511C"/>
    <w:p w:rsidR="0066511C" w:rsidRDefault="0066511C"/>
    <w:p w:rsidR="0066511C" w:rsidRDefault="0066511C"/>
    <w:p w:rsidR="0066511C" w:rsidRDefault="0066511C"/>
    <w:p w:rsidR="00D8530F" w:rsidRDefault="00D8530F"/>
    <w:p w:rsidR="00D8530F" w:rsidRDefault="00D8530F"/>
    <w:p w:rsidR="00F9751D" w:rsidRPr="00F9751D" w:rsidRDefault="00F9751D" w:rsidP="00F9751D">
      <w:pPr>
        <w:overflowPunct/>
        <w:autoSpaceDE/>
        <w:jc w:val="right"/>
        <w:textAlignment w:val="auto"/>
        <w:rPr>
          <w:rFonts w:eastAsia="Times New Roman" w:cs="Times New Roman"/>
          <w:sz w:val="26"/>
          <w:szCs w:val="26"/>
          <w:lang w:eastAsia="ru-RU"/>
        </w:rPr>
      </w:pPr>
      <w:r>
        <w:rPr>
          <w:rFonts w:eastAsia="Times New Roman" w:cs="Times New Roman"/>
          <w:noProof/>
          <w:sz w:val="24"/>
          <w:szCs w:val="24"/>
          <w:lang w:eastAsia="ru-RU"/>
        </w:rPr>
        <w:lastRenderedPageBreak/>
        <w:drawing>
          <wp:anchor distT="0" distB="0" distL="114300" distR="114300" simplePos="0" relativeHeight="251682816" behindDoc="0" locked="0" layoutInCell="1" allowOverlap="1" wp14:anchorId="579B2DD1" wp14:editId="77399865">
            <wp:simplePos x="0" y="0"/>
            <wp:positionH relativeFrom="column">
              <wp:posOffset>2954020</wp:posOffset>
            </wp:positionH>
            <wp:positionV relativeFrom="paragraph">
              <wp:posOffset>43815</wp:posOffset>
            </wp:positionV>
            <wp:extent cx="371475" cy="542925"/>
            <wp:effectExtent l="0" t="0" r="9525"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51D" w:rsidRPr="00F9751D" w:rsidRDefault="00F9751D" w:rsidP="00F9751D">
      <w:pPr>
        <w:overflowPunct/>
        <w:autoSpaceDE/>
        <w:jc w:val="right"/>
        <w:textAlignment w:val="auto"/>
        <w:rPr>
          <w:rFonts w:eastAsia="Times New Roman" w:cs="Times New Roman"/>
          <w:sz w:val="16"/>
          <w:szCs w:val="16"/>
          <w:lang w:eastAsia="ru-RU"/>
        </w:rPr>
      </w:pPr>
    </w:p>
    <w:p w:rsidR="00F9751D" w:rsidRPr="00F9751D" w:rsidRDefault="00F9751D" w:rsidP="00F9751D">
      <w:pPr>
        <w:overflowPunct/>
        <w:autoSpaceDE/>
        <w:jc w:val="right"/>
        <w:textAlignment w:val="auto"/>
        <w:rPr>
          <w:rFonts w:eastAsia="Times New Roman" w:cs="Times New Roman"/>
          <w:sz w:val="16"/>
          <w:szCs w:val="16"/>
          <w:lang w:eastAsia="ru-RU"/>
        </w:rPr>
      </w:pPr>
    </w:p>
    <w:p w:rsidR="00F9751D" w:rsidRPr="00F9751D" w:rsidRDefault="00F9751D" w:rsidP="00F9751D">
      <w:pPr>
        <w:overflowPunct/>
        <w:autoSpaceDE/>
        <w:jc w:val="center"/>
        <w:textAlignment w:val="auto"/>
        <w:rPr>
          <w:rFonts w:eastAsia="Times New Roman" w:cs="Times New Roman"/>
          <w:sz w:val="16"/>
          <w:szCs w:val="16"/>
          <w:lang w:eastAsia="ru-RU"/>
        </w:rPr>
      </w:pPr>
    </w:p>
    <w:p w:rsidR="00F9751D" w:rsidRPr="00F9751D" w:rsidRDefault="00F9751D" w:rsidP="00F9751D">
      <w:pPr>
        <w:overflowPunct/>
        <w:autoSpaceDE/>
        <w:jc w:val="center"/>
        <w:textAlignment w:val="auto"/>
        <w:rPr>
          <w:rFonts w:eastAsia="Times New Roman" w:cs="Times New Roman"/>
          <w:sz w:val="26"/>
          <w:szCs w:val="26"/>
          <w:lang w:eastAsia="ru-RU"/>
        </w:rPr>
      </w:pPr>
    </w:p>
    <w:p w:rsidR="00F9751D" w:rsidRPr="00F9751D" w:rsidRDefault="00F9751D" w:rsidP="00F9751D">
      <w:pPr>
        <w:overflowPunct/>
        <w:autoSpaceDE/>
        <w:jc w:val="center"/>
        <w:textAlignment w:val="auto"/>
        <w:rPr>
          <w:rFonts w:eastAsia="Times New Roman" w:cs="Times New Roman"/>
          <w:b/>
          <w:sz w:val="26"/>
          <w:szCs w:val="26"/>
          <w:lang w:eastAsia="ru-RU"/>
        </w:rPr>
      </w:pPr>
      <w:proofErr w:type="gramStart"/>
      <w:r w:rsidRPr="00F9751D">
        <w:rPr>
          <w:rFonts w:eastAsia="Times New Roman" w:cs="Times New Roman"/>
          <w:b/>
          <w:sz w:val="26"/>
          <w:szCs w:val="26"/>
          <w:lang w:eastAsia="ru-RU"/>
        </w:rPr>
        <w:t>Р</w:t>
      </w:r>
      <w:proofErr w:type="gramEnd"/>
      <w:r w:rsidRPr="00F9751D">
        <w:rPr>
          <w:rFonts w:eastAsia="Times New Roman" w:cs="Times New Roman"/>
          <w:b/>
          <w:sz w:val="26"/>
          <w:szCs w:val="26"/>
          <w:lang w:eastAsia="ru-RU"/>
        </w:rPr>
        <w:t xml:space="preserve"> Е Ш Е Н И Е </w:t>
      </w:r>
    </w:p>
    <w:p w:rsidR="00F9751D" w:rsidRPr="00F9751D" w:rsidRDefault="00F9751D" w:rsidP="00F9751D">
      <w:pPr>
        <w:overflowPunct/>
        <w:autoSpaceDE/>
        <w:jc w:val="center"/>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Совета депутатов муниципального образования </w:t>
      </w:r>
    </w:p>
    <w:p w:rsidR="00F9751D" w:rsidRPr="00F9751D" w:rsidRDefault="00F9751D" w:rsidP="00F9751D">
      <w:pPr>
        <w:overflowPunct/>
        <w:autoSpaceDE/>
        <w:jc w:val="center"/>
        <w:textAlignment w:val="auto"/>
        <w:rPr>
          <w:rFonts w:eastAsia="Times New Roman" w:cs="Times New Roman"/>
          <w:sz w:val="26"/>
          <w:szCs w:val="26"/>
          <w:lang w:eastAsia="ru-RU"/>
        </w:rPr>
      </w:pPr>
      <w:r w:rsidRPr="00F9751D">
        <w:rPr>
          <w:rFonts w:eastAsia="Times New Roman" w:cs="Times New Roman"/>
          <w:sz w:val="26"/>
          <w:szCs w:val="26"/>
          <w:lang w:eastAsia="ru-RU"/>
        </w:rPr>
        <w:t>«Муниципальный округ Киясовский район Удмуртской Республики»</w:t>
      </w:r>
    </w:p>
    <w:p w:rsidR="00F9751D" w:rsidRPr="00F9751D" w:rsidRDefault="00F9751D" w:rsidP="00F9751D">
      <w:pPr>
        <w:widowControl w:val="0"/>
        <w:overflowPunct/>
        <w:autoSpaceDN w:val="0"/>
        <w:jc w:val="center"/>
        <w:textAlignment w:val="auto"/>
        <w:rPr>
          <w:rFonts w:eastAsia="Times New Roman" w:cs="Times New Roman"/>
          <w:b/>
          <w:sz w:val="26"/>
          <w:szCs w:val="26"/>
          <w:lang w:eastAsia="ru-RU"/>
        </w:rPr>
      </w:pPr>
    </w:p>
    <w:p w:rsidR="00F9751D" w:rsidRPr="00F9751D" w:rsidRDefault="00F9751D" w:rsidP="00F9751D">
      <w:pPr>
        <w:overflowPunct/>
        <w:autoSpaceDE/>
        <w:jc w:val="center"/>
        <w:textAlignment w:val="auto"/>
        <w:rPr>
          <w:rFonts w:eastAsia="Times New Roman" w:cs="Times New Roman"/>
          <w:b/>
          <w:bCs/>
          <w:sz w:val="26"/>
          <w:szCs w:val="26"/>
          <w:lang w:eastAsia="ru-RU"/>
        </w:rPr>
      </w:pPr>
      <w:r w:rsidRPr="00F9751D">
        <w:rPr>
          <w:rFonts w:eastAsia="Times New Roman" w:cs="Times New Roman"/>
          <w:b/>
          <w:bCs/>
          <w:color w:val="000000"/>
          <w:sz w:val="26"/>
          <w:szCs w:val="26"/>
          <w:lang w:eastAsia="ru-RU"/>
        </w:rPr>
        <w:t>О внесении изменений в денежное содержание Главы муниципального образования</w:t>
      </w:r>
      <w:r w:rsidRPr="00F9751D">
        <w:rPr>
          <w:rFonts w:eastAsia="Times New Roman" w:cs="Times New Roman"/>
          <w:sz w:val="26"/>
          <w:szCs w:val="26"/>
          <w:lang w:eastAsia="ru-RU"/>
        </w:rPr>
        <w:t xml:space="preserve"> </w:t>
      </w:r>
      <w:r w:rsidRPr="00F9751D">
        <w:rPr>
          <w:rFonts w:eastAsia="Times New Roman" w:cs="Times New Roman"/>
          <w:b/>
          <w:sz w:val="26"/>
          <w:szCs w:val="26"/>
          <w:lang w:eastAsia="ru-RU"/>
        </w:rPr>
        <w:t>«Муниципальный округ Киясовский район Удмуртской Республики»</w:t>
      </w:r>
    </w:p>
    <w:p w:rsidR="00F9751D" w:rsidRPr="00F9751D" w:rsidRDefault="00F9751D" w:rsidP="00F9751D">
      <w:pPr>
        <w:overflowPunct/>
        <w:autoSpaceDN w:val="0"/>
        <w:ind w:firstLine="540"/>
        <w:jc w:val="both"/>
        <w:textAlignment w:val="auto"/>
        <w:rPr>
          <w:rFonts w:eastAsia="Times New Roman" w:cs="Times New Roman"/>
          <w:sz w:val="26"/>
          <w:szCs w:val="26"/>
          <w:lang w:eastAsia="ru-RU"/>
        </w:rPr>
      </w:pPr>
    </w:p>
    <w:p w:rsidR="00F9751D" w:rsidRPr="00F9751D" w:rsidRDefault="00F9751D" w:rsidP="00F9751D">
      <w:pPr>
        <w:widowControl w:val="0"/>
        <w:overflowPunct/>
        <w:autoSpaceDN w:val="0"/>
        <w:jc w:val="center"/>
        <w:textAlignment w:val="auto"/>
        <w:rPr>
          <w:rFonts w:eastAsia="Times New Roman" w:cs="Times New Roman"/>
          <w:b/>
          <w:sz w:val="26"/>
          <w:szCs w:val="26"/>
          <w:lang w:eastAsia="ru-RU"/>
        </w:rPr>
      </w:pPr>
    </w:p>
    <w:p w:rsidR="00F9751D" w:rsidRPr="00F9751D" w:rsidRDefault="00F9751D" w:rsidP="00F9751D">
      <w:pPr>
        <w:widowControl w:val="0"/>
        <w:overflowPunct/>
        <w:autoSpaceDN w:val="0"/>
        <w:adjustRightInd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Принято Советом депутатов</w:t>
      </w:r>
    </w:p>
    <w:p w:rsidR="00F9751D" w:rsidRPr="00F9751D" w:rsidRDefault="00F9751D" w:rsidP="00F9751D">
      <w:pPr>
        <w:widowControl w:val="0"/>
        <w:overflowPunct/>
        <w:autoSpaceDN w:val="0"/>
        <w:adjustRightInd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муниципального образования «Муниципальный округ </w:t>
      </w:r>
    </w:p>
    <w:p w:rsidR="00F9751D" w:rsidRPr="00F9751D" w:rsidRDefault="00F9751D" w:rsidP="00F9751D">
      <w:pPr>
        <w:widowControl w:val="0"/>
        <w:overflowPunct/>
        <w:autoSpaceDN w:val="0"/>
        <w:adjustRightInd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Киясовский район Удмуртской Республики»            </w:t>
      </w:r>
      <w:r w:rsidR="004C0DAA">
        <w:rPr>
          <w:rFonts w:eastAsia="Times New Roman" w:cs="Times New Roman"/>
          <w:sz w:val="26"/>
          <w:szCs w:val="26"/>
          <w:lang w:eastAsia="ru-RU"/>
        </w:rPr>
        <w:t xml:space="preserve">                            </w:t>
      </w:r>
      <w:r w:rsidRPr="00F9751D">
        <w:rPr>
          <w:rFonts w:eastAsia="Times New Roman" w:cs="Times New Roman"/>
          <w:sz w:val="26"/>
          <w:szCs w:val="26"/>
          <w:lang w:eastAsia="ru-RU"/>
        </w:rPr>
        <w:t>20 июня 2024 года</w:t>
      </w:r>
    </w:p>
    <w:p w:rsidR="00F9751D" w:rsidRPr="00F9751D" w:rsidRDefault="00F9751D" w:rsidP="00F9751D">
      <w:pPr>
        <w:widowControl w:val="0"/>
        <w:overflowPunct/>
        <w:autoSpaceDN w:val="0"/>
        <w:jc w:val="both"/>
        <w:textAlignment w:val="auto"/>
        <w:rPr>
          <w:rFonts w:eastAsia="Times New Roman" w:cs="Times New Roman"/>
          <w:sz w:val="26"/>
          <w:szCs w:val="26"/>
          <w:lang w:eastAsia="ru-RU"/>
        </w:rPr>
      </w:pPr>
    </w:p>
    <w:p w:rsidR="00F9751D" w:rsidRPr="00F9751D" w:rsidRDefault="00F9751D" w:rsidP="00F9751D">
      <w:pPr>
        <w:widowControl w:val="0"/>
        <w:overflowPunct/>
        <w:autoSpaceDN w:val="0"/>
        <w:ind w:firstLine="540"/>
        <w:jc w:val="both"/>
        <w:textAlignment w:val="auto"/>
        <w:rPr>
          <w:rFonts w:eastAsia="Times New Roman" w:cs="Times New Roman"/>
          <w:sz w:val="26"/>
          <w:szCs w:val="26"/>
          <w:lang w:eastAsia="ru-RU"/>
        </w:rPr>
      </w:pPr>
      <w:r w:rsidRPr="00F9751D">
        <w:rPr>
          <w:rFonts w:ascii="Calibri" w:eastAsia="Times New Roman" w:hAnsi="Calibri" w:cs="Calibri"/>
          <w:sz w:val="26"/>
          <w:szCs w:val="26"/>
          <w:lang w:eastAsia="ru-RU"/>
        </w:rPr>
        <w:tab/>
      </w:r>
      <w:proofErr w:type="gramStart"/>
      <w:r w:rsidRPr="00F9751D">
        <w:rPr>
          <w:rFonts w:eastAsia="Times New Roman" w:cs="Times New Roman"/>
          <w:sz w:val="26"/>
          <w:szCs w:val="26"/>
          <w:lang w:eastAsia="ru-RU"/>
        </w:rPr>
        <w:t>В соответствии с постановлением Правительства Удмуртской Республики            от 08.05.2024 № 242 «</w:t>
      </w:r>
      <w:r w:rsidRPr="00F9751D">
        <w:rPr>
          <w:rFonts w:eastAsia="HiddenHorzOCR" w:cs="Times New Roman"/>
          <w:sz w:val="26"/>
          <w:szCs w:val="26"/>
          <w:lang w:eastAsia="ru-RU"/>
        </w:rPr>
        <w:t>О внесении изменений в постановление Правительства Удмуртской Республики</w:t>
      </w:r>
      <w:r w:rsidRPr="00F9751D">
        <w:rPr>
          <w:rFonts w:eastAsia="Times New Roman" w:cs="Times New Roman"/>
          <w:sz w:val="26"/>
          <w:szCs w:val="26"/>
          <w:lang w:eastAsia="ru-RU"/>
        </w:rPr>
        <w:t xml:space="preserve"> от 10.10.2016 № 437 «О формировании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занимающих должности, не являющиеся должностями муниципальной службы, а также работников органов местного самоуправления в Удмуртской Республике, осуществляющих  профессиональную</w:t>
      </w:r>
      <w:proofErr w:type="gramEnd"/>
      <w:r w:rsidRPr="00F9751D">
        <w:rPr>
          <w:rFonts w:eastAsia="Times New Roman" w:cs="Times New Roman"/>
          <w:sz w:val="26"/>
          <w:szCs w:val="26"/>
          <w:lang w:eastAsia="ru-RU"/>
        </w:rPr>
        <w:t xml:space="preserve"> </w:t>
      </w:r>
      <w:proofErr w:type="gramStart"/>
      <w:r w:rsidRPr="00F9751D">
        <w:rPr>
          <w:rFonts w:eastAsia="Times New Roman" w:cs="Times New Roman"/>
          <w:sz w:val="26"/>
          <w:szCs w:val="26"/>
          <w:lang w:eastAsia="ru-RU"/>
        </w:rPr>
        <w:t xml:space="preserve">деятельность по профессиям рабочих, и о признании утратившим силу некоторых постановлений Правительства Удмуртской Республики», статьей 26 Устава муниципального образования «Муниципальный округ Киясовский район Удмуртской Республики», </w:t>
      </w:r>
      <w:r w:rsidRPr="00F9751D">
        <w:rPr>
          <w:rFonts w:eastAsia="Times New Roman" w:cs="Times New Roman"/>
          <w:bCs/>
          <w:sz w:val="26"/>
          <w:szCs w:val="26"/>
          <w:lang w:eastAsia="ru-RU"/>
        </w:rPr>
        <w:t>Совет депутатов муниципального образования «Муниципальный округ Киясовский район Удмуртской Республики»</w:t>
      </w:r>
      <w:proofErr w:type="gramEnd"/>
    </w:p>
    <w:p w:rsidR="00F9751D" w:rsidRPr="00F9751D" w:rsidRDefault="00F9751D" w:rsidP="00F9751D">
      <w:pPr>
        <w:overflowPunct/>
        <w:autoSpaceDN w:val="0"/>
        <w:jc w:val="both"/>
        <w:textAlignment w:val="auto"/>
        <w:rPr>
          <w:rFonts w:eastAsia="Times New Roman" w:cs="Times New Roman"/>
          <w:sz w:val="26"/>
          <w:szCs w:val="26"/>
          <w:lang w:eastAsia="ru-RU"/>
        </w:rPr>
      </w:pPr>
    </w:p>
    <w:p w:rsidR="00F9751D" w:rsidRPr="00F9751D" w:rsidRDefault="00F9751D" w:rsidP="00F9751D">
      <w:pPr>
        <w:overflowPunct/>
        <w:autoSpaceDN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РЕШАЕТ:</w:t>
      </w:r>
    </w:p>
    <w:p w:rsidR="00F9751D" w:rsidRPr="00F9751D" w:rsidRDefault="00F9751D" w:rsidP="00F9751D">
      <w:pPr>
        <w:overflowPunct/>
        <w:autoSpaceDE/>
        <w:spacing w:line="360" w:lineRule="auto"/>
        <w:ind w:right="-2"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t>1. Внести следующие изменения в решение Совета депутатов муниципального образования «Муниципальный округ Киясовский район Удмуртской Республики» от 16 ноября 2021 года № 62 «О денежном содержании Главы муниципального образования «Муниципальный округ Киясовский район Удмуртской Республики» (в редакции решений от 22.12.2022 № 249, от 15.02.2024 № 340):</w:t>
      </w:r>
    </w:p>
    <w:p w:rsidR="00F9751D" w:rsidRPr="00F9751D" w:rsidRDefault="00F9751D" w:rsidP="00F9751D">
      <w:pPr>
        <w:overflowPunct/>
        <w:autoSpaceDE/>
        <w:spacing w:line="360" w:lineRule="auto"/>
        <w:ind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1) в преамбуле слова «ст.28, ч.5 ст.31 Устава муниципального образования» </w:t>
      </w:r>
      <w:proofErr w:type="gramStart"/>
      <w:r w:rsidRPr="00F9751D">
        <w:rPr>
          <w:rFonts w:eastAsia="Times New Roman" w:cs="Times New Roman"/>
          <w:sz w:val="26"/>
          <w:szCs w:val="26"/>
          <w:lang w:eastAsia="ru-RU"/>
        </w:rPr>
        <w:t>заменить на слова</w:t>
      </w:r>
      <w:proofErr w:type="gramEnd"/>
      <w:r w:rsidRPr="00F9751D">
        <w:rPr>
          <w:rFonts w:eastAsia="Times New Roman" w:cs="Times New Roman"/>
          <w:sz w:val="26"/>
          <w:szCs w:val="26"/>
          <w:lang w:eastAsia="ru-RU"/>
        </w:rPr>
        <w:t xml:space="preserve"> «ст.26 Устава муниципального образования»;</w:t>
      </w:r>
    </w:p>
    <w:p w:rsidR="00F9751D" w:rsidRPr="00F9751D" w:rsidRDefault="00F9751D" w:rsidP="00F9751D">
      <w:pPr>
        <w:overflowPunct/>
        <w:autoSpaceDN w:val="0"/>
        <w:ind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t>2) Пункт 1 изложить в следующей редакции:</w:t>
      </w:r>
    </w:p>
    <w:p w:rsidR="00F9751D" w:rsidRPr="00F9751D" w:rsidRDefault="00F9751D" w:rsidP="00F9751D">
      <w:pPr>
        <w:overflowPunct/>
        <w:autoSpaceDN w:val="0"/>
        <w:ind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t>«1. Установить должностной оклад Главы муниципального образования «Муниципальный округ Киясовский район Удмуртской Республики» в размере 22450 рублей в месяц</w:t>
      </w:r>
      <w:proofErr w:type="gramStart"/>
      <w:r w:rsidRPr="00F9751D">
        <w:rPr>
          <w:rFonts w:eastAsia="Times New Roman" w:cs="Times New Roman"/>
          <w:sz w:val="26"/>
          <w:szCs w:val="26"/>
          <w:lang w:eastAsia="ru-RU"/>
        </w:rPr>
        <w:t>.».</w:t>
      </w:r>
      <w:proofErr w:type="gramEnd"/>
    </w:p>
    <w:p w:rsidR="00F9751D" w:rsidRPr="00F9751D" w:rsidRDefault="00F9751D" w:rsidP="00F9751D">
      <w:pPr>
        <w:overflowPunct/>
        <w:autoSpaceDN w:val="0"/>
        <w:ind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2. Настоящее решение вступает в силу со дня его принятия и распространяется на правоотношения, возникшие с 1 мая 2024 года. </w:t>
      </w:r>
    </w:p>
    <w:p w:rsidR="00F9751D" w:rsidRPr="00F9751D" w:rsidRDefault="00F9751D" w:rsidP="00F9751D">
      <w:pPr>
        <w:widowControl w:val="0"/>
        <w:overflowPunct/>
        <w:autoSpaceDN w:val="0"/>
        <w:ind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lastRenderedPageBreak/>
        <w:t xml:space="preserve">3. Опубликовать настоящее решение в Вестнике правовых актов муниципального образования «Муниципальный округ Киясовский район Удмуртской Республики» и </w:t>
      </w:r>
      <w:proofErr w:type="gramStart"/>
      <w:r w:rsidRPr="00F9751D">
        <w:rPr>
          <w:rFonts w:eastAsia="Times New Roman" w:cs="Times New Roman"/>
          <w:sz w:val="26"/>
          <w:szCs w:val="26"/>
          <w:lang w:eastAsia="ru-RU"/>
        </w:rPr>
        <w:t>разместить его</w:t>
      </w:r>
      <w:proofErr w:type="gramEnd"/>
      <w:r w:rsidRPr="00F9751D">
        <w:rPr>
          <w:rFonts w:eastAsia="Times New Roman" w:cs="Times New Roman"/>
          <w:sz w:val="26"/>
          <w:szCs w:val="26"/>
          <w:lang w:eastAsia="ru-RU"/>
        </w:rPr>
        <w:t xml:space="preserve"> на официальном сайте органов местного самоуправления Киясовского района. </w:t>
      </w: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Председатель Совета депутатов муниципального образования</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«Муниципальный округ Киясовский район</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Удмуртской Республики»                                                                          И.М. Сибиряков</w:t>
      </w: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Глава муниципального образования</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«Муниципальный округ Киясовский район</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Удмуртской Республики»                                                                       С.А. Кирющенков                                                                          </w:t>
      </w: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с.</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Киясово</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от 20 июня 2024 года</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 363</w:t>
      </w:r>
    </w:p>
    <w:p w:rsidR="00F9751D" w:rsidRPr="00F9751D" w:rsidRDefault="00F9751D" w:rsidP="00F9751D">
      <w:pPr>
        <w:overflowPunct/>
        <w:autoSpaceDE/>
        <w:spacing w:line="276" w:lineRule="auto"/>
        <w:textAlignment w:val="auto"/>
        <w:rPr>
          <w:rFonts w:eastAsia="Times New Roman" w:cs="Times New Roman"/>
          <w:sz w:val="28"/>
          <w:szCs w:val="24"/>
          <w:lang w:eastAsia="ru-RU"/>
        </w:rPr>
      </w:pPr>
    </w:p>
    <w:p w:rsidR="00D8530F" w:rsidRDefault="00D8530F"/>
    <w:p w:rsidR="00D8530F" w:rsidRDefault="00D8530F"/>
    <w:p w:rsidR="00D8530F" w:rsidRDefault="00D8530F"/>
    <w:p w:rsidR="00D8530F" w:rsidRDefault="00D8530F"/>
    <w:p w:rsidR="00D8530F" w:rsidRDefault="00D8530F"/>
    <w:p w:rsidR="00D8530F" w:rsidRDefault="00D8530F"/>
    <w:p w:rsidR="00D8530F" w:rsidRDefault="00D8530F"/>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0E3A69" w:rsidRDefault="000E3A69"/>
    <w:p w:rsidR="000E3A69" w:rsidRDefault="000E3A69"/>
    <w:p w:rsidR="00F9751D" w:rsidRPr="00F9751D" w:rsidRDefault="00F9751D" w:rsidP="00F9751D">
      <w:pPr>
        <w:overflowPunct/>
        <w:autoSpaceDE/>
        <w:jc w:val="right"/>
        <w:textAlignment w:val="auto"/>
        <w:rPr>
          <w:rFonts w:eastAsia="Times New Roman" w:cs="Times New Roman"/>
          <w:sz w:val="16"/>
          <w:szCs w:val="16"/>
          <w:lang w:eastAsia="ru-RU"/>
        </w:rPr>
      </w:pPr>
      <w:r>
        <w:rPr>
          <w:rFonts w:eastAsia="Times New Roman" w:cs="Times New Roman"/>
          <w:noProof/>
          <w:sz w:val="24"/>
          <w:szCs w:val="24"/>
          <w:lang w:eastAsia="ru-RU"/>
        </w:rPr>
        <w:lastRenderedPageBreak/>
        <w:drawing>
          <wp:anchor distT="0" distB="0" distL="114300" distR="114300" simplePos="0" relativeHeight="251684864" behindDoc="0" locked="0" layoutInCell="1" allowOverlap="1" wp14:anchorId="779842FD" wp14:editId="274EDE1F">
            <wp:simplePos x="0" y="0"/>
            <wp:positionH relativeFrom="column">
              <wp:posOffset>2887345</wp:posOffset>
            </wp:positionH>
            <wp:positionV relativeFrom="paragraph">
              <wp:posOffset>-3810</wp:posOffset>
            </wp:positionV>
            <wp:extent cx="371475" cy="542925"/>
            <wp:effectExtent l="0" t="0" r="952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51D" w:rsidRPr="00F9751D" w:rsidRDefault="00F9751D" w:rsidP="00F9751D">
      <w:pPr>
        <w:overflowPunct/>
        <w:autoSpaceDE/>
        <w:jc w:val="right"/>
        <w:textAlignment w:val="auto"/>
        <w:rPr>
          <w:rFonts w:eastAsia="Times New Roman" w:cs="Times New Roman"/>
          <w:sz w:val="16"/>
          <w:szCs w:val="16"/>
          <w:lang w:eastAsia="ru-RU"/>
        </w:rPr>
      </w:pPr>
    </w:p>
    <w:p w:rsidR="00F9751D" w:rsidRPr="00F9751D" w:rsidRDefault="00F9751D" w:rsidP="00F9751D">
      <w:pPr>
        <w:overflowPunct/>
        <w:autoSpaceDE/>
        <w:jc w:val="center"/>
        <w:textAlignment w:val="auto"/>
        <w:rPr>
          <w:rFonts w:eastAsia="Times New Roman" w:cs="Times New Roman"/>
          <w:sz w:val="16"/>
          <w:szCs w:val="16"/>
          <w:lang w:eastAsia="ru-RU"/>
        </w:rPr>
      </w:pPr>
    </w:p>
    <w:p w:rsidR="00F9751D" w:rsidRPr="00F9751D" w:rsidRDefault="00F9751D" w:rsidP="00F9751D">
      <w:pPr>
        <w:overflowPunct/>
        <w:autoSpaceDE/>
        <w:jc w:val="center"/>
        <w:textAlignment w:val="auto"/>
        <w:rPr>
          <w:rFonts w:eastAsia="Times New Roman" w:cs="Times New Roman"/>
          <w:sz w:val="26"/>
          <w:szCs w:val="26"/>
          <w:lang w:eastAsia="ru-RU"/>
        </w:rPr>
      </w:pPr>
    </w:p>
    <w:p w:rsidR="00F9751D" w:rsidRPr="00F9751D" w:rsidRDefault="00F9751D" w:rsidP="00F9751D">
      <w:pPr>
        <w:overflowPunct/>
        <w:autoSpaceDE/>
        <w:jc w:val="center"/>
        <w:textAlignment w:val="auto"/>
        <w:rPr>
          <w:rFonts w:eastAsia="Times New Roman" w:cs="Times New Roman"/>
          <w:b/>
          <w:sz w:val="26"/>
          <w:szCs w:val="26"/>
          <w:lang w:eastAsia="ru-RU"/>
        </w:rPr>
      </w:pPr>
      <w:proofErr w:type="gramStart"/>
      <w:r w:rsidRPr="00F9751D">
        <w:rPr>
          <w:rFonts w:eastAsia="Times New Roman" w:cs="Times New Roman"/>
          <w:b/>
          <w:sz w:val="26"/>
          <w:szCs w:val="26"/>
          <w:lang w:eastAsia="ru-RU"/>
        </w:rPr>
        <w:t>Р</w:t>
      </w:r>
      <w:proofErr w:type="gramEnd"/>
      <w:r w:rsidRPr="00F9751D">
        <w:rPr>
          <w:rFonts w:eastAsia="Times New Roman" w:cs="Times New Roman"/>
          <w:b/>
          <w:sz w:val="26"/>
          <w:szCs w:val="26"/>
          <w:lang w:eastAsia="ru-RU"/>
        </w:rPr>
        <w:t xml:space="preserve"> Е Ш Е Н И Е </w:t>
      </w:r>
    </w:p>
    <w:p w:rsidR="00F9751D" w:rsidRPr="00F9751D" w:rsidRDefault="00F9751D" w:rsidP="00F9751D">
      <w:pPr>
        <w:overflowPunct/>
        <w:autoSpaceDE/>
        <w:jc w:val="center"/>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Совета депутатов муниципального образования </w:t>
      </w:r>
    </w:p>
    <w:p w:rsidR="00F9751D" w:rsidRPr="00F9751D" w:rsidRDefault="00F9751D" w:rsidP="00F9751D">
      <w:pPr>
        <w:overflowPunct/>
        <w:autoSpaceDE/>
        <w:jc w:val="center"/>
        <w:textAlignment w:val="auto"/>
        <w:rPr>
          <w:rFonts w:eastAsia="Times New Roman" w:cs="Times New Roman"/>
          <w:sz w:val="26"/>
          <w:szCs w:val="26"/>
          <w:lang w:eastAsia="ru-RU"/>
        </w:rPr>
      </w:pPr>
      <w:r w:rsidRPr="00F9751D">
        <w:rPr>
          <w:rFonts w:eastAsia="Times New Roman" w:cs="Times New Roman"/>
          <w:sz w:val="26"/>
          <w:szCs w:val="26"/>
          <w:lang w:eastAsia="ru-RU"/>
        </w:rPr>
        <w:t>«Муниципальный округ Киясовский район Удмуртской Республики»</w:t>
      </w:r>
    </w:p>
    <w:p w:rsidR="00F9751D" w:rsidRPr="00F9751D" w:rsidRDefault="00F9751D" w:rsidP="00F9751D">
      <w:pPr>
        <w:widowControl w:val="0"/>
        <w:overflowPunct/>
        <w:autoSpaceDN w:val="0"/>
        <w:jc w:val="center"/>
        <w:textAlignment w:val="auto"/>
        <w:rPr>
          <w:rFonts w:eastAsia="Times New Roman" w:cs="Times New Roman"/>
          <w:b/>
          <w:sz w:val="26"/>
          <w:szCs w:val="26"/>
          <w:lang w:eastAsia="ru-RU"/>
        </w:rPr>
      </w:pPr>
    </w:p>
    <w:p w:rsidR="00F9751D" w:rsidRPr="00F9751D" w:rsidRDefault="00F9751D" w:rsidP="00F9751D">
      <w:pPr>
        <w:overflowPunct/>
        <w:autoSpaceDE/>
        <w:jc w:val="center"/>
        <w:textAlignment w:val="auto"/>
        <w:rPr>
          <w:rFonts w:eastAsia="Times New Roman" w:cs="Times New Roman"/>
          <w:b/>
          <w:bCs/>
          <w:sz w:val="26"/>
          <w:szCs w:val="26"/>
          <w:lang w:eastAsia="ru-RU"/>
        </w:rPr>
      </w:pPr>
      <w:r w:rsidRPr="00F9751D">
        <w:rPr>
          <w:rFonts w:eastAsia="Times New Roman" w:cs="Times New Roman"/>
          <w:b/>
          <w:bCs/>
          <w:color w:val="000000"/>
          <w:sz w:val="26"/>
          <w:szCs w:val="26"/>
          <w:lang w:eastAsia="ru-RU"/>
        </w:rPr>
        <w:t xml:space="preserve">О внесении изменений в денежное содержание </w:t>
      </w:r>
      <w:r w:rsidRPr="00F9751D">
        <w:rPr>
          <w:rFonts w:eastAsia="Times New Roman" w:cs="Times New Roman"/>
          <w:b/>
          <w:sz w:val="26"/>
          <w:szCs w:val="26"/>
          <w:lang w:eastAsia="ru-RU"/>
        </w:rPr>
        <w:t>Председателя Совета депутатов</w:t>
      </w:r>
      <w:r w:rsidRPr="00F9751D">
        <w:rPr>
          <w:rFonts w:eastAsia="Times New Roman" w:cs="Times New Roman"/>
          <w:b/>
          <w:bCs/>
          <w:color w:val="000000"/>
          <w:sz w:val="26"/>
          <w:szCs w:val="26"/>
          <w:lang w:eastAsia="ru-RU"/>
        </w:rPr>
        <w:t xml:space="preserve"> муниципального образования</w:t>
      </w:r>
      <w:r w:rsidRPr="00F9751D">
        <w:rPr>
          <w:rFonts w:eastAsia="Times New Roman" w:cs="Times New Roman"/>
          <w:sz w:val="26"/>
          <w:szCs w:val="26"/>
          <w:lang w:eastAsia="ru-RU"/>
        </w:rPr>
        <w:t xml:space="preserve"> </w:t>
      </w:r>
      <w:r w:rsidRPr="00F9751D">
        <w:rPr>
          <w:rFonts w:eastAsia="Times New Roman" w:cs="Times New Roman"/>
          <w:b/>
          <w:sz w:val="26"/>
          <w:szCs w:val="26"/>
          <w:lang w:eastAsia="ru-RU"/>
        </w:rPr>
        <w:t>«Муниципальный округ Киясовский район Удмуртской Республики»</w:t>
      </w:r>
    </w:p>
    <w:p w:rsidR="00F9751D" w:rsidRPr="00F9751D" w:rsidRDefault="00F9751D" w:rsidP="00F9751D">
      <w:pPr>
        <w:overflowPunct/>
        <w:autoSpaceDN w:val="0"/>
        <w:ind w:firstLine="540"/>
        <w:jc w:val="both"/>
        <w:textAlignment w:val="auto"/>
        <w:rPr>
          <w:rFonts w:eastAsia="Times New Roman" w:cs="Times New Roman"/>
          <w:sz w:val="26"/>
          <w:szCs w:val="26"/>
          <w:lang w:eastAsia="ru-RU"/>
        </w:rPr>
      </w:pPr>
    </w:p>
    <w:p w:rsidR="00F9751D" w:rsidRPr="00F9751D" w:rsidRDefault="00F9751D" w:rsidP="00F9751D">
      <w:pPr>
        <w:widowControl w:val="0"/>
        <w:overflowPunct/>
        <w:autoSpaceDN w:val="0"/>
        <w:jc w:val="center"/>
        <w:textAlignment w:val="auto"/>
        <w:rPr>
          <w:rFonts w:eastAsia="Times New Roman" w:cs="Times New Roman"/>
          <w:b/>
          <w:sz w:val="26"/>
          <w:szCs w:val="26"/>
          <w:lang w:eastAsia="ru-RU"/>
        </w:rPr>
      </w:pPr>
    </w:p>
    <w:p w:rsidR="00F9751D" w:rsidRPr="00F9751D" w:rsidRDefault="00F9751D" w:rsidP="00F9751D">
      <w:pPr>
        <w:widowControl w:val="0"/>
        <w:overflowPunct/>
        <w:autoSpaceDN w:val="0"/>
        <w:adjustRightInd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Принято Советом депутатов</w:t>
      </w:r>
    </w:p>
    <w:p w:rsidR="00F9751D" w:rsidRPr="00F9751D" w:rsidRDefault="00F9751D" w:rsidP="00F9751D">
      <w:pPr>
        <w:widowControl w:val="0"/>
        <w:overflowPunct/>
        <w:autoSpaceDN w:val="0"/>
        <w:adjustRightInd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муниципального образования «Муниципальный округ </w:t>
      </w:r>
    </w:p>
    <w:p w:rsidR="00F9751D" w:rsidRPr="00F9751D" w:rsidRDefault="00F9751D" w:rsidP="00F9751D">
      <w:pPr>
        <w:widowControl w:val="0"/>
        <w:overflowPunct/>
        <w:autoSpaceDN w:val="0"/>
        <w:adjustRightInd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Киясовский район Удмуртской Республики»           </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20 июня 2024 года</w:t>
      </w:r>
    </w:p>
    <w:p w:rsidR="00F9751D" w:rsidRPr="00F9751D" w:rsidRDefault="00F9751D" w:rsidP="00F9751D">
      <w:pPr>
        <w:widowControl w:val="0"/>
        <w:overflowPunct/>
        <w:autoSpaceDN w:val="0"/>
        <w:jc w:val="both"/>
        <w:textAlignment w:val="auto"/>
        <w:rPr>
          <w:rFonts w:eastAsia="Times New Roman" w:cs="Times New Roman"/>
          <w:sz w:val="26"/>
          <w:szCs w:val="26"/>
          <w:lang w:eastAsia="ru-RU"/>
        </w:rPr>
      </w:pPr>
    </w:p>
    <w:p w:rsidR="00F9751D" w:rsidRPr="00F9751D" w:rsidRDefault="00F9751D" w:rsidP="00F9751D">
      <w:pPr>
        <w:widowControl w:val="0"/>
        <w:overflowPunct/>
        <w:autoSpaceDN w:val="0"/>
        <w:ind w:firstLine="540"/>
        <w:jc w:val="both"/>
        <w:textAlignment w:val="auto"/>
        <w:rPr>
          <w:rFonts w:eastAsia="Times New Roman" w:cs="Times New Roman"/>
          <w:sz w:val="26"/>
          <w:szCs w:val="26"/>
          <w:lang w:eastAsia="ru-RU"/>
        </w:rPr>
      </w:pPr>
      <w:r w:rsidRPr="00F9751D">
        <w:rPr>
          <w:rFonts w:ascii="Calibri" w:eastAsia="Times New Roman" w:hAnsi="Calibri" w:cs="Calibri"/>
          <w:sz w:val="26"/>
          <w:szCs w:val="26"/>
          <w:lang w:eastAsia="ru-RU"/>
        </w:rPr>
        <w:tab/>
      </w:r>
      <w:proofErr w:type="gramStart"/>
      <w:r w:rsidRPr="00F9751D">
        <w:rPr>
          <w:rFonts w:eastAsia="Times New Roman" w:cs="Times New Roman"/>
          <w:sz w:val="26"/>
          <w:szCs w:val="26"/>
          <w:lang w:eastAsia="ru-RU"/>
        </w:rPr>
        <w:t>В соответствии с постановлением Правительства Удмуртской Республики            от 08.05.2024 № 242 «</w:t>
      </w:r>
      <w:r w:rsidRPr="00F9751D">
        <w:rPr>
          <w:rFonts w:eastAsia="HiddenHorzOCR" w:cs="Times New Roman"/>
          <w:sz w:val="26"/>
          <w:szCs w:val="26"/>
          <w:lang w:eastAsia="ru-RU"/>
        </w:rPr>
        <w:t>О внесении изменений в постановление Правительства Удмуртской Республики</w:t>
      </w:r>
      <w:r w:rsidRPr="00F9751D">
        <w:rPr>
          <w:rFonts w:eastAsia="Times New Roman" w:cs="Times New Roman"/>
          <w:sz w:val="26"/>
          <w:szCs w:val="26"/>
          <w:lang w:eastAsia="ru-RU"/>
        </w:rPr>
        <w:t xml:space="preserve"> от 10.10.2016 № 437 «О формировании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занимающих должности, не являющиеся должностями муниципальной службы, а также работников органов местного самоуправления в Удмуртской Республике, осуществляющих  профессиональную</w:t>
      </w:r>
      <w:proofErr w:type="gramEnd"/>
      <w:r w:rsidRPr="00F9751D">
        <w:rPr>
          <w:rFonts w:eastAsia="Times New Roman" w:cs="Times New Roman"/>
          <w:sz w:val="26"/>
          <w:szCs w:val="26"/>
          <w:lang w:eastAsia="ru-RU"/>
        </w:rPr>
        <w:t xml:space="preserve"> </w:t>
      </w:r>
      <w:proofErr w:type="gramStart"/>
      <w:r w:rsidRPr="00F9751D">
        <w:rPr>
          <w:rFonts w:eastAsia="Times New Roman" w:cs="Times New Roman"/>
          <w:sz w:val="26"/>
          <w:szCs w:val="26"/>
          <w:lang w:eastAsia="ru-RU"/>
        </w:rPr>
        <w:t xml:space="preserve">деятельность по профессиям рабочих, и о признании утратившим силу некоторых постановлений Правительства Удмуртской Республики», статьей 26 Устава муниципального образования «Муниципальный округ Киясовский район Удмуртской Республики», </w:t>
      </w:r>
      <w:r w:rsidRPr="00F9751D">
        <w:rPr>
          <w:rFonts w:eastAsia="Times New Roman" w:cs="Times New Roman"/>
          <w:bCs/>
          <w:sz w:val="26"/>
          <w:szCs w:val="26"/>
          <w:lang w:eastAsia="ru-RU"/>
        </w:rPr>
        <w:t>Совет депутатов муниципального образования «Муниципальный округ Киясовский район Удмуртской Республики»</w:t>
      </w:r>
      <w:proofErr w:type="gramEnd"/>
    </w:p>
    <w:p w:rsidR="00F9751D" w:rsidRPr="00F9751D" w:rsidRDefault="00F9751D" w:rsidP="00F9751D">
      <w:pPr>
        <w:overflowPunct/>
        <w:autoSpaceDN w:val="0"/>
        <w:jc w:val="both"/>
        <w:textAlignment w:val="auto"/>
        <w:rPr>
          <w:rFonts w:eastAsia="Times New Roman" w:cs="Times New Roman"/>
          <w:sz w:val="26"/>
          <w:szCs w:val="26"/>
          <w:lang w:eastAsia="ru-RU"/>
        </w:rPr>
      </w:pPr>
    </w:p>
    <w:p w:rsidR="00F9751D" w:rsidRPr="00F9751D" w:rsidRDefault="00F9751D" w:rsidP="00F9751D">
      <w:pPr>
        <w:overflowPunct/>
        <w:autoSpaceDN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РЕШАЕТ:</w:t>
      </w:r>
    </w:p>
    <w:p w:rsidR="00F9751D" w:rsidRPr="00F9751D" w:rsidRDefault="00F9751D" w:rsidP="000E3A69">
      <w:pPr>
        <w:overflowPunct/>
        <w:autoSpaceDE/>
        <w:spacing w:line="276" w:lineRule="auto"/>
        <w:ind w:firstLine="709"/>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1. </w:t>
      </w:r>
      <w:proofErr w:type="gramStart"/>
      <w:r w:rsidRPr="00F9751D">
        <w:rPr>
          <w:rFonts w:eastAsia="Times New Roman" w:cs="Times New Roman"/>
          <w:sz w:val="26"/>
          <w:szCs w:val="26"/>
          <w:lang w:eastAsia="ru-RU"/>
        </w:rPr>
        <w:t xml:space="preserve">Внести следующие изменения в решение Совета депутатов муниципального образования «Муниципальный округ Киясовский район Удмуртской Республики» </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от 16 ноября 2021 года № 63 «О денежном содержании Председателя Совета депутатов муниципального образования «Муниципальный округ Киясовски</w:t>
      </w:r>
      <w:r w:rsidR="000E3A69">
        <w:rPr>
          <w:rFonts w:eastAsia="Times New Roman" w:cs="Times New Roman"/>
          <w:sz w:val="26"/>
          <w:szCs w:val="26"/>
          <w:lang w:eastAsia="ru-RU"/>
        </w:rPr>
        <w:t xml:space="preserve">й район Удмуртской Республики» </w:t>
      </w:r>
      <w:r w:rsidRPr="00F9751D">
        <w:rPr>
          <w:rFonts w:eastAsia="Times New Roman" w:cs="Times New Roman"/>
          <w:sz w:val="26"/>
          <w:szCs w:val="26"/>
          <w:lang w:eastAsia="ru-RU"/>
        </w:rPr>
        <w:t xml:space="preserve">(в редакции решений от 22.12.2022 № 249, от 15.02.2024 </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 340):</w:t>
      </w:r>
      <w:proofErr w:type="gramEnd"/>
    </w:p>
    <w:p w:rsidR="00F9751D" w:rsidRPr="00F9751D" w:rsidRDefault="00F9751D" w:rsidP="000E3A69">
      <w:pPr>
        <w:overflowPunct/>
        <w:autoSpaceDE/>
        <w:spacing w:line="276" w:lineRule="auto"/>
        <w:ind w:firstLine="709"/>
        <w:jc w:val="both"/>
        <w:textAlignment w:val="auto"/>
        <w:rPr>
          <w:rFonts w:eastAsia="Times New Roman" w:cs="Times New Roman"/>
          <w:sz w:val="26"/>
          <w:szCs w:val="26"/>
          <w:lang w:eastAsia="ru-RU"/>
        </w:rPr>
      </w:pPr>
      <w:r w:rsidRPr="00F9751D">
        <w:rPr>
          <w:rFonts w:eastAsia="Times New Roman" w:cs="Times New Roman"/>
          <w:sz w:val="26"/>
          <w:szCs w:val="26"/>
          <w:lang w:eastAsia="ru-RU"/>
        </w:rPr>
        <w:t>1) в преамбуле слова «ст.</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 xml:space="preserve">ст. 27, 28 Устава муниципального образования» </w:t>
      </w:r>
      <w:proofErr w:type="gramStart"/>
      <w:r w:rsidRPr="00F9751D">
        <w:rPr>
          <w:rFonts w:eastAsia="Times New Roman" w:cs="Times New Roman"/>
          <w:sz w:val="26"/>
          <w:szCs w:val="26"/>
          <w:lang w:eastAsia="ru-RU"/>
        </w:rPr>
        <w:t>заменить на слова</w:t>
      </w:r>
      <w:proofErr w:type="gramEnd"/>
      <w:r w:rsidRPr="00F9751D">
        <w:rPr>
          <w:rFonts w:eastAsia="Times New Roman" w:cs="Times New Roman"/>
          <w:sz w:val="26"/>
          <w:szCs w:val="26"/>
          <w:lang w:eastAsia="ru-RU"/>
        </w:rPr>
        <w:t xml:space="preserve"> «ст.</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26 Устава муниципального образования»;</w:t>
      </w:r>
    </w:p>
    <w:p w:rsidR="00F9751D" w:rsidRPr="00F9751D" w:rsidRDefault="00F9751D" w:rsidP="000E3A69">
      <w:pPr>
        <w:overflowPunct/>
        <w:autoSpaceDN w:val="0"/>
        <w:spacing w:line="276" w:lineRule="auto"/>
        <w:ind w:firstLine="709"/>
        <w:jc w:val="both"/>
        <w:textAlignment w:val="auto"/>
        <w:rPr>
          <w:rFonts w:eastAsia="Times New Roman" w:cs="Times New Roman"/>
          <w:sz w:val="26"/>
          <w:szCs w:val="26"/>
          <w:lang w:eastAsia="ru-RU"/>
        </w:rPr>
      </w:pPr>
      <w:r w:rsidRPr="00F9751D">
        <w:rPr>
          <w:rFonts w:eastAsia="Times New Roman" w:cs="Times New Roman"/>
          <w:sz w:val="26"/>
          <w:szCs w:val="26"/>
          <w:lang w:eastAsia="ru-RU"/>
        </w:rPr>
        <w:t>2) Пункт 1 изложить в следующей редакции:</w:t>
      </w:r>
    </w:p>
    <w:p w:rsidR="00F9751D" w:rsidRPr="00F9751D" w:rsidRDefault="00F9751D" w:rsidP="000E3A69">
      <w:pPr>
        <w:overflowPunct/>
        <w:autoSpaceDN w:val="0"/>
        <w:spacing w:line="276" w:lineRule="auto"/>
        <w:ind w:firstLine="709"/>
        <w:jc w:val="both"/>
        <w:textAlignment w:val="auto"/>
        <w:rPr>
          <w:rFonts w:eastAsia="Times New Roman" w:cs="Times New Roman"/>
          <w:sz w:val="26"/>
          <w:szCs w:val="26"/>
          <w:lang w:eastAsia="ru-RU"/>
        </w:rPr>
      </w:pPr>
      <w:r w:rsidRPr="00F9751D">
        <w:rPr>
          <w:rFonts w:eastAsia="Times New Roman" w:cs="Times New Roman"/>
          <w:sz w:val="26"/>
          <w:szCs w:val="26"/>
          <w:lang w:eastAsia="ru-RU"/>
        </w:rPr>
        <w:t>«1. Установить должностной оклад Председателя Совета депутатов муниципального образования «Муниципальный округ Киясовский район Удмуртской Республики»</w:t>
      </w:r>
      <w:r w:rsidR="000E3A69">
        <w:rPr>
          <w:rFonts w:eastAsia="Times New Roman" w:cs="Times New Roman"/>
          <w:sz w:val="26"/>
          <w:szCs w:val="26"/>
          <w:lang w:eastAsia="ru-RU"/>
        </w:rPr>
        <w:t xml:space="preserve"> в размере 14610 рублей в месяц</w:t>
      </w:r>
      <w:r w:rsidRPr="00F9751D">
        <w:rPr>
          <w:rFonts w:eastAsia="Times New Roman" w:cs="Times New Roman"/>
          <w:sz w:val="26"/>
          <w:szCs w:val="26"/>
          <w:lang w:eastAsia="ru-RU"/>
        </w:rPr>
        <w:t>».</w:t>
      </w:r>
    </w:p>
    <w:p w:rsidR="00F9751D" w:rsidRPr="00F9751D" w:rsidRDefault="00F9751D" w:rsidP="000E3A69">
      <w:pPr>
        <w:overflowPunct/>
        <w:autoSpaceDN w:val="0"/>
        <w:spacing w:line="276" w:lineRule="auto"/>
        <w:ind w:firstLine="709"/>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2. Настоящее решение вступает в силу со дня его принятия и распространяется на правоотношения, возникшие с 1 мая 2024 года. </w:t>
      </w:r>
    </w:p>
    <w:p w:rsidR="000E3A69" w:rsidRDefault="000E3A69" w:rsidP="000E3A69">
      <w:pPr>
        <w:widowControl w:val="0"/>
        <w:overflowPunct/>
        <w:autoSpaceDN w:val="0"/>
        <w:spacing w:line="276" w:lineRule="auto"/>
        <w:ind w:firstLine="709"/>
        <w:jc w:val="both"/>
        <w:textAlignment w:val="auto"/>
        <w:rPr>
          <w:rFonts w:eastAsia="Times New Roman" w:cs="Times New Roman"/>
          <w:sz w:val="26"/>
          <w:szCs w:val="26"/>
          <w:lang w:eastAsia="ru-RU"/>
        </w:rPr>
      </w:pPr>
    </w:p>
    <w:p w:rsidR="00F9751D" w:rsidRPr="00F9751D" w:rsidRDefault="00F9751D" w:rsidP="000E3A69">
      <w:pPr>
        <w:widowControl w:val="0"/>
        <w:overflowPunct/>
        <w:autoSpaceDN w:val="0"/>
        <w:spacing w:line="276" w:lineRule="auto"/>
        <w:ind w:firstLine="709"/>
        <w:jc w:val="both"/>
        <w:textAlignment w:val="auto"/>
        <w:rPr>
          <w:rFonts w:eastAsia="Times New Roman" w:cs="Times New Roman"/>
          <w:sz w:val="26"/>
          <w:szCs w:val="26"/>
          <w:lang w:eastAsia="ru-RU"/>
        </w:rPr>
      </w:pPr>
      <w:r w:rsidRPr="00F9751D">
        <w:rPr>
          <w:rFonts w:eastAsia="Times New Roman" w:cs="Times New Roman"/>
          <w:sz w:val="26"/>
          <w:szCs w:val="26"/>
          <w:lang w:eastAsia="ru-RU"/>
        </w:rPr>
        <w:lastRenderedPageBreak/>
        <w:t xml:space="preserve">3. Опубликовать настоящее решение в Вестнике правовых актов муниципального образования «Муниципальный округ Киясовский район Удмуртской Республики» и </w:t>
      </w:r>
      <w:proofErr w:type="gramStart"/>
      <w:r w:rsidRPr="00F9751D">
        <w:rPr>
          <w:rFonts w:eastAsia="Times New Roman" w:cs="Times New Roman"/>
          <w:sz w:val="26"/>
          <w:szCs w:val="26"/>
          <w:lang w:eastAsia="ru-RU"/>
        </w:rPr>
        <w:t>разместить его</w:t>
      </w:r>
      <w:proofErr w:type="gramEnd"/>
      <w:r w:rsidRPr="00F9751D">
        <w:rPr>
          <w:rFonts w:eastAsia="Times New Roman" w:cs="Times New Roman"/>
          <w:sz w:val="26"/>
          <w:szCs w:val="26"/>
          <w:lang w:eastAsia="ru-RU"/>
        </w:rPr>
        <w:t xml:space="preserve"> на официальном сайте органов местного самоуправления Киясовского района. </w:t>
      </w:r>
    </w:p>
    <w:p w:rsidR="00F9751D" w:rsidRDefault="00F9751D" w:rsidP="000E3A69">
      <w:pPr>
        <w:overflowPunct/>
        <w:autoSpaceDE/>
        <w:spacing w:line="276" w:lineRule="auto"/>
        <w:ind w:firstLine="709"/>
        <w:textAlignment w:val="auto"/>
        <w:rPr>
          <w:rFonts w:eastAsia="Times New Roman" w:cs="Times New Roman"/>
          <w:sz w:val="26"/>
          <w:szCs w:val="26"/>
          <w:lang w:eastAsia="ru-RU"/>
        </w:rPr>
      </w:pPr>
    </w:p>
    <w:p w:rsidR="000E3A69" w:rsidRPr="00F9751D" w:rsidRDefault="000E3A69" w:rsidP="000E3A69">
      <w:pPr>
        <w:overflowPunct/>
        <w:autoSpaceDE/>
        <w:spacing w:line="276" w:lineRule="auto"/>
        <w:ind w:firstLine="709"/>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Председатель Совета депутатов муниципального образования</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«Муниципальный округ Киясовский район</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Удмуртской Республики»                                                                       </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 xml:space="preserve">   И.М. Сибиряков</w:t>
      </w:r>
    </w:p>
    <w:p w:rsidR="00F9751D" w:rsidRDefault="00F9751D" w:rsidP="00F9751D">
      <w:pPr>
        <w:overflowPunct/>
        <w:autoSpaceDE/>
        <w:textAlignment w:val="auto"/>
        <w:rPr>
          <w:rFonts w:eastAsia="Times New Roman" w:cs="Times New Roman"/>
          <w:sz w:val="26"/>
          <w:szCs w:val="26"/>
          <w:lang w:eastAsia="ru-RU"/>
        </w:rPr>
      </w:pPr>
    </w:p>
    <w:p w:rsidR="000E3A69" w:rsidRPr="00F9751D" w:rsidRDefault="000E3A69"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Глава муниципального образования</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«Муниципальный округ Киясовский район</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Удмуртской Республики»                                        </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 xml:space="preserve">  С.А. Кирющенков                                                                          </w:t>
      </w: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с.</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Киясово</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от 20 июня 2024 года</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 364</w:t>
      </w:r>
    </w:p>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Pr="00F9751D" w:rsidRDefault="00F9751D" w:rsidP="00F9751D">
      <w:pPr>
        <w:overflowPunct/>
        <w:autoSpaceDE/>
        <w:jc w:val="right"/>
        <w:textAlignment w:val="auto"/>
        <w:rPr>
          <w:rFonts w:eastAsia="Times New Roman" w:cs="Times New Roman"/>
          <w:sz w:val="26"/>
          <w:szCs w:val="26"/>
          <w:lang w:eastAsia="ru-RU"/>
        </w:rPr>
      </w:pPr>
      <w:r>
        <w:rPr>
          <w:rFonts w:eastAsia="Times New Roman" w:cs="Times New Roman"/>
          <w:noProof/>
          <w:sz w:val="24"/>
          <w:szCs w:val="24"/>
          <w:lang w:eastAsia="ru-RU"/>
        </w:rPr>
        <w:lastRenderedPageBreak/>
        <w:drawing>
          <wp:anchor distT="0" distB="0" distL="114300" distR="114300" simplePos="0" relativeHeight="251686912" behindDoc="0" locked="0" layoutInCell="1" allowOverlap="1" wp14:anchorId="17AC08A1" wp14:editId="3DD3D943">
            <wp:simplePos x="0" y="0"/>
            <wp:positionH relativeFrom="column">
              <wp:posOffset>2954020</wp:posOffset>
            </wp:positionH>
            <wp:positionV relativeFrom="paragraph">
              <wp:posOffset>43815</wp:posOffset>
            </wp:positionV>
            <wp:extent cx="371475" cy="542925"/>
            <wp:effectExtent l="0" t="0" r="9525"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51D" w:rsidRPr="00F9751D" w:rsidRDefault="00F9751D" w:rsidP="00F9751D">
      <w:pPr>
        <w:overflowPunct/>
        <w:autoSpaceDE/>
        <w:jc w:val="right"/>
        <w:textAlignment w:val="auto"/>
        <w:rPr>
          <w:rFonts w:eastAsia="Times New Roman" w:cs="Times New Roman"/>
          <w:sz w:val="16"/>
          <w:szCs w:val="16"/>
          <w:lang w:eastAsia="ru-RU"/>
        </w:rPr>
      </w:pPr>
    </w:p>
    <w:p w:rsidR="00F9751D" w:rsidRPr="00F9751D" w:rsidRDefault="00F9751D" w:rsidP="00F9751D">
      <w:pPr>
        <w:overflowPunct/>
        <w:autoSpaceDE/>
        <w:jc w:val="right"/>
        <w:textAlignment w:val="auto"/>
        <w:rPr>
          <w:rFonts w:eastAsia="Times New Roman" w:cs="Times New Roman"/>
          <w:sz w:val="16"/>
          <w:szCs w:val="16"/>
          <w:lang w:eastAsia="ru-RU"/>
        </w:rPr>
      </w:pPr>
    </w:p>
    <w:p w:rsidR="00F9751D" w:rsidRPr="00F9751D" w:rsidRDefault="00F9751D" w:rsidP="00F9751D">
      <w:pPr>
        <w:overflowPunct/>
        <w:autoSpaceDE/>
        <w:jc w:val="center"/>
        <w:textAlignment w:val="auto"/>
        <w:rPr>
          <w:rFonts w:eastAsia="Times New Roman" w:cs="Times New Roman"/>
          <w:sz w:val="16"/>
          <w:szCs w:val="16"/>
          <w:lang w:eastAsia="ru-RU"/>
        </w:rPr>
      </w:pPr>
    </w:p>
    <w:p w:rsidR="00F9751D" w:rsidRPr="00F9751D" w:rsidRDefault="00F9751D" w:rsidP="00F9751D">
      <w:pPr>
        <w:overflowPunct/>
        <w:autoSpaceDE/>
        <w:jc w:val="center"/>
        <w:textAlignment w:val="auto"/>
        <w:rPr>
          <w:rFonts w:eastAsia="Times New Roman" w:cs="Times New Roman"/>
          <w:sz w:val="26"/>
          <w:szCs w:val="26"/>
          <w:lang w:eastAsia="ru-RU"/>
        </w:rPr>
      </w:pPr>
    </w:p>
    <w:p w:rsidR="00F9751D" w:rsidRPr="00F9751D" w:rsidRDefault="00F9751D" w:rsidP="00F9751D">
      <w:pPr>
        <w:overflowPunct/>
        <w:autoSpaceDE/>
        <w:jc w:val="center"/>
        <w:textAlignment w:val="auto"/>
        <w:rPr>
          <w:rFonts w:eastAsia="Times New Roman" w:cs="Times New Roman"/>
          <w:b/>
          <w:sz w:val="26"/>
          <w:szCs w:val="26"/>
          <w:lang w:eastAsia="ru-RU"/>
        </w:rPr>
      </w:pPr>
      <w:proofErr w:type="gramStart"/>
      <w:r w:rsidRPr="00F9751D">
        <w:rPr>
          <w:rFonts w:eastAsia="Times New Roman" w:cs="Times New Roman"/>
          <w:b/>
          <w:sz w:val="26"/>
          <w:szCs w:val="26"/>
          <w:lang w:eastAsia="ru-RU"/>
        </w:rPr>
        <w:t>Р</w:t>
      </w:r>
      <w:proofErr w:type="gramEnd"/>
      <w:r w:rsidRPr="00F9751D">
        <w:rPr>
          <w:rFonts w:eastAsia="Times New Roman" w:cs="Times New Roman"/>
          <w:b/>
          <w:sz w:val="26"/>
          <w:szCs w:val="26"/>
          <w:lang w:eastAsia="ru-RU"/>
        </w:rPr>
        <w:t xml:space="preserve"> Е Ш Е Н И Е </w:t>
      </w:r>
    </w:p>
    <w:p w:rsidR="00F9751D" w:rsidRPr="00F9751D" w:rsidRDefault="00F9751D" w:rsidP="00F9751D">
      <w:pPr>
        <w:overflowPunct/>
        <w:autoSpaceDE/>
        <w:jc w:val="center"/>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Совета депутатов муниципального образования </w:t>
      </w:r>
    </w:p>
    <w:p w:rsidR="00F9751D" w:rsidRPr="00F9751D" w:rsidRDefault="00F9751D" w:rsidP="00F9751D">
      <w:pPr>
        <w:overflowPunct/>
        <w:autoSpaceDE/>
        <w:jc w:val="center"/>
        <w:textAlignment w:val="auto"/>
        <w:rPr>
          <w:rFonts w:eastAsia="Times New Roman" w:cs="Times New Roman"/>
          <w:sz w:val="26"/>
          <w:szCs w:val="26"/>
          <w:lang w:eastAsia="ru-RU"/>
        </w:rPr>
      </w:pPr>
      <w:r w:rsidRPr="00F9751D">
        <w:rPr>
          <w:rFonts w:eastAsia="Times New Roman" w:cs="Times New Roman"/>
          <w:sz w:val="26"/>
          <w:szCs w:val="26"/>
          <w:lang w:eastAsia="ru-RU"/>
        </w:rPr>
        <w:t>«Муниципальный округ Киясовский район Удмуртской Республики»</w:t>
      </w:r>
    </w:p>
    <w:p w:rsidR="00F9751D" w:rsidRPr="00F9751D" w:rsidRDefault="00F9751D" w:rsidP="00F9751D">
      <w:pPr>
        <w:widowControl w:val="0"/>
        <w:overflowPunct/>
        <w:autoSpaceDN w:val="0"/>
        <w:jc w:val="center"/>
        <w:textAlignment w:val="auto"/>
        <w:rPr>
          <w:rFonts w:eastAsia="Times New Roman" w:cs="Times New Roman"/>
          <w:b/>
          <w:sz w:val="26"/>
          <w:szCs w:val="26"/>
          <w:lang w:eastAsia="ru-RU"/>
        </w:rPr>
      </w:pPr>
    </w:p>
    <w:p w:rsidR="00F9751D" w:rsidRPr="00F9751D" w:rsidRDefault="00F9751D" w:rsidP="00F9751D">
      <w:pPr>
        <w:overflowPunct/>
        <w:autoSpaceDE/>
        <w:jc w:val="center"/>
        <w:textAlignment w:val="auto"/>
        <w:rPr>
          <w:rFonts w:eastAsia="Times New Roman" w:cs="Times New Roman"/>
          <w:b/>
          <w:bCs/>
          <w:sz w:val="26"/>
          <w:szCs w:val="26"/>
          <w:lang w:eastAsia="ru-RU"/>
        </w:rPr>
      </w:pPr>
      <w:r w:rsidRPr="00F9751D">
        <w:rPr>
          <w:rFonts w:eastAsia="Times New Roman" w:cs="Times New Roman"/>
          <w:b/>
          <w:bCs/>
          <w:color w:val="000000"/>
          <w:sz w:val="26"/>
          <w:szCs w:val="26"/>
          <w:lang w:eastAsia="ru-RU"/>
        </w:rPr>
        <w:t xml:space="preserve">О внесении изменений в денежное содержание </w:t>
      </w:r>
      <w:r w:rsidRPr="00F9751D">
        <w:rPr>
          <w:rFonts w:eastAsia="Times New Roman" w:cs="Times New Roman"/>
          <w:b/>
          <w:sz w:val="26"/>
          <w:szCs w:val="26"/>
          <w:lang w:eastAsia="ru-RU"/>
        </w:rPr>
        <w:t xml:space="preserve">Председателя контрольно – счетного органа </w:t>
      </w:r>
      <w:r w:rsidRPr="00F9751D">
        <w:rPr>
          <w:rFonts w:eastAsia="Times New Roman" w:cs="Times New Roman"/>
          <w:b/>
          <w:bCs/>
          <w:color w:val="000000"/>
          <w:sz w:val="26"/>
          <w:szCs w:val="26"/>
          <w:lang w:eastAsia="ru-RU"/>
        </w:rPr>
        <w:t>муниципального образования</w:t>
      </w:r>
      <w:r w:rsidRPr="00F9751D">
        <w:rPr>
          <w:rFonts w:eastAsia="Times New Roman" w:cs="Times New Roman"/>
          <w:sz w:val="26"/>
          <w:szCs w:val="26"/>
          <w:lang w:eastAsia="ru-RU"/>
        </w:rPr>
        <w:t xml:space="preserve"> </w:t>
      </w:r>
      <w:r w:rsidRPr="00F9751D">
        <w:rPr>
          <w:rFonts w:eastAsia="Times New Roman" w:cs="Times New Roman"/>
          <w:b/>
          <w:sz w:val="26"/>
          <w:szCs w:val="26"/>
          <w:lang w:eastAsia="ru-RU"/>
        </w:rPr>
        <w:t>«Муниципальный округ Киясовский район Удмуртской Республики»</w:t>
      </w:r>
    </w:p>
    <w:p w:rsidR="00F9751D" w:rsidRPr="00F9751D" w:rsidRDefault="00F9751D" w:rsidP="00F9751D">
      <w:pPr>
        <w:overflowPunct/>
        <w:autoSpaceDN w:val="0"/>
        <w:ind w:firstLine="540"/>
        <w:jc w:val="both"/>
        <w:textAlignment w:val="auto"/>
        <w:rPr>
          <w:rFonts w:eastAsia="Times New Roman" w:cs="Times New Roman"/>
          <w:sz w:val="26"/>
          <w:szCs w:val="26"/>
          <w:lang w:eastAsia="ru-RU"/>
        </w:rPr>
      </w:pPr>
    </w:p>
    <w:p w:rsidR="00F9751D" w:rsidRPr="00F9751D" w:rsidRDefault="00F9751D" w:rsidP="00F9751D">
      <w:pPr>
        <w:widowControl w:val="0"/>
        <w:overflowPunct/>
        <w:autoSpaceDN w:val="0"/>
        <w:adjustRightInd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Принято Советом депутатов</w:t>
      </w:r>
    </w:p>
    <w:p w:rsidR="00F9751D" w:rsidRPr="00F9751D" w:rsidRDefault="00F9751D" w:rsidP="00F9751D">
      <w:pPr>
        <w:widowControl w:val="0"/>
        <w:overflowPunct/>
        <w:autoSpaceDN w:val="0"/>
        <w:adjustRightInd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муниципального образования «Муниципальный округ </w:t>
      </w:r>
    </w:p>
    <w:p w:rsidR="00F9751D" w:rsidRPr="00F9751D" w:rsidRDefault="00F9751D" w:rsidP="00F9751D">
      <w:pPr>
        <w:widowControl w:val="0"/>
        <w:overflowPunct/>
        <w:autoSpaceDN w:val="0"/>
        <w:adjustRightInd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Киясовский район Удмуртской Республики»          </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20 июня 2024 года</w:t>
      </w:r>
    </w:p>
    <w:p w:rsidR="00F9751D" w:rsidRPr="00F9751D" w:rsidRDefault="00F9751D" w:rsidP="00F9751D">
      <w:pPr>
        <w:widowControl w:val="0"/>
        <w:overflowPunct/>
        <w:autoSpaceDN w:val="0"/>
        <w:jc w:val="both"/>
        <w:textAlignment w:val="auto"/>
        <w:rPr>
          <w:rFonts w:eastAsia="Times New Roman" w:cs="Times New Roman"/>
          <w:sz w:val="26"/>
          <w:szCs w:val="26"/>
          <w:lang w:eastAsia="ru-RU"/>
        </w:rPr>
      </w:pPr>
    </w:p>
    <w:p w:rsidR="00F9751D" w:rsidRPr="00F9751D" w:rsidRDefault="00F9751D" w:rsidP="00F9751D">
      <w:pPr>
        <w:widowControl w:val="0"/>
        <w:overflowPunct/>
        <w:autoSpaceDN w:val="0"/>
        <w:ind w:firstLine="540"/>
        <w:jc w:val="both"/>
        <w:textAlignment w:val="auto"/>
        <w:rPr>
          <w:rFonts w:eastAsia="Times New Roman" w:cs="Times New Roman"/>
          <w:sz w:val="26"/>
          <w:szCs w:val="26"/>
          <w:lang w:eastAsia="ru-RU"/>
        </w:rPr>
      </w:pPr>
      <w:r w:rsidRPr="00F9751D">
        <w:rPr>
          <w:rFonts w:ascii="Calibri" w:eastAsia="Times New Roman" w:hAnsi="Calibri" w:cs="Calibri"/>
          <w:sz w:val="26"/>
          <w:szCs w:val="26"/>
          <w:lang w:eastAsia="ru-RU"/>
        </w:rPr>
        <w:tab/>
      </w:r>
      <w:proofErr w:type="gramStart"/>
      <w:r w:rsidRPr="00F9751D">
        <w:rPr>
          <w:rFonts w:eastAsia="Times New Roman" w:cs="Times New Roman"/>
          <w:sz w:val="26"/>
          <w:szCs w:val="26"/>
          <w:lang w:eastAsia="ru-RU"/>
        </w:rPr>
        <w:t>В соответствии с постановлением Правительства Удмуртской Республики            от 08.05.2024 № 242 «</w:t>
      </w:r>
      <w:r w:rsidRPr="00F9751D">
        <w:rPr>
          <w:rFonts w:eastAsia="HiddenHorzOCR" w:cs="Times New Roman"/>
          <w:sz w:val="26"/>
          <w:szCs w:val="26"/>
          <w:lang w:eastAsia="ru-RU"/>
        </w:rPr>
        <w:t>О внесении изменений в постановление Правительства Удмуртской Республики</w:t>
      </w:r>
      <w:r w:rsidRPr="00F9751D">
        <w:rPr>
          <w:rFonts w:eastAsia="Times New Roman" w:cs="Times New Roman"/>
          <w:sz w:val="26"/>
          <w:szCs w:val="26"/>
          <w:lang w:eastAsia="ru-RU"/>
        </w:rPr>
        <w:t xml:space="preserve"> от 10.10.2016 № 437 «О формировании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занимающих должности, не являющиеся должностями муниципальной службы, а также работников органов местного самоуправления в Удмуртской Республике, осуществляющих профессиональную</w:t>
      </w:r>
      <w:proofErr w:type="gramEnd"/>
      <w:r w:rsidRPr="00F9751D">
        <w:rPr>
          <w:rFonts w:eastAsia="Times New Roman" w:cs="Times New Roman"/>
          <w:sz w:val="26"/>
          <w:szCs w:val="26"/>
          <w:lang w:eastAsia="ru-RU"/>
        </w:rPr>
        <w:t xml:space="preserve"> </w:t>
      </w:r>
      <w:proofErr w:type="gramStart"/>
      <w:r w:rsidRPr="00F9751D">
        <w:rPr>
          <w:rFonts w:eastAsia="Times New Roman" w:cs="Times New Roman"/>
          <w:sz w:val="26"/>
          <w:szCs w:val="26"/>
          <w:lang w:eastAsia="ru-RU"/>
        </w:rPr>
        <w:t xml:space="preserve">деятельность по профессиям рабочих, и о признании утратившим силу некоторых постановлений Правительства Удмуртской Республики», статьей 26 Устава муниципального образования «Муниципальный округ Киясовский район Удмуртской Республики», </w:t>
      </w:r>
      <w:r w:rsidRPr="00F9751D">
        <w:rPr>
          <w:rFonts w:eastAsia="Times New Roman" w:cs="Times New Roman"/>
          <w:bCs/>
          <w:sz w:val="26"/>
          <w:szCs w:val="26"/>
          <w:lang w:eastAsia="ru-RU"/>
        </w:rPr>
        <w:t>Совет депутатов муниципального образования «Муниципальный округ Киясовский район Удмуртской Республики»</w:t>
      </w:r>
      <w:proofErr w:type="gramEnd"/>
    </w:p>
    <w:p w:rsidR="00F9751D" w:rsidRPr="00F9751D" w:rsidRDefault="00F9751D" w:rsidP="00F9751D">
      <w:pPr>
        <w:overflowPunct/>
        <w:autoSpaceDN w:val="0"/>
        <w:jc w:val="both"/>
        <w:textAlignment w:val="auto"/>
        <w:rPr>
          <w:rFonts w:eastAsia="Times New Roman" w:cs="Times New Roman"/>
          <w:sz w:val="26"/>
          <w:szCs w:val="26"/>
          <w:lang w:eastAsia="ru-RU"/>
        </w:rPr>
      </w:pPr>
    </w:p>
    <w:p w:rsidR="00F9751D" w:rsidRPr="00F9751D" w:rsidRDefault="00F9751D" w:rsidP="00F9751D">
      <w:pPr>
        <w:overflowPunct/>
        <w:autoSpaceDN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РЕШАЕТ:</w:t>
      </w:r>
    </w:p>
    <w:p w:rsidR="00F9751D" w:rsidRPr="00F9751D" w:rsidRDefault="00F9751D" w:rsidP="00F9751D">
      <w:pPr>
        <w:overflowPunct/>
        <w:autoSpaceDE/>
        <w:spacing w:line="360" w:lineRule="auto"/>
        <w:ind w:right="-2"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t>1. Внести следующие изменения в решение Совета депутатов муниципального образования «Муниципальный округ Киясовский район Удмуртской Республики» от 21 апреля 2022 года № 168 «О денежном содержании Председателя контрольно – счетного органа муниципального образования «Муниципальный округ Киясовский район Удмуртской Республики»  (в редакции решений от 22.12.2022 № 249, от 15.02.2024       № 340):</w:t>
      </w:r>
    </w:p>
    <w:p w:rsidR="00F9751D" w:rsidRPr="00F9751D" w:rsidRDefault="00F9751D" w:rsidP="00F9751D">
      <w:pPr>
        <w:overflowPunct/>
        <w:autoSpaceDE/>
        <w:spacing w:line="360" w:lineRule="auto"/>
        <w:ind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1) в преамбуле слова «ст. 28 Устава муниципального образования» </w:t>
      </w:r>
      <w:proofErr w:type="gramStart"/>
      <w:r w:rsidRPr="00F9751D">
        <w:rPr>
          <w:rFonts w:eastAsia="Times New Roman" w:cs="Times New Roman"/>
          <w:sz w:val="26"/>
          <w:szCs w:val="26"/>
          <w:lang w:eastAsia="ru-RU"/>
        </w:rPr>
        <w:t>заменить на слова</w:t>
      </w:r>
      <w:proofErr w:type="gramEnd"/>
      <w:r w:rsidRPr="00F9751D">
        <w:rPr>
          <w:rFonts w:eastAsia="Times New Roman" w:cs="Times New Roman"/>
          <w:sz w:val="26"/>
          <w:szCs w:val="26"/>
          <w:lang w:eastAsia="ru-RU"/>
        </w:rPr>
        <w:t xml:space="preserve"> «ст.</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26 Устава муниципального образования»;</w:t>
      </w:r>
    </w:p>
    <w:p w:rsidR="00F9751D" w:rsidRPr="00F9751D" w:rsidRDefault="00F9751D" w:rsidP="00F9751D">
      <w:pPr>
        <w:overflowPunct/>
        <w:autoSpaceDN w:val="0"/>
        <w:ind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t>2) Пункт 1 изложить в следующей редакции:</w:t>
      </w:r>
    </w:p>
    <w:p w:rsidR="00F9751D" w:rsidRPr="00F9751D" w:rsidRDefault="00F9751D" w:rsidP="00F9751D">
      <w:pPr>
        <w:overflowPunct/>
        <w:autoSpaceDN w:val="0"/>
        <w:ind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t>«1. Установить должностной оклад Председателя контрольно – счетного органа муниципального образования «Муниципальный округ Киясовский район Удмуртской Республики» в размере 11650 рублей в месяц</w:t>
      </w:r>
      <w:proofErr w:type="gramStart"/>
      <w:r w:rsidRPr="00F9751D">
        <w:rPr>
          <w:rFonts w:eastAsia="Times New Roman" w:cs="Times New Roman"/>
          <w:sz w:val="26"/>
          <w:szCs w:val="26"/>
          <w:lang w:eastAsia="ru-RU"/>
        </w:rPr>
        <w:t>.».</w:t>
      </w:r>
      <w:proofErr w:type="gramEnd"/>
    </w:p>
    <w:p w:rsidR="00F9751D" w:rsidRPr="00F9751D" w:rsidRDefault="00F9751D" w:rsidP="00F9751D">
      <w:pPr>
        <w:overflowPunct/>
        <w:autoSpaceDN w:val="0"/>
        <w:ind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lastRenderedPageBreak/>
        <w:t xml:space="preserve">2. Настоящее решение вступает в силу со дня его принятия и распространяется на правоотношения, возникшие с 1 мая 2024 года. </w:t>
      </w:r>
    </w:p>
    <w:p w:rsidR="00F9751D" w:rsidRPr="00F9751D" w:rsidRDefault="00F9751D" w:rsidP="00F9751D">
      <w:pPr>
        <w:widowControl w:val="0"/>
        <w:overflowPunct/>
        <w:autoSpaceDN w:val="0"/>
        <w:ind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3. Опубликовать настоящее решение в Вестнике правовых актов муниципального образования «Муниципальный округ Киясовский район Удмуртской Республики» и </w:t>
      </w:r>
      <w:proofErr w:type="gramStart"/>
      <w:r w:rsidRPr="00F9751D">
        <w:rPr>
          <w:rFonts w:eastAsia="Times New Roman" w:cs="Times New Roman"/>
          <w:sz w:val="26"/>
          <w:szCs w:val="26"/>
          <w:lang w:eastAsia="ru-RU"/>
        </w:rPr>
        <w:t>разместить его</w:t>
      </w:r>
      <w:proofErr w:type="gramEnd"/>
      <w:r w:rsidRPr="00F9751D">
        <w:rPr>
          <w:rFonts w:eastAsia="Times New Roman" w:cs="Times New Roman"/>
          <w:sz w:val="26"/>
          <w:szCs w:val="26"/>
          <w:lang w:eastAsia="ru-RU"/>
        </w:rPr>
        <w:t xml:space="preserve"> на официальном сайте органов местного самоуправления Киясовского района. </w:t>
      </w:r>
    </w:p>
    <w:p w:rsidR="00F9751D" w:rsidRPr="00F9751D" w:rsidRDefault="00F9751D" w:rsidP="00F9751D">
      <w:pPr>
        <w:overflowPunct/>
        <w:autoSpaceDE/>
        <w:textAlignment w:val="auto"/>
        <w:rPr>
          <w:rFonts w:eastAsia="Times New Roman" w:cs="Times New Roman"/>
          <w:sz w:val="26"/>
          <w:szCs w:val="26"/>
          <w:lang w:eastAsia="ru-RU"/>
        </w:rPr>
      </w:pPr>
    </w:p>
    <w:p w:rsidR="00F9751D" w:rsidRDefault="00F9751D" w:rsidP="00F9751D">
      <w:pPr>
        <w:overflowPunct/>
        <w:autoSpaceDE/>
        <w:textAlignment w:val="auto"/>
        <w:rPr>
          <w:rFonts w:eastAsia="Times New Roman" w:cs="Times New Roman"/>
          <w:sz w:val="26"/>
          <w:szCs w:val="26"/>
          <w:lang w:eastAsia="ru-RU"/>
        </w:rPr>
      </w:pPr>
    </w:p>
    <w:p w:rsidR="000E3A69" w:rsidRPr="00F9751D" w:rsidRDefault="000E3A69"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Председатель Совета депутатов муниципального образования</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«Муниципальный округ Киясовский район</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Удмуртской Республики»                                                                          И.М. Сибиряков</w:t>
      </w:r>
    </w:p>
    <w:p w:rsidR="00F9751D" w:rsidRDefault="00F9751D" w:rsidP="00F9751D">
      <w:pPr>
        <w:overflowPunct/>
        <w:autoSpaceDE/>
        <w:textAlignment w:val="auto"/>
        <w:rPr>
          <w:rFonts w:eastAsia="Times New Roman" w:cs="Times New Roman"/>
          <w:sz w:val="26"/>
          <w:szCs w:val="26"/>
          <w:lang w:eastAsia="ru-RU"/>
        </w:rPr>
      </w:pPr>
    </w:p>
    <w:p w:rsidR="000E3A69" w:rsidRPr="00F9751D" w:rsidRDefault="000E3A69"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Глава муниципального образования</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«Муниципальный округ Киясовский район</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Удмуртской Республики»                                          </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 xml:space="preserve">С.А. Кирющенков                                                                          </w:t>
      </w: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с.</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Киясово</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от 20 июня 2024 года</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 365</w:t>
      </w:r>
    </w:p>
    <w:p w:rsidR="00F9751D" w:rsidRPr="00F9751D" w:rsidRDefault="00F9751D" w:rsidP="00F9751D">
      <w:pPr>
        <w:overflowPunct/>
        <w:autoSpaceDE/>
        <w:spacing w:line="276" w:lineRule="auto"/>
        <w:textAlignment w:val="auto"/>
        <w:rPr>
          <w:rFonts w:eastAsia="Times New Roman" w:cs="Times New Roman"/>
          <w:sz w:val="28"/>
          <w:szCs w:val="24"/>
          <w:lang w:eastAsia="ru-RU"/>
        </w:rPr>
      </w:pPr>
    </w:p>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D8530F" w:rsidRDefault="00D8530F"/>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0E3A69" w:rsidRDefault="000E3A69"/>
    <w:p w:rsidR="000E3A69" w:rsidRDefault="000E3A69"/>
    <w:p w:rsidR="00F9751D" w:rsidRPr="00F9751D" w:rsidRDefault="00F9751D" w:rsidP="00F9751D">
      <w:pPr>
        <w:overflowPunct/>
        <w:autoSpaceDE/>
        <w:jc w:val="right"/>
        <w:textAlignment w:val="auto"/>
        <w:rPr>
          <w:rFonts w:eastAsia="Times New Roman" w:cs="Times New Roman"/>
          <w:sz w:val="26"/>
          <w:szCs w:val="26"/>
          <w:lang w:eastAsia="ru-RU"/>
        </w:rPr>
      </w:pPr>
      <w:r>
        <w:rPr>
          <w:rFonts w:eastAsia="Times New Roman" w:cs="Times New Roman"/>
          <w:noProof/>
          <w:sz w:val="24"/>
          <w:szCs w:val="24"/>
          <w:lang w:eastAsia="ru-RU"/>
        </w:rPr>
        <w:lastRenderedPageBreak/>
        <w:drawing>
          <wp:anchor distT="0" distB="0" distL="114300" distR="114300" simplePos="0" relativeHeight="251688960" behindDoc="0" locked="0" layoutInCell="1" allowOverlap="1" wp14:anchorId="0342B1D7" wp14:editId="30AD380F">
            <wp:simplePos x="0" y="0"/>
            <wp:positionH relativeFrom="column">
              <wp:posOffset>2954020</wp:posOffset>
            </wp:positionH>
            <wp:positionV relativeFrom="paragraph">
              <wp:posOffset>43815</wp:posOffset>
            </wp:positionV>
            <wp:extent cx="371475" cy="542925"/>
            <wp:effectExtent l="0" t="0" r="9525"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51D" w:rsidRPr="00F9751D" w:rsidRDefault="00F9751D" w:rsidP="00F9751D">
      <w:pPr>
        <w:overflowPunct/>
        <w:autoSpaceDE/>
        <w:jc w:val="right"/>
        <w:textAlignment w:val="auto"/>
        <w:rPr>
          <w:rFonts w:eastAsia="Times New Roman" w:cs="Times New Roman"/>
          <w:sz w:val="16"/>
          <w:szCs w:val="16"/>
          <w:lang w:eastAsia="ru-RU"/>
        </w:rPr>
      </w:pPr>
    </w:p>
    <w:p w:rsidR="00F9751D" w:rsidRPr="00F9751D" w:rsidRDefault="00F9751D" w:rsidP="00F9751D">
      <w:pPr>
        <w:overflowPunct/>
        <w:autoSpaceDE/>
        <w:jc w:val="right"/>
        <w:textAlignment w:val="auto"/>
        <w:rPr>
          <w:rFonts w:eastAsia="Times New Roman" w:cs="Times New Roman"/>
          <w:sz w:val="16"/>
          <w:szCs w:val="16"/>
          <w:lang w:eastAsia="ru-RU"/>
        </w:rPr>
      </w:pPr>
    </w:p>
    <w:p w:rsidR="00F9751D" w:rsidRPr="00F9751D" w:rsidRDefault="00F9751D" w:rsidP="00F9751D">
      <w:pPr>
        <w:overflowPunct/>
        <w:autoSpaceDE/>
        <w:jc w:val="center"/>
        <w:textAlignment w:val="auto"/>
        <w:rPr>
          <w:rFonts w:eastAsia="Times New Roman" w:cs="Times New Roman"/>
          <w:sz w:val="16"/>
          <w:szCs w:val="16"/>
          <w:lang w:eastAsia="ru-RU"/>
        </w:rPr>
      </w:pPr>
    </w:p>
    <w:p w:rsidR="00F9751D" w:rsidRPr="00F9751D" w:rsidRDefault="00F9751D" w:rsidP="00F9751D">
      <w:pPr>
        <w:overflowPunct/>
        <w:autoSpaceDE/>
        <w:jc w:val="center"/>
        <w:textAlignment w:val="auto"/>
        <w:rPr>
          <w:rFonts w:eastAsia="Times New Roman" w:cs="Times New Roman"/>
          <w:sz w:val="26"/>
          <w:szCs w:val="26"/>
          <w:lang w:eastAsia="ru-RU"/>
        </w:rPr>
      </w:pPr>
    </w:p>
    <w:p w:rsidR="00F9751D" w:rsidRPr="00F9751D" w:rsidRDefault="00F9751D" w:rsidP="00F9751D">
      <w:pPr>
        <w:overflowPunct/>
        <w:autoSpaceDE/>
        <w:jc w:val="center"/>
        <w:textAlignment w:val="auto"/>
        <w:rPr>
          <w:rFonts w:eastAsia="Times New Roman" w:cs="Times New Roman"/>
          <w:b/>
          <w:sz w:val="26"/>
          <w:szCs w:val="26"/>
          <w:lang w:eastAsia="ru-RU"/>
        </w:rPr>
      </w:pPr>
      <w:proofErr w:type="gramStart"/>
      <w:r w:rsidRPr="00F9751D">
        <w:rPr>
          <w:rFonts w:eastAsia="Times New Roman" w:cs="Times New Roman"/>
          <w:b/>
          <w:sz w:val="26"/>
          <w:szCs w:val="26"/>
          <w:lang w:eastAsia="ru-RU"/>
        </w:rPr>
        <w:t>Р</w:t>
      </w:r>
      <w:proofErr w:type="gramEnd"/>
      <w:r w:rsidRPr="00F9751D">
        <w:rPr>
          <w:rFonts w:eastAsia="Times New Roman" w:cs="Times New Roman"/>
          <w:b/>
          <w:sz w:val="26"/>
          <w:szCs w:val="26"/>
          <w:lang w:eastAsia="ru-RU"/>
        </w:rPr>
        <w:t xml:space="preserve"> Е Ш Е Н И Е </w:t>
      </w:r>
    </w:p>
    <w:p w:rsidR="00F9751D" w:rsidRPr="00F9751D" w:rsidRDefault="00F9751D" w:rsidP="00F9751D">
      <w:pPr>
        <w:overflowPunct/>
        <w:autoSpaceDE/>
        <w:jc w:val="center"/>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Совета депутатов муниципального образования </w:t>
      </w:r>
    </w:p>
    <w:p w:rsidR="00F9751D" w:rsidRPr="00F9751D" w:rsidRDefault="00F9751D" w:rsidP="00F9751D">
      <w:pPr>
        <w:overflowPunct/>
        <w:autoSpaceDE/>
        <w:jc w:val="center"/>
        <w:textAlignment w:val="auto"/>
        <w:rPr>
          <w:rFonts w:eastAsia="Times New Roman" w:cs="Times New Roman"/>
          <w:sz w:val="26"/>
          <w:szCs w:val="26"/>
          <w:lang w:eastAsia="ru-RU"/>
        </w:rPr>
      </w:pPr>
      <w:r w:rsidRPr="00F9751D">
        <w:rPr>
          <w:rFonts w:eastAsia="Times New Roman" w:cs="Times New Roman"/>
          <w:sz w:val="26"/>
          <w:szCs w:val="26"/>
          <w:lang w:eastAsia="ru-RU"/>
        </w:rPr>
        <w:t>«Муниципальный округ Киясовский район Удмуртской Республики»</w:t>
      </w:r>
    </w:p>
    <w:p w:rsidR="00F9751D" w:rsidRPr="00F9751D" w:rsidRDefault="00F9751D" w:rsidP="00F9751D">
      <w:pPr>
        <w:widowControl w:val="0"/>
        <w:overflowPunct/>
        <w:autoSpaceDN w:val="0"/>
        <w:jc w:val="center"/>
        <w:textAlignment w:val="auto"/>
        <w:rPr>
          <w:rFonts w:eastAsia="Times New Roman" w:cs="Times New Roman"/>
          <w:b/>
          <w:sz w:val="26"/>
          <w:szCs w:val="26"/>
          <w:lang w:eastAsia="ru-RU"/>
        </w:rPr>
      </w:pPr>
    </w:p>
    <w:p w:rsidR="00F9751D" w:rsidRPr="00F9751D" w:rsidRDefault="00F9751D" w:rsidP="00F9751D">
      <w:pPr>
        <w:overflowPunct/>
        <w:autoSpaceDE/>
        <w:jc w:val="center"/>
        <w:textAlignment w:val="auto"/>
        <w:rPr>
          <w:rFonts w:eastAsia="Times New Roman" w:cs="Times New Roman"/>
          <w:b/>
          <w:bCs/>
          <w:sz w:val="26"/>
          <w:szCs w:val="26"/>
          <w:lang w:eastAsia="ru-RU"/>
        </w:rPr>
      </w:pPr>
      <w:r w:rsidRPr="00F9751D">
        <w:rPr>
          <w:rFonts w:eastAsia="Times New Roman" w:cs="Times New Roman"/>
          <w:b/>
          <w:bCs/>
          <w:sz w:val="26"/>
          <w:szCs w:val="26"/>
          <w:lang w:eastAsia="ru-RU"/>
        </w:rPr>
        <w:t xml:space="preserve">О рассмотрении ходатайства о присвоении почетного звания «Почетный гражданин Удмуртской Республики» Коробейникову Александру Георгиевичу </w:t>
      </w:r>
    </w:p>
    <w:p w:rsidR="00F9751D" w:rsidRPr="00F9751D" w:rsidRDefault="00F9751D" w:rsidP="00F9751D">
      <w:pPr>
        <w:overflowPunct/>
        <w:autoSpaceDN w:val="0"/>
        <w:ind w:firstLine="540"/>
        <w:jc w:val="both"/>
        <w:textAlignment w:val="auto"/>
        <w:rPr>
          <w:rFonts w:eastAsia="Times New Roman" w:cs="Times New Roman"/>
          <w:sz w:val="26"/>
          <w:szCs w:val="26"/>
          <w:lang w:eastAsia="ru-RU"/>
        </w:rPr>
      </w:pPr>
    </w:p>
    <w:p w:rsidR="00F9751D" w:rsidRPr="00F9751D" w:rsidRDefault="00F9751D" w:rsidP="00F9751D">
      <w:pPr>
        <w:widowControl w:val="0"/>
        <w:overflowPunct/>
        <w:autoSpaceDN w:val="0"/>
        <w:jc w:val="center"/>
        <w:textAlignment w:val="auto"/>
        <w:rPr>
          <w:rFonts w:eastAsia="Times New Roman" w:cs="Times New Roman"/>
          <w:b/>
          <w:sz w:val="26"/>
          <w:szCs w:val="26"/>
          <w:lang w:eastAsia="ru-RU"/>
        </w:rPr>
      </w:pPr>
    </w:p>
    <w:p w:rsidR="00F9751D" w:rsidRPr="00F9751D" w:rsidRDefault="00F9751D" w:rsidP="00F9751D">
      <w:pPr>
        <w:widowControl w:val="0"/>
        <w:overflowPunct/>
        <w:autoSpaceDN w:val="0"/>
        <w:adjustRightInd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Принято Советом депутатов</w:t>
      </w:r>
    </w:p>
    <w:p w:rsidR="00F9751D" w:rsidRPr="00F9751D" w:rsidRDefault="00F9751D" w:rsidP="00F9751D">
      <w:pPr>
        <w:widowControl w:val="0"/>
        <w:overflowPunct/>
        <w:autoSpaceDN w:val="0"/>
        <w:adjustRightInd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муниципального образования «Муниципальный округ </w:t>
      </w:r>
    </w:p>
    <w:p w:rsidR="00F9751D" w:rsidRPr="00F9751D" w:rsidRDefault="00F9751D" w:rsidP="00F9751D">
      <w:pPr>
        <w:widowControl w:val="0"/>
        <w:overflowPunct/>
        <w:autoSpaceDN w:val="0"/>
        <w:adjustRightInd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Киясовский район Удмуртской Республики»          </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 xml:space="preserve"> 20 июня 2024 года</w:t>
      </w:r>
    </w:p>
    <w:p w:rsidR="00F9751D" w:rsidRPr="00F9751D" w:rsidRDefault="00F9751D" w:rsidP="00F9751D">
      <w:pPr>
        <w:widowControl w:val="0"/>
        <w:overflowPunct/>
        <w:autoSpaceDN w:val="0"/>
        <w:jc w:val="both"/>
        <w:textAlignment w:val="auto"/>
        <w:rPr>
          <w:rFonts w:eastAsia="Times New Roman" w:cs="Times New Roman"/>
          <w:sz w:val="26"/>
          <w:szCs w:val="26"/>
          <w:lang w:eastAsia="ru-RU"/>
        </w:rPr>
      </w:pPr>
    </w:p>
    <w:p w:rsidR="00F9751D" w:rsidRPr="00F9751D" w:rsidRDefault="00F9751D" w:rsidP="00F9751D">
      <w:pPr>
        <w:overflowPunct/>
        <w:autoSpaceDE/>
        <w:jc w:val="center"/>
        <w:textAlignment w:val="auto"/>
        <w:rPr>
          <w:rFonts w:eastAsia="Times New Roman" w:cs="Times New Roman"/>
          <w:sz w:val="26"/>
          <w:szCs w:val="26"/>
          <w:lang w:eastAsia="ru-RU"/>
        </w:rPr>
      </w:pPr>
    </w:p>
    <w:p w:rsidR="00F9751D" w:rsidRPr="00F9751D" w:rsidRDefault="00F9751D" w:rsidP="00F9751D">
      <w:pPr>
        <w:overflowPunct/>
        <w:autoSpaceDN w:val="0"/>
        <w:adjustRightInd w:val="0"/>
        <w:ind w:firstLine="540"/>
        <w:jc w:val="both"/>
        <w:textAlignment w:val="auto"/>
        <w:rPr>
          <w:rFonts w:eastAsia="Times New Roman" w:cs="Times New Roman"/>
          <w:sz w:val="26"/>
          <w:szCs w:val="26"/>
          <w:lang w:eastAsia="ru-RU"/>
        </w:rPr>
      </w:pPr>
      <w:proofErr w:type="gramStart"/>
      <w:r w:rsidRPr="00F9751D">
        <w:rPr>
          <w:rFonts w:eastAsia="Times New Roman" w:cs="Times New Roman"/>
          <w:sz w:val="26"/>
          <w:szCs w:val="26"/>
          <w:lang w:eastAsia="ru-RU"/>
        </w:rPr>
        <w:t>Руководствуясь постановлением Президиума Совета депутатов муниципального образования «Муниципальный округ Сарапульский район Удмуртской Республики» от 13.06.2024 № 93 «О ходатайстве награждения почетным званием «Почетный гражданин Удмуртской Республики», в соответствии с Законом Удмуртской Республики от 3 мая 2001 года № 22-РЗ «О государственных наградах Удмуртской Республики и почетных званиях Удмуртской Республики», руководствуясь Уставом муниципального образования «Муниципальный округ Киясовский район Удмуртской Республики»,  Совет депутатов муниципального</w:t>
      </w:r>
      <w:proofErr w:type="gramEnd"/>
      <w:r w:rsidRPr="00F9751D">
        <w:rPr>
          <w:rFonts w:eastAsia="Times New Roman" w:cs="Times New Roman"/>
          <w:sz w:val="26"/>
          <w:szCs w:val="26"/>
          <w:lang w:eastAsia="ru-RU"/>
        </w:rPr>
        <w:t xml:space="preserve"> образования «Муниципальный округ Киясовский район Удмуртской Республики» </w:t>
      </w:r>
    </w:p>
    <w:p w:rsidR="00F9751D" w:rsidRPr="00F9751D" w:rsidRDefault="00F9751D" w:rsidP="00F9751D">
      <w:pPr>
        <w:overflowPunct/>
        <w:autoSpaceDN w:val="0"/>
        <w:adjustRightInd w:val="0"/>
        <w:ind w:firstLine="540"/>
        <w:jc w:val="both"/>
        <w:textAlignment w:val="auto"/>
        <w:rPr>
          <w:rFonts w:eastAsia="Times New Roman" w:cs="Times New Roman"/>
          <w:sz w:val="26"/>
          <w:szCs w:val="26"/>
          <w:lang w:eastAsia="ru-RU"/>
        </w:rPr>
      </w:pPr>
    </w:p>
    <w:p w:rsidR="00F9751D" w:rsidRPr="00F9751D" w:rsidRDefault="00F9751D" w:rsidP="00F9751D">
      <w:pPr>
        <w:overflowPunct/>
        <w:autoSpaceDN w:val="0"/>
        <w:adjustRightInd w:val="0"/>
        <w:jc w:val="both"/>
        <w:textAlignment w:val="auto"/>
        <w:rPr>
          <w:rFonts w:eastAsia="Times New Roman" w:cs="Times New Roman"/>
          <w:sz w:val="26"/>
          <w:szCs w:val="26"/>
          <w:lang w:eastAsia="ru-RU"/>
        </w:rPr>
      </w:pPr>
      <w:r w:rsidRPr="00F9751D">
        <w:rPr>
          <w:rFonts w:eastAsia="Times New Roman" w:cs="Times New Roman"/>
          <w:sz w:val="26"/>
          <w:szCs w:val="26"/>
          <w:lang w:eastAsia="ru-RU"/>
        </w:rPr>
        <w:t>РЕШАЕТ:</w:t>
      </w:r>
    </w:p>
    <w:p w:rsidR="00F9751D" w:rsidRPr="00F9751D" w:rsidRDefault="00F9751D" w:rsidP="00F9751D">
      <w:pPr>
        <w:tabs>
          <w:tab w:val="left" w:pos="284"/>
        </w:tabs>
        <w:overflowPunct/>
        <w:autoSpaceDE/>
        <w:spacing w:line="276" w:lineRule="auto"/>
        <w:ind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t xml:space="preserve">1. </w:t>
      </w:r>
      <w:proofErr w:type="gramStart"/>
      <w:r w:rsidRPr="00F9751D">
        <w:rPr>
          <w:rFonts w:eastAsia="Times New Roman" w:cs="Times New Roman"/>
          <w:sz w:val="26"/>
          <w:szCs w:val="26"/>
          <w:lang w:eastAsia="ru-RU"/>
        </w:rPr>
        <w:t>Поддержать ходатайство Президиума Совета депутатов муниципального образования «Муниципальный округ Киясовский район Удмуртской Республики» о присвоении почетного звания «Почетный гражданин Удмуртской Республики» Коробейникову Александру Георгиевичу, депутату Государственного Совета Удмуртской Республики.</w:t>
      </w:r>
      <w:proofErr w:type="gramEnd"/>
    </w:p>
    <w:p w:rsidR="00F9751D" w:rsidRPr="00F9751D" w:rsidRDefault="00F9751D" w:rsidP="00F9751D">
      <w:pPr>
        <w:tabs>
          <w:tab w:val="left" w:pos="284"/>
        </w:tabs>
        <w:overflowPunct/>
        <w:autoSpaceDE/>
        <w:spacing w:line="276" w:lineRule="auto"/>
        <w:ind w:firstLine="567"/>
        <w:jc w:val="both"/>
        <w:textAlignment w:val="auto"/>
        <w:rPr>
          <w:rFonts w:eastAsia="Times New Roman" w:cs="Times New Roman"/>
          <w:sz w:val="26"/>
          <w:szCs w:val="26"/>
          <w:lang w:eastAsia="ru-RU"/>
        </w:rPr>
      </w:pPr>
      <w:r w:rsidRPr="00F9751D">
        <w:rPr>
          <w:rFonts w:eastAsia="Times New Roman" w:cs="Times New Roman"/>
          <w:sz w:val="26"/>
          <w:szCs w:val="26"/>
          <w:lang w:eastAsia="ru-RU"/>
        </w:rPr>
        <w:t>2. Направить настоящее решение в комиссию по государственным наградам и почетным званиям при Главе Удмуртской Республики.</w:t>
      </w:r>
    </w:p>
    <w:p w:rsidR="00F9751D" w:rsidRPr="00F9751D" w:rsidRDefault="00F9751D" w:rsidP="00F9751D">
      <w:pPr>
        <w:widowControl w:val="0"/>
        <w:overflowPunct/>
        <w:autoSpaceDN w:val="0"/>
        <w:ind w:firstLine="540"/>
        <w:jc w:val="both"/>
        <w:textAlignment w:val="auto"/>
        <w:rPr>
          <w:rFonts w:ascii="Calibri" w:eastAsia="Times New Roman" w:hAnsi="Calibri" w:cs="Calibri"/>
          <w:sz w:val="26"/>
          <w:szCs w:val="26"/>
          <w:lang w:eastAsia="ru-RU"/>
        </w:rPr>
      </w:pPr>
    </w:p>
    <w:p w:rsidR="00F9751D" w:rsidRDefault="00F9751D" w:rsidP="00F9751D">
      <w:pPr>
        <w:widowControl w:val="0"/>
        <w:overflowPunct/>
        <w:autoSpaceDN w:val="0"/>
        <w:ind w:firstLine="540"/>
        <w:jc w:val="both"/>
        <w:textAlignment w:val="auto"/>
        <w:rPr>
          <w:rFonts w:ascii="Calibri" w:eastAsia="Times New Roman" w:hAnsi="Calibri" w:cs="Calibri"/>
          <w:sz w:val="26"/>
          <w:szCs w:val="26"/>
          <w:lang w:eastAsia="ru-RU"/>
        </w:rPr>
      </w:pPr>
    </w:p>
    <w:p w:rsidR="000E3A69" w:rsidRPr="00F9751D" w:rsidRDefault="000E3A69" w:rsidP="00F9751D">
      <w:pPr>
        <w:widowControl w:val="0"/>
        <w:overflowPunct/>
        <w:autoSpaceDN w:val="0"/>
        <w:ind w:firstLine="540"/>
        <w:jc w:val="both"/>
        <w:textAlignment w:val="auto"/>
        <w:rPr>
          <w:rFonts w:ascii="Calibri" w:eastAsia="Times New Roman" w:hAnsi="Calibri" w:cs="Calibri"/>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Председатель Совета депутатов муниципального образования</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«Муниципальный округ Киясовский район</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Удмуртской Республики»                                                                          И.М. Сибиряков</w:t>
      </w:r>
    </w:p>
    <w:p w:rsidR="00F9751D" w:rsidRDefault="00F9751D" w:rsidP="00F9751D">
      <w:pPr>
        <w:overflowPunct/>
        <w:autoSpaceDE/>
        <w:textAlignment w:val="auto"/>
        <w:rPr>
          <w:rFonts w:eastAsia="Times New Roman" w:cs="Times New Roman"/>
          <w:sz w:val="26"/>
          <w:szCs w:val="26"/>
          <w:lang w:eastAsia="ru-RU"/>
        </w:rPr>
      </w:pPr>
    </w:p>
    <w:p w:rsidR="000E3A69" w:rsidRPr="00F9751D" w:rsidRDefault="000E3A69" w:rsidP="00F9751D">
      <w:pPr>
        <w:overflowPunct/>
        <w:autoSpaceDE/>
        <w:textAlignment w:val="auto"/>
        <w:rPr>
          <w:rFonts w:eastAsia="Times New Roman" w:cs="Times New Roman"/>
          <w:sz w:val="26"/>
          <w:szCs w:val="26"/>
          <w:lang w:eastAsia="ru-RU"/>
        </w:rPr>
      </w:pP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с.</w:t>
      </w:r>
      <w:r w:rsidR="000E3A69">
        <w:rPr>
          <w:rFonts w:eastAsia="Times New Roman" w:cs="Times New Roman"/>
          <w:sz w:val="26"/>
          <w:szCs w:val="26"/>
          <w:lang w:eastAsia="ru-RU"/>
        </w:rPr>
        <w:t xml:space="preserve"> </w:t>
      </w:r>
      <w:r w:rsidRPr="00F9751D">
        <w:rPr>
          <w:rFonts w:eastAsia="Times New Roman" w:cs="Times New Roman"/>
          <w:sz w:val="26"/>
          <w:szCs w:val="26"/>
          <w:lang w:eastAsia="ru-RU"/>
        </w:rPr>
        <w:t>Киясово</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от 20 июня 2024 года</w:t>
      </w:r>
    </w:p>
    <w:p w:rsidR="00F9751D" w:rsidRPr="00F9751D" w:rsidRDefault="00F9751D" w:rsidP="00F9751D">
      <w:pPr>
        <w:overflowPunct/>
        <w:autoSpaceDE/>
        <w:textAlignment w:val="auto"/>
        <w:rPr>
          <w:rFonts w:eastAsia="Times New Roman" w:cs="Times New Roman"/>
          <w:sz w:val="26"/>
          <w:szCs w:val="26"/>
          <w:lang w:eastAsia="ru-RU"/>
        </w:rPr>
      </w:pPr>
      <w:r w:rsidRPr="00F9751D">
        <w:rPr>
          <w:rFonts w:eastAsia="Times New Roman" w:cs="Times New Roman"/>
          <w:sz w:val="26"/>
          <w:szCs w:val="26"/>
          <w:lang w:eastAsia="ru-RU"/>
        </w:rPr>
        <w:t>№ 366</w:t>
      </w:r>
    </w:p>
    <w:p w:rsidR="00F9751D" w:rsidRPr="00F9751D" w:rsidRDefault="00F9751D" w:rsidP="00F9751D">
      <w:pPr>
        <w:overflowPunct/>
        <w:autoSpaceDE/>
        <w:spacing w:line="276" w:lineRule="auto"/>
        <w:textAlignment w:val="auto"/>
        <w:rPr>
          <w:rFonts w:eastAsia="Times New Roman" w:cs="Times New Roman"/>
          <w:sz w:val="28"/>
          <w:szCs w:val="24"/>
          <w:lang w:eastAsia="ru-RU"/>
        </w:rPr>
      </w:pPr>
    </w:p>
    <w:p w:rsidR="00E710E2" w:rsidRPr="00E710E2" w:rsidRDefault="00E710E2" w:rsidP="00E710E2">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693056" behindDoc="0" locked="0" layoutInCell="1" allowOverlap="1" wp14:anchorId="004C5EB6" wp14:editId="0CDA2CA2">
                <wp:simplePos x="0" y="0"/>
                <wp:positionH relativeFrom="column">
                  <wp:posOffset>3501390</wp:posOffset>
                </wp:positionH>
                <wp:positionV relativeFrom="paragraph">
                  <wp:posOffset>0</wp:posOffset>
                </wp:positionV>
                <wp:extent cx="2487295" cy="1047115"/>
                <wp:effectExtent l="0" t="0" r="27305" b="1968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295" cy="1047115"/>
                        </a:xfrm>
                        <a:prstGeom prst="rect">
                          <a:avLst/>
                        </a:prstGeom>
                        <a:solidFill>
                          <a:srgbClr val="FFFFFF"/>
                        </a:solidFill>
                        <a:ln w="9525">
                          <a:solidFill>
                            <a:srgbClr val="FFFFFF"/>
                          </a:solidFill>
                          <a:miter lim="800000"/>
                          <a:headEnd/>
                          <a:tailEnd/>
                        </a:ln>
                      </wps:spPr>
                      <wps:txbx>
                        <w:txbxContent>
                          <w:p w:rsidR="00887D87" w:rsidRDefault="00887D87" w:rsidP="00E710E2">
                            <w:pPr>
                              <w:jc w:val="center"/>
                              <w:rPr>
                                <w:b/>
                                <w:sz w:val="26"/>
                                <w:szCs w:val="26"/>
                              </w:rPr>
                            </w:pPr>
                            <w:r>
                              <w:rPr>
                                <w:b/>
                                <w:sz w:val="26"/>
                                <w:szCs w:val="26"/>
                              </w:rPr>
                              <w:t xml:space="preserve">«Удмурт Элькунысь </w:t>
                            </w:r>
                          </w:p>
                          <w:p w:rsidR="00887D87" w:rsidRDefault="00887D87" w:rsidP="00E710E2">
                            <w:pPr>
                              <w:jc w:val="center"/>
                              <w:rPr>
                                <w:b/>
                                <w:sz w:val="26"/>
                                <w:szCs w:val="26"/>
                              </w:rPr>
                            </w:pPr>
                            <w:r>
                              <w:rPr>
                                <w:b/>
                                <w:sz w:val="26"/>
                                <w:szCs w:val="26"/>
                              </w:rPr>
                              <w:t xml:space="preserve">Кияса ёрос муниципал округ» муниципал кылдытэтлэн </w:t>
                            </w:r>
                          </w:p>
                          <w:p w:rsidR="00887D87" w:rsidRPr="003A3243" w:rsidRDefault="00887D87" w:rsidP="00E710E2">
                            <w:pPr>
                              <w:jc w:val="center"/>
                              <w:rPr>
                                <w:b/>
                                <w:sz w:val="26"/>
                                <w:szCs w:val="26"/>
                              </w:rPr>
                            </w:pPr>
                            <w:r>
                              <w:rPr>
                                <w:b/>
                                <w:sz w:val="26"/>
                                <w:szCs w:val="26"/>
                              </w:rPr>
                              <w:t>АДМИНИСТРАЦИЕЗ</w:t>
                            </w:r>
                          </w:p>
                          <w:p w:rsidR="00887D87" w:rsidRPr="00D17EE3" w:rsidRDefault="00887D87" w:rsidP="00E710E2">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7" style="position:absolute;left:0;text-align:left;margin-left:275.7pt;margin-top:0;width:195.85pt;height:8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LpTwIAAGIEAAAOAAAAZHJzL2Uyb0RvYy54bWysVM2O0zAQviPxDpbvbJqoZduo6WrVpQhp&#10;gZUWHsB1nMbCsc3YbVpOSFyReAQeggviZ58hfSPGbrfbhQtC5GDNeMbfzHwzk/HZulFkJcBJowua&#10;nvQoEZqbUupFQV+/mj0aUuI80yVTRouCboSjZ5OHD8atzUVmaqNKAQRBtMtbW9Dae5snieO1aJg7&#10;MVZoNFYGGuZRhUVSAmsRvVFJ1us9TloDpQXDhXN4e7Ez0knEryrB/cuqcsITVVDMzccT4jkPZzIZ&#10;s3wBzNaS79Ng/5BFw6TGoAeoC+YZWYL8A6qRHIwzlT/hpklMVUkuYg1YTdr7rZrrmlkRa0FynD3Q&#10;5P4fLH+xugIiy4JmfUo0a7BH3eft++2n7kd3s/3Qfeluuu/bj93P7mv3jaATMtZal+PDa3sFoWZn&#10;Lw1/44g205rphTgHMG0tWIl5psE/ufcgKA6fknn73JQYjy29ieStK2gCINJC1rFHm0OPxNoTjpdZ&#10;f3iajQaUcLSlvf5pmg5iDJbfPrfg/FNhGhKEggIOQYRnq0vnQzosv3WJ6Rsly5lUKiqwmE8VkBXD&#10;gZnFb4/ujt2UJm1BR4NsEJHv2dzfQTTS4+Qr2RR02AtfiMPywNsTXUbZM6l2Mqas9J7IwN2uB349&#10;X8feRZYDr3NTbpBZMLtBx8VEoTbwjpIWh7yg7u2SgaBEPdPYnVHa74etiEp/cJqhAseW+bGFaY5Q&#10;BfWU7MSp323S0oJc1BgpjWxoc44drWTk+i6rffo4yLEF+6ULm3KsR6+7X8PkFwAAAP//AwBQSwME&#10;FAAGAAgAAAAhALQOvIfdAAAACAEAAA8AAABkcnMvZG93bnJldi54bWxMj8tOwzAQRfdI/IM1SOyo&#10;E0grGuJUUILYsCgF9lN7SCL8iGK3Tfl6hhUsR/fozrnVanJWHGiMffAK8lkGgrwOpvetgve3p6tb&#10;EDGhN2iDJwUnirCqz88qLE04+lc6bFMruMTHEhV0KQ2llFF35DDOwkCes88wOkx8jq00Ix653Fl5&#10;nWUL6bD3/KHDgdYd6a/t3inYID5uvp+1fmhOL0VD64+GglXq8mK6vwORaEp/MPzqszrU7LQLe2+i&#10;sArm87xgVAEv4nhZ3OQgdswtiiXIupL/B9Q/AAAA//8DAFBLAQItABQABgAIAAAAIQC2gziS/gAA&#10;AOEBAAATAAAAAAAAAAAAAAAAAAAAAABbQ29udGVudF9UeXBlc10ueG1sUEsBAi0AFAAGAAgAAAAh&#10;ADj9If/WAAAAlAEAAAsAAAAAAAAAAAAAAAAALwEAAF9yZWxzLy5yZWxzUEsBAi0AFAAGAAgAAAAh&#10;AEU1QulPAgAAYgQAAA4AAAAAAAAAAAAAAAAALgIAAGRycy9lMm9Eb2MueG1sUEsBAi0AFAAGAAgA&#10;AAAhALQOvIfdAAAACAEAAA8AAAAAAAAAAAAAAAAAqQQAAGRycy9kb3ducmV2LnhtbFBLBQYAAAAA&#10;BAAEAPMAAACzBQAAAAA=&#10;" strokecolor="white">
                <v:textbox>
                  <w:txbxContent>
                    <w:p w:rsidR="00887D87" w:rsidRDefault="00887D87" w:rsidP="00E710E2">
                      <w:pPr>
                        <w:jc w:val="center"/>
                        <w:rPr>
                          <w:b/>
                          <w:sz w:val="26"/>
                          <w:szCs w:val="26"/>
                        </w:rPr>
                      </w:pPr>
                      <w:r>
                        <w:rPr>
                          <w:b/>
                          <w:sz w:val="26"/>
                          <w:szCs w:val="26"/>
                        </w:rPr>
                        <w:t xml:space="preserve">«Удмурт Элькунысь </w:t>
                      </w:r>
                    </w:p>
                    <w:p w:rsidR="00887D87" w:rsidRDefault="00887D87" w:rsidP="00E710E2">
                      <w:pPr>
                        <w:jc w:val="center"/>
                        <w:rPr>
                          <w:b/>
                          <w:sz w:val="26"/>
                          <w:szCs w:val="26"/>
                        </w:rPr>
                      </w:pPr>
                      <w:r>
                        <w:rPr>
                          <w:b/>
                          <w:sz w:val="26"/>
                          <w:szCs w:val="26"/>
                        </w:rPr>
                        <w:t xml:space="preserve">Кияса ёрос муниципал округ» муниципал кылдытэтлэн </w:t>
                      </w:r>
                    </w:p>
                    <w:p w:rsidR="00887D87" w:rsidRPr="003A3243" w:rsidRDefault="00887D87" w:rsidP="00E710E2">
                      <w:pPr>
                        <w:jc w:val="center"/>
                        <w:rPr>
                          <w:b/>
                          <w:sz w:val="26"/>
                          <w:szCs w:val="26"/>
                        </w:rPr>
                      </w:pPr>
                      <w:r>
                        <w:rPr>
                          <w:b/>
                          <w:sz w:val="26"/>
                          <w:szCs w:val="26"/>
                        </w:rPr>
                        <w:t>АДМИНИСТРАЦИЕЗ</w:t>
                      </w:r>
                    </w:p>
                    <w:p w:rsidR="00887D87" w:rsidRPr="00D17EE3" w:rsidRDefault="00887D87" w:rsidP="00E710E2">
                      <w:pPr>
                        <w:rPr>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692032" behindDoc="0" locked="0" layoutInCell="1" allowOverlap="1" wp14:anchorId="28EF0564" wp14:editId="74AE9A91">
                <wp:simplePos x="0" y="0"/>
                <wp:positionH relativeFrom="column">
                  <wp:posOffset>-109855</wp:posOffset>
                </wp:positionH>
                <wp:positionV relativeFrom="paragraph">
                  <wp:posOffset>43815</wp:posOffset>
                </wp:positionV>
                <wp:extent cx="2447925" cy="1054735"/>
                <wp:effectExtent l="0" t="0" r="28575" b="1206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54735"/>
                        </a:xfrm>
                        <a:prstGeom prst="rect">
                          <a:avLst/>
                        </a:prstGeom>
                        <a:solidFill>
                          <a:srgbClr val="FFFFFF"/>
                        </a:solidFill>
                        <a:ln w="9525">
                          <a:solidFill>
                            <a:srgbClr val="FFFFFF"/>
                          </a:solidFill>
                          <a:miter lim="800000"/>
                          <a:headEnd/>
                          <a:tailEnd/>
                        </a:ln>
                      </wps:spPr>
                      <wps:txbx>
                        <w:txbxContent>
                          <w:p w:rsidR="00887D87" w:rsidRPr="00FE2501" w:rsidRDefault="00887D87" w:rsidP="00E710E2">
                            <w:pPr>
                              <w:jc w:val="center"/>
                              <w:rPr>
                                <w:b/>
                                <w:sz w:val="26"/>
                                <w:szCs w:val="26"/>
                              </w:rPr>
                            </w:pPr>
                            <w:r w:rsidRPr="00FE2501">
                              <w:rPr>
                                <w:b/>
                                <w:sz w:val="26"/>
                                <w:szCs w:val="26"/>
                              </w:rPr>
                              <w:t>АДМИНИСТРАЦИЯ</w:t>
                            </w:r>
                          </w:p>
                          <w:p w:rsidR="00887D87" w:rsidRDefault="00887D87" w:rsidP="00E710E2">
                            <w:pPr>
                              <w:jc w:val="center"/>
                              <w:rPr>
                                <w:b/>
                                <w:sz w:val="26"/>
                                <w:szCs w:val="26"/>
                              </w:rPr>
                            </w:pPr>
                            <w:r w:rsidRPr="00FE2501">
                              <w:rPr>
                                <w:b/>
                                <w:sz w:val="26"/>
                                <w:szCs w:val="26"/>
                              </w:rPr>
                              <w:t>муниципального образования «</w:t>
                            </w:r>
                            <w:r>
                              <w:rPr>
                                <w:b/>
                                <w:sz w:val="26"/>
                                <w:szCs w:val="26"/>
                              </w:rPr>
                              <w:t>Муниципальный округ</w:t>
                            </w:r>
                          </w:p>
                          <w:p w:rsidR="00887D87" w:rsidRDefault="00887D87" w:rsidP="00E710E2">
                            <w:pPr>
                              <w:jc w:val="center"/>
                              <w:rPr>
                                <w:b/>
                                <w:sz w:val="26"/>
                                <w:szCs w:val="26"/>
                              </w:rPr>
                            </w:pPr>
                            <w:r w:rsidRPr="00FE2501">
                              <w:rPr>
                                <w:b/>
                                <w:sz w:val="26"/>
                                <w:szCs w:val="26"/>
                              </w:rPr>
                              <w:t>Киясовский район</w:t>
                            </w:r>
                          </w:p>
                          <w:p w:rsidR="00887D87" w:rsidRPr="00FE2501" w:rsidRDefault="00887D87" w:rsidP="00E710E2">
                            <w:pPr>
                              <w:jc w:val="center"/>
                              <w:rPr>
                                <w:sz w:val="26"/>
                                <w:szCs w:val="26"/>
                              </w:rPr>
                            </w:pPr>
                            <w:r>
                              <w:rPr>
                                <w:b/>
                                <w:sz w:val="26"/>
                                <w:szCs w:val="26"/>
                              </w:rPr>
                              <w:t>Удмуртской Республики</w:t>
                            </w:r>
                            <w:r w:rsidRPr="00FE2501">
                              <w:rPr>
                                <w:b/>
                                <w:sz w:val="26"/>
                                <w:szCs w:val="26"/>
                              </w:rPr>
                              <w:t>»</w:t>
                            </w:r>
                          </w:p>
                          <w:p w:rsidR="00887D87" w:rsidRPr="00FE2501" w:rsidRDefault="00887D87" w:rsidP="00E710E2">
                            <w:pPr>
                              <w:jc w:val="center"/>
                              <w:rPr>
                                <w:sz w:val="26"/>
                                <w:szCs w:val="26"/>
                              </w:rPr>
                            </w:pPr>
                          </w:p>
                          <w:p w:rsidR="00887D87" w:rsidRPr="002714FD" w:rsidRDefault="00887D87" w:rsidP="00E710E2">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8" style="position:absolute;left:0;text-align:left;margin-left:-8.65pt;margin-top:3.45pt;width:192.75pt;height:8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M+SgIAAGIEAAAOAAAAZHJzL2Uyb0RvYy54bWysVM1uEzEQviPxDpbvZJM0Ic0qm6pKCUIq&#10;UKnwAI7Xm7Xw2mbsZBNOSL0i8Qg8BBfET59h80aMvWka4FaxB8vjmflm5puZnZxtKkXWApw0OqO9&#10;TpcSobnJpV5m9O2b+ZNTSpxnOmfKaJHRrXD0bPr40aS2qeib0qhcAEEQ7dLaZrT03qZJ4ngpKuY6&#10;xgqNysJAxTyKsExyYDWiVyrpd7tPk9pAbsFw4Ry+XrRKOo34RSG4f10UTniiMoq5+XhCPBfhTKYT&#10;li6B2VLyfRrsAVlUTGoMeoC6YJ6RFch/oCrJwThT+A43VWKKQnIRa8Bqet2/qrkumRWxFiTH2QNN&#10;7v/B8lfrKyAyz2j/hBLNKuxR82X3cfe5+dnc7m6ar81t82P3qfnVfGu+EzRCxmrrUnS8tlcQanb2&#10;0vB3jmgzK5leinMAU5eC5ZhnL9gnfzgEwaErWdQvTY7x2MqbSN6mgCoAIi1kE3u0PfRIbDzh+Ngf&#10;DEbj/pASjrpedzgYnQxjDJbeuVtw/rkwFQmXjAIOQYRn60vnQzosvTOJ6Rsl87lUKgqwXMwUkDXD&#10;gZnHb4/ujs2UJnVGx0NM5KEQlfQ4+UpWGT3thi/EYWng7ZnO490zqdo7pqz0nsjAXdsDv1ls2t4F&#10;38DrwuRbZBZMO+i4mHgpDXygpMYhz6h7v2IgKFEvNHZn3BsMwlZEYTAc9VGAY83iWMM0R6iMekra&#10;68y3m7SyIJclRupFNrQ5x44WMnJ9n9U+fRzk2IL90oVNOZaj1f2vYfobAAD//wMAUEsDBBQABgAI&#10;AAAAIQAGusHs3gAAAAkBAAAPAAAAZHJzL2Rvd25yZXYueG1sTI9NT8JAEIbvJv6HzZh4gy3UFKzd&#10;EsUaLx4Q9T50x7ZxP5ruAoVfz3jS4+R98r7PFKvRGnGgIXTeKZhNExDkaq871yj4/HiZLEGEiE6j&#10;8Y4UnCjAqry+KjDX/uje6bCNjeASF3JU0MbY51KGuiWLYep7cpx9+8Fi5HNopB7wyOXWyHmSZNJi&#10;53ihxZ7WLdU/271VsEF83pxf6/qpOr3dVbT+qsgbpW5vxscHEJHG+AfDrz6rQ8lOO793OgijYDJb&#10;pIwqyO5BcJ5myzmIHYOLNAFZFvL/B+UFAAD//wMAUEsBAi0AFAAGAAgAAAAhALaDOJL+AAAA4QEA&#10;ABMAAAAAAAAAAAAAAAAAAAAAAFtDb250ZW50X1R5cGVzXS54bWxQSwECLQAUAAYACAAAACEAOP0h&#10;/9YAAACUAQAACwAAAAAAAAAAAAAAAAAvAQAAX3JlbHMvLnJlbHNQSwECLQAUAAYACAAAACEAXHND&#10;PkoCAABiBAAADgAAAAAAAAAAAAAAAAAuAgAAZHJzL2Uyb0RvYy54bWxQSwECLQAUAAYACAAAACEA&#10;BrrB7N4AAAAJAQAADwAAAAAAAAAAAAAAAACkBAAAZHJzL2Rvd25yZXYueG1sUEsFBgAAAAAEAAQA&#10;8wAAAK8FAAAAAA==&#10;" strokecolor="white">
                <v:textbox>
                  <w:txbxContent>
                    <w:p w:rsidR="00887D87" w:rsidRPr="00FE2501" w:rsidRDefault="00887D87" w:rsidP="00E710E2">
                      <w:pPr>
                        <w:jc w:val="center"/>
                        <w:rPr>
                          <w:b/>
                          <w:sz w:val="26"/>
                          <w:szCs w:val="26"/>
                        </w:rPr>
                      </w:pPr>
                      <w:r w:rsidRPr="00FE2501">
                        <w:rPr>
                          <w:b/>
                          <w:sz w:val="26"/>
                          <w:szCs w:val="26"/>
                        </w:rPr>
                        <w:t>АДМИНИСТРАЦИЯ</w:t>
                      </w:r>
                    </w:p>
                    <w:p w:rsidR="00887D87" w:rsidRDefault="00887D87" w:rsidP="00E710E2">
                      <w:pPr>
                        <w:jc w:val="center"/>
                        <w:rPr>
                          <w:b/>
                          <w:sz w:val="26"/>
                          <w:szCs w:val="26"/>
                        </w:rPr>
                      </w:pPr>
                      <w:r w:rsidRPr="00FE2501">
                        <w:rPr>
                          <w:b/>
                          <w:sz w:val="26"/>
                          <w:szCs w:val="26"/>
                        </w:rPr>
                        <w:t>муниципального образования «</w:t>
                      </w:r>
                      <w:r>
                        <w:rPr>
                          <w:b/>
                          <w:sz w:val="26"/>
                          <w:szCs w:val="26"/>
                        </w:rPr>
                        <w:t>Муниципальный округ</w:t>
                      </w:r>
                    </w:p>
                    <w:p w:rsidR="00887D87" w:rsidRDefault="00887D87" w:rsidP="00E710E2">
                      <w:pPr>
                        <w:jc w:val="center"/>
                        <w:rPr>
                          <w:b/>
                          <w:sz w:val="26"/>
                          <w:szCs w:val="26"/>
                        </w:rPr>
                      </w:pPr>
                      <w:r w:rsidRPr="00FE2501">
                        <w:rPr>
                          <w:b/>
                          <w:sz w:val="26"/>
                          <w:szCs w:val="26"/>
                        </w:rPr>
                        <w:t>Киясовский район</w:t>
                      </w:r>
                    </w:p>
                    <w:p w:rsidR="00887D87" w:rsidRPr="00FE2501" w:rsidRDefault="00887D87" w:rsidP="00E710E2">
                      <w:pPr>
                        <w:jc w:val="center"/>
                        <w:rPr>
                          <w:sz w:val="26"/>
                          <w:szCs w:val="26"/>
                        </w:rPr>
                      </w:pPr>
                      <w:r>
                        <w:rPr>
                          <w:b/>
                          <w:sz w:val="26"/>
                          <w:szCs w:val="26"/>
                        </w:rPr>
                        <w:t>Удмуртской Республики</w:t>
                      </w:r>
                      <w:r w:rsidRPr="00FE2501">
                        <w:rPr>
                          <w:b/>
                          <w:sz w:val="26"/>
                          <w:szCs w:val="26"/>
                        </w:rPr>
                        <w:t>»</w:t>
                      </w:r>
                    </w:p>
                    <w:p w:rsidR="00887D87" w:rsidRPr="00FE2501" w:rsidRDefault="00887D87" w:rsidP="00E710E2">
                      <w:pPr>
                        <w:jc w:val="center"/>
                        <w:rPr>
                          <w:sz w:val="26"/>
                          <w:szCs w:val="26"/>
                        </w:rPr>
                      </w:pPr>
                    </w:p>
                    <w:p w:rsidR="00887D87" w:rsidRPr="002714FD" w:rsidRDefault="00887D87" w:rsidP="00E710E2">
                      <w:pPr>
                        <w:rPr>
                          <w:szCs w:val="26"/>
                        </w:rPr>
                      </w:pPr>
                    </w:p>
                  </w:txbxContent>
                </v:textbox>
              </v:rect>
            </w:pict>
          </mc:Fallback>
        </mc:AlternateContent>
      </w:r>
    </w:p>
    <w:p w:rsidR="00E710E2" w:rsidRPr="00E710E2" w:rsidRDefault="00E710E2" w:rsidP="00E710E2">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691008" behindDoc="0" locked="0" layoutInCell="1" allowOverlap="1" wp14:anchorId="696CA80B" wp14:editId="08779DB8">
            <wp:simplePos x="0" y="0"/>
            <wp:positionH relativeFrom="column">
              <wp:posOffset>2628265</wp:posOffset>
            </wp:positionH>
            <wp:positionV relativeFrom="paragraph">
              <wp:posOffset>-102235</wp:posOffset>
            </wp:positionV>
            <wp:extent cx="610235" cy="805815"/>
            <wp:effectExtent l="0" t="0" r="0" b="0"/>
            <wp:wrapNone/>
            <wp:docPr id="22" name="Рисунок 2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0E2" w:rsidRPr="00E710E2" w:rsidRDefault="00E710E2" w:rsidP="00E710E2">
      <w:pPr>
        <w:autoSpaceDN w:val="0"/>
        <w:adjustRightInd w:val="0"/>
        <w:jc w:val="center"/>
        <w:rPr>
          <w:rFonts w:eastAsia="Times New Roman" w:cs="Times New Roman"/>
          <w:lang w:eastAsia="ru-RU"/>
        </w:rPr>
      </w:pPr>
    </w:p>
    <w:p w:rsidR="00E710E2" w:rsidRPr="00E710E2" w:rsidRDefault="00E710E2" w:rsidP="00E710E2">
      <w:pPr>
        <w:autoSpaceDN w:val="0"/>
        <w:adjustRightInd w:val="0"/>
        <w:jc w:val="center"/>
        <w:rPr>
          <w:rFonts w:eastAsia="Times New Roman" w:cs="Times New Roman"/>
          <w:lang w:eastAsia="ru-RU"/>
        </w:rPr>
      </w:pPr>
    </w:p>
    <w:p w:rsidR="00E710E2" w:rsidRPr="00E710E2" w:rsidRDefault="00E710E2" w:rsidP="00E710E2">
      <w:pPr>
        <w:autoSpaceDN w:val="0"/>
        <w:adjustRightInd w:val="0"/>
        <w:jc w:val="center"/>
        <w:rPr>
          <w:rFonts w:eastAsia="Times New Roman" w:cs="Times New Roman"/>
          <w:sz w:val="26"/>
          <w:szCs w:val="26"/>
          <w:lang w:eastAsia="ru-RU"/>
        </w:rPr>
      </w:pPr>
    </w:p>
    <w:p w:rsidR="00E710E2" w:rsidRPr="00E710E2" w:rsidRDefault="00E710E2" w:rsidP="00E710E2">
      <w:pPr>
        <w:autoSpaceDN w:val="0"/>
        <w:adjustRightInd w:val="0"/>
        <w:jc w:val="center"/>
        <w:rPr>
          <w:rFonts w:eastAsia="Times New Roman" w:cs="Times New Roman"/>
          <w:sz w:val="16"/>
          <w:szCs w:val="16"/>
          <w:lang w:eastAsia="ru-RU"/>
        </w:rPr>
      </w:pPr>
    </w:p>
    <w:p w:rsidR="00E710E2" w:rsidRPr="00E710E2" w:rsidRDefault="00E710E2" w:rsidP="00E710E2">
      <w:pPr>
        <w:keepNext/>
        <w:numPr>
          <w:ilvl w:val="0"/>
          <w:numId w:val="7"/>
        </w:numPr>
        <w:overflowPunct/>
        <w:autoSpaceDE/>
        <w:autoSpaceDN w:val="0"/>
        <w:adjustRightInd w:val="0"/>
        <w:ind w:left="0" w:firstLine="0"/>
        <w:jc w:val="center"/>
        <w:textAlignment w:val="auto"/>
        <w:outlineLvl w:val="0"/>
        <w:rPr>
          <w:rFonts w:eastAsia="Times New Roman" w:cs="Times New Roman"/>
          <w:b/>
          <w:bCs/>
          <w:sz w:val="16"/>
          <w:szCs w:val="16"/>
          <w:lang w:val="x-none" w:eastAsia="x-none"/>
        </w:rPr>
      </w:pPr>
    </w:p>
    <w:p w:rsidR="00E710E2" w:rsidRPr="00E710E2" w:rsidRDefault="00E710E2" w:rsidP="00E710E2">
      <w:pPr>
        <w:keepNext/>
        <w:numPr>
          <w:ilvl w:val="0"/>
          <w:numId w:val="7"/>
        </w:numPr>
        <w:overflowPunct/>
        <w:autoSpaceDE/>
        <w:autoSpaceDN w:val="0"/>
        <w:adjustRightInd w:val="0"/>
        <w:ind w:left="0" w:firstLine="0"/>
        <w:jc w:val="center"/>
        <w:textAlignment w:val="auto"/>
        <w:outlineLvl w:val="0"/>
        <w:rPr>
          <w:rFonts w:eastAsia="Times New Roman" w:cs="Times New Roman"/>
          <w:b/>
          <w:bCs/>
          <w:sz w:val="28"/>
          <w:lang w:eastAsia="x-none"/>
        </w:rPr>
      </w:pPr>
    </w:p>
    <w:p w:rsidR="00E710E2" w:rsidRPr="00E710E2" w:rsidRDefault="00E710E2" w:rsidP="00E710E2">
      <w:pPr>
        <w:keepNext/>
        <w:numPr>
          <w:ilvl w:val="0"/>
          <w:numId w:val="7"/>
        </w:numPr>
        <w:overflowPunct/>
        <w:autoSpaceDE/>
        <w:autoSpaceDN w:val="0"/>
        <w:adjustRightInd w:val="0"/>
        <w:ind w:left="0" w:firstLine="0"/>
        <w:jc w:val="center"/>
        <w:textAlignment w:val="auto"/>
        <w:outlineLvl w:val="0"/>
        <w:rPr>
          <w:rFonts w:eastAsia="Times New Roman" w:cs="Times New Roman"/>
          <w:b/>
          <w:bCs/>
          <w:sz w:val="28"/>
          <w:lang w:eastAsia="x-none"/>
        </w:rPr>
      </w:pPr>
    </w:p>
    <w:p w:rsidR="00E710E2" w:rsidRPr="00E710E2" w:rsidRDefault="00E710E2" w:rsidP="00E710E2">
      <w:pPr>
        <w:keepNext/>
        <w:numPr>
          <w:ilvl w:val="0"/>
          <w:numId w:val="7"/>
        </w:numPr>
        <w:overflowPunct/>
        <w:autoSpaceDE/>
        <w:autoSpaceDN w:val="0"/>
        <w:adjustRightInd w:val="0"/>
        <w:ind w:left="0" w:firstLine="0"/>
        <w:jc w:val="center"/>
        <w:textAlignment w:val="auto"/>
        <w:outlineLvl w:val="0"/>
        <w:rPr>
          <w:rFonts w:eastAsia="Times New Roman" w:cs="Times New Roman"/>
          <w:b/>
          <w:bCs/>
          <w:sz w:val="26"/>
          <w:szCs w:val="26"/>
          <w:lang w:val="x-none" w:eastAsia="x-none"/>
        </w:rPr>
      </w:pPr>
      <w:r w:rsidRPr="00E710E2">
        <w:rPr>
          <w:rFonts w:eastAsia="Times New Roman" w:cs="Times New Roman"/>
          <w:b/>
          <w:bCs/>
          <w:sz w:val="26"/>
          <w:szCs w:val="26"/>
          <w:lang w:val="x-none" w:eastAsia="x-none"/>
        </w:rPr>
        <w:t>П О С Т А Н О В Л Е Н И Е</w:t>
      </w:r>
    </w:p>
    <w:p w:rsidR="00E710E2" w:rsidRPr="00E710E2" w:rsidRDefault="00E710E2" w:rsidP="00E710E2">
      <w:pPr>
        <w:autoSpaceDN w:val="0"/>
        <w:adjustRightInd w:val="0"/>
        <w:rPr>
          <w:rFonts w:eastAsia="Times New Roman" w:cs="Times New Roman"/>
          <w:b/>
          <w:sz w:val="26"/>
          <w:lang w:eastAsia="ru-RU"/>
        </w:rPr>
      </w:pPr>
    </w:p>
    <w:p w:rsidR="00E710E2" w:rsidRPr="00E710E2" w:rsidRDefault="00E710E2" w:rsidP="00E710E2">
      <w:pPr>
        <w:autoSpaceDN w:val="0"/>
        <w:adjustRightInd w:val="0"/>
        <w:rPr>
          <w:rFonts w:eastAsia="Times New Roman" w:cs="Times New Roman"/>
          <w:sz w:val="26"/>
          <w:lang w:eastAsia="ru-RU"/>
        </w:rPr>
      </w:pPr>
      <w:r w:rsidRPr="00E710E2">
        <w:rPr>
          <w:rFonts w:eastAsia="Times New Roman" w:cs="Times New Roman"/>
          <w:sz w:val="26"/>
          <w:lang w:eastAsia="ru-RU"/>
        </w:rPr>
        <w:t xml:space="preserve">26 апреля 2024 года                                                                        </w:t>
      </w:r>
      <w:r w:rsidR="000E3A69">
        <w:rPr>
          <w:rFonts w:eastAsia="Times New Roman" w:cs="Times New Roman"/>
          <w:sz w:val="26"/>
          <w:lang w:eastAsia="ru-RU"/>
        </w:rPr>
        <w:t xml:space="preserve">                            </w:t>
      </w:r>
      <w:r w:rsidRPr="00E710E2">
        <w:rPr>
          <w:rFonts w:eastAsia="Times New Roman" w:cs="Times New Roman"/>
          <w:sz w:val="26"/>
          <w:lang w:eastAsia="ru-RU"/>
        </w:rPr>
        <w:t>№ 221.1</w:t>
      </w:r>
    </w:p>
    <w:p w:rsidR="00E710E2" w:rsidRPr="00E710E2" w:rsidRDefault="00E710E2" w:rsidP="00E710E2">
      <w:pPr>
        <w:autoSpaceDN w:val="0"/>
        <w:adjustRightInd w:val="0"/>
        <w:jc w:val="center"/>
        <w:rPr>
          <w:rFonts w:eastAsia="Times New Roman" w:cs="Times New Roman"/>
          <w:sz w:val="26"/>
          <w:lang w:eastAsia="ru-RU"/>
        </w:rPr>
      </w:pPr>
      <w:r w:rsidRPr="00E710E2">
        <w:rPr>
          <w:rFonts w:eastAsia="Times New Roman" w:cs="Times New Roman"/>
          <w:sz w:val="26"/>
          <w:lang w:eastAsia="ru-RU"/>
        </w:rPr>
        <w:t>с. Киясово</w:t>
      </w: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overflowPunct/>
        <w:autoSpaceDE/>
        <w:jc w:val="center"/>
        <w:textAlignment w:val="auto"/>
        <w:rPr>
          <w:rFonts w:eastAsia="Calibri" w:cs="Times New Roman"/>
          <w:b/>
          <w:bCs/>
          <w:sz w:val="26"/>
          <w:szCs w:val="26"/>
          <w:lang w:eastAsia="en-US"/>
        </w:rPr>
      </w:pPr>
      <w:bookmarkStart w:id="35" w:name="_Hlk113367236"/>
      <w:bookmarkStart w:id="36" w:name="_Hlk99367646"/>
      <w:r w:rsidRPr="00E710E2">
        <w:rPr>
          <w:rFonts w:eastAsia="Calibri" w:cs="Times New Roman"/>
          <w:b/>
          <w:color w:val="000000"/>
          <w:sz w:val="26"/>
          <w:szCs w:val="26"/>
          <w:lang w:eastAsia="en-US"/>
        </w:rPr>
        <w:t xml:space="preserve">О внесении изменений в муниципальную программу </w:t>
      </w:r>
      <w:r w:rsidRPr="00E710E2">
        <w:rPr>
          <w:rFonts w:eastAsia="Calibri" w:cs="Times New Roman"/>
          <w:b/>
          <w:bCs/>
          <w:sz w:val="26"/>
          <w:szCs w:val="26"/>
          <w:lang w:eastAsia="en-US"/>
        </w:rPr>
        <w:t xml:space="preserve">«Комплексное развитие сельских территорий Киясовского района Удмуртской Республики </w:t>
      </w:r>
    </w:p>
    <w:p w:rsidR="00E710E2" w:rsidRPr="00E710E2" w:rsidRDefault="00E710E2" w:rsidP="00E710E2">
      <w:pPr>
        <w:overflowPunct/>
        <w:autoSpaceDE/>
        <w:jc w:val="center"/>
        <w:textAlignment w:val="auto"/>
        <w:rPr>
          <w:rFonts w:eastAsia="Calibri" w:cs="Times New Roman"/>
          <w:b/>
          <w:color w:val="000000"/>
          <w:sz w:val="26"/>
          <w:szCs w:val="26"/>
          <w:lang w:eastAsia="en-US"/>
        </w:rPr>
      </w:pPr>
      <w:r w:rsidRPr="00E710E2">
        <w:rPr>
          <w:rFonts w:eastAsia="Calibri" w:cs="Times New Roman"/>
          <w:b/>
          <w:bCs/>
          <w:sz w:val="26"/>
          <w:szCs w:val="26"/>
          <w:lang w:eastAsia="en-US"/>
        </w:rPr>
        <w:t>на 2020 –2025 год»</w:t>
      </w:r>
    </w:p>
    <w:bookmarkEnd w:id="35"/>
    <w:p w:rsidR="00E710E2" w:rsidRPr="00E710E2" w:rsidRDefault="00E710E2" w:rsidP="00E710E2">
      <w:pPr>
        <w:overflowPunct/>
        <w:autoSpaceDE/>
        <w:ind w:firstLine="709"/>
        <w:textAlignment w:val="auto"/>
        <w:rPr>
          <w:rFonts w:eastAsia="Calibri" w:cs="Times New Roman"/>
          <w:sz w:val="26"/>
          <w:szCs w:val="26"/>
          <w:lang w:eastAsia="en-US"/>
        </w:rPr>
      </w:pPr>
    </w:p>
    <w:bookmarkEnd w:id="36"/>
    <w:p w:rsidR="00E710E2" w:rsidRPr="00E710E2" w:rsidRDefault="00E710E2" w:rsidP="00E710E2">
      <w:pPr>
        <w:overflowPunct/>
        <w:autoSpaceDE/>
        <w:ind w:firstLine="709"/>
        <w:jc w:val="both"/>
        <w:textAlignment w:val="auto"/>
        <w:rPr>
          <w:rFonts w:eastAsia="Times New Roman" w:cs="Times New Roman"/>
          <w:color w:val="000000"/>
          <w:sz w:val="26"/>
          <w:szCs w:val="26"/>
          <w:lang w:val="x-none" w:eastAsia="x-none"/>
        </w:rPr>
      </w:pPr>
      <w:r w:rsidRPr="00E710E2">
        <w:rPr>
          <w:rFonts w:eastAsia="Times New Roman" w:cs="Times New Roman"/>
          <w:color w:val="000000"/>
          <w:sz w:val="26"/>
          <w:szCs w:val="26"/>
          <w:lang w:val="x-none" w:eastAsia="x-none"/>
        </w:rPr>
        <w:t xml:space="preserve">В </w:t>
      </w:r>
      <w:r w:rsidRPr="00E710E2">
        <w:rPr>
          <w:rFonts w:eastAsia="Times New Roman" w:cs="Times New Roman"/>
          <w:color w:val="000000"/>
          <w:sz w:val="26"/>
          <w:szCs w:val="26"/>
          <w:lang w:eastAsia="x-none"/>
        </w:rPr>
        <w:t>связи с конкурсным отбором проектов программы «Комплексное развитие сельских территорий»  и прохождением не всех проектов от Киясовского района через конкурсный отбор на финансирование в 2024 году,</w:t>
      </w:r>
      <w:r w:rsidRPr="00E710E2">
        <w:rPr>
          <w:rFonts w:eastAsia="Times New Roman" w:cs="Times New Roman"/>
          <w:color w:val="000000"/>
          <w:sz w:val="26"/>
          <w:szCs w:val="26"/>
          <w:lang w:val="x-none" w:eastAsia="x-none"/>
        </w:rPr>
        <w:t xml:space="preserve"> </w:t>
      </w:r>
      <w:r w:rsidRPr="00E710E2">
        <w:rPr>
          <w:rFonts w:eastAsia="Times New Roman" w:cs="Times New Roman"/>
          <w:color w:val="000000"/>
          <w:sz w:val="26"/>
          <w:szCs w:val="26"/>
          <w:lang w:eastAsia="x-none"/>
        </w:rPr>
        <w:t xml:space="preserve">в </w:t>
      </w:r>
      <w:r w:rsidRPr="00E710E2">
        <w:rPr>
          <w:rFonts w:eastAsia="Times New Roman" w:cs="Times New Roman"/>
          <w:color w:val="000000"/>
          <w:sz w:val="26"/>
          <w:szCs w:val="26"/>
          <w:lang w:val="x-none" w:eastAsia="x-none"/>
        </w:rPr>
        <w:t xml:space="preserve">соответствии </w:t>
      </w:r>
      <w:r w:rsidRPr="00E710E2">
        <w:rPr>
          <w:rFonts w:eastAsia="Times New Roman" w:cs="Times New Roman"/>
          <w:color w:val="000000"/>
          <w:sz w:val="26"/>
          <w:szCs w:val="26"/>
          <w:lang w:eastAsia="x-none"/>
        </w:rPr>
        <w:t xml:space="preserve">со </w:t>
      </w:r>
      <w:r w:rsidRPr="00E710E2">
        <w:rPr>
          <w:rFonts w:eastAsia="Times New Roman" w:cs="Times New Roman"/>
          <w:color w:val="000000"/>
          <w:sz w:val="26"/>
          <w:szCs w:val="26"/>
          <w:lang w:val="x-none" w:eastAsia="x-none"/>
        </w:rPr>
        <w:t>ст</w:t>
      </w:r>
      <w:r w:rsidRPr="00E710E2">
        <w:rPr>
          <w:rFonts w:eastAsia="Times New Roman" w:cs="Times New Roman"/>
          <w:color w:val="000000"/>
          <w:sz w:val="26"/>
          <w:szCs w:val="26"/>
          <w:lang w:eastAsia="x-none"/>
        </w:rPr>
        <w:t>атьями</w:t>
      </w:r>
      <w:r w:rsidRPr="00E710E2">
        <w:rPr>
          <w:rFonts w:eastAsia="Times New Roman" w:cs="Times New Roman"/>
          <w:color w:val="000000"/>
          <w:sz w:val="26"/>
          <w:szCs w:val="26"/>
          <w:lang w:val="x-none" w:eastAsia="x-none"/>
        </w:rPr>
        <w:t xml:space="preserve"> 3</w:t>
      </w:r>
      <w:r w:rsidRPr="00E710E2">
        <w:rPr>
          <w:rFonts w:eastAsia="Times New Roman" w:cs="Times New Roman"/>
          <w:color w:val="000000"/>
          <w:sz w:val="26"/>
          <w:szCs w:val="26"/>
          <w:lang w:eastAsia="x-none"/>
        </w:rPr>
        <w:t>0, 32</w:t>
      </w:r>
      <w:r w:rsidRPr="00E710E2">
        <w:rPr>
          <w:rFonts w:eastAsia="Times New Roman" w:cs="Times New Roman"/>
          <w:color w:val="000000"/>
          <w:sz w:val="26"/>
          <w:szCs w:val="26"/>
          <w:lang w:val="x-none" w:eastAsia="x-none"/>
        </w:rPr>
        <w:t xml:space="preserve"> Устава муниципального образования «</w:t>
      </w:r>
      <w:r w:rsidRPr="00E710E2">
        <w:rPr>
          <w:rFonts w:eastAsia="Times New Roman" w:cs="Times New Roman"/>
          <w:color w:val="000000"/>
          <w:sz w:val="26"/>
          <w:szCs w:val="26"/>
          <w:lang w:eastAsia="x-none"/>
        </w:rPr>
        <w:t xml:space="preserve">Муниципальный округ </w:t>
      </w:r>
      <w:r w:rsidRPr="00E710E2">
        <w:rPr>
          <w:rFonts w:eastAsia="Times New Roman" w:cs="Times New Roman"/>
          <w:color w:val="000000"/>
          <w:sz w:val="26"/>
          <w:szCs w:val="26"/>
          <w:lang w:val="x-none" w:eastAsia="x-none"/>
        </w:rPr>
        <w:t>Киясовский район</w:t>
      </w:r>
      <w:r w:rsidRPr="00E710E2">
        <w:rPr>
          <w:rFonts w:eastAsia="Times New Roman" w:cs="Times New Roman"/>
          <w:color w:val="000000"/>
          <w:sz w:val="26"/>
          <w:szCs w:val="26"/>
          <w:lang w:eastAsia="x-none"/>
        </w:rPr>
        <w:t xml:space="preserve"> Удмуртской Республики</w:t>
      </w:r>
      <w:r w:rsidRPr="00E710E2">
        <w:rPr>
          <w:rFonts w:eastAsia="Times New Roman" w:cs="Times New Roman"/>
          <w:color w:val="000000"/>
          <w:sz w:val="26"/>
          <w:szCs w:val="26"/>
          <w:lang w:val="x-none" w:eastAsia="x-none"/>
        </w:rPr>
        <w:t xml:space="preserve">» </w:t>
      </w:r>
    </w:p>
    <w:p w:rsidR="00E710E2" w:rsidRPr="00E710E2" w:rsidRDefault="00E710E2" w:rsidP="00E710E2">
      <w:pPr>
        <w:overflowPunct/>
        <w:autoSpaceDE/>
        <w:ind w:firstLine="709"/>
        <w:jc w:val="both"/>
        <w:textAlignment w:val="auto"/>
        <w:rPr>
          <w:rFonts w:eastAsia="Times New Roman" w:cs="Times New Roman"/>
          <w:color w:val="000000"/>
          <w:sz w:val="26"/>
          <w:szCs w:val="26"/>
          <w:lang w:eastAsia="x-none"/>
        </w:rPr>
      </w:pPr>
    </w:p>
    <w:p w:rsidR="00E710E2" w:rsidRPr="00E710E2" w:rsidRDefault="00E710E2" w:rsidP="00E710E2">
      <w:pPr>
        <w:overflowPunct/>
        <w:autoSpaceDE/>
        <w:jc w:val="both"/>
        <w:textAlignment w:val="auto"/>
        <w:rPr>
          <w:rFonts w:eastAsia="Calibri" w:cs="Times New Roman"/>
          <w:sz w:val="26"/>
          <w:szCs w:val="26"/>
          <w:lang w:eastAsia="en-US"/>
        </w:rPr>
      </w:pPr>
      <w:r w:rsidRPr="00E710E2">
        <w:rPr>
          <w:rFonts w:eastAsia="Calibri" w:cs="Times New Roman"/>
          <w:sz w:val="26"/>
          <w:szCs w:val="26"/>
          <w:lang w:eastAsia="en-US"/>
        </w:rPr>
        <w:t>ПОСТАНОВЛЯЮ:</w:t>
      </w:r>
    </w:p>
    <w:p w:rsidR="00E710E2" w:rsidRPr="00E710E2" w:rsidRDefault="00E710E2" w:rsidP="00E710E2">
      <w:pPr>
        <w:overflowPunct/>
        <w:autoSpaceDE/>
        <w:ind w:firstLine="709"/>
        <w:jc w:val="both"/>
        <w:textAlignment w:val="auto"/>
        <w:rPr>
          <w:rFonts w:eastAsia="Calibri" w:cs="Times New Roman"/>
          <w:sz w:val="26"/>
          <w:szCs w:val="26"/>
          <w:lang w:eastAsia="en-US"/>
        </w:rPr>
      </w:pPr>
      <w:r w:rsidRPr="00E710E2">
        <w:rPr>
          <w:rFonts w:eastAsia="Calibri" w:cs="Times New Roman"/>
          <w:sz w:val="26"/>
          <w:szCs w:val="26"/>
          <w:lang w:eastAsia="en-US"/>
        </w:rPr>
        <w:t xml:space="preserve">1. Внести в муниципальную программу </w:t>
      </w:r>
      <w:r w:rsidRPr="00E710E2">
        <w:rPr>
          <w:rFonts w:eastAsia="Calibri" w:cs="Times New Roman"/>
          <w:bCs/>
          <w:sz w:val="26"/>
          <w:szCs w:val="26"/>
          <w:lang w:eastAsia="en-US"/>
        </w:rPr>
        <w:t>«Комплексное развитие сельских территорий Киясовского района Удмуртской Республики на 2020 – 2025 год»,</w:t>
      </w:r>
      <w:r w:rsidRPr="00E710E2">
        <w:rPr>
          <w:rFonts w:eastAsia="Calibri" w:cs="Times New Roman"/>
          <w:sz w:val="26"/>
          <w:szCs w:val="26"/>
          <w:lang w:eastAsia="en-US"/>
        </w:rPr>
        <w:t xml:space="preserve"> утвержденную постановлением Администрации МО «Киясовский район» от 30.12.2019 № 640 (в редакции постановления от 25.04.2022 № 347) </w:t>
      </w:r>
      <w:r w:rsidRPr="00E710E2">
        <w:rPr>
          <w:rFonts w:eastAsia="Calibri" w:cs="Times New Roman"/>
          <w:bCs/>
          <w:sz w:val="26"/>
          <w:szCs w:val="26"/>
          <w:lang w:eastAsia="en-US"/>
        </w:rPr>
        <w:t>следующие изменения:</w:t>
      </w:r>
    </w:p>
    <w:p w:rsidR="00E710E2" w:rsidRPr="00E710E2" w:rsidRDefault="00E710E2" w:rsidP="00E710E2">
      <w:pPr>
        <w:overflowPunct/>
        <w:autoSpaceDE/>
        <w:ind w:firstLine="709"/>
        <w:jc w:val="both"/>
        <w:textAlignment w:val="auto"/>
        <w:rPr>
          <w:rFonts w:eastAsia="Calibri" w:cs="Times New Roman"/>
          <w:sz w:val="26"/>
          <w:szCs w:val="26"/>
          <w:lang w:eastAsia="en-US"/>
        </w:rPr>
      </w:pPr>
      <w:r w:rsidRPr="00E710E2">
        <w:rPr>
          <w:rFonts w:eastAsia="Calibri" w:cs="Times New Roman"/>
          <w:bCs/>
          <w:sz w:val="26"/>
          <w:szCs w:val="26"/>
          <w:lang w:eastAsia="en-US"/>
        </w:rPr>
        <w:t>1.1. Изменить целевые индикаторы на 2024 год:</w:t>
      </w:r>
    </w:p>
    <w:p w:rsidR="00E710E2" w:rsidRPr="00E710E2" w:rsidRDefault="00E710E2" w:rsidP="00E710E2">
      <w:pPr>
        <w:overflowPunct/>
        <w:autoSpaceDE/>
        <w:ind w:firstLine="709"/>
        <w:jc w:val="both"/>
        <w:textAlignment w:val="auto"/>
        <w:rPr>
          <w:rFonts w:eastAsia="Calibri" w:cs="Times New Roman"/>
          <w:bCs/>
          <w:sz w:val="26"/>
          <w:szCs w:val="26"/>
          <w:lang w:eastAsia="en-US"/>
        </w:rPr>
      </w:pPr>
      <w:r w:rsidRPr="00E710E2">
        <w:rPr>
          <w:rFonts w:eastAsia="Calibri" w:cs="Times New Roman"/>
          <w:b/>
          <w:sz w:val="26"/>
          <w:szCs w:val="26"/>
          <w:lang w:eastAsia="en-US"/>
        </w:rPr>
        <w:t>Индикатор № 1</w:t>
      </w:r>
      <w:r w:rsidRPr="00E710E2">
        <w:rPr>
          <w:rFonts w:eastAsia="Calibri" w:cs="Times New Roman"/>
          <w:bCs/>
          <w:sz w:val="26"/>
          <w:szCs w:val="26"/>
          <w:lang w:eastAsia="en-US"/>
        </w:rPr>
        <w:t>. Площадь введенного (приобретенного) жилья для граждан, проживающих на территории района</w:t>
      </w:r>
    </w:p>
    <w:p w:rsidR="00E710E2" w:rsidRPr="00E710E2" w:rsidRDefault="00E710E2" w:rsidP="00E710E2">
      <w:pPr>
        <w:overflowPunct/>
        <w:autoSpaceDE/>
        <w:ind w:firstLine="709"/>
        <w:jc w:val="both"/>
        <w:textAlignment w:val="auto"/>
        <w:rPr>
          <w:rFonts w:eastAsia="Calibri" w:cs="Times New Roman"/>
          <w:bCs/>
          <w:sz w:val="26"/>
          <w:szCs w:val="26"/>
          <w:lang w:eastAsia="en-US"/>
        </w:rPr>
      </w:pPr>
      <w:r w:rsidRPr="00E710E2">
        <w:rPr>
          <w:rFonts w:eastAsia="Calibri" w:cs="Times New Roman"/>
          <w:bCs/>
          <w:sz w:val="26"/>
          <w:szCs w:val="26"/>
          <w:lang w:eastAsia="en-US"/>
        </w:rPr>
        <w:t xml:space="preserve">- за счет социальных выплат - </w:t>
      </w:r>
      <w:r w:rsidRPr="00E710E2">
        <w:rPr>
          <w:rFonts w:eastAsia="Calibri" w:cs="Times New Roman"/>
          <w:b/>
          <w:sz w:val="26"/>
          <w:szCs w:val="26"/>
          <w:lang w:eastAsia="en-US"/>
        </w:rPr>
        <w:t>0 кв</w:t>
      </w:r>
      <w:proofErr w:type="gramStart"/>
      <w:r w:rsidRPr="00E710E2">
        <w:rPr>
          <w:rFonts w:eastAsia="Calibri" w:cs="Times New Roman"/>
          <w:b/>
          <w:sz w:val="26"/>
          <w:szCs w:val="26"/>
          <w:lang w:eastAsia="en-US"/>
        </w:rPr>
        <w:t>.м</w:t>
      </w:r>
      <w:proofErr w:type="gramEnd"/>
      <w:r w:rsidRPr="00E710E2">
        <w:rPr>
          <w:rFonts w:eastAsia="Calibri" w:cs="Times New Roman"/>
          <w:bCs/>
          <w:sz w:val="26"/>
          <w:szCs w:val="26"/>
          <w:lang w:eastAsia="en-US"/>
        </w:rPr>
        <w:t>;</w:t>
      </w:r>
    </w:p>
    <w:p w:rsidR="00E710E2" w:rsidRPr="00E710E2" w:rsidRDefault="00E710E2" w:rsidP="00E710E2">
      <w:pPr>
        <w:overflowPunct/>
        <w:autoSpaceDE/>
        <w:ind w:firstLine="709"/>
        <w:jc w:val="both"/>
        <w:textAlignment w:val="auto"/>
        <w:rPr>
          <w:rFonts w:eastAsia="Calibri" w:cs="Times New Roman"/>
          <w:bCs/>
          <w:sz w:val="26"/>
          <w:szCs w:val="26"/>
          <w:lang w:eastAsia="en-US"/>
        </w:rPr>
      </w:pPr>
      <w:r w:rsidRPr="00E710E2">
        <w:rPr>
          <w:rFonts w:eastAsia="Calibri" w:cs="Times New Roman"/>
          <w:bCs/>
          <w:sz w:val="26"/>
          <w:szCs w:val="26"/>
          <w:lang w:eastAsia="en-US"/>
        </w:rPr>
        <w:t xml:space="preserve">- за счет софинансирования строительства (приобретения) жилья, предоставляемого молодым семьям и молодым специалистам по договорам найма с правом последующего выкупа – </w:t>
      </w:r>
      <w:r w:rsidRPr="00E710E2">
        <w:rPr>
          <w:rFonts w:eastAsia="Calibri" w:cs="Times New Roman"/>
          <w:b/>
          <w:sz w:val="26"/>
          <w:szCs w:val="26"/>
          <w:lang w:eastAsia="en-US"/>
        </w:rPr>
        <w:t>0 кв.м.</w:t>
      </w:r>
    </w:p>
    <w:p w:rsidR="00E710E2" w:rsidRPr="00E710E2" w:rsidRDefault="00E710E2" w:rsidP="00E710E2">
      <w:pPr>
        <w:overflowPunct/>
        <w:autoSpaceDE/>
        <w:ind w:firstLine="709"/>
        <w:textAlignment w:val="auto"/>
        <w:rPr>
          <w:rFonts w:eastAsia="Calibri" w:cs="Times New Roman"/>
          <w:sz w:val="26"/>
          <w:szCs w:val="26"/>
          <w:lang w:eastAsia="en-US"/>
        </w:rPr>
      </w:pPr>
      <w:r w:rsidRPr="00E710E2">
        <w:rPr>
          <w:rFonts w:eastAsia="Calibri" w:cs="Times New Roman"/>
          <w:b/>
          <w:sz w:val="26"/>
          <w:szCs w:val="26"/>
          <w:lang w:eastAsia="en-US"/>
        </w:rPr>
        <w:t>Индикатор</w:t>
      </w:r>
      <w:r w:rsidRPr="00E710E2">
        <w:rPr>
          <w:rFonts w:eastAsia="Calibri" w:cs="Times New Roman"/>
          <w:bCs/>
          <w:sz w:val="26"/>
          <w:szCs w:val="26"/>
          <w:lang w:eastAsia="en-US"/>
        </w:rPr>
        <w:t xml:space="preserve"> </w:t>
      </w:r>
      <w:r w:rsidRPr="00E710E2">
        <w:rPr>
          <w:rFonts w:eastAsia="Calibri" w:cs="Times New Roman"/>
          <w:b/>
          <w:sz w:val="26"/>
          <w:szCs w:val="26"/>
          <w:lang w:eastAsia="en-US"/>
        </w:rPr>
        <w:t>№ 2</w:t>
      </w:r>
      <w:r w:rsidRPr="00E710E2">
        <w:rPr>
          <w:rFonts w:eastAsia="Calibri" w:cs="Times New Roman"/>
          <w:sz w:val="26"/>
          <w:szCs w:val="26"/>
          <w:lang w:eastAsia="en-US"/>
        </w:rPr>
        <w:t xml:space="preserve">. Количество реализованных общественно значимых проектов по благоустройству населенных пунктов района – </w:t>
      </w:r>
      <w:r w:rsidRPr="00E710E2">
        <w:rPr>
          <w:rFonts w:eastAsia="Calibri" w:cs="Times New Roman"/>
          <w:b/>
          <w:bCs/>
          <w:sz w:val="26"/>
          <w:szCs w:val="26"/>
          <w:lang w:eastAsia="en-US"/>
        </w:rPr>
        <w:t xml:space="preserve">1. </w:t>
      </w:r>
    </w:p>
    <w:p w:rsidR="00E710E2" w:rsidRPr="00E710E2" w:rsidRDefault="00E710E2" w:rsidP="00E710E2">
      <w:pPr>
        <w:overflowPunct/>
        <w:autoSpaceDE/>
        <w:ind w:firstLine="709"/>
        <w:textAlignment w:val="auto"/>
        <w:rPr>
          <w:rFonts w:eastAsia="Calibri" w:cs="Times New Roman"/>
          <w:sz w:val="26"/>
          <w:szCs w:val="26"/>
          <w:lang w:eastAsia="en-US"/>
        </w:rPr>
      </w:pPr>
      <w:bookmarkStart w:id="37" w:name="_Hlk111196546"/>
      <w:r w:rsidRPr="00E710E2">
        <w:rPr>
          <w:rFonts w:eastAsia="Calibri" w:cs="Times New Roman"/>
          <w:b/>
          <w:bCs/>
          <w:sz w:val="26"/>
          <w:szCs w:val="26"/>
          <w:lang w:eastAsia="en-US"/>
        </w:rPr>
        <w:t>Индикатор № 4</w:t>
      </w:r>
      <w:bookmarkEnd w:id="37"/>
      <w:r w:rsidRPr="00E710E2">
        <w:rPr>
          <w:rFonts w:eastAsia="Calibri" w:cs="Times New Roman"/>
          <w:sz w:val="26"/>
          <w:szCs w:val="26"/>
          <w:lang w:eastAsia="en-US"/>
        </w:rPr>
        <w:t xml:space="preserve"> Количество реализованных проектов комплексного развития сельских территорий (сельских агломераций) в рамках ведомственной целевой программы «Современный облик сельских территорий» государственной программы Российской Федерации «Комплексное развитие сельских территорий» - </w:t>
      </w:r>
      <w:r w:rsidRPr="00E710E2">
        <w:rPr>
          <w:rFonts w:eastAsia="Calibri" w:cs="Times New Roman"/>
          <w:b/>
          <w:bCs/>
          <w:sz w:val="26"/>
          <w:szCs w:val="26"/>
          <w:lang w:eastAsia="en-US"/>
        </w:rPr>
        <w:t>0.</w:t>
      </w:r>
      <w:r w:rsidRPr="00E710E2">
        <w:rPr>
          <w:rFonts w:eastAsia="Calibri" w:cs="Times New Roman"/>
          <w:sz w:val="26"/>
          <w:szCs w:val="26"/>
          <w:lang w:eastAsia="en-US"/>
        </w:rPr>
        <w:t xml:space="preserve"> </w:t>
      </w:r>
    </w:p>
    <w:p w:rsidR="00E710E2" w:rsidRPr="00E710E2" w:rsidRDefault="00E710E2" w:rsidP="00E710E2">
      <w:pPr>
        <w:overflowPunct/>
        <w:autoSpaceDE/>
        <w:ind w:firstLine="709"/>
        <w:textAlignment w:val="auto"/>
        <w:rPr>
          <w:rFonts w:eastAsia="Calibri" w:cs="Times New Roman"/>
          <w:sz w:val="26"/>
          <w:szCs w:val="26"/>
          <w:lang w:eastAsia="en-US"/>
        </w:rPr>
      </w:pPr>
      <w:proofErr w:type="gramStart"/>
      <w:r w:rsidRPr="00E710E2">
        <w:rPr>
          <w:rFonts w:eastAsia="Calibri" w:cs="Times New Roman"/>
          <w:b/>
          <w:bCs/>
          <w:sz w:val="26"/>
          <w:szCs w:val="26"/>
          <w:lang w:eastAsia="en-US"/>
        </w:rPr>
        <w:t xml:space="preserve">Индикатор № 5 </w:t>
      </w:r>
      <w:r w:rsidRPr="00E710E2">
        <w:rPr>
          <w:rFonts w:eastAsia="Calibri" w:cs="Times New Roman"/>
          <w:sz w:val="26"/>
          <w:szCs w:val="26"/>
          <w:lang w:eastAsia="en-US"/>
        </w:rPr>
        <w:t xml:space="preserve">Ввод в эксплуатацию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территории района, объектам производства и переработки продукции – </w:t>
      </w:r>
      <w:r w:rsidRPr="00E710E2">
        <w:rPr>
          <w:rFonts w:eastAsia="Calibri" w:cs="Times New Roman"/>
          <w:b/>
          <w:bCs/>
          <w:sz w:val="26"/>
          <w:szCs w:val="26"/>
          <w:lang w:eastAsia="en-US"/>
        </w:rPr>
        <w:t>0 км</w:t>
      </w:r>
      <w:r w:rsidRPr="00E710E2">
        <w:rPr>
          <w:rFonts w:eastAsia="Calibri" w:cs="Times New Roman"/>
          <w:sz w:val="26"/>
          <w:szCs w:val="26"/>
          <w:lang w:eastAsia="en-US"/>
        </w:rPr>
        <w:t>.</w:t>
      </w:r>
      <w:proofErr w:type="gramEnd"/>
    </w:p>
    <w:p w:rsidR="00E710E2" w:rsidRPr="00E710E2" w:rsidRDefault="00E710E2" w:rsidP="00E710E2">
      <w:pPr>
        <w:overflowPunct/>
        <w:autoSpaceDE/>
        <w:ind w:firstLine="709"/>
        <w:jc w:val="both"/>
        <w:textAlignment w:val="auto"/>
        <w:rPr>
          <w:rFonts w:eastAsia="Times New Roman" w:cs="Times New Roman"/>
          <w:sz w:val="26"/>
          <w:szCs w:val="26"/>
          <w:lang w:eastAsia="ru-RU"/>
        </w:rPr>
      </w:pPr>
      <w:r w:rsidRPr="00E710E2">
        <w:rPr>
          <w:rFonts w:eastAsia="Times New Roman" w:cs="Times New Roman"/>
          <w:sz w:val="26"/>
          <w:szCs w:val="26"/>
          <w:lang w:eastAsia="ru-RU"/>
        </w:rPr>
        <w:t xml:space="preserve">1.2. Внести изменения в приложение №3 Реализация проектов «Благоустройство сельских территорий» на 2024 год.  </w:t>
      </w:r>
    </w:p>
    <w:p w:rsidR="00E710E2" w:rsidRPr="00E710E2" w:rsidRDefault="00E710E2" w:rsidP="00E710E2">
      <w:pPr>
        <w:overflowPunct/>
        <w:autoSpaceDN w:val="0"/>
        <w:adjustRightInd w:val="0"/>
        <w:ind w:firstLine="709"/>
        <w:jc w:val="both"/>
        <w:textAlignment w:val="auto"/>
        <w:rPr>
          <w:rFonts w:eastAsia="Times New Roman" w:cs="Times New Roman"/>
          <w:sz w:val="26"/>
          <w:szCs w:val="26"/>
          <w:lang w:eastAsia="ru-RU"/>
        </w:rPr>
      </w:pPr>
      <w:r w:rsidRPr="00E710E2">
        <w:rPr>
          <w:rFonts w:eastAsia="Times New Roman" w:cs="Times New Roman"/>
          <w:sz w:val="26"/>
          <w:szCs w:val="26"/>
          <w:lang w:eastAsia="ru-RU"/>
        </w:rPr>
        <w:lastRenderedPageBreak/>
        <w:t>Удалить строки 2, 3, 4, 6, 7, 8, 10, 11, 12, 13, 14, 15, 16, 17, 18, 19, 20, 21, 24, 25, 26, 28, 29, 30, 31, 33, 34.</w:t>
      </w:r>
    </w:p>
    <w:p w:rsidR="00E710E2" w:rsidRPr="00E710E2" w:rsidRDefault="00E710E2" w:rsidP="00E710E2">
      <w:pPr>
        <w:overflowPunct/>
        <w:autoSpaceDN w:val="0"/>
        <w:adjustRightInd w:val="0"/>
        <w:ind w:firstLine="709"/>
        <w:jc w:val="both"/>
        <w:textAlignment w:val="auto"/>
        <w:rPr>
          <w:rFonts w:eastAsia="Times New Roman" w:cs="Times New Roman"/>
          <w:bCs/>
          <w:sz w:val="26"/>
          <w:szCs w:val="26"/>
          <w:lang w:eastAsia="ru-RU"/>
        </w:rPr>
      </w:pPr>
      <w:r w:rsidRPr="00E710E2">
        <w:rPr>
          <w:rFonts w:eastAsia="Times New Roman" w:cs="Times New Roman"/>
          <w:sz w:val="26"/>
          <w:szCs w:val="26"/>
          <w:lang w:eastAsia="ru-RU"/>
        </w:rPr>
        <w:t xml:space="preserve">Добавить строку 35, запланировать реализацию проекта </w:t>
      </w:r>
      <w:r w:rsidRPr="00E710E2">
        <w:rPr>
          <w:rFonts w:eastAsia="Times New Roman" w:cs="Times New Roman"/>
          <w:bCs/>
          <w:sz w:val="26"/>
          <w:szCs w:val="26"/>
          <w:lang w:eastAsia="ru-RU"/>
        </w:rPr>
        <w:t>Обустройство зоны отдыха д. Аксарино Киясовского района общей стоимостью проекта 2200 тыс. руб.</w:t>
      </w:r>
    </w:p>
    <w:p w:rsidR="00E710E2" w:rsidRPr="00E710E2" w:rsidRDefault="00E710E2" w:rsidP="00E710E2">
      <w:pPr>
        <w:tabs>
          <w:tab w:val="left" w:pos="851"/>
          <w:tab w:val="left" w:pos="1276"/>
          <w:tab w:val="left" w:pos="1418"/>
        </w:tabs>
        <w:autoSpaceDN w:val="0"/>
        <w:adjustRightInd w:val="0"/>
        <w:ind w:firstLine="709"/>
        <w:jc w:val="both"/>
        <w:textAlignment w:val="auto"/>
        <w:rPr>
          <w:rFonts w:eastAsia="Times New Roman" w:cs="Times New Roman"/>
          <w:sz w:val="26"/>
          <w:szCs w:val="26"/>
          <w:lang w:eastAsia="ru-RU"/>
        </w:rPr>
      </w:pPr>
      <w:r w:rsidRPr="00E710E2">
        <w:rPr>
          <w:rFonts w:eastAsia="Times New Roman" w:cs="Times New Roman"/>
          <w:sz w:val="26"/>
          <w:szCs w:val="26"/>
          <w:lang w:eastAsia="ru-RU"/>
        </w:rPr>
        <w:t xml:space="preserve">2. </w:t>
      </w:r>
      <w:proofErr w:type="gramStart"/>
      <w:r w:rsidRPr="00E710E2">
        <w:rPr>
          <w:rFonts w:eastAsia="Times New Roman" w:cs="Times New Roman"/>
          <w:sz w:val="26"/>
          <w:szCs w:val="26"/>
          <w:lang w:eastAsia="ru-RU"/>
        </w:rPr>
        <w:t>Контроль за</w:t>
      </w:r>
      <w:proofErr w:type="gramEnd"/>
      <w:r w:rsidRPr="00E710E2">
        <w:rPr>
          <w:rFonts w:eastAsia="Times New Roman" w:cs="Times New Roman"/>
          <w:sz w:val="26"/>
          <w:szCs w:val="26"/>
          <w:lang w:eastAsia="ru-RU"/>
        </w:rPr>
        <w:t xml:space="preserve"> реализацией настоящей Программы возложить на заместителя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 Камашеву И.Г.</w:t>
      </w:r>
    </w:p>
    <w:p w:rsidR="00E710E2" w:rsidRPr="00E710E2" w:rsidRDefault="00E710E2" w:rsidP="00E710E2">
      <w:pPr>
        <w:autoSpaceDN w:val="0"/>
        <w:adjustRightInd w:val="0"/>
        <w:ind w:firstLine="709"/>
        <w:jc w:val="both"/>
        <w:textAlignment w:val="auto"/>
        <w:rPr>
          <w:rFonts w:eastAsia="Times New Roman" w:cs="Times New Roman"/>
          <w:sz w:val="26"/>
          <w:szCs w:val="26"/>
          <w:lang w:eastAsia="ru-RU"/>
        </w:rPr>
      </w:pPr>
      <w:r w:rsidRPr="00E710E2">
        <w:rPr>
          <w:rFonts w:eastAsia="Times New Roman" w:cs="Times New Roman"/>
          <w:sz w:val="26"/>
          <w:szCs w:val="26"/>
          <w:lang w:eastAsia="ru-RU"/>
        </w:rPr>
        <w:t xml:space="preserve">3. Опубликовать настоящее постановление в Вестнике правовых актов органов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 </w:t>
      </w:r>
    </w:p>
    <w:p w:rsidR="00E710E2" w:rsidRPr="00E710E2" w:rsidRDefault="00E710E2" w:rsidP="00E710E2">
      <w:pPr>
        <w:autoSpaceDN w:val="0"/>
        <w:adjustRightInd w:val="0"/>
        <w:ind w:firstLine="709"/>
        <w:jc w:val="both"/>
        <w:rPr>
          <w:rFonts w:eastAsia="Times New Roman" w:cs="Times New Roman"/>
          <w:sz w:val="28"/>
          <w:szCs w:val="28"/>
          <w:lang w:eastAsia="ru-RU"/>
        </w:rPr>
      </w:pPr>
    </w:p>
    <w:p w:rsidR="00E710E2" w:rsidRPr="00E710E2" w:rsidRDefault="00E710E2" w:rsidP="00E710E2">
      <w:pPr>
        <w:autoSpaceDN w:val="0"/>
        <w:adjustRightInd w:val="0"/>
        <w:ind w:firstLine="709"/>
        <w:rPr>
          <w:rFonts w:eastAsia="Times New Roman" w:cs="Times New Roman"/>
          <w:sz w:val="26"/>
          <w:lang w:eastAsia="ru-RU"/>
        </w:rPr>
      </w:pPr>
    </w:p>
    <w:p w:rsidR="00E710E2" w:rsidRPr="00E710E2" w:rsidRDefault="00E710E2" w:rsidP="00E710E2">
      <w:pPr>
        <w:autoSpaceDN w:val="0"/>
        <w:adjustRightInd w:val="0"/>
        <w:ind w:firstLine="709"/>
        <w:rPr>
          <w:rFonts w:eastAsia="Times New Roman" w:cs="Times New Roman"/>
          <w:sz w:val="26"/>
          <w:lang w:eastAsia="ru-RU"/>
        </w:rPr>
      </w:pPr>
    </w:p>
    <w:p w:rsidR="00E710E2" w:rsidRPr="00E710E2" w:rsidRDefault="00E710E2" w:rsidP="00E710E2">
      <w:pPr>
        <w:autoSpaceDN w:val="0"/>
        <w:adjustRightInd w:val="0"/>
        <w:rPr>
          <w:rFonts w:eastAsia="Times New Roman" w:cs="Times New Roman"/>
          <w:sz w:val="26"/>
          <w:szCs w:val="26"/>
          <w:lang w:eastAsia="x-none"/>
        </w:rPr>
      </w:pPr>
      <w:r w:rsidRPr="00E710E2">
        <w:rPr>
          <w:rFonts w:eastAsia="Times New Roman" w:cs="Times New Roman"/>
          <w:sz w:val="26"/>
          <w:szCs w:val="26"/>
          <w:lang w:eastAsia="x-none"/>
        </w:rPr>
        <w:t xml:space="preserve">Глава </w:t>
      </w:r>
      <w:r w:rsidRPr="00E710E2">
        <w:rPr>
          <w:rFonts w:eastAsia="Times New Roman" w:cs="Times New Roman"/>
          <w:sz w:val="26"/>
          <w:szCs w:val="26"/>
          <w:lang w:val="x-none" w:eastAsia="x-none"/>
        </w:rPr>
        <w:t xml:space="preserve">муниципального образования </w:t>
      </w:r>
    </w:p>
    <w:p w:rsidR="00E710E2" w:rsidRPr="00E710E2" w:rsidRDefault="00E710E2" w:rsidP="00E710E2">
      <w:pPr>
        <w:autoSpaceDN w:val="0"/>
        <w:adjustRightInd w:val="0"/>
        <w:rPr>
          <w:rFonts w:eastAsia="Times New Roman" w:cs="Times New Roman"/>
          <w:sz w:val="26"/>
          <w:szCs w:val="26"/>
          <w:lang w:eastAsia="ru-RU"/>
        </w:rPr>
      </w:pPr>
      <w:r w:rsidRPr="00E710E2">
        <w:rPr>
          <w:rFonts w:eastAsia="Times New Roman" w:cs="Times New Roman"/>
          <w:sz w:val="26"/>
          <w:szCs w:val="26"/>
          <w:lang w:val="x-none" w:eastAsia="x-none"/>
        </w:rPr>
        <w:t xml:space="preserve">«Муниципальный округ </w:t>
      </w:r>
      <w:r w:rsidRPr="00E710E2">
        <w:rPr>
          <w:rFonts w:eastAsia="Times New Roman" w:cs="Times New Roman"/>
          <w:sz w:val="26"/>
          <w:szCs w:val="26"/>
          <w:lang w:eastAsia="ru-RU"/>
        </w:rPr>
        <w:t xml:space="preserve">Киясовский </w:t>
      </w:r>
    </w:p>
    <w:p w:rsidR="00E710E2" w:rsidRPr="00E710E2" w:rsidRDefault="00E710E2" w:rsidP="00E710E2">
      <w:pPr>
        <w:autoSpaceDN w:val="0"/>
        <w:adjustRightInd w:val="0"/>
        <w:rPr>
          <w:rFonts w:eastAsia="Times New Roman" w:cs="Times New Roman"/>
          <w:sz w:val="26"/>
          <w:szCs w:val="26"/>
          <w:lang w:eastAsia="ru-RU"/>
        </w:rPr>
      </w:pPr>
      <w:r w:rsidRPr="00E710E2">
        <w:rPr>
          <w:rFonts w:eastAsia="Times New Roman" w:cs="Times New Roman"/>
          <w:sz w:val="26"/>
          <w:szCs w:val="26"/>
          <w:lang w:eastAsia="ru-RU"/>
        </w:rPr>
        <w:t xml:space="preserve">район Удмуртской Республики»             </w:t>
      </w:r>
      <w:r w:rsidR="000E3A69">
        <w:rPr>
          <w:rFonts w:eastAsia="Times New Roman" w:cs="Times New Roman"/>
          <w:sz w:val="26"/>
          <w:szCs w:val="26"/>
          <w:lang w:eastAsia="ru-RU"/>
        </w:rPr>
        <w:t xml:space="preserve">                            </w:t>
      </w:r>
      <w:r w:rsidR="000E3A69">
        <w:rPr>
          <w:rFonts w:eastAsia="Times New Roman" w:cs="Times New Roman"/>
          <w:sz w:val="26"/>
          <w:szCs w:val="26"/>
          <w:lang w:eastAsia="ru-RU"/>
        </w:rPr>
        <w:tab/>
      </w:r>
      <w:r w:rsidR="000E3A69">
        <w:rPr>
          <w:rFonts w:eastAsia="Times New Roman" w:cs="Times New Roman"/>
          <w:sz w:val="26"/>
          <w:szCs w:val="26"/>
          <w:lang w:eastAsia="ru-RU"/>
        </w:rPr>
        <w:tab/>
      </w:r>
      <w:r w:rsidRPr="00E710E2">
        <w:rPr>
          <w:rFonts w:eastAsia="Times New Roman" w:cs="Times New Roman"/>
          <w:sz w:val="26"/>
          <w:szCs w:val="26"/>
          <w:lang w:eastAsia="ru-RU"/>
        </w:rPr>
        <w:t>С.А. Кирющенков</w:t>
      </w: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Pr="00E710E2" w:rsidRDefault="00E710E2" w:rsidP="00E710E2">
      <w:pPr>
        <w:autoSpaceDN w:val="0"/>
        <w:adjustRightInd w:val="0"/>
        <w:rPr>
          <w:rFonts w:eastAsia="Times New Roman" w:cs="Times New Roman"/>
          <w:sz w:val="26"/>
          <w:szCs w:val="26"/>
          <w:lang w:eastAsia="ru-RU"/>
        </w:rPr>
      </w:pPr>
    </w:p>
    <w:p w:rsidR="00E710E2" w:rsidRDefault="00E710E2" w:rsidP="00E710E2">
      <w:pPr>
        <w:autoSpaceDN w:val="0"/>
        <w:adjustRightInd w:val="0"/>
        <w:rPr>
          <w:rFonts w:eastAsia="Times New Roman" w:cs="Times New Roman"/>
          <w:sz w:val="26"/>
          <w:szCs w:val="26"/>
          <w:lang w:eastAsia="ru-RU"/>
        </w:rPr>
      </w:pPr>
    </w:p>
    <w:p w:rsidR="000E3A69" w:rsidRPr="00E710E2" w:rsidRDefault="000E3A69" w:rsidP="00E710E2">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jc w:val="right"/>
        <w:rPr>
          <w:rFonts w:eastAsia="Times New Roman" w:cs="Times New Roman"/>
          <w:lang w:eastAsia="ru-RU"/>
        </w:rPr>
      </w:pPr>
      <w:r>
        <w:rPr>
          <w:rFonts w:eastAsia="Times New Roman" w:cs="Times New Roman"/>
          <w:noProof/>
          <w:lang w:eastAsia="ru-RU"/>
        </w:rPr>
        <w:lastRenderedPageBreak/>
        <w:drawing>
          <wp:anchor distT="0" distB="0" distL="114300" distR="114300" simplePos="0" relativeHeight="251695104" behindDoc="0" locked="0" layoutInCell="1" allowOverlap="1" wp14:anchorId="6FEA48A6" wp14:editId="09F1F9F9">
            <wp:simplePos x="0" y="0"/>
            <wp:positionH relativeFrom="column">
              <wp:posOffset>2771140</wp:posOffset>
            </wp:positionH>
            <wp:positionV relativeFrom="paragraph">
              <wp:posOffset>43815</wp:posOffset>
            </wp:positionV>
            <wp:extent cx="610235" cy="805815"/>
            <wp:effectExtent l="0" t="0" r="0" b="0"/>
            <wp:wrapNone/>
            <wp:docPr id="27" name="Рисунок 27"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ru-RU"/>
        </w:rPr>
        <mc:AlternateContent>
          <mc:Choice Requires="wps">
            <w:drawing>
              <wp:anchor distT="0" distB="0" distL="114300" distR="114300" simplePos="0" relativeHeight="251697152" behindDoc="0" locked="0" layoutInCell="1" allowOverlap="1" wp14:anchorId="230F8E11" wp14:editId="26C9D607">
                <wp:simplePos x="0" y="0"/>
                <wp:positionH relativeFrom="column">
                  <wp:posOffset>3501390</wp:posOffset>
                </wp:positionH>
                <wp:positionV relativeFrom="paragraph">
                  <wp:posOffset>0</wp:posOffset>
                </wp:positionV>
                <wp:extent cx="2487295" cy="1047115"/>
                <wp:effectExtent l="0" t="0" r="27305" b="1968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295" cy="1047115"/>
                        </a:xfrm>
                        <a:prstGeom prst="rect">
                          <a:avLst/>
                        </a:prstGeom>
                        <a:solidFill>
                          <a:srgbClr val="FFFFFF"/>
                        </a:solidFill>
                        <a:ln w="9525">
                          <a:solidFill>
                            <a:srgbClr val="FFFFFF"/>
                          </a:solidFill>
                          <a:miter lim="800000"/>
                          <a:headEnd/>
                          <a:tailEnd/>
                        </a:ln>
                      </wps:spPr>
                      <wps:txbx>
                        <w:txbxContent>
                          <w:p w:rsidR="00887D87" w:rsidRDefault="00887D87" w:rsidP="009202B1">
                            <w:pPr>
                              <w:jc w:val="center"/>
                              <w:rPr>
                                <w:b/>
                                <w:sz w:val="26"/>
                                <w:szCs w:val="26"/>
                              </w:rPr>
                            </w:pPr>
                            <w:r>
                              <w:rPr>
                                <w:b/>
                                <w:sz w:val="26"/>
                                <w:szCs w:val="26"/>
                              </w:rPr>
                              <w:t xml:space="preserve">«Удмурт Элькунысь </w:t>
                            </w:r>
                          </w:p>
                          <w:p w:rsidR="00887D87" w:rsidRDefault="00887D87" w:rsidP="009202B1">
                            <w:pPr>
                              <w:jc w:val="center"/>
                              <w:rPr>
                                <w:b/>
                                <w:sz w:val="26"/>
                                <w:szCs w:val="26"/>
                              </w:rPr>
                            </w:pPr>
                            <w:r>
                              <w:rPr>
                                <w:b/>
                                <w:sz w:val="26"/>
                                <w:szCs w:val="26"/>
                              </w:rPr>
                              <w:t xml:space="preserve">Кияса ёрос муниципал округ» муниципал кылдытэтлэн </w:t>
                            </w:r>
                          </w:p>
                          <w:p w:rsidR="00887D87" w:rsidRPr="003A3243" w:rsidRDefault="00887D87" w:rsidP="009202B1">
                            <w:pPr>
                              <w:jc w:val="center"/>
                              <w:rPr>
                                <w:b/>
                                <w:sz w:val="26"/>
                                <w:szCs w:val="26"/>
                              </w:rPr>
                            </w:pPr>
                            <w:r>
                              <w:rPr>
                                <w:b/>
                                <w:sz w:val="26"/>
                                <w:szCs w:val="26"/>
                              </w:rPr>
                              <w:t>АДМИНИСТРАЦИЕЗ</w:t>
                            </w:r>
                          </w:p>
                          <w:p w:rsidR="00887D87" w:rsidRPr="00D17EE3" w:rsidRDefault="00887D87" w:rsidP="009202B1">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9" style="position:absolute;left:0;text-align:left;margin-left:275.7pt;margin-top:0;width:195.85pt;height:8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1EUAIAAGIEAAAOAAAAZHJzL2Uyb0RvYy54bWysVM1uEzEQviPxDpbvZLNL0qarbqoqJQip&#10;QKXCAzheb9bCa5uxk004IXFF4hF4CC6Inz7D5o0YO2mawgUh9mB5PDPfzHwzs6dnq0aRpQAnjS5o&#10;2utTIjQ3pdTzgr5+NX00osR5pkumjBYFXQtHz8YPH5y2NheZqY0qBRAE0S5vbUFr722eJI7XomGu&#10;Z6zQqKwMNMyjCPOkBNYieqOSrN8/SloDpQXDhXP4erFV0nHEryrB/cuqcsITVVDMzccT4jkLZzI+&#10;ZfkcmK0l36XB/iGLhkmNQfdQF8wzsgD5B1QjORhnKt/jpklMVUkuYg1YTdr/rZrrmlkRa0FynN3T&#10;5P4fLH+xvAIiy4JmR5Ro1mCPus+b95tP3Y/uZvOh+9LddN83H7uf3dfuG0EjZKy1LkfHa3sFoWZn&#10;Lw1/44g2k5rpuTgHMG0tWIl5psE+uecQBIeuZNY+NyXGYwtvInmrCpoAiLSQVezRet8jsfKE42M2&#10;GB1nJ0NKOOrS/uA4TYcxBstv3S04/1SYhoRLQQGHIMKz5aXzIR2W35rE9I2S5VQqFQWYzyYKyJLh&#10;wEzjt0N3h2ZKk7agJ8NsGJHv6dzfQTTS4+Qr2RR01A9fiMPywNsTXca7Z1Jt75iy0jsiA3fbHvjV&#10;bBV79zj4Bl5nplwjs2C2g46LiZfawDtKWhzygrq3CwaCEvVMY3dO0sEgbEUUBsPjDAU41MwONUxz&#10;hCqop2R7nfjtJi0syHmNkdLIhjbn2NFKRq7vstqlj4McW7BburAph3K0uvs1jH8BAAD//wMAUEsD&#10;BBQABgAIAAAAIQC0DryH3QAAAAgBAAAPAAAAZHJzL2Rvd25yZXYueG1sTI/LTsMwEEX3SPyDNUjs&#10;qBNIKxriVFCC2LAoBfZTe0gi/Ihit035eoYVLEf36M651WpyVhxojH3wCvJZBoK8Dqb3rYL3t6er&#10;WxAxoTdogycFJ4qwqs/PKixNOPpXOmxTK7jExxIVdCkNpZRRd+QwzsJAnrPPMDpMfI6tNCMeudxZ&#10;eZ1lC+mw9/yhw4HWHemv7d4p2CA+br6ftX5oTi9FQ+uPhoJV6vJiur8DkWhKfzD86rM61Oy0C3tv&#10;orAK5vO8YFQBL+J4WdzkIHbMLYolyLqS/wfUPwAAAP//AwBQSwECLQAUAAYACAAAACEAtoM4kv4A&#10;AADhAQAAEwAAAAAAAAAAAAAAAAAAAAAAW0NvbnRlbnRfVHlwZXNdLnhtbFBLAQItABQABgAIAAAA&#10;IQA4/SH/1gAAAJQBAAALAAAAAAAAAAAAAAAAAC8BAABfcmVscy8ucmVsc1BLAQItABQABgAIAAAA&#10;IQCAUJ1EUAIAAGIEAAAOAAAAAAAAAAAAAAAAAC4CAABkcnMvZTJvRG9jLnhtbFBLAQItABQABgAI&#10;AAAAIQC0DryH3QAAAAgBAAAPAAAAAAAAAAAAAAAAAKoEAABkcnMvZG93bnJldi54bWxQSwUGAAAA&#10;AAQABADzAAAAtAUAAAAA&#10;" strokecolor="white">
                <v:textbox>
                  <w:txbxContent>
                    <w:p w:rsidR="00887D87" w:rsidRDefault="00887D87" w:rsidP="009202B1">
                      <w:pPr>
                        <w:jc w:val="center"/>
                        <w:rPr>
                          <w:b/>
                          <w:sz w:val="26"/>
                          <w:szCs w:val="26"/>
                        </w:rPr>
                      </w:pPr>
                      <w:r>
                        <w:rPr>
                          <w:b/>
                          <w:sz w:val="26"/>
                          <w:szCs w:val="26"/>
                        </w:rPr>
                        <w:t xml:space="preserve">«Удмурт Элькунысь </w:t>
                      </w:r>
                    </w:p>
                    <w:p w:rsidR="00887D87" w:rsidRDefault="00887D87" w:rsidP="009202B1">
                      <w:pPr>
                        <w:jc w:val="center"/>
                        <w:rPr>
                          <w:b/>
                          <w:sz w:val="26"/>
                          <w:szCs w:val="26"/>
                        </w:rPr>
                      </w:pPr>
                      <w:r>
                        <w:rPr>
                          <w:b/>
                          <w:sz w:val="26"/>
                          <w:szCs w:val="26"/>
                        </w:rPr>
                        <w:t xml:space="preserve">Кияса ёрос муниципал округ» муниципал кылдытэтлэн </w:t>
                      </w:r>
                    </w:p>
                    <w:p w:rsidR="00887D87" w:rsidRPr="003A3243" w:rsidRDefault="00887D87" w:rsidP="009202B1">
                      <w:pPr>
                        <w:jc w:val="center"/>
                        <w:rPr>
                          <w:b/>
                          <w:sz w:val="26"/>
                          <w:szCs w:val="26"/>
                        </w:rPr>
                      </w:pPr>
                      <w:r>
                        <w:rPr>
                          <w:b/>
                          <w:sz w:val="26"/>
                          <w:szCs w:val="26"/>
                        </w:rPr>
                        <w:t>АДМИНИСТРАЦИЕЗ</w:t>
                      </w:r>
                    </w:p>
                    <w:p w:rsidR="00887D87" w:rsidRPr="00D17EE3" w:rsidRDefault="00887D87" w:rsidP="009202B1">
                      <w:pPr>
                        <w:rPr>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696128" behindDoc="0" locked="0" layoutInCell="1" allowOverlap="1" wp14:anchorId="282498B2" wp14:editId="1F02A973">
                <wp:simplePos x="0" y="0"/>
                <wp:positionH relativeFrom="column">
                  <wp:posOffset>-109855</wp:posOffset>
                </wp:positionH>
                <wp:positionV relativeFrom="paragraph">
                  <wp:posOffset>43815</wp:posOffset>
                </wp:positionV>
                <wp:extent cx="2447925" cy="1054735"/>
                <wp:effectExtent l="0" t="0" r="28575" b="1206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54735"/>
                        </a:xfrm>
                        <a:prstGeom prst="rect">
                          <a:avLst/>
                        </a:prstGeom>
                        <a:solidFill>
                          <a:srgbClr val="FFFFFF"/>
                        </a:solidFill>
                        <a:ln w="9525">
                          <a:solidFill>
                            <a:srgbClr val="FFFFFF"/>
                          </a:solidFill>
                          <a:miter lim="800000"/>
                          <a:headEnd/>
                          <a:tailEnd/>
                        </a:ln>
                      </wps:spPr>
                      <wps:txbx>
                        <w:txbxContent>
                          <w:p w:rsidR="00887D87" w:rsidRPr="00FE2501" w:rsidRDefault="00887D87" w:rsidP="009202B1">
                            <w:pPr>
                              <w:jc w:val="center"/>
                              <w:rPr>
                                <w:b/>
                                <w:sz w:val="26"/>
                                <w:szCs w:val="26"/>
                              </w:rPr>
                            </w:pPr>
                            <w:r w:rsidRPr="00FE2501">
                              <w:rPr>
                                <w:b/>
                                <w:sz w:val="26"/>
                                <w:szCs w:val="26"/>
                              </w:rPr>
                              <w:t>АДМИНИСТРАЦИЯ</w:t>
                            </w:r>
                          </w:p>
                          <w:p w:rsidR="00887D87" w:rsidRDefault="00887D87" w:rsidP="009202B1">
                            <w:pPr>
                              <w:jc w:val="center"/>
                              <w:rPr>
                                <w:b/>
                                <w:sz w:val="26"/>
                                <w:szCs w:val="26"/>
                              </w:rPr>
                            </w:pPr>
                            <w:r w:rsidRPr="00FE2501">
                              <w:rPr>
                                <w:b/>
                                <w:sz w:val="26"/>
                                <w:szCs w:val="26"/>
                              </w:rPr>
                              <w:t>муниципального образования «</w:t>
                            </w:r>
                            <w:r>
                              <w:rPr>
                                <w:b/>
                                <w:sz w:val="26"/>
                                <w:szCs w:val="26"/>
                              </w:rPr>
                              <w:t>Муниципальный округ</w:t>
                            </w:r>
                          </w:p>
                          <w:p w:rsidR="00887D87" w:rsidRDefault="00887D87" w:rsidP="009202B1">
                            <w:pPr>
                              <w:jc w:val="center"/>
                              <w:rPr>
                                <w:b/>
                                <w:sz w:val="26"/>
                                <w:szCs w:val="26"/>
                              </w:rPr>
                            </w:pPr>
                            <w:r w:rsidRPr="00FE2501">
                              <w:rPr>
                                <w:b/>
                                <w:sz w:val="26"/>
                                <w:szCs w:val="26"/>
                              </w:rPr>
                              <w:t>Киясовский район</w:t>
                            </w:r>
                          </w:p>
                          <w:p w:rsidR="00887D87" w:rsidRPr="00FE2501" w:rsidRDefault="00887D87" w:rsidP="009202B1">
                            <w:pPr>
                              <w:jc w:val="center"/>
                              <w:rPr>
                                <w:sz w:val="26"/>
                                <w:szCs w:val="26"/>
                              </w:rPr>
                            </w:pPr>
                            <w:r>
                              <w:rPr>
                                <w:b/>
                                <w:sz w:val="26"/>
                                <w:szCs w:val="26"/>
                              </w:rPr>
                              <w:t>Удмуртской Республики</w:t>
                            </w:r>
                            <w:r w:rsidRPr="00FE2501">
                              <w:rPr>
                                <w:b/>
                                <w:sz w:val="26"/>
                                <w:szCs w:val="26"/>
                              </w:rPr>
                              <w:t>»</w:t>
                            </w:r>
                          </w:p>
                          <w:p w:rsidR="00887D87" w:rsidRPr="00FE2501" w:rsidRDefault="00887D87" w:rsidP="009202B1">
                            <w:pPr>
                              <w:jc w:val="center"/>
                              <w:rPr>
                                <w:sz w:val="26"/>
                                <w:szCs w:val="26"/>
                              </w:rPr>
                            </w:pPr>
                          </w:p>
                          <w:p w:rsidR="00887D87" w:rsidRPr="002714FD" w:rsidRDefault="00887D87" w:rsidP="009202B1">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0" style="position:absolute;left:0;text-align:left;margin-left:-8.65pt;margin-top:3.45pt;width:192.75pt;height:8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1MTSgIAAGIEAAAOAAAAZHJzL2Uyb0RvYy54bWysVM2O0zAQviPxDpbvbNqS0m3UdLXqsghp&#10;gZUWHsB1nMbCsc3YbVpOSHtF4hF4CC6In32G9I0YO20pcFuRg+XxjMfffN9MJmfrWpGVACeNzmn/&#10;pEeJ0NwUUi9y+ub15aNTSpxnumDKaJHTjXD0bPrwwaSxmRiYyqhCAMEk2mWNzWnlvc2SxPFK1Myd&#10;GCs0OksDNfNowiIpgDWYvVbJoNd7kjQGCguGC+fw9KJz0mnMX5aC+1dl6YQnKqeIzccV4joPazKd&#10;sGwBzFaS72Cwe6ComdT46CHVBfOMLEH+k6qWHIwzpT/hpk5MWUouYg1YTb/3VzU3FbMi1oLkOHug&#10;yf2/tPzl6hqILHI6GFKiWY0atZ+3H7af2h/t3fa2/dLetd+3H9uf7df2G8EgZKyxLsOLN/YaQs3O&#10;Xhn+1hFtZhXTC3EOYJpKsAJx9kN88seFYDi8SubNC1Pge2zpTSRvXUIdEiItZB012hw0EmtPOB4O&#10;0nQ0Dlg5+vq9YTp6HDElLNtft+D8M2FqEjY5BWyCmJ6trpwPcFi2D4nwjZLFpVQqGrCYzxSQFcOG&#10;uYxfrACrPA5TmjQ5HQ8RyH1T1NJj5ytZ5/S0F76uFwNvT3UR+9Izqbo9QlZ6R2TgrtPAr+frqF26&#10;V2Vuig0yC6ZrdBxM3FQG3lPSYJPn1L1bMhCUqOca1Rn30zRMRTTS4WiABhx75scepjmmyqmnpNvO&#10;fDdJSwtyUeFL/ciGNueoaCkj10HtDtUOPjZylGA3dGFSju0Y9fvXMP0FAAD//wMAUEsDBBQABgAI&#10;AAAAIQAGusHs3gAAAAkBAAAPAAAAZHJzL2Rvd25yZXYueG1sTI9NT8JAEIbvJv6HzZh4gy3UFKzd&#10;EsUaLx4Q9T50x7ZxP5ruAoVfz3jS4+R98r7PFKvRGnGgIXTeKZhNExDkaq871yj4/HiZLEGEiE6j&#10;8Y4UnCjAqry+KjDX/uje6bCNjeASF3JU0MbY51KGuiWLYep7cpx9+8Fi5HNopB7wyOXWyHmSZNJi&#10;53ihxZ7WLdU/271VsEF83pxf6/qpOr3dVbT+qsgbpW5vxscHEJHG+AfDrz6rQ8lOO793OgijYDJb&#10;pIwqyO5BcJ5myzmIHYOLNAFZFvL/B+UFAAD//wMAUEsBAi0AFAAGAAgAAAAhALaDOJL+AAAA4QEA&#10;ABMAAAAAAAAAAAAAAAAAAAAAAFtDb250ZW50X1R5cGVzXS54bWxQSwECLQAUAAYACAAAACEAOP0h&#10;/9YAAACUAQAACwAAAAAAAAAAAAAAAAAvAQAAX3JlbHMvLnJlbHNQSwECLQAUAAYACAAAACEAUttT&#10;E0oCAABiBAAADgAAAAAAAAAAAAAAAAAuAgAAZHJzL2Uyb0RvYy54bWxQSwECLQAUAAYACAAAACEA&#10;BrrB7N4AAAAJAQAADwAAAAAAAAAAAAAAAACkBAAAZHJzL2Rvd25yZXYueG1sUEsFBgAAAAAEAAQA&#10;8wAAAK8FAAAAAA==&#10;" strokecolor="white">
                <v:textbox>
                  <w:txbxContent>
                    <w:p w:rsidR="00887D87" w:rsidRPr="00FE2501" w:rsidRDefault="00887D87" w:rsidP="009202B1">
                      <w:pPr>
                        <w:jc w:val="center"/>
                        <w:rPr>
                          <w:b/>
                          <w:sz w:val="26"/>
                          <w:szCs w:val="26"/>
                        </w:rPr>
                      </w:pPr>
                      <w:r w:rsidRPr="00FE2501">
                        <w:rPr>
                          <w:b/>
                          <w:sz w:val="26"/>
                          <w:szCs w:val="26"/>
                        </w:rPr>
                        <w:t>АДМИНИСТРАЦИЯ</w:t>
                      </w:r>
                    </w:p>
                    <w:p w:rsidR="00887D87" w:rsidRDefault="00887D87" w:rsidP="009202B1">
                      <w:pPr>
                        <w:jc w:val="center"/>
                        <w:rPr>
                          <w:b/>
                          <w:sz w:val="26"/>
                          <w:szCs w:val="26"/>
                        </w:rPr>
                      </w:pPr>
                      <w:r w:rsidRPr="00FE2501">
                        <w:rPr>
                          <w:b/>
                          <w:sz w:val="26"/>
                          <w:szCs w:val="26"/>
                        </w:rPr>
                        <w:t>муниципального образования «</w:t>
                      </w:r>
                      <w:r>
                        <w:rPr>
                          <w:b/>
                          <w:sz w:val="26"/>
                          <w:szCs w:val="26"/>
                        </w:rPr>
                        <w:t>Муниципальный округ</w:t>
                      </w:r>
                    </w:p>
                    <w:p w:rsidR="00887D87" w:rsidRDefault="00887D87" w:rsidP="009202B1">
                      <w:pPr>
                        <w:jc w:val="center"/>
                        <w:rPr>
                          <w:b/>
                          <w:sz w:val="26"/>
                          <w:szCs w:val="26"/>
                        </w:rPr>
                      </w:pPr>
                      <w:r w:rsidRPr="00FE2501">
                        <w:rPr>
                          <w:b/>
                          <w:sz w:val="26"/>
                          <w:szCs w:val="26"/>
                        </w:rPr>
                        <w:t>Киясовский район</w:t>
                      </w:r>
                    </w:p>
                    <w:p w:rsidR="00887D87" w:rsidRPr="00FE2501" w:rsidRDefault="00887D87" w:rsidP="009202B1">
                      <w:pPr>
                        <w:jc w:val="center"/>
                        <w:rPr>
                          <w:sz w:val="26"/>
                          <w:szCs w:val="26"/>
                        </w:rPr>
                      </w:pPr>
                      <w:r>
                        <w:rPr>
                          <w:b/>
                          <w:sz w:val="26"/>
                          <w:szCs w:val="26"/>
                        </w:rPr>
                        <w:t>Удмуртской Республики</w:t>
                      </w:r>
                      <w:r w:rsidRPr="00FE2501">
                        <w:rPr>
                          <w:b/>
                          <w:sz w:val="26"/>
                          <w:szCs w:val="26"/>
                        </w:rPr>
                        <w:t>»</w:t>
                      </w:r>
                    </w:p>
                    <w:p w:rsidR="00887D87" w:rsidRPr="00FE2501" w:rsidRDefault="00887D87" w:rsidP="009202B1">
                      <w:pPr>
                        <w:jc w:val="center"/>
                        <w:rPr>
                          <w:sz w:val="26"/>
                          <w:szCs w:val="26"/>
                        </w:rPr>
                      </w:pPr>
                    </w:p>
                    <w:p w:rsidR="00887D87" w:rsidRPr="002714FD" w:rsidRDefault="00887D87" w:rsidP="009202B1">
                      <w:pPr>
                        <w:rPr>
                          <w:szCs w:val="26"/>
                        </w:rPr>
                      </w:pPr>
                    </w:p>
                  </w:txbxContent>
                </v:textbox>
              </v:rect>
            </w:pict>
          </mc:Fallback>
        </mc:AlternateContent>
      </w:r>
    </w:p>
    <w:p w:rsidR="009202B1" w:rsidRPr="009202B1" w:rsidRDefault="009202B1" w:rsidP="009202B1">
      <w:pPr>
        <w:autoSpaceDN w:val="0"/>
        <w:adjustRightInd w:val="0"/>
        <w:jc w:val="right"/>
        <w:rPr>
          <w:rFonts w:eastAsia="Times New Roman" w:cs="Times New Roman"/>
          <w:lang w:eastAsia="ru-RU"/>
        </w:rPr>
      </w:pPr>
    </w:p>
    <w:p w:rsidR="009202B1" w:rsidRPr="009202B1" w:rsidRDefault="009202B1" w:rsidP="009202B1">
      <w:pPr>
        <w:autoSpaceDN w:val="0"/>
        <w:adjustRightInd w:val="0"/>
        <w:jc w:val="center"/>
        <w:rPr>
          <w:rFonts w:eastAsia="Times New Roman" w:cs="Times New Roman"/>
          <w:lang w:eastAsia="ru-RU"/>
        </w:rPr>
      </w:pPr>
    </w:p>
    <w:p w:rsidR="009202B1" w:rsidRPr="009202B1" w:rsidRDefault="009202B1" w:rsidP="009202B1">
      <w:pPr>
        <w:autoSpaceDN w:val="0"/>
        <w:adjustRightInd w:val="0"/>
        <w:jc w:val="center"/>
        <w:rPr>
          <w:rFonts w:eastAsia="Times New Roman" w:cs="Times New Roman"/>
          <w:lang w:eastAsia="ru-RU"/>
        </w:rPr>
      </w:pPr>
    </w:p>
    <w:p w:rsidR="009202B1" w:rsidRPr="009202B1" w:rsidRDefault="009202B1" w:rsidP="009202B1">
      <w:pPr>
        <w:autoSpaceDN w:val="0"/>
        <w:adjustRightInd w:val="0"/>
        <w:jc w:val="center"/>
        <w:rPr>
          <w:rFonts w:eastAsia="Times New Roman" w:cs="Times New Roman"/>
          <w:sz w:val="26"/>
          <w:szCs w:val="26"/>
          <w:lang w:eastAsia="ru-RU"/>
        </w:rPr>
      </w:pPr>
    </w:p>
    <w:p w:rsidR="009202B1" w:rsidRPr="009202B1" w:rsidRDefault="009202B1" w:rsidP="009202B1">
      <w:pPr>
        <w:autoSpaceDN w:val="0"/>
        <w:adjustRightInd w:val="0"/>
        <w:jc w:val="center"/>
        <w:rPr>
          <w:rFonts w:eastAsia="Times New Roman" w:cs="Times New Roman"/>
          <w:sz w:val="16"/>
          <w:szCs w:val="16"/>
          <w:lang w:eastAsia="ru-RU"/>
        </w:rPr>
      </w:pPr>
    </w:p>
    <w:p w:rsidR="009202B1" w:rsidRPr="009202B1" w:rsidRDefault="009202B1" w:rsidP="009202B1">
      <w:pPr>
        <w:keepNext/>
        <w:numPr>
          <w:ilvl w:val="0"/>
          <w:numId w:val="7"/>
        </w:numPr>
        <w:overflowPunct/>
        <w:autoSpaceDE/>
        <w:autoSpaceDN w:val="0"/>
        <w:adjustRightInd w:val="0"/>
        <w:ind w:left="0" w:firstLine="0"/>
        <w:jc w:val="center"/>
        <w:textAlignment w:val="auto"/>
        <w:outlineLvl w:val="0"/>
        <w:rPr>
          <w:rFonts w:eastAsia="Times New Roman" w:cs="Times New Roman"/>
          <w:b/>
          <w:bCs/>
          <w:sz w:val="16"/>
          <w:szCs w:val="16"/>
          <w:lang w:val="x-none" w:eastAsia="x-none"/>
        </w:rPr>
      </w:pPr>
    </w:p>
    <w:p w:rsidR="009202B1" w:rsidRPr="009202B1" w:rsidRDefault="009202B1" w:rsidP="009202B1">
      <w:pPr>
        <w:keepNext/>
        <w:numPr>
          <w:ilvl w:val="0"/>
          <w:numId w:val="7"/>
        </w:numPr>
        <w:overflowPunct/>
        <w:autoSpaceDE/>
        <w:autoSpaceDN w:val="0"/>
        <w:adjustRightInd w:val="0"/>
        <w:ind w:left="0" w:firstLine="0"/>
        <w:jc w:val="center"/>
        <w:textAlignment w:val="auto"/>
        <w:outlineLvl w:val="0"/>
        <w:rPr>
          <w:rFonts w:eastAsia="Times New Roman" w:cs="Times New Roman"/>
          <w:b/>
          <w:bCs/>
          <w:sz w:val="16"/>
          <w:szCs w:val="16"/>
          <w:lang w:eastAsia="x-none"/>
        </w:rPr>
      </w:pPr>
    </w:p>
    <w:p w:rsidR="009202B1" w:rsidRPr="009202B1" w:rsidRDefault="009202B1" w:rsidP="009202B1">
      <w:pPr>
        <w:keepNext/>
        <w:numPr>
          <w:ilvl w:val="0"/>
          <w:numId w:val="7"/>
        </w:numPr>
        <w:overflowPunct/>
        <w:autoSpaceDE/>
        <w:autoSpaceDN w:val="0"/>
        <w:adjustRightInd w:val="0"/>
        <w:ind w:left="0" w:firstLine="0"/>
        <w:jc w:val="center"/>
        <w:textAlignment w:val="auto"/>
        <w:outlineLvl w:val="0"/>
        <w:rPr>
          <w:rFonts w:eastAsia="Times New Roman" w:cs="Times New Roman"/>
          <w:b/>
          <w:bCs/>
          <w:sz w:val="28"/>
          <w:lang w:eastAsia="x-none"/>
        </w:rPr>
      </w:pPr>
    </w:p>
    <w:p w:rsidR="009202B1" w:rsidRPr="009202B1" w:rsidRDefault="009202B1" w:rsidP="009202B1">
      <w:pPr>
        <w:keepNext/>
        <w:numPr>
          <w:ilvl w:val="0"/>
          <w:numId w:val="7"/>
        </w:numPr>
        <w:overflowPunct/>
        <w:autoSpaceDE/>
        <w:autoSpaceDN w:val="0"/>
        <w:adjustRightInd w:val="0"/>
        <w:ind w:left="0" w:firstLine="0"/>
        <w:jc w:val="center"/>
        <w:textAlignment w:val="auto"/>
        <w:outlineLvl w:val="0"/>
        <w:rPr>
          <w:rFonts w:eastAsia="Times New Roman" w:cs="Times New Roman"/>
          <w:b/>
          <w:bCs/>
          <w:sz w:val="26"/>
          <w:szCs w:val="26"/>
          <w:lang w:val="x-none" w:eastAsia="x-none"/>
        </w:rPr>
      </w:pPr>
      <w:r w:rsidRPr="009202B1">
        <w:rPr>
          <w:rFonts w:eastAsia="Times New Roman" w:cs="Times New Roman"/>
          <w:b/>
          <w:bCs/>
          <w:sz w:val="26"/>
          <w:szCs w:val="26"/>
          <w:lang w:val="x-none" w:eastAsia="x-none"/>
        </w:rPr>
        <w:t>П О С Т А Н О В Л Е Н И Е</w:t>
      </w:r>
    </w:p>
    <w:p w:rsidR="009202B1" w:rsidRPr="009202B1" w:rsidRDefault="009202B1" w:rsidP="009202B1">
      <w:pPr>
        <w:autoSpaceDN w:val="0"/>
        <w:adjustRightInd w:val="0"/>
        <w:rPr>
          <w:rFonts w:eastAsia="Times New Roman" w:cs="Times New Roman"/>
          <w:sz w:val="26"/>
          <w:lang w:eastAsia="ru-RU"/>
        </w:rPr>
      </w:pPr>
      <w:r w:rsidRPr="009202B1">
        <w:rPr>
          <w:rFonts w:eastAsia="Times New Roman" w:cs="Times New Roman"/>
          <w:sz w:val="26"/>
          <w:lang w:eastAsia="ru-RU"/>
        </w:rPr>
        <w:t xml:space="preserve">06 июня 2024 года                                                                              </w:t>
      </w:r>
      <w:r w:rsidR="000E3A69">
        <w:rPr>
          <w:rFonts w:eastAsia="Times New Roman" w:cs="Times New Roman"/>
          <w:sz w:val="26"/>
          <w:lang w:eastAsia="ru-RU"/>
        </w:rPr>
        <w:t xml:space="preserve">                           </w:t>
      </w:r>
      <w:r w:rsidRPr="009202B1">
        <w:rPr>
          <w:rFonts w:eastAsia="Times New Roman" w:cs="Times New Roman"/>
          <w:sz w:val="26"/>
          <w:lang w:eastAsia="ru-RU"/>
        </w:rPr>
        <w:t>№ 268</w:t>
      </w:r>
    </w:p>
    <w:p w:rsidR="009202B1" w:rsidRPr="009202B1" w:rsidRDefault="009202B1" w:rsidP="009202B1">
      <w:pPr>
        <w:autoSpaceDN w:val="0"/>
        <w:adjustRightInd w:val="0"/>
        <w:jc w:val="center"/>
        <w:rPr>
          <w:rFonts w:eastAsia="Times New Roman" w:cs="Times New Roman"/>
          <w:sz w:val="26"/>
          <w:lang w:eastAsia="ru-RU"/>
        </w:rPr>
      </w:pPr>
      <w:r w:rsidRPr="009202B1">
        <w:rPr>
          <w:rFonts w:eastAsia="Times New Roman" w:cs="Times New Roman"/>
          <w:sz w:val="26"/>
          <w:lang w:eastAsia="ru-RU"/>
        </w:rPr>
        <w:t>с. Киясово</w:t>
      </w:r>
    </w:p>
    <w:p w:rsidR="009202B1" w:rsidRPr="009202B1" w:rsidRDefault="009202B1" w:rsidP="009202B1">
      <w:pPr>
        <w:overflowPunct/>
        <w:autoSpaceDE/>
        <w:textAlignment w:val="auto"/>
        <w:rPr>
          <w:rFonts w:eastAsia="Times New Roman" w:cs="Times New Roman"/>
          <w:sz w:val="26"/>
          <w:szCs w:val="26"/>
          <w:lang w:eastAsia="x-none"/>
        </w:rPr>
      </w:pPr>
    </w:p>
    <w:p w:rsidR="009202B1" w:rsidRPr="009202B1" w:rsidRDefault="009202B1" w:rsidP="009202B1">
      <w:pPr>
        <w:overflowPunct/>
        <w:autoSpaceDE/>
        <w:ind w:firstLine="708"/>
        <w:jc w:val="center"/>
        <w:textAlignment w:val="auto"/>
        <w:rPr>
          <w:rFonts w:eastAsia="Calibri" w:cs="Times New Roman"/>
          <w:b/>
          <w:sz w:val="26"/>
          <w:szCs w:val="26"/>
          <w:lang w:eastAsia="en-US"/>
        </w:rPr>
      </w:pPr>
      <w:r w:rsidRPr="009202B1">
        <w:rPr>
          <w:rFonts w:eastAsia="Calibri" w:cs="Times New Roman"/>
          <w:b/>
          <w:sz w:val="26"/>
          <w:szCs w:val="26"/>
          <w:lang w:eastAsia="en-US"/>
        </w:rPr>
        <w:t>О внесении изменений в Устав редакции газеты «Знамя труда»</w:t>
      </w:r>
    </w:p>
    <w:p w:rsidR="009202B1" w:rsidRPr="009202B1" w:rsidRDefault="009202B1" w:rsidP="009202B1">
      <w:pPr>
        <w:overflowPunct/>
        <w:autoSpaceDE/>
        <w:ind w:firstLine="709"/>
        <w:jc w:val="center"/>
        <w:textAlignment w:val="auto"/>
        <w:rPr>
          <w:rFonts w:eastAsia="Calibri" w:cs="Times New Roman"/>
          <w:b/>
          <w:sz w:val="26"/>
          <w:szCs w:val="26"/>
          <w:lang w:eastAsia="en-US"/>
        </w:rPr>
      </w:pPr>
    </w:p>
    <w:p w:rsidR="009202B1" w:rsidRPr="009202B1" w:rsidRDefault="009202B1" w:rsidP="009202B1">
      <w:pPr>
        <w:overflowPunct/>
        <w:autoSpaceDE/>
        <w:ind w:firstLine="709"/>
        <w:jc w:val="both"/>
        <w:textAlignment w:val="auto"/>
        <w:rPr>
          <w:rFonts w:eastAsia="Calibri" w:cs="Times New Roman"/>
          <w:sz w:val="26"/>
          <w:szCs w:val="26"/>
          <w:lang w:eastAsia="en-US"/>
        </w:rPr>
      </w:pPr>
      <w:proofErr w:type="gramStart"/>
      <w:r w:rsidRPr="009202B1">
        <w:rPr>
          <w:rFonts w:eastAsia="Calibri" w:cs="Times New Roman"/>
          <w:sz w:val="26"/>
          <w:szCs w:val="26"/>
          <w:lang w:eastAsia="en-US"/>
        </w:rPr>
        <w:t>В соответствии с пунктом 7 части 1 статьи 17 Федерального закона от 06.10.2003 № 131 – ФЗ «Об общих принципах организации местного самоуправления в Российской Федерации», Законом Российской Федерации от 27.12.1991 № 2124-1 «О средствах массовой информации», статьями 30, 32 Устава муниципального образования «Муниципальный округ Киясовский район Удмуртской Республики»</w:t>
      </w:r>
      <w:proofErr w:type="gramEnd"/>
    </w:p>
    <w:p w:rsidR="009202B1" w:rsidRPr="009202B1" w:rsidRDefault="009202B1" w:rsidP="009202B1">
      <w:pPr>
        <w:overflowPunct/>
        <w:autoSpaceDE/>
        <w:textAlignment w:val="auto"/>
        <w:rPr>
          <w:rFonts w:eastAsia="Times New Roman" w:cs="Times New Roman"/>
          <w:sz w:val="26"/>
          <w:szCs w:val="26"/>
          <w:lang w:eastAsia="ru-RU"/>
        </w:rPr>
      </w:pPr>
    </w:p>
    <w:p w:rsidR="009202B1" w:rsidRPr="009202B1" w:rsidRDefault="009202B1" w:rsidP="009202B1">
      <w:pPr>
        <w:overflowPunct/>
        <w:autoSpaceDE/>
        <w:textAlignment w:val="auto"/>
        <w:rPr>
          <w:rFonts w:eastAsia="Times New Roman" w:cs="Times New Roman"/>
          <w:sz w:val="26"/>
          <w:szCs w:val="26"/>
          <w:lang w:eastAsia="ru-RU"/>
        </w:rPr>
      </w:pPr>
      <w:r w:rsidRPr="009202B1">
        <w:rPr>
          <w:rFonts w:eastAsia="Times New Roman" w:cs="Times New Roman"/>
          <w:sz w:val="26"/>
          <w:szCs w:val="26"/>
          <w:lang w:eastAsia="ru-RU"/>
        </w:rPr>
        <w:t>ПОСТАНОВЛЯЮ:</w:t>
      </w:r>
    </w:p>
    <w:p w:rsidR="009202B1" w:rsidRPr="009202B1" w:rsidRDefault="009202B1" w:rsidP="009202B1">
      <w:pPr>
        <w:overflowPunct/>
        <w:autoSpaceDE/>
        <w:ind w:firstLine="709"/>
        <w:jc w:val="both"/>
        <w:textAlignment w:val="auto"/>
        <w:rPr>
          <w:rFonts w:eastAsia="Times New Roman" w:cs="Times New Roman"/>
          <w:sz w:val="26"/>
          <w:szCs w:val="26"/>
          <w:lang w:eastAsia="ru-RU"/>
        </w:rPr>
      </w:pPr>
      <w:r w:rsidRPr="009202B1">
        <w:rPr>
          <w:rFonts w:eastAsia="Times New Roman" w:cs="Times New Roman"/>
          <w:sz w:val="26"/>
          <w:szCs w:val="26"/>
          <w:lang w:eastAsia="ru-RU"/>
        </w:rPr>
        <w:t xml:space="preserve">1. </w:t>
      </w:r>
      <w:proofErr w:type="gramStart"/>
      <w:r w:rsidRPr="009202B1">
        <w:rPr>
          <w:rFonts w:eastAsia="Times New Roman" w:cs="Times New Roman"/>
          <w:sz w:val="26"/>
          <w:szCs w:val="26"/>
          <w:lang w:eastAsia="ru-RU"/>
        </w:rPr>
        <w:t>Внести изменения в Устав редакции газеты «Знамя труда», утвержденный постановлением Администрации муниципального образования «Муниципальный округ Киясовский район Удмуртской Республики» от 2 сентября 2022 года № 677                          «Об утверждении Устава редакции газеты «Знамя труда», а именно:</w:t>
      </w:r>
      <w:proofErr w:type="gramEnd"/>
    </w:p>
    <w:p w:rsidR="009202B1" w:rsidRPr="009202B1" w:rsidRDefault="009202B1" w:rsidP="009202B1">
      <w:pPr>
        <w:overflowPunct/>
        <w:autoSpaceDE/>
        <w:ind w:firstLine="709"/>
        <w:jc w:val="both"/>
        <w:textAlignment w:val="auto"/>
        <w:rPr>
          <w:rFonts w:eastAsia="Times New Roman" w:cs="Times New Roman"/>
          <w:sz w:val="26"/>
          <w:szCs w:val="26"/>
          <w:lang w:eastAsia="ru-RU"/>
        </w:rPr>
      </w:pPr>
      <w:r w:rsidRPr="009202B1">
        <w:rPr>
          <w:rFonts w:eastAsia="Times New Roman" w:cs="Times New Roman"/>
          <w:sz w:val="26"/>
          <w:szCs w:val="26"/>
          <w:lang w:eastAsia="ru-RU"/>
        </w:rPr>
        <w:t xml:space="preserve">- в пункте 26 слово «гражданского» </w:t>
      </w:r>
      <w:proofErr w:type="gramStart"/>
      <w:r w:rsidRPr="009202B1">
        <w:rPr>
          <w:rFonts w:eastAsia="Times New Roman" w:cs="Times New Roman"/>
          <w:sz w:val="26"/>
          <w:szCs w:val="26"/>
          <w:lang w:eastAsia="ru-RU"/>
        </w:rPr>
        <w:t>заменить на слово</w:t>
      </w:r>
      <w:proofErr w:type="gramEnd"/>
      <w:r w:rsidRPr="009202B1">
        <w:rPr>
          <w:rFonts w:eastAsia="Times New Roman" w:cs="Times New Roman"/>
          <w:sz w:val="26"/>
          <w:szCs w:val="26"/>
          <w:lang w:eastAsia="ru-RU"/>
        </w:rPr>
        <w:t xml:space="preserve"> «административного»;</w:t>
      </w:r>
    </w:p>
    <w:p w:rsidR="009202B1" w:rsidRPr="009202B1" w:rsidRDefault="009202B1" w:rsidP="009202B1">
      <w:pPr>
        <w:overflowPunct/>
        <w:autoSpaceDN w:val="0"/>
        <w:adjustRightInd w:val="0"/>
        <w:ind w:firstLine="709"/>
        <w:jc w:val="both"/>
        <w:textAlignment w:val="auto"/>
        <w:rPr>
          <w:rFonts w:eastAsia="Times New Roman" w:cs="Times New Roman"/>
          <w:sz w:val="26"/>
          <w:szCs w:val="26"/>
          <w:lang w:eastAsia="ru-RU"/>
        </w:rPr>
      </w:pPr>
      <w:r w:rsidRPr="009202B1">
        <w:rPr>
          <w:rFonts w:eastAsia="Times New Roman" w:cs="Times New Roman"/>
          <w:sz w:val="26"/>
          <w:szCs w:val="26"/>
          <w:lang w:eastAsia="ru-RU"/>
        </w:rPr>
        <w:t>- раздел 7 изложить в следующей редакции:</w:t>
      </w:r>
    </w:p>
    <w:p w:rsidR="009202B1" w:rsidRPr="009202B1" w:rsidRDefault="009202B1" w:rsidP="009202B1">
      <w:pPr>
        <w:overflowPunct/>
        <w:autoSpaceDE/>
        <w:ind w:firstLine="709"/>
        <w:contextualSpacing/>
        <w:jc w:val="both"/>
        <w:textAlignment w:val="auto"/>
        <w:rPr>
          <w:rFonts w:eastAsia="Times New Roman" w:cs="Times New Roman"/>
          <w:sz w:val="26"/>
          <w:szCs w:val="26"/>
          <w:lang w:eastAsia="ru-RU"/>
        </w:rPr>
      </w:pPr>
      <w:r w:rsidRPr="009202B1">
        <w:rPr>
          <w:rFonts w:eastAsia="Times New Roman" w:cs="Times New Roman"/>
          <w:sz w:val="26"/>
          <w:szCs w:val="26"/>
          <w:lang w:eastAsia="ru-RU"/>
        </w:rPr>
        <w:t>«7.</w:t>
      </w:r>
      <w:r w:rsidRPr="009202B1">
        <w:rPr>
          <w:rFonts w:eastAsia="Times New Roman" w:cs="Times New Roman"/>
          <w:b/>
          <w:bCs/>
          <w:sz w:val="26"/>
          <w:szCs w:val="26"/>
          <w:lang w:eastAsia="ru-RU"/>
        </w:rPr>
        <w:t xml:space="preserve"> ПРАВО НА НАЗВАНИЕ ГАЗЕТЫ</w:t>
      </w:r>
      <w:r w:rsidRPr="009202B1">
        <w:rPr>
          <w:rFonts w:eastAsia="Times New Roman" w:cs="Times New Roman"/>
          <w:sz w:val="26"/>
          <w:szCs w:val="26"/>
          <w:lang w:eastAsia="ru-RU"/>
        </w:rPr>
        <w:t xml:space="preserve"> </w:t>
      </w:r>
    </w:p>
    <w:p w:rsidR="009202B1" w:rsidRPr="009202B1" w:rsidRDefault="009202B1" w:rsidP="009202B1">
      <w:pPr>
        <w:overflowPunct/>
        <w:autoSpaceDE/>
        <w:ind w:firstLine="709"/>
        <w:contextualSpacing/>
        <w:jc w:val="both"/>
        <w:textAlignment w:val="auto"/>
        <w:rPr>
          <w:rFonts w:eastAsia="Times New Roman" w:cs="Times New Roman"/>
          <w:sz w:val="26"/>
          <w:szCs w:val="26"/>
          <w:lang w:eastAsia="ru-RU"/>
        </w:rPr>
      </w:pPr>
      <w:r w:rsidRPr="009202B1">
        <w:rPr>
          <w:rFonts w:eastAsia="Times New Roman" w:cs="Times New Roman"/>
          <w:sz w:val="26"/>
          <w:szCs w:val="26"/>
          <w:lang w:eastAsia="ru-RU"/>
        </w:rPr>
        <w:t xml:space="preserve">30. Право на выпуск газеты под заявленным при её регистрации названием (право на название) принадлежит Учредителям. В случае смены Учредителей, в том числе в случае реорганизации одного из соучредителей, право на название переходит к его правопреемнику. </w:t>
      </w:r>
      <w:proofErr w:type="gramStart"/>
      <w:r w:rsidRPr="009202B1">
        <w:rPr>
          <w:rFonts w:eastAsia="Times New Roman" w:cs="Times New Roman"/>
          <w:sz w:val="26"/>
          <w:szCs w:val="26"/>
          <w:lang w:eastAsia="ru-RU"/>
        </w:rPr>
        <w:t>В случае ликвидации учредителя -</w:t>
      </w:r>
      <w:r w:rsidRPr="009202B1">
        <w:rPr>
          <w:rFonts w:eastAsia="Calibri" w:cs="Times New Roman"/>
          <w:sz w:val="26"/>
          <w:szCs w:val="26"/>
          <w:lang w:eastAsia="ru-RU"/>
        </w:rPr>
        <w:t xml:space="preserve"> Совета депутатов муниципального образования «Муниципальный округ Киясовский район Удмуртской Республики» </w:t>
      </w:r>
      <w:r w:rsidRPr="009202B1">
        <w:rPr>
          <w:rFonts w:eastAsia="Times New Roman" w:cs="Times New Roman"/>
          <w:sz w:val="26"/>
          <w:szCs w:val="26"/>
          <w:lang w:eastAsia="ru-RU"/>
        </w:rPr>
        <w:t>право на название переходит к Редакции (</w:t>
      </w:r>
      <w:r w:rsidRPr="009202B1">
        <w:rPr>
          <w:rFonts w:eastAsia="Calibri" w:cs="Times New Roman"/>
          <w:sz w:val="26"/>
          <w:szCs w:val="26"/>
          <w:lang w:eastAsia="ru-RU"/>
        </w:rPr>
        <w:t>Автономное учреждение Удмуртской Республики «Редакция газеты «Знамя труда»)</w:t>
      </w:r>
      <w:r w:rsidRPr="009202B1">
        <w:rPr>
          <w:rFonts w:eastAsia="Times New Roman" w:cs="Times New Roman"/>
          <w:sz w:val="26"/>
          <w:szCs w:val="26"/>
          <w:lang w:eastAsia="ru-RU"/>
        </w:rPr>
        <w:t>.</w:t>
      </w:r>
      <w:proofErr w:type="gramEnd"/>
      <w:r w:rsidRPr="009202B1">
        <w:rPr>
          <w:rFonts w:eastAsia="Times New Roman" w:cs="Times New Roman"/>
          <w:sz w:val="26"/>
          <w:szCs w:val="26"/>
          <w:lang w:eastAsia="ru-RU"/>
        </w:rPr>
        <w:t xml:space="preserve"> </w:t>
      </w:r>
      <w:proofErr w:type="gramStart"/>
      <w:r w:rsidRPr="009202B1">
        <w:rPr>
          <w:rFonts w:eastAsia="Times New Roman" w:cs="Times New Roman"/>
          <w:sz w:val="26"/>
          <w:szCs w:val="26"/>
          <w:lang w:eastAsia="ru-RU"/>
        </w:rPr>
        <w:t>В случае ликвидации учредителя -</w:t>
      </w:r>
      <w:r w:rsidRPr="009202B1">
        <w:rPr>
          <w:rFonts w:eastAsia="Calibri" w:cs="Times New Roman"/>
          <w:sz w:val="26"/>
          <w:szCs w:val="26"/>
          <w:lang w:eastAsia="ru-RU"/>
        </w:rPr>
        <w:t xml:space="preserve"> Администрации муниципального образования «Муниципальный округ Киясовский район Удмуртской Республики» </w:t>
      </w:r>
      <w:r w:rsidRPr="009202B1">
        <w:rPr>
          <w:rFonts w:eastAsia="Times New Roman" w:cs="Times New Roman"/>
          <w:sz w:val="26"/>
          <w:szCs w:val="26"/>
          <w:lang w:eastAsia="ru-RU"/>
        </w:rPr>
        <w:t>право на название переходит к Редакции (</w:t>
      </w:r>
      <w:r w:rsidRPr="009202B1">
        <w:rPr>
          <w:rFonts w:eastAsia="Calibri" w:cs="Times New Roman"/>
          <w:sz w:val="26"/>
          <w:szCs w:val="26"/>
          <w:lang w:eastAsia="ru-RU"/>
        </w:rPr>
        <w:t>Автономное учреждение Удмуртской Республики «Редакция газеты «Знамя труда»).</w:t>
      </w:r>
      <w:proofErr w:type="gramEnd"/>
    </w:p>
    <w:p w:rsidR="009202B1" w:rsidRPr="009202B1" w:rsidRDefault="009202B1" w:rsidP="009202B1">
      <w:pPr>
        <w:widowControl w:val="0"/>
        <w:tabs>
          <w:tab w:val="left" w:pos="1499"/>
        </w:tabs>
        <w:overflowPunct/>
        <w:autoSpaceDE/>
        <w:ind w:firstLine="709"/>
        <w:jc w:val="both"/>
        <w:textAlignment w:val="auto"/>
        <w:rPr>
          <w:rFonts w:eastAsia="Times New Roman" w:cs="Times New Roman"/>
          <w:sz w:val="26"/>
          <w:szCs w:val="26"/>
          <w:lang w:eastAsia="ru-RU"/>
        </w:rPr>
      </w:pPr>
      <w:r w:rsidRPr="009202B1">
        <w:rPr>
          <w:rFonts w:eastAsia="Times New Roman" w:cs="Times New Roman"/>
          <w:sz w:val="26"/>
          <w:szCs w:val="26"/>
          <w:lang w:eastAsia="ru-RU"/>
        </w:rPr>
        <w:t>31. Логотип средства массовой информации может быть зарегистрирован Учредителями в качестве товарного знака в соответствии с законодательством Российской Федерации.</w:t>
      </w:r>
    </w:p>
    <w:p w:rsidR="009202B1" w:rsidRPr="009202B1" w:rsidRDefault="009202B1" w:rsidP="009202B1">
      <w:pPr>
        <w:autoSpaceDN w:val="0"/>
        <w:adjustRightInd w:val="0"/>
        <w:ind w:firstLine="709"/>
        <w:jc w:val="both"/>
        <w:rPr>
          <w:rFonts w:eastAsia="Times New Roman" w:cs="Times New Roman"/>
          <w:sz w:val="26"/>
          <w:szCs w:val="26"/>
          <w:lang w:eastAsia="ru-RU"/>
        </w:rPr>
      </w:pPr>
      <w:r w:rsidRPr="009202B1">
        <w:rPr>
          <w:rFonts w:eastAsia="Times New Roman" w:cs="Times New Roman"/>
          <w:sz w:val="26"/>
          <w:szCs w:val="26"/>
          <w:lang w:eastAsia="ru-RU"/>
        </w:rPr>
        <w:t xml:space="preserve">- раздел 8 изложить в следующей редакции: </w:t>
      </w:r>
    </w:p>
    <w:p w:rsidR="009202B1" w:rsidRPr="009202B1" w:rsidRDefault="009202B1" w:rsidP="009202B1">
      <w:pPr>
        <w:autoSpaceDN w:val="0"/>
        <w:adjustRightInd w:val="0"/>
        <w:ind w:firstLine="709"/>
        <w:jc w:val="both"/>
        <w:rPr>
          <w:rFonts w:eastAsia="Times New Roman" w:cs="Times New Roman"/>
          <w:b/>
          <w:sz w:val="26"/>
          <w:szCs w:val="26"/>
          <w:lang w:eastAsia="ru-RU"/>
        </w:rPr>
      </w:pPr>
      <w:r w:rsidRPr="009202B1">
        <w:rPr>
          <w:rFonts w:eastAsia="Times New Roman" w:cs="Times New Roman"/>
          <w:b/>
          <w:sz w:val="26"/>
          <w:szCs w:val="26"/>
          <w:lang w:eastAsia="ru-RU"/>
        </w:rPr>
        <w:t xml:space="preserve">«8. ЮРИДИЧЕСКИЕ ПОСЛЕДСТВИЯ СМЕНЫ УЧРЕДИТЕЛЕЙ, ИЗМЕНЕНИЯ СОСТАВА УЧРЕДИТЕЛЕЙ </w:t>
      </w:r>
    </w:p>
    <w:p w:rsidR="009202B1" w:rsidRPr="009202B1" w:rsidRDefault="009202B1" w:rsidP="009202B1">
      <w:pPr>
        <w:autoSpaceDN w:val="0"/>
        <w:adjustRightInd w:val="0"/>
        <w:ind w:firstLine="709"/>
        <w:jc w:val="both"/>
        <w:rPr>
          <w:rFonts w:eastAsia="Times New Roman" w:cs="Times New Roman"/>
          <w:sz w:val="26"/>
          <w:szCs w:val="26"/>
          <w:lang w:eastAsia="ru-RU"/>
        </w:rPr>
      </w:pPr>
      <w:r w:rsidRPr="009202B1">
        <w:rPr>
          <w:rFonts w:eastAsia="Times New Roman" w:cs="Times New Roman"/>
          <w:sz w:val="26"/>
          <w:szCs w:val="26"/>
          <w:lang w:eastAsia="ru-RU"/>
        </w:rPr>
        <w:t>32. В случае смены Учредителя (Учредителей) СМИ продолжает свою деятельность после внесения изменений в запись о регистрации средства массовой информации в установленном законом порядке.</w:t>
      </w:r>
    </w:p>
    <w:p w:rsidR="009202B1" w:rsidRPr="009202B1" w:rsidRDefault="009202B1" w:rsidP="009202B1">
      <w:pPr>
        <w:autoSpaceDN w:val="0"/>
        <w:adjustRightInd w:val="0"/>
        <w:ind w:firstLine="709"/>
        <w:jc w:val="both"/>
        <w:rPr>
          <w:rFonts w:eastAsia="Times New Roman" w:cs="Times New Roman"/>
          <w:sz w:val="26"/>
          <w:szCs w:val="26"/>
          <w:lang w:eastAsia="ru-RU"/>
        </w:rPr>
      </w:pPr>
    </w:p>
    <w:p w:rsidR="009202B1" w:rsidRPr="009202B1" w:rsidRDefault="009202B1" w:rsidP="009202B1">
      <w:pPr>
        <w:autoSpaceDN w:val="0"/>
        <w:adjustRightInd w:val="0"/>
        <w:ind w:firstLine="709"/>
        <w:jc w:val="both"/>
        <w:rPr>
          <w:rFonts w:eastAsia="Times New Roman" w:cs="Times New Roman"/>
          <w:sz w:val="26"/>
          <w:szCs w:val="26"/>
          <w:lang w:eastAsia="ru-RU"/>
        </w:rPr>
      </w:pPr>
      <w:r w:rsidRPr="009202B1">
        <w:rPr>
          <w:rFonts w:eastAsia="Times New Roman" w:cs="Times New Roman"/>
          <w:sz w:val="26"/>
          <w:szCs w:val="26"/>
          <w:lang w:eastAsia="ru-RU"/>
        </w:rPr>
        <w:lastRenderedPageBreak/>
        <w:t xml:space="preserve">33. </w:t>
      </w:r>
      <w:proofErr w:type="gramStart"/>
      <w:r w:rsidRPr="009202B1">
        <w:rPr>
          <w:rFonts w:eastAsia="Times New Roman" w:cs="Times New Roman"/>
          <w:sz w:val="26"/>
          <w:szCs w:val="26"/>
          <w:lang w:eastAsia="ru-RU"/>
        </w:rPr>
        <w:t>В случае ликвидации Учредителя - Совета депутатов муниципального образования «Муниципальный округ Киясовский район Удмуртской Республики» его права и обязанности в полном объеме переходят к Редакции (Автономное учреждение Удмуртской Республики «Редакция газеты «Знамя труда»).</w:t>
      </w:r>
      <w:proofErr w:type="gramEnd"/>
      <w:r w:rsidRPr="009202B1">
        <w:rPr>
          <w:rFonts w:eastAsia="Times New Roman" w:cs="Times New Roman"/>
          <w:sz w:val="26"/>
          <w:szCs w:val="26"/>
          <w:lang w:eastAsia="ru-RU"/>
        </w:rPr>
        <w:t xml:space="preserve"> </w:t>
      </w:r>
      <w:proofErr w:type="gramStart"/>
      <w:r w:rsidRPr="009202B1">
        <w:rPr>
          <w:rFonts w:eastAsia="Times New Roman" w:cs="Times New Roman"/>
          <w:sz w:val="26"/>
          <w:szCs w:val="26"/>
          <w:lang w:eastAsia="ru-RU"/>
        </w:rPr>
        <w:t>В случае ликвидации Учредителя - Администрации муниципального образования «Муниципальный округ Киясовский район Удмуртской Республики» его права и обязанности в полном объеме переходят к Редакции (Автономное учреждение Удмуртской Республики «Редакция газеты «Знамя труда»).</w:t>
      </w:r>
      <w:proofErr w:type="gramEnd"/>
    </w:p>
    <w:p w:rsidR="009202B1" w:rsidRPr="009202B1" w:rsidRDefault="009202B1" w:rsidP="009202B1">
      <w:pPr>
        <w:autoSpaceDN w:val="0"/>
        <w:adjustRightInd w:val="0"/>
        <w:ind w:firstLine="709"/>
        <w:jc w:val="both"/>
        <w:rPr>
          <w:rFonts w:eastAsia="Times New Roman" w:cs="Times New Roman"/>
          <w:sz w:val="26"/>
          <w:szCs w:val="26"/>
          <w:lang w:eastAsia="ru-RU"/>
        </w:rPr>
      </w:pPr>
      <w:r w:rsidRPr="009202B1">
        <w:rPr>
          <w:rFonts w:eastAsia="Times New Roman" w:cs="Times New Roman"/>
          <w:sz w:val="26"/>
          <w:szCs w:val="26"/>
          <w:lang w:eastAsia="ru-RU"/>
        </w:rPr>
        <w:t>В случае реорганизации Учредителей его права и обязанности в полном объеме переходят к правопреемнику».</w:t>
      </w:r>
    </w:p>
    <w:p w:rsidR="009202B1" w:rsidRPr="009202B1" w:rsidRDefault="009202B1" w:rsidP="009202B1">
      <w:pPr>
        <w:autoSpaceDN w:val="0"/>
        <w:adjustRightInd w:val="0"/>
        <w:ind w:firstLine="709"/>
        <w:jc w:val="both"/>
        <w:rPr>
          <w:rFonts w:eastAsia="Times New Roman" w:cs="Times New Roman"/>
          <w:sz w:val="26"/>
          <w:szCs w:val="26"/>
          <w:lang w:eastAsia="ru-RU"/>
        </w:rPr>
      </w:pPr>
      <w:r w:rsidRPr="009202B1">
        <w:rPr>
          <w:rFonts w:eastAsia="Times New Roman" w:cs="Times New Roman"/>
          <w:sz w:val="26"/>
          <w:szCs w:val="26"/>
          <w:lang w:eastAsia="ru-RU"/>
        </w:rPr>
        <w:t>- пункт 9 изложить в следующей редакции:</w:t>
      </w:r>
    </w:p>
    <w:p w:rsidR="009202B1" w:rsidRPr="009202B1" w:rsidRDefault="009202B1" w:rsidP="009202B1">
      <w:pPr>
        <w:autoSpaceDN w:val="0"/>
        <w:adjustRightInd w:val="0"/>
        <w:ind w:firstLine="709"/>
        <w:jc w:val="both"/>
        <w:rPr>
          <w:rFonts w:eastAsia="Times New Roman" w:cs="Times New Roman"/>
          <w:b/>
          <w:sz w:val="26"/>
          <w:szCs w:val="26"/>
          <w:lang w:eastAsia="ru-RU"/>
        </w:rPr>
      </w:pPr>
      <w:r w:rsidRPr="009202B1">
        <w:rPr>
          <w:rFonts w:eastAsia="Times New Roman" w:cs="Times New Roman"/>
          <w:b/>
          <w:sz w:val="26"/>
          <w:szCs w:val="26"/>
          <w:lang w:eastAsia="ru-RU"/>
        </w:rPr>
        <w:t xml:space="preserve">«9. ЮРИДИЧЕСКИЕ ПОСЛЕДСТВИЯ ЛИКВИДАЦИИ И РЕОРГАНИЗАЦИИ РЕДАКЦИИ, ИЗМЕНЕНИЯ ОРГАНИЗАЦИОННО-ПРАВОВОЙ ФОРМЫ </w:t>
      </w:r>
    </w:p>
    <w:p w:rsidR="009202B1" w:rsidRPr="009202B1" w:rsidRDefault="009202B1" w:rsidP="009202B1">
      <w:pPr>
        <w:autoSpaceDN w:val="0"/>
        <w:adjustRightInd w:val="0"/>
        <w:ind w:firstLine="709"/>
        <w:jc w:val="both"/>
        <w:rPr>
          <w:rFonts w:eastAsia="Times New Roman" w:cs="Times New Roman"/>
          <w:sz w:val="26"/>
          <w:szCs w:val="26"/>
          <w:lang w:eastAsia="ru-RU"/>
        </w:rPr>
      </w:pPr>
      <w:r w:rsidRPr="009202B1">
        <w:rPr>
          <w:rFonts w:eastAsia="Times New Roman" w:cs="Times New Roman"/>
          <w:sz w:val="26"/>
          <w:szCs w:val="26"/>
          <w:lang w:eastAsia="ru-RU"/>
        </w:rPr>
        <w:t xml:space="preserve">34. По решению Учредителя Редакция может быть зарегистрирована в качестве юридического лица. </w:t>
      </w:r>
    </w:p>
    <w:p w:rsidR="009202B1" w:rsidRPr="009202B1" w:rsidRDefault="009202B1" w:rsidP="009202B1">
      <w:pPr>
        <w:autoSpaceDN w:val="0"/>
        <w:adjustRightInd w:val="0"/>
        <w:ind w:firstLine="709"/>
        <w:jc w:val="both"/>
        <w:rPr>
          <w:rFonts w:eastAsia="Times New Roman" w:cs="Times New Roman"/>
          <w:sz w:val="26"/>
          <w:szCs w:val="26"/>
          <w:lang w:eastAsia="ru-RU"/>
        </w:rPr>
      </w:pPr>
      <w:r w:rsidRPr="009202B1">
        <w:rPr>
          <w:rFonts w:eastAsia="Times New Roman" w:cs="Times New Roman"/>
          <w:sz w:val="26"/>
          <w:szCs w:val="26"/>
          <w:lang w:eastAsia="ru-RU"/>
        </w:rPr>
        <w:t xml:space="preserve">35. Деятельность Редакции может быть прекращена по решению Учредителя или суда. </w:t>
      </w:r>
    </w:p>
    <w:p w:rsidR="009202B1" w:rsidRPr="009202B1" w:rsidRDefault="009202B1" w:rsidP="009202B1">
      <w:pPr>
        <w:autoSpaceDN w:val="0"/>
        <w:adjustRightInd w:val="0"/>
        <w:ind w:firstLine="709"/>
        <w:jc w:val="both"/>
        <w:rPr>
          <w:rFonts w:eastAsia="Times New Roman" w:cs="Times New Roman"/>
          <w:sz w:val="26"/>
          <w:szCs w:val="26"/>
          <w:lang w:eastAsia="ru-RU"/>
        </w:rPr>
      </w:pPr>
      <w:r w:rsidRPr="009202B1">
        <w:rPr>
          <w:rFonts w:eastAsia="Times New Roman" w:cs="Times New Roman"/>
          <w:sz w:val="26"/>
          <w:szCs w:val="26"/>
          <w:lang w:eastAsia="ru-RU"/>
        </w:rPr>
        <w:t>Прекращение деятельности Редакции возможно путем ее ликвидации или реорганизации.</w:t>
      </w:r>
    </w:p>
    <w:p w:rsidR="009202B1" w:rsidRPr="009202B1" w:rsidRDefault="009202B1" w:rsidP="009202B1">
      <w:pPr>
        <w:autoSpaceDN w:val="0"/>
        <w:adjustRightInd w:val="0"/>
        <w:ind w:firstLine="709"/>
        <w:jc w:val="both"/>
        <w:rPr>
          <w:rFonts w:eastAsia="Times New Roman" w:cs="Times New Roman"/>
          <w:sz w:val="26"/>
          <w:szCs w:val="26"/>
          <w:lang w:eastAsia="ru-RU"/>
        </w:rPr>
      </w:pPr>
      <w:r w:rsidRPr="009202B1">
        <w:rPr>
          <w:rFonts w:eastAsia="Times New Roman" w:cs="Times New Roman"/>
          <w:sz w:val="26"/>
          <w:szCs w:val="26"/>
          <w:lang w:eastAsia="ru-RU"/>
        </w:rPr>
        <w:t>При принятии решения о ликвидации редакции учредителем, решение должно быть согласовано с главным редактором СМИ.</w:t>
      </w:r>
    </w:p>
    <w:p w:rsidR="009202B1" w:rsidRPr="009202B1" w:rsidRDefault="009202B1" w:rsidP="009202B1">
      <w:pPr>
        <w:autoSpaceDN w:val="0"/>
        <w:adjustRightInd w:val="0"/>
        <w:ind w:firstLine="709"/>
        <w:jc w:val="both"/>
        <w:rPr>
          <w:rFonts w:eastAsia="Times New Roman" w:cs="Times New Roman"/>
          <w:sz w:val="26"/>
          <w:szCs w:val="26"/>
          <w:lang w:eastAsia="ru-RU"/>
        </w:rPr>
      </w:pPr>
      <w:r w:rsidRPr="009202B1">
        <w:rPr>
          <w:rFonts w:eastAsia="Times New Roman" w:cs="Times New Roman"/>
          <w:sz w:val="26"/>
          <w:szCs w:val="26"/>
          <w:lang w:eastAsia="ru-RU"/>
        </w:rPr>
        <w:t>В случае ликвидации Редакции выпуск средства массовой информации «Знамя труда» прекращается.</w:t>
      </w:r>
    </w:p>
    <w:p w:rsidR="009202B1" w:rsidRPr="009202B1" w:rsidRDefault="009202B1" w:rsidP="009202B1">
      <w:pPr>
        <w:autoSpaceDN w:val="0"/>
        <w:adjustRightInd w:val="0"/>
        <w:ind w:firstLine="709"/>
        <w:jc w:val="both"/>
        <w:rPr>
          <w:rFonts w:eastAsia="Times New Roman" w:cs="Times New Roman"/>
          <w:sz w:val="26"/>
          <w:szCs w:val="26"/>
          <w:lang w:eastAsia="ru-RU"/>
        </w:rPr>
      </w:pPr>
      <w:proofErr w:type="gramStart"/>
      <w:r w:rsidRPr="009202B1">
        <w:rPr>
          <w:rFonts w:eastAsia="Times New Roman" w:cs="Times New Roman"/>
          <w:sz w:val="26"/>
          <w:szCs w:val="26"/>
          <w:lang w:eastAsia="ru-RU"/>
        </w:rPr>
        <w:t>Решение о реорганизации, изменения организационно-правовой формы Редакции СМИ принимает Учредитель, после согласования с главным редактором СМИ или инициативы редакции СМИ, закрепленной решением общего собрания коллектива редакции.</w:t>
      </w:r>
      <w:proofErr w:type="gramEnd"/>
    </w:p>
    <w:p w:rsidR="009202B1" w:rsidRPr="009202B1" w:rsidRDefault="009202B1" w:rsidP="009202B1">
      <w:pPr>
        <w:autoSpaceDN w:val="0"/>
        <w:adjustRightInd w:val="0"/>
        <w:ind w:firstLine="709"/>
        <w:jc w:val="both"/>
        <w:rPr>
          <w:rFonts w:eastAsia="Times New Roman" w:cs="Times New Roman"/>
          <w:sz w:val="26"/>
          <w:szCs w:val="26"/>
          <w:lang w:eastAsia="ru-RU"/>
        </w:rPr>
      </w:pPr>
      <w:r w:rsidRPr="009202B1">
        <w:rPr>
          <w:rFonts w:eastAsia="Times New Roman" w:cs="Times New Roman"/>
          <w:sz w:val="26"/>
          <w:szCs w:val="26"/>
          <w:lang w:eastAsia="ru-RU"/>
        </w:rPr>
        <w:t>В случае реорганизации, изменения организационно-правовой формы Редакции ее права переходят к правопреемнику».</w:t>
      </w:r>
    </w:p>
    <w:p w:rsidR="009202B1" w:rsidRPr="009202B1" w:rsidRDefault="009202B1" w:rsidP="009202B1">
      <w:pPr>
        <w:autoSpaceDN w:val="0"/>
        <w:adjustRightInd w:val="0"/>
        <w:ind w:firstLine="709"/>
        <w:jc w:val="both"/>
        <w:rPr>
          <w:rFonts w:eastAsia="Times New Roman" w:cs="Times New Roman"/>
          <w:sz w:val="26"/>
          <w:szCs w:val="26"/>
          <w:lang w:eastAsia="ru-RU"/>
        </w:rPr>
      </w:pPr>
      <w:r w:rsidRPr="009202B1">
        <w:rPr>
          <w:rFonts w:eastAsia="Times New Roman" w:cs="Times New Roman"/>
          <w:sz w:val="26"/>
          <w:szCs w:val="26"/>
          <w:lang w:eastAsia="ru-RU"/>
        </w:rPr>
        <w:t>2. Настоящее решение вступает в силу со дня его опубликования.</w:t>
      </w:r>
    </w:p>
    <w:p w:rsidR="009202B1" w:rsidRPr="009202B1" w:rsidRDefault="009202B1" w:rsidP="009202B1">
      <w:pPr>
        <w:autoSpaceDN w:val="0"/>
        <w:adjustRightInd w:val="0"/>
        <w:ind w:firstLine="709"/>
        <w:jc w:val="both"/>
        <w:rPr>
          <w:rFonts w:eastAsia="Times New Roman" w:cs="Times New Roman"/>
          <w:sz w:val="26"/>
          <w:szCs w:val="26"/>
          <w:lang w:eastAsia="ru-RU"/>
        </w:rPr>
      </w:pPr>
      <w:r w:rsidRPr="009202B1">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разместить на официальном сайте органов местного Киясовского района.</w:t>
      </w:r>
    </w:p>
    <w:p w:rsidR="009202B1" w:rsidRPr="009202B1" w:rsidRDefault="009202B1" w:rsidP="009202B1">
      <w:pPr>
        <w:autoSpaceDN w:val="0"/>
        <w:adjustRightInd w:val="0"/>
        <w:ind w:firstLine="709"/>
        <w:rPr>
          <w:rFonts w:eastAsia="Times New Roman" w:cs="Times New Roman"/>
          <w:sz w:val="26"/>
          <w:szCs w:val="26"/>
          <w:lang w:eastAsia="ru-RU"/>
        </w:rPr>
      </w:pPr>
    </w:p>
    <w:p w:rsidR="009202B1" w:rsidRPr="009202B1" w:rsidRDefault="009202B1" w:rsidP="009202B1">
      <w:pPr>
        <w:autoSpaceDN w:val="0"/>
        <w:adjustRightInd w:val="0"/>
        <w:ind w:firstLine="709"/>
        <w:rPr>
          <w:rFonts w:eastAsia="Times New Roman" w:cs="Times New Roman"/>
          <w:sz w:val="26"/>
          <w:lang w:val="x-none" w:eastAsia="ru-RU"/>
        </w:rPr>
      </w:pPr>
    </w:p>
    <w:p w:rsidR="009202B1" w:rsidRPr="009202B1" w:rsidRDefault="009202B1" w:rsidP="009202B1">
      <w:pPr>
        <w:autoSpaceDN w:val="0"/>
        <w:adjustRightInd w:val="0"/>
        <w:spacing w:line="276" w:lineRule="auto"/>
        <w:ind w:firstLine="709"/>
        <w:rPr>
          <w:rFonts w:eastAsia="Times New Roman" w:cs="Times New Roman"/>
          <w:sz w:val="26"/>
          <w:lang w:eastAsia="ru-RU"/>
        </w:rPr>
      </w:pPr>
    </w:p>
    <w:p w:rsidR="009202B1" w:rsidRPr="009202B1" w:rsidRDefault="009202B1" w:rsidP="009202B1">
      <w:pPr>
        <w:autoSpaceDN w:val="0"/>
        <w:adjustRightInd w:val="0"/>
        <w:rPr>
          <w:rFonts w:eastAsia="Times New Roman" w:cs="Times New Roman"/>
          <w:sz w:val="26"/>
          <w:szCs w:val="26"/>
          <w:lang w:eastAsia="x-none"/>
        </w:rPr>
      </w:pPr>
      <w:r w:rsidRPr="009202B1">
        <w:rPr>
          <w:rFonts w:eastAsia="Times New Roman" w:cs="Times New Roman"/>
          <w:sz w:val="26"/>
          <w:szCs w:val="26"/>
          <w:lang w:eastAsia="x-none"/>
        </w:rPr>
        <w:t xml:space="preserve">Глава </w:t>
      </w:r>
      <w:r w:rsidRPr="009202B1">
        <w:rPr>
          <w:rFonts w:eastAsia="Times New Roman" w:cs="Times New Roman"/>
          <w:sz w:val="26"/>
          <w:szCs w:val="26"/>
          <w:lang w:val="x-none" w:eastAsia="x-none"/>
        </w:rPr>
        <w:t xml:space="preserve">муниципального образования </w:t>
      </w:r>
    </w:p>
    <w:p w:rsidR="009202B1" w:rsidRPr="009202B1" w:rsidRDefault="009202B1" w:rsidP="009202B1">
      <w:pPr>
        <w:autoSpaceDN w:val="0"/>
        <w:adjustRightInd w:val="0"/>
        <w:rPr>
          <w:rFonts w:eastAsia="Times New Roman" w:cs="Times New Roman"/>
          <w:sz w:val="26"/>
          <w:szCs w:val="26"/>
          <w:lang w:eastAsia="ru-RU"/>
        </w:rPr>
      </w:pPr>
      <w:r w:rsidRPr="009202B1">
        <w:rPr>
          <w:rFonts w:eastAsia="Times New Roman" w:cs="Times New Roman"/>
          <w:sz w:val="26"/>
          <w:szCs w:val="26"/>
          <w:lang w:val="x-none" w:eastAsia="x-none"/>
        </w:rPr>
        <w:t xml:space="preserve">«Муниципальный округ </w:t>
      </w:r>
      <w:r w:rsidRPr="009202B1">
        <w:rPr>
          <w:rFonts w:eastAsia="Times New Roman" w:cs="Times New Roman"/>
          <w:sz w:val="26"/>
          <w:szCs w:val="26"/>
          <w:lang w:eastAsia="ru-RU"/>
        </w:rPr>
        <w:t xml:space="preserve">Киясовский </w:t>
      </w:r>
    </w:p>
    <w:p w:rsidR="009202B1" w:rsidRPr="009202B1" w:rsidRDefault="009202B1" w:rsidP="009202B1">
      <w:pPr>
        <w:autoSpaceDN w:val="0"/>
        <w:adjustRightInd w:val="0"/>
        <w:rPr>
          <w:rFonts w:eastAsia="Times New Roman" w:cs="Times New Roman"/>
          <w:sz w:val="26"/>
          <w:szCs w:val="26"/>
          <w:lang w:eastAsia="ru-RU"/>
        </w:rPr>
      </w:pPr>
      <w:r w:rsidRPr="009202B1">
        <w:rPr>
          <w:rFonts w:eastAsia="Times New Roman" w:cs="Times New Roman"/>
          <w:sz w:val="26"/>
          <w:szCs w:val="26"/>
          <w:lang w:eastAsia="ru-RU"/>
        </w:rPr>
        <w:t xml:space="preserve">район Удмуртской Республики»                                         </w:t>
      </w:r>
      <w:r w:rsidRPr="009202B1">
        <w:rPr>
          <w:rFonts w:eastAsia="Times New Roman" w:cs="Times New Roman"/>
          <w:sz w:val="26"/>
          <w:szCs w:val="26"/>
          <w:lang w:eastAsia="ru-RU"/>
        </w:rPr>
        <w:tab/>
      </w:r>
      <w:r w:rsidRPr="009202B1">
        <w:rPr>
          <w:rFonts w:eastAsia="Times New Roman" w:cs="Times New Roman"/>
          <w:sz w:val="26"/>
          <w:szCs w:val="26"/>
          <w:lang w:eastAsia="ru-RU"/>
        </w:rPr>
        <w:tab/>
      </w:r>
      <w:r w:rsidR="000E3A69">
        <w:rPr>
          <w:rFonts w:eastAsia="Times New Roman" w:cs="Times New Roman"/>
          <w:sz w:val="26"/>
          <w:szCs w:val="26"/>
          <w:lang w:eastAsia="ru-RU"/>
        </w:rPr>
        <w:t xml:space="preserve">       </w:t>
      </w:r>
      <w:r w:rsidRPr="009202B1">
        <w:rPr>
          <w:rFonts w:eastAsia="Times New Roman" w:cs="Times New Roman"/>
          <w:sz w:val="26"/>
          <w:szCs w:val="26"/>
          <w:lang w:eastAsia="ru-RU"/>
        </w:rPr>
        <w:t xml:space="preserve"> С.А. Кирющенков</w:t>
      </w:r>
    </w:p>
    <w:p w:rsidR="00E710E2" w:rsidRPr="00E710E2" w:rsidRDefault="00E710E2" w:rsidP="00E710E2">
      <w:pPr>
        <w:autoSpaceDN w:val="0"/>
        <w:adjustRightInd w:val="0"/>
        <w:rPr>
          <w:rFonts w:eastAsia="Times New Roman" w:cs="Times New Roman"/>
          <w:sz w:val="26"/>
          <w:szCs w:val="26"/>
          <w:lang w:eastAsia="ru-RU"/>
        </w:rPr>
      </w:pPr>
    </w:p>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F9751D" w:rsidRDefault="00F9751D"/>
    <w:p w:rsidR="009202B1" w:rsidRPr="009202B1" w:rsidRDefault="009202B1" w:rsidP="009202B1">
      <w:pPr>
        <w:autoSpaceDN w:val="0"/>
        <w:adjustRightInd w:val="0"/>
        <w:jc w:val="right"/>
        <w:rPr>
          <w:rFonts w:eastAsia="Times New Roman" w:cs="Times New Roman"/>
          <w:lang w:eastAsia="ru-RU"/>
        </w:rPr>
      </w:pPr>
      <w:r>
        <w:rPr>
          <w:rFonts w:eastAsia="Times New Roman" w:cs="Times New Roman"/>
          <w:noProof/>
          <w:lang w:eastAsia="ru-RU"/>
        </w:rPr>
        <w:lastRenderedPageBreak/>
        <w:drawing>
          <wp:anchor distT="0" distB="0" distL="114300" distR="114300" simplePos="0" relativeHeight="251699200" behindDoc="0" locked="0" layoutInCell="1" allowOverlap="1" wp14:anchorId="442B70E0" wp14:editId="519621E2">
            <wp:simplePos x="0" y="0"/>
            <wp:positionH relativeFrom="column">
              <wp:posOffset>2771140</wp:posOffset>
            </wp:positionH>
            <wp:positionV relativeFrom="paragraph">
              <wp:posOffset>43815</wp:posOffset>
            </wp:positionV>
            <wp:extent cx="610235" cy="805815"/>
            <wp:effectExtent l="0" t="0" r="0" b="0"/>
            <wp:wrapNone/>
            <wp:docPr id="30" name="Рисунок 30"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ru-RU"/>
        </w:rPr>
        <mc:AlternateContent>
          <mc:Choice Requires="wps">
            <w:drawing>
              <wp:anchor distT="0" distB="0" distL="114300" distR="114300" simplePos="0" relativeHeight="251701248" behindDoc="0" locked="0" layoutInCell="1" allowOverlap="1" wp14:anchorId="079EB325" wp14:editId="6E4B5653">
                <wp:simplePos x="0" y="0"/>
                <wp:positionH relativeFrom="column">
                  <wp:posOffset>3501390</wp:posOffset>
                </wp:positionH>
                <wp:positionV relativeFrom="paragraph">
                  <wp:posOffset>0</wp:posOffset>
                </wp:positionV>
                <wp:extent cx="2487295" cy="1047115"/>
                <wp:effectExtent l="0" t="0" r="27305" b="1968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295" cy="1047115"/>
                        </a:xfrm>
                        <a:prstGeom prst="rect">
                          <a:avLst/>
                        </a:prstGeom>
                        <a:solidFill>
                          <a:srgbClr val="FFFFFF"/>
                        </a:solidFill>
                        <a:ln w="9525">
                          <a:solidFill>
                            <a:srgbClr val="FFFFFF"/>
                          </a:solidFill>
                          <a:miter lim="800000"/>
                          <a:headEnd/>
                          <a:tailEnd/>
                        </a:ln>
                      </wps:spPr>
                      <wps:txbx>
                        <w:txbxContent>
                          <w:p w:rsidR="00887D87" w:rsidRDefault="00887D87" w:rsidP="009202B1">
                            <w:pPr>
                              <w:jc w:val="center"/>
                              <w:rPr>
                                <w:b/>
                                <w:sz w:val="26"/>
                                <w:szCs w:val="26"/>
                              </w:rPr>
                            </w:pPr>
                            <w:r>
                              <w:rPr>
                                <w:b/>
                                <w:sz w:val="26"/>
                                <w:szCs w:val="26"/>
                              </w:rPr>
                              <w:t xml:space="preserve">«Удмурт Элькунысь </w:t>
                            </w:r>
                          </w:p>
                          <w:p w:rsidR="00887D87" w:rsidRDefault="00887D87" w:rsidP="009202B1">
                            <w:pPr>
                              <w:jc w:val="center"/>
                              <w:rPr>
                                <w:b/>
                                <w:sz w:val="26"/>
                                <w:szCs w:val="26"/>
                              </w:rPr>
                            </w:pPr>
                            <w:r>
                              <w:rPr>
                                <w:b/>
                                <w:sz w:val="26"/>
                                <w:szCs w:val="26"/>
                              </w:rPr>
                              <w:t xml:space="preserve">Кияса ёрос муниципал округ» муниципал кылдытэтлэн </w:t>
                            </w:r>
                          </w:p>
                          <w:p w:rsidR="00887D87" w:rsidRPr="003A3243" w:rsidRDefault="00887D87" w:rsidP="009202B1">
                            <w:pPr>
                              <w:jc w:val="center"/>
                              <w:rPr>
                                <w:b/>
                                <w:sz w:val="26"/>
                                <w:szCs w:val="26"/>
                              </w:rPr>
                            </w:pPr>
                            <w:r>
                              <w:rPr>
                                <w:b/>
                                <w:sz w:val="26"/>
                                <w:szCs w:val="26"/>
                              </w:rPr>
                              <w:t>АДМИНИСТРАЦИЕЗ</w:t>
                            </w:r>
                          </w:p>
                          <w:p w:rsidR="00887D87" w:rsidRPr="00D17EE3" w:rsidRDefault="00887D87" w:rsidP="009202B1">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1" style="position:absolute;left:0;text-align:left;margin-left:275.7pt;margin-top:0;width:195.85pt;height:8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TwIAAGIEAAAOAAAAZHJzL2Uyb0RvYy54bWysVM2O0zAQviPxDpbvNE3U0jbadLXqUoS0&#10;wEoLD+A6TmPh2GbsNi0nJK5IPAIPwQXxs8+QvhFjt7vbhQtC5GDNeMbfzHwzk5PTTaPIWoCTRhc0&#10;7fUpEZqbUuplQV+/mj8aU+I80yVTRouCboWjp9OHD05am4vM1EaVAgiCaJe3tqC19zZPEsdr0TDX&#10;M1ZoNFYGGuZRhWVSAmsRvVFJ1u8/TloDpQXDhXN4e7430mnEryrB/cuqcsITVVDMzccT4rkIZzI9&#10;YfkSmK0lP6TB/iGLhkmNQW+hzplnZAXyD6hGcjDOVL7HTZOYqpJcxBqwmrT/WzVXNbMi1oLkOHtL&#10;k/t/sPzF+hKILAuaTSjRrMEedZ9373efuh/d9e5D96W77r7vPnY/u6/dN4JOyFhrXY4Pr+wlhJqd&#10;vTD8jSPazGqml+IMwLS1YCXmmQb/5N6DoDh8Shbtc1NiPLbyJpK3qaAJgEgL2cQebW97JDaecLzM&#10;BuNRNhlSwtGW9gejNB3GGCy/eW7B+afCNCQIBQUcggjP1hfOh3RYfuMS0zdKlnOpVFRguZgpIGuG&#10;AzOP3wHdHbspTdqCTobZMCLfs7m/g2ikx8lXsinouB++EIflgbcnuoyyZ1LtZUxZ6QORgbt9D/xm&#10;sYm9iwwEXhem3CKzYPaDjouJQm3gHSUtDnlB3dsVA0GJeqaxO5N0MAhbEZXBcJShAseWxbGFaY5Q&#10;BfWU7MWZ32/SyoJc1hgpjWxoc4YdrWTk+i6rQ/o4yLEFh6ULm3KsR6+7X8P0FwAAAP//AwBQSwME&#10;FAAGAAgAAAAhALQOvIfdAAAACAEAAA8AAABkcnMvZG93bnJldi54bWxMj8tOwzAQRfdI/IM1SOyo&#10;E0grGuJUUILYsCgF9lN7SCL8iGK3Tfl6hhUsR/fozrnVanJWHGiMffAK8lkGgrwOpvetgve3p6tb&#10;EDGhN2iDJwUnirCqz88qLE04+lc6bFMruMTHEhV0KQ2llFF35DDOwkCes88wOkx8jq00Ix653Fl5&#10;nWUL6bD3/KHDgdYd6a/t3inYID5uvp+1fmhOL0VD64+GglXq8mK6vwORaEp/MPzqszrU7LQLe2+i&#10;sArm87xgVAEv4nhZ3OQgdswtiiXIupL/B9Q/AAAA//8DAFBLAQItABQABgAIAAAAIQC2gziS/gAA&#10;AOEBAAATAAAAAAAAAAAAAAAAAAAAAABbQ29udGVudF9UeXBlc10ueG1sUEsBAi0AFAAGAAgAAAAh&#10;ADj9If/WAAAAlAEAAAsAAAAAAAAAAAAAAAAALwEAAF9yZWxzLy5yZWxzUEsBAi0AFAAGAAgAAAAh&#10;AD92r+5PAgAAYgQAAA4AAAAAAAAAAAAAAAAALgIAAGRycy9lMm9Eb2MueG1sUEsBAi0AFAAGAAgA&#10;AAAhALQOvIfdAAAACAEAAA8AAAAAAAAAAAAAAAAAqQQAAGRycy9kb3ducmV2LnhtbFBLBQYAAAAA&#10;BAAEAPMAAACzBQAAAAA=&#10;" strokecolor="white">
                <v:textbox>
                  <w:txbxContent>
                    <w:p w:rsidR="00887D87" w:rsidRDefault="00887D87" w:rsidP="009202B1">
                      <w:pPr>
                        <w:jc w:val="center"/>
                        <w:rPr>
                          <w:b/>
                          <w:sz w:val="26"/>
                          <w:szCs w:val="26"/>
                        </w:rPr>
                      </w:pPr>
                      <w:r>
                        <w:rPr>
                          <w:b/>
                          <w:sz w:val="26"/>
                          <w:szCs w:val="26"/>
                        </w:rPr>
                        <w:t xml:space="preserve">«Удмурт Элькунысь </w:t>
                      </w:r>
                    </w:p>
                    <w:p w:rsidR="00887D87" w:rsidRDefault="00887D87" w:rsidP="009202B1">
                      <w:pPr>
                        <w:jc w:val="center"/>
                        <w:rPr>
                          <w:b/>
                          <w:sz w:val="26"/>
                          <w:szCs w:val="26"/>
                        </w:rPr>
                      </w:pPr>
                      <w:r>
                        <w:rPr>
                          <w:b/>
                          <w:sz w:val="26"/>
                          <w:szCs w:val="26"/>
                        </w:rPr>
                        <w:t xml:space="preserve">Кияса ёрос муниципал округ» муниципал кылдытэтлэн </w:t>
                      </w:r>
                    </w:p>
                    <w:p w:rsidR="00887D87" w:rsidRPr="003A3243" w:rsidRDefault="00887D87" w:rsidP="009202B1">
                      <w:pPr>
                        <w:jc w:val="center"/>
                        <w:rPr>
                          <w:b/>
                          <w:sz w:val="26"/>
                          <w:szCs w:val="26"/>
                        </w:rPr>
                      </w:pPr>
                      <w:r>
                        <w:rPr>
                          <w:b/>
                          <w:sz w:val="26"/>
                          <w:szCs w:val="26"/>
                        </w:rPr>
                        <w:t>АДМИНИСТРАЦИЕЗ</w:t>
                      </w:r>
                    </w:p>
                    <w:p w:rsidR="00887D87" w:rsidRPr="00D17EE3" w:rsidRDefault="00887D87" w:rsidP="009202B1">
                      <w:pPr>
                        <w:rPr>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00224" behindDoc="0" locked="0" layoutInCell="1" allowOverlap="1" wp14:anchorId="5B3B9DB8" wp14:editId="191E8785">
                <wp:simplePos x="0" y="0"/>
                <wp:positionH relativeFrom="column">
                  <wp:posOffset>-109855</wp:posOffset>
                </wp:positionH>
                <wp:positionV relativeFrom="paragraph">
                  <wp:posOffset>43815</wp:posOffset>
                </wp:positionV>
                <wp:extent cx="2447925" cy="1054735"/>
                <wp:effectExtent l="0" t="0" r="28575" b="120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54735"/>
                        </a:xfrm>
                        <a:prstGeom prst="rect">
                          <a:avLst/>
                        </a:prstGeom>
                        <a:solidFill>
                          <a:srgbClr val="FFFFFF"/>
                        </a:solidFill>
                        <a:ln w="9525">
                          <a:solidFill>
                            <a:srgbClr val="FFFFFF"/>
                          </a:solidFill>
                          <a:miter lim="800000"/>
                          <a:headEnd/>
                          <a:tailEnd/>
                        </a:ln>
                      </wps:spPr>
                      <wps:txbx>
                        <w:txbxContent>
                          <w:p w:rsidR="00887D87" w:rsidRPr="00FE2501" w:rsidRDefault="00887D87" w:rsidP="009202B1">
                            <w:pPr>
                              <w:jc w:val="center"/>
                              <w:rPr>
                                <w:b/>
                                <w:sz w:val="26"/>
                                <w:szCs w:val="26"/>
                              </w:rPr>
                            </w:pPr>
                            <w:r w:rsidRPr="00FE2501">
                              <w:rPr>
                                <w:b/>
                                <w:sz w:val="26"/>
                                <w:szCs w:val="26"/>
                              </w:rPr>
                              <w:t>АДМИНИСТРАЦИЯ</w:t>
                            </w:r>
                          </w:p>
                          <w:p w:rsidR="00887D87" w:rsidRDefault="00887D87" w:rsidP="009202B1">
                            <w:pPr>
                              <w:jc w:val="center"/>
                              <w:rPr>
                                <w:b/>
                                <w:sz w:val="26"/>
                                <w:szCs w:val="26"/>
                              </w:rPr>
                            </w:pPr>
                            <w:r w:rsidRPr="00FE2501">
                              <w:rPr>
                                <w:b/>
                                <w:sz w:val="26"/>
                                <w:szCs w:val="26"/>
                              </w:rPr>
                              <w:t>муниципального образования «</w:t>
                            </w:r>
                            <w:r>
                              <w:rPr>
                                <w:b/>
                                <w:sz w:val="26"/>
                                <w:szCs w:val="26"/>
                              </w:rPr>
                              <w:t>Муниципальный округ</w:t>
                            </w:r>
                          </w:p>
                          <w:p w:rsidR="00887D87" w:rsidRDefault="00887D87" w:rsidP="009202B1">
                            <w:pPr>
                              <w:jc w:val="center"/>
                              <w:rPr>
                                <w:b/>
                                <w:sz w:val="26"/>
                                <w:szCs w:val="26"/>
                              </w:rPr>
                            </w:pPr>
                            <w:r w:rsidRPr="00FE2501">
                              <w:rPr>
                                <w:b/>
                                <w:sz w:val="26"/>
                                <w:szCs w:val="26"/>
                              </w:rPr>
                              <w:t>Киясовский район</w:t>
                            </w:r>
                          </w:p>
                          <w:p w:rsidR="00887D87" w:rsidRPr="00FE2501" w:rsidRDefault="00887D87" w:rsidP="009202B1">
                            <w:pPr>
                              <w:jc w:val="center"/>
                              <w:rPr>
                                <w:sz w:val="26"/>
                                <w:szCs w:val="26"/>
                              </w:rPr>
                            </w:pPr>
                            <w:r>
                              <w:rPr>
                                <w:b/>
                                <w:sz w:val="26"/>
                                <w:szCs w:val="26"/>
                              </w:rPr>
                              <w:t>Удмуртской Республики</w:t>
                            </w:r>
                            <w:r w:rsidRPr="00FE2501">
                              <w:rPr>
                                <w:b/>
                                <w:sz w:val="26"/>
                                <w:szCs w:val="26"/>
                              </w:rPr>
                              <w:t>»</w:t>
                            </w:r>
                          </w:p>
                          <w:p w:rsidR="00887D87" w:rsidRPr="00FE2501" w:rsidRDefault="00887D87" w:rsidP="009202B1">
                            <w:pPr>
                              <w:jc w:val="center"/>
                              <w:rPr>
                                <w:sz w:val="26"/>
                                <w:szCs w:val="26"/>
                              </w:rPr>
                            </w:pPr>
                          </w:p>
                          <w:p w:rsidR="00887D87" w:rsidRPr="002714FD" w:rsidRDefault="00887D87" w:rsidP="009202B1">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2" style="position:absolute;left:0;text-align:left;margin-left:-8.65pt;margin-top:3.45pt;width:192.75pt;height:8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ITSwIAAGIEAAAOAAAAZHJzL2Uyb0RvYy54bWysVM1uEzEQviPxDpbvZJOQNM0qm6pKCUIq&#10;UKnwAI7Xm7Xw2mbsZDeckHpF4hF4CC6Inz7D5o0YO2ka4FaxB8vjmflm5puZnZw1lSJrAU4andFe&#10;p0uJ0NzkUi8z+vbN/MkpJc4znTNltMjoRjh6Nn38aFLbVPRNaVQugCCIdmltM1p6b9MkcbwUFXMd&#10;Y4VGZWGgYh5FWCY5sBrRK5X0u92TpDaQWzBcOIevFzslnUb8ohDcvy4KJzxRGcXcfDwhnotwJtMJ&#10;S5fAbCn5Pg32gCwqJjUGPUBdMM/ICuQ/UJXkYJwpfIebKjFFIbmINWA1ve5f1VyXzIpYC5Lj7IEm&#10;9/9g+av1FRCZZ7SPndKswh61X7Yft5/bn+3t9qb92t62P7af2l/tt/Y7QSNkrLYuRcdrewWhZmcv&#10;DX/niDazkumlOAcwdSlYjnn2gn3yh0MQHLqSRf3S5BiPrbyJ5DUFVAEQaSFN7NHm0CPReMLxsT8Y&#10;jMb9ISUcdb3ucDB6OowxWHrnbsH558JUJFwyCjgEEZ6tL50P6bD0ziSmb5TM51KpKMByMVNA1gwH&#10;Zh6/Pbo7NlOa1BkdDzGRh0JU0uPkK1ll9LQbvhCHpYG3ZzqPd8+k2t0xZaX3RAbudj3wzaKJvTsJ&#10;voHXhck3yCyY3aDjYuKlNPCBkhqHPKPu/YqBoES90NidcW8wCFsRhcFw1EcBjjWLYw3THKEy6inZ&#10;XWd+t0krC3JZYqReZEObc+xoISPX91nt08dBji3YL13YlGM5Wt3/Gqa/AQAA//8DAFBLAwQUAAYA&#10;CAAAACEABrrB7N4AAAAJAQAADwAAAGRycy9kb3ducmV2LnhtbEyPTU/CQBCG7yb+h82YeIMt1BSs&#10;3RLFGi8eEPU+dMe2cT+a7gKFX8940uPkffK+zxSr0RpxoCF03imYTRMQ5GqvO9co+Px4mSxBhIhO&#10;o/GOFJwowKq8viow1/7o3umwjY3gEhdyVNDG2OdShroli2Hqe3KcffvBYuRzaKQe8Mjl1sh5kmTS&#10;Yud4ocWe1i3VP9u9VbBBfN6cX+v6qTq93VW0/qrIG6Vub8bHBxCRxvgHw68+q0PJTju/dzoIo2Ay&#10;W6SMKsjuQXCeZss5iB2DizQBWRby/wflBQAA//8DAFBLAQItABQABgAIAAAAIQC2gziS/gAAAOEB&#10;AAATAAAAAAAAAAAAAAAAAAAAAABbQ29udGVudF9UeXBlc10ueG1sUEsBAi0AFAAGAAgAAAAhADj9&#10;If/WAAAAlAEAAAsAAAAAAAAAAAAAAAAALwEAAF9yZWxzLy5yZWxzUEsBAi0AFAAGAAgAAAAhACs1&#10;EhNLAgAAYgQAAA4AAAAAAAAAAAAAAAAALgIAAGRycy9lMm9Eb2MueG1sUEsBAi0AFAAGAAgAAAAh&#10;AAa6wezeAAAACQEAAA8AAAAAAAAAAAAAAAAApQQAAGRycy9kb3ducmV2LnhtbFBLBQYAAAAABAAE&#10;APMAAACwBQAAAAA=&#10;" strokecolor="white">
                <v:textbox>
                  <w:txbxContent>
                    <w:p w:rsidR="00887D87" w:rsidRPr="00FE2501" w:rsidRDefault="00887D87" w:rsidP="009202B1">
                      <w:pPr>
                        <w:jc w:val="center"/>
                        <w:rPr>
                          <w:b/>
                          <w:sz w:val="26"/>
                          <w:szCs w:val="26"/>
                        </w:rPr>
                      </w:pPr>
                      <w:r w:rsidRPr="00FE2501">
                        <w:rPr>
                          <w:b/>
                          <w:sz w:val="26"/>
                          <w:szCs w:val="26"/>
                        </w:rPr>
                        <w:t>АДМИНИСТРАЦИЯ</w:t>
                      </w:r>
                    </w:p>
                    <w:p w:rsidR="00887D87" w:rsidRDefault="00887D87" w:rsidP="009202B1">
                      <w:pPr>
                        <w:jc w:val="center"/>
                        <w:rPr>
                          <w:b/>
                          <w:sz w:val="26"/>
                          <w:szCs w:val="26"/>
                        </w:rPr>
                      </w:pPr>
                      <w:r w:rsidRPr="00FE2501">
                        <w:rPr>
                          <w:b/>
                          <w:sz w:val="26"/>
                          <w:szCs w:val="26"/>
                        </w:rPr>
                        <w:t>муниципального образования «</w:t>
                      </w:r>
                      <w:r>
                        <w:rPr>
                          <w:b/>
                          <w:sz w:val="26"/>
                          <w:szCs w:val="26"/>
                        </w:rPr>
                        <w:t>Муниципальный округ</w:t>
                      </w:r>
                    </w:p>
                    <w:p w:rsidR="00887D87" w:rsidRDefault="00887D87" w:rsidP="009202B1">
                      <w:pPr>
                        <w:jc w:val="center"/>
                        <w:rPr>
                          <w:b/>
                          <w:sz w:val="26"/>
                          <w:szCs w:val="26"/>
                        </w:rPr>
                      </w:pPr>
                      <w:r w:rsidRPr="00FE2501">
                        <w:rPr>
                          <w:b/>
                          <w:sz w:val="26"/>
                          <w:szCs w:val="26"/>
                        </w:rPr>
                        <w:t>Киясовский район</w:t>
                      </w:r>
                    </w:p>
                    <w:p w:rsidR="00887D87" w:rsidRPr="00FE2501" w:rsidRDefault="00887D87" w:rsidP="009202B1">
                      <w:pPr>
                        <w:jc w:val="center"/>
                        <w:rPr>
                          <w:sz w:val="26"/>
                          <w:szCs w:val="26"/>
                        </w:rPr>
                      </w:pPr>
                      <w:r>
                        <w:rPr>
                          <w:b/>
                          <w:sz w:val="26"/>
                          <w:szCs w:val="26"/>
                        </w:rPr>
                        <w:t>Удмуртской Республики</w:t>
                      </w:r>
                      <w:r w:rsidRPr="00FE2501">
                        <w:rPr>
                          <w:b/>
                          <w:sz w:val="26"/>
                          <w:szCs w:val="26"/>
                        </w:rPr>
                        <w:t>»</w:t>
                      </w:r>
                    </w:p>
                    <w:p w:rsidR="00887D87" w:rsidRPr="00FE2501" w:rsidRDefault="00887D87" w:rsidP="009202B1">
                      <w:pPr>
                        <w:jc w:val="center"/>
                        <w:rPr>
                          <w:sz w:val="26"/>
                          <w:szCs w:val="26"/>
                        </w:rPr>
                      </w:pPr>
                    </w:p>
                    <w:p w:rsidR="00887D87" w:rsidRPr="002714FD" w:rsidRDefault="00887D87" w:rsidP="009202B1">
                      <w:pPr>
                        <w:rPr>
                          <w:szCs w:val="26"/>
                        </w:rPr>
                      </w:pPr>
                    </w:p>
                  </w:txbxContent>
                </v:textbox>
              </v:rect>
            </w:pict>
          </mc:Fallback>
        </mc:AlternateContent>
      </w:r>
    </w:p>
    <w:p w:rsidR="009202B1" w:rsidRPr="009202B1" w:rsidRDefault="009202B1" w:rsidP="009202B1">
      <w:pPr>
        <w:autoSpaceDN w:val="0"/>
        <w:adjustRightInd w:val="0"/>
        <w:jc w:val="right"/>
        <w:rPr>
          <w:rFonts w:eastAsia="Times New Roman" w:cs="Times New Roman"/>
          <w:lang w:eastAsia="ru-RU"/>
        </w:rPr>
      </w:pPr>
    </w:p>
    <w:p w:rsidR="009202B1" w:rsidRPr="009202B1" w:rsidRDefault="009202B1" w:rsidP="009202B1">
      <w:pPr>
        <w:autoSpaceDN w:val="0"/>
        <w:adjustRightInd w:val="0"/>
        <w:jc w:val="center"/>
        <w:rPr>
          <w:rFonts w:eastAsia="Times New Roman" w:cs="Times New Roman"/>
          <w:lang w:eastAsia="ru-RU"/>
        </w:rPr>
      </w:pPr>
    </w:p>
    <w:p w:rsidR="009202B1" w:rsidRPr="009202B1" w:rsidRDefault="009202B1" w:rsidP="009202B1">
      <w:pPr>
        <w:autoSpaceDN w:val="0"/>
        <w:adjustRightInd w:val="0"/>
        <w:jc w:val="center"/>
        <w:rPr>
          <w:rFonts w:eastAsia="Times New Roman" w:cs="Times New Roman"/>
          <w:lang w:eastAsia="ru-RU"/>
        </w:rPr>
      </w:pPr>
    </w:p>
    <w:p w:rsidR="009202B1" w:rsidRPr="009202B1" w:rsidRDefault="009202B1" w:rsidP="009202B1">
      <w:pPr>
        <w:autoSpaceDN w:val="0"/>
        <w:adjustRightInd w:val="0"/>
        <w:jc w:val="center"/>
        <w:rPr>
          <w:rFonts w:eastAsia="Times New Roman" w:cs="Times New Roman"/>
          <w:sz w:val="26"/>
          <w:szCs w:val="26"/>
          <w:lang w:eastAsia="ru-RU"/>
        </w:rPr>
      </w:pPr>
    </w:p>
    <w:p w:rsidR="009202B1" w:rsidRPr="009202B1" w:rsidRDefault="009202B1" w:rsidP="009202B1">
      <w:pPr>
        <w:autoSpaceDN w:val="0"/>
        <w:adjustRightInd w:val="0"/>
        <w:jc w:val="center"/>
        <w:rPr>
          <w:rFonts w:eastAsia="Times New Roman" w:cs="Times New Roman"/>
          <w:sz w:val="16"/>
          <w:szCs w:val="16"/>
          <w:lang w:eastAsia="ru-RU"/>
        </w:rPr>
      </w:pPr>
    </w:p>
    <w:p w:rsidR="009202B1" w:rsidRPr="009202B1" w:rsidRDefault="009202B1" w:rsidP="009202B1">
      <w:pPr>
        <w:keepNext/>
        <w:numPr>
          <w:ilvl w:val="0"/>
          <w:numId w:val="7"/>
        </w:numPr>
        <w:overflowPunct/>
        <w:autoSpaceDE/>
        <w:autoSpaceDN w:val="0"/>
        <w:adjustRightInd w:val="0"/>
        <w:ind w:left="0" w:firstLine="0"/>
        <w:jc w:val="center"/>
        <w:textAlignment w:val="auto"/>
        <w:outlineLvl w:val="0"/>
        <w:rPr>
          <w:rFonts w:eastAsia="Times New Roman" w:cs="Times New Roman"/>
          <w:b/>
          <w:bCs/>
          <w:sz w:val="16"/>
          <w:szCs w:val="16"/>
          <w:lang w:val="x-none" w:eastAsia="x-none"/>
        </w:rPr>
      </w:pPr>
    </w:p>
    <w:p w:rsidR="009202B1" w:rsidRPr="009202B1" w:rsidRDefault="009202B1" w:rsidP="009202B1">
      <w:pPr>
        <w:keepNext/>
        <w:numPr>
          <w:ilvl w:val="0"/>
          <w:numId w:val="7"/>
        </w:numPr>
        <w:overflowPunct/>
        <w:autoSpaceDE/>
        <w:autoSpaceDN w:val="0"/>
        <w:adjustRightInd w:val="0"/>
        <w:ind w:left="0" w:firstLine="0"/>
        <w:jc w:val="center"/>
        <w:textAlignment w:val="auto"/>
        <w:outlineLvl w:val="0"/>
        <w:rPr>
          <w:rFonts w:eastAsia="Times New Roman" w:cs="Times New Roman"/>
          <w:b/>
          <w:bCs/>
          <w:sz w:val="16"/>
          <w:szCs w:val="16"/>
          <w:lang w:eastAsia="x-none"/>
        </w:rPr>
      </w:pPr>
    </w:p>
    <w:p w:rsidR="009202B1" w:rsidRPr="009202B1" w:rsidRDefault="009202B1" w:rsidP="009202B1">
      <w:pPr>
        <w:keepNext/>
        <w:numPr>
          <w:ilvl w:val="0"/>
          <w:numId w:val="7"/>
        </w:numPr>
        <w:overflowPunct/>
        <w:autoSpaceDE/>
        <w:autoSpaceDN w:val="0"/>
        <w:adjustRightInd w:val="0"/>
        <w:ind w:left="0" w:firstLine="0"/>
        <w:jc w:val="center"/>
        <w:textAlignment w:val="auto"/>
        <w:outlineLvl w:val="0"/>
        <w:rPr>
          <w:rFonts w:eastAsia="Times New Roman" w:cs="Times New Roman"/>
          <w:b/>
          <w:bCs/>
          <w:sz w:val="28"/>
          <w:lang w:eastAsia="x-none"/>
        </w:rPr>
      </w:pPr>
    </w:p>
    <w:p w:rsidR="009202B1" w:rsidRPr="009202B1" w:rsidRDefault="009202B1" w:rsidP="009202B1">
      <w:pPr>
        <w:keepNext/>
        <w:numPr>
          <w:ilvl w:val="0"/>
          <w:numId w:val="7"/>
        </w:numPr>
        <w:overflowPunct/>
        <w:autoSpaceDE/>
        <w:autoSpaceDN w:val="0"/>
        <w:adjustRightInd w:val="0"/>
        <w:ind w:left="0" w:firstLine="0"/>
        <w:jc w:val="center"/>
        <w:textAlignment w:val="auto"/>
        <w:outlineLvl w:val="0"/>
        <w:rPr>
          <w:rFonts w:eastAsia="Times New Roman" w:cs="Times New Roman"/>
          <w:b/>
          <w:bCs/>
          <w:sz w:val="26"/>
          <w:szCs w:val="26"/>
          <w:lang w:val="x-none" w:eastAsia="x-none"/>
        </w:rPr>
      </w:pPr>
      <w:r w:rsidRPr="009202B1">
        <w:rPr>
          <w:rFonts w:eastAsia="Times New Roman" w:cs="Times New Roman"/>
          <w:b/>
          <w:bCs/>
          <w:sz w:val="26"/>
          <w:szCs w:val="26"/>
          <w:lang w:val="x-none" w:eastAsia="x-none"/>
        </w:rPr>
        <w:t>П О С Т А Н О В Л Е Н И Е</w:t>
      </w:r>
    </w:p>
    <w:p w:rsidR="009202B1" w:rsidRPr="009202B1" w:rsidRDefault="009202B1" w:rsidP="009202B1">
      <w:pPr>
        <w:autoSpaceDN w:val="0"/>
        <w:adjustRightInd w:val="0"/>
        <w:rPr>
          <w:rFonts w:eastAsia="Times New Roman" w:cs="Times New Roman"/>
          <w:sz w:val="26"/>
          <w:lang w:eastAsia="ru-RU"/>
        </w:rPr>
      </w:pPr>
      <w:r w:rsidRPr="009202B1">
        <w:rPr>
          <w:rFonts w:eastAsia="Times New Roman" w:cs="Times New Roman"/>
          <w:sz w:val="26"/>
          <w:lang w:eastAsia="ru-RU"/>
        </w:rPr>
        <w:t xml:space="preserve">03 июня 2024 года                                                                              </w:t>
      </w:r>
      <w:r w:rsidR="000E3A69">
        <w:rPr>
          <w:rFonts w:eastAsia="Times New Roman" w:cs="Times New Roman"/>
          <w:sz w:val="26"/>
          <w:lang w:eastAsia="ru-RU"/>
        </w:rPr>
        <w:t xml:space="preserve">                           </w:t>
      </w:r>
      <w:r w:rsidRPr="009202B1">
        <w:rPr>
          <w:rFonts w:eastAsia="Times New Roman" w:cs="Times New Roman"/>
          <w:sz w:val="26"/>
          <w:lang w:eastAsia="ru-RU"/>
        </w:rPr>
        <w:t>№ 274</w:t>
      </w:r>
    </w:p>
    <w:p w:rsidR="009202B1" w:rsidRPr="009202B1" w:rsidRDefault="009202B1" w:rsidP="009202B1">
      <w:pPr>
        <w:autoSpaceDN w:val="0"/>
        <w:adjustRightInd w:val="0"/>
        <w:jc w:val="center"/>
        <w:rPr>
          <w:rFonts w:eastAsia="Times New Roman" w:cs="Times New Roman"/>
          <w:sz w:val="26"/>
          <w:lang w:eastAsia="ru-RU"/>
        </w:rPr>
      </w:pPr>
      <w:r w:rsidRPr="009202B1">
        <w:rPr>
          <w:rFonts w:eastAsia="Times New Roman" w:cs="Times New Roman"/>
          <w:sz w:val="26"/>
          <w:lang w:eastAsia="ru-RU"/>
        </w:rPr>
        <w:t>с. Киясово</w:t>
      </w:r>
    </w:p>
    <w:p w:rsidR="009202B1" w:rsidRPr="009202B1" w:rsidRDefault="009202B1" w:rsidP="009202B1">
      <w:pPr>
        <w:autoSpaceDN w:val="0"/>
        <w:adjustRightInd w:val="0"/>
        <w:jc w:val="center"/>
        <w:rPr>
          <w:rFonts w:eastAsia="Times New Roman" w:cs="Times New Roman"/>
          <w:sz w:val="26"/>
          <w:lang w:eastAsia="ru-RU"/>
        </w:rPr>
      </w:pPr>
    </w:p>
    <w:p w:rsidR="009202B1" w:rsidRPr="009202B1" w:rsidRDefault="009202B1" w:rsidP="009202B1">
      <w:pPr>
        <w:overflowPunct/>
        <w:autoSpaceDE/>
        <w:jc w:val="center"/>
        <w:textAlignment w:val="auto"/>
        <w:rPr>
          <w:rFonts w:eastAsia="Times New Roman" w:cs="Times New Roman"/>
          <w:b/>
          <w:sz w:val="26"/>
          <w:szCs w:val="26"/>
          <w:lang w:eastAsia="ru-RU"/>
        </w:rPr>
      </w:pPr>
      <w:r w:rsidRPr="009202B1">
        <w:rPr>
          <w:rFonts w:eastAsia="Times New Roman" w:cs="Times New Roman"/>
          <w:b/>
          <w:sz w:val="26"/>
          <w:szCs w:val="26"/>
          <w:lang w:eastAsia="ru-RU"/>
        </w:rPr>
        <w:t xml:space="preserve">Об определении мест отбывания наказания для лиц, осужденных к исправительным работам, и определении объектов и видов обязательных работ </w:t>
      </w:r>
    </w:p>
    <w:p w:rsidR="009202B1" w:rsidRPr="009202B1" w:rsidRDefault="009202B1" w:rsidP="009202B1">
      <w:pPr>
        <w:overflowPunct/>
        <w:autoSpaceDE/>
        <w:jc w:val="center"/>
        <w:textAlignment w:val="auto"/>
        <w:rPr>
          <w:rFonts w:eastAsia="Times New Roman" w:cs="Times New Roman"/>
          <w:b/>
          <w:sz w:val="26"/>
          <w:szCs w:val="26"/>
          <w:lang w:eastAsia="ru-RU"/>
        </w:rPr>
      </w:pPr>
      <w:r w:rsidRPr="009202B1">
        <w:rPr>
          <w:rFonts w:eastAsia="Times New Roman" w:cs="Times New Roman"/>
          <w:b/>
          <w:sz w:val="26"/>
          <w:szCs w:val="26"/>
          <w:lang w:eastAsia="ru-RU"/>
        </w:rPr>
        <w:t xml:space="preserve">на территории муниципального образования «Муниципальный округ </w:t>
      </w:r>
    </w:p>
    <w:p w:rsidR="009202B1" w:rsidRPr="009202B1" w:rsidRDefault="009202B1" w:rsidP="009202B1">
      <w:pPr>
        <w:overflowPunct/>
        <w:autoSpaceDE/>
        <w:jc w:val="center"/>
        <w:textAlignment w:val="auto"/>
        <w:rPr>
          <w:rFonts w:eastAsia="Times New Roman" w:cs="Times New Roman"/>
          <w:b/>
          <w:sz w:val="26"/>
          <w:szCs w:val="26"/>
          <w:lang w:eastAsia="ru-RU"/>
        </w:rPr>
      </w:pPr>
      <w:r w:rsidRPr="009202B1">
        <w:rPr>
          <w:rFonts w:eastAsia="Times New Roman" w:cs="Times New Roman"/>
          <w:b/>
          <w:sz w:val="26"/>
          <w:szCs w:val="26"/>
          <w:lang w:eastAsia="ru-RU"/>
        </w:rPr>
        <w:t>Киясовский район Удмуртской Республики»</w:t>
      </w:r>
    </w:p>
    <w:p w:rsidR="009202B1" w:rsidRPr="009202B1" w:rsidRDefault="009202B1" w:rsidP="009202B1">
      <w:pPr>
        <w:overflowPunct/>
        <w:autoSpaceDE/>
        <w:spacing w:line="276" w:lineRule="auto"/>
        <w:jc w:val="both"/>
        <w:textAlignment w:val="auto"/>
        <w:rPr>
          <w:rFonts w:eastAsia="Times New Roman" w:cs="Times New Roman"/>
          <w:sz w:val="26"/>
          <w:szCs w:val="26"/>
          <w:lang w:eastAsia="ru-RU"/>
        </w:rPr>
      </w:pPr>
    </w:p>
    <w:p w:rsidR="009202B1" w:rsidRPr="009202B1" w:rsidRDefault="009202B1" w:rsidP="009202B1">
      <w:pPr>
        <w:overflowPunct/>
        <w:autoSpaceDE/>
        <w:spacing w:line="276" w:lineRule="auto"/>
        <w:ind w:firstLine="709"/>
        <w:jc w:val="both"/>
        <w:textAlignment w:val="auto"/>
        <w:rPr>
          <w:rFonts w:eastAsia="Times New Roman" w:cs="Times New Roman"/>
          <w:sz w:val="26"/>
          <w:szCs w:val="26"/>
          <w:lang w:eastAsia="x-none"/>
        </w:rPr>
      </w:pPr>
      <w:r w:rsidRPr="009202B1">
        <w:rPr>
          <w:rFonts w:eastAsia="Times New Roman" w:cs="Times New Roman"/>
          <w:sz w:val="26"/>
          <w:szCs w:val="26"/>
          <w:lang w:eastAsia="ru-RU"/>
        </w:rPr>
        <w:t xml:space="preserve">В соответствии со статьями 49, 50 </w:t>
      </w:r>
      <w:hyperlink r:id="rId84" w:history="1">
        <w:r w:rsidRPr="009202B1">
          <w:rPr>
            <w:rFonts w:eastAsia="Times New Roman" w:cs="Times New Roman"/>
            <w:sz w:val="26"/>
            <w:szCs w:val="26"/>
            <w:lang w:eastAsia="ru-RU"/>
          </w:rPr>
          <w:t>Уголовного кодекса Российской Федерации</w:t>
        </w:r>
      </w:hyperlink>
      <w:r w:rsidRPr="009202B1">
        <w:rPr>
          <w:rFonts w:eastAsia="Times New Roman" w:cs="Times New Roman"/>
          <w:sz w:val="26"/>
          <w:szCs w:val="26"/>
          <w:lang w:eastAsia="ru-RU"/>
        </w:rPr>
        <w:t xml:space="preserve">, статьями 25, 39 </w:t>
      </w:r>
      <w:hyperlink r:id="rId85" w:history="1">
        <w:r w:rsidRPr="009202B1">
          <w:rPr>
            <w:rFonts w:eastAsia="Times New Roman" w:cs="Times New Roman"/>
            <w:sz w:val="26"/>
            <w:szCs w:val="26"/>
            <w:lang w:eastAsia="ru-RU"/>
          </w:rPr>
          <w:t>Уголовно-исполнительного кодекса Российской Федерации</w:t>
        </w:r>
      </w:hyperlink>
      <w:r w:rsidRPr="009202B1">
        <w:rPr>
          <w:rFonts w:eastAsia="Times New Roman" w:cs="Times New Roman"/>
          <w:sz w:val="26"/>
          <w:szCs w:val="26"/>
          <w:lang w:eastAsia="ru-RU"/>
        </w:rPr>
        <w:t xml:space="preserve">, </w:t>
      </w:r>
      <w:r w:rsidRPr="009202B1">
        <w:rPr>
          <w:rFonts w:eastAsia="Times New Roman" w:cs="Times New Roman"/>
          <w:sz w:val="26"/>
          <w:szCs w:val="26"/>
          <w:lang w:eastAsia="x-none"/>
        </w:rPr>
        <w:t xml:space="preserve">статьями 30, 32 Устава муниципального образования «Муниципальный округ Киясовский район Удмуртской Республики» </w:t>
      </w:r>
    </w:p>
    <w:p w:rsidR="009202B1" w:rsidRPr="009202B1" w:rsidRDefault="009202B1" w:rsidP="009202B1">
      <w:pPr>
        <w:overflowPunct/>
        <w:autoSpaceDE/>
        <w:spacing w:line="276" w:lineRule="auto"/>
        <w:ind w:firstLine="709"/>
        <w:jc w:val="both"/>
        <w:textAlignment w:val="auto"/>
        <w:rPr>
          <w:rFonts w:eastAsia="Times New Roman" w:cs="Times New Roman"/>
          <w:sz w:val="26"/>
          <w:szCs w:val="26"/>
          <w:lang w:eastAsia="x-none"/>
        </w:rPr>
      </w:pPr>
    </w:p>
    <w:p w:rsidR="009202B1" w:rsidRPr="009202B1" w:rsidRDefault="009202B1" w:rsidP="009202B1">
      <w:pPr>
        <w:overflowPunct/>
        <w:autoSpaceDE/>
        <w:spacing w:line="276" w:lineRule="auto"/>
        <w:jc w:val="both"/>
        <w:textAlignment w:val="auto"/>
        <w:rPr>
          <w:rFonts w:eastAsia="Times New Roman" w:cs="Times New Roman"/>
          <w:sz w:val="26"/>
          <w:szCs w:val="26"/>
          <w:lang w:eastAsia="ru-RU"/>
        </w:rPr>
      </w:pPr>
      <w:r w:rsidRPr="009202B1">
        <w:rPr>
          <w:rFonts w:eastAsia="Times New Roman" w:cs="Times New Roman"/>
          <w:sz w:val="26"/>
          <w:szCs w:val="26"/>
          <w:lang w:eastAsia="ru-RU"/>
        </w:rPr>
        <w:t xml:space="preserve">ПОСТАНОВЛЯЮ: </w:t>
      </w:r>
    </w:p>
    <w:p w:rsidR="009202B1" w:rsidRPr="009202B1" w:rsidRDefault="009202B1" w:rsidP="009202B1">
      <w:pPr>
        <w:overflowPunct/>
        <w:autoSpaceDE/>
        <w:spacing w:line="276" w:lineRule="auto"/>
        <w:ind w:firstLine="709"/>
        <w:jc w:val="both"/>
        <w:textAlignment w:val="auto"/>
        <w:rPr>
          <w:rFonts w:eastAsia="Times New Roman" w:cs="Times New Roman"/>
          <w:sz w:val="26"/>
          <w:szCs w:val="26"/>
          <w:lang w:eastAsia="ru-RU"/>
        </w:rPr>
      </w:pPr>
      <w:r w:rsidRPr="009202B1">
        <w:rPr>
          <w:rFonts w:eastAsia="Times New Roman" w:cs="Times New Roman"/>
          <w:sz w:val="26"/>
          <w:szCs w:val="26"/>
          <w:lang w:eastAsia="ru-RU"/>
        </w:rPr>
        <w:t xml:space="preserve">1. Утвердить по согласованию с Сарапульским межмуниципальным филиалом ФКУ УИИ УФСИН России по Удмуртской Республике прилагаемые перечень видов и объектов обязательных работ для лиц, осужденных к обязательным работам, и мест отбывания наказания для лиц, осужденных к исправительным работам, которые не имеют основного места работы. </w:t>
      </w:r>
    </w:p>
    <w:p w:rsidR="009202B1" w:rsidRPr="009202B1" w:rsidRDefault="009202B1" w:rsidP="009202B1">
      <w:pPr>
        <w:overflowPunct/>
        <w:autoSpaceDE/>
        <w:spacing w:line="276" w:lineRule="auto"/>
        <w:ind w:firstLine="709"/>
        <w:jc w:val="both"/>
        <w:textAlignment w:val="auto"/>
        <w:rPr>
          <w:rFonts w:eastAsia="Times New Roman" w:cs="Times New Roman"/>
          <w:sz w:val="26"/>
          <w:szCs w:val="26"/>
          <w:lang w:eastAsia="ru-RU"/>
        </w:rPr>
      </w:pPr>
      <w:r w:rsidRPr="009202B1">
        <w:rPr>
          <w:rFonts w:eastAsia="Times New Roman" w:cs="Times New Roman"/>
          <w:sz w:val="26"/>
          <w:szCs w:val="26"/>
          <w:lang w:eastAsia="ru-RU"/>
        </w:rPr>
        <w:t>2. Направить настоящее постановление в Сарапульский межмуниципальный филиал ФКУ УИИ УФСИН России по Удмуртской Республике.</w:t>
      </w:r>
    </w:p>
    <w:p w:rsidR="009202B1" w:rsidRPr="009202B1" w:rsidRDefault="009202B1" w:rsidP="009202B1">
      <w:pPr>
        <w:overflowPunct/>
        <w:autoSpaceDE/>
        <w:spacing w:line="276" w:lineRule="auto"/>
        <w:ind w:firstLine="709"/>
        <w:jc w:val="both"/>
        <w:textAlignment w:val="auto"/>
        <w:rPr>
          <w:rFonts w:eastAsia="Times New Roman" w:cs="Times New Roman"/>
          <w:sz w:val="26"/>
          <w:szCs w:val="26"/>
          <w:lang w:eastAsia="ru-RU"/>
        </w:rPr>
      </w:pPr>
      <w:r w:rsidRPr="009202B1">
        <w:rPr>
          <w:rFonts w:eastAsia="Times New Roman" w:cs="Times New Roman"/>
          <w:sz w:val="26"/>
          <w:szCs w:val="26"/>
          <w:lang w:eastAsia="ru-RU"/>
        </w:rPr>
        <w:t xml:space="preserve">3. </w:t>
      </w:r>
      <w:proofErr w:type="gramStart"/>
      <w:r w:rsidRPr="009202B1">
        <w:rPr>
          <w:rFonts w:eastAsia="Times New Roman" w:cs="Times New Roman"/>
          <w:sz w:val="26"/>
          <w:szCs w:val="26"/>
          <w:lang w:eastAsia="ru-RU"/>
        </w:rPr>
        <w:t>Рекомендовать организациям, индивидуальным предпринимателям, осуществляющим деятельность на территории муниципального образования «Муниципальный округ Киясовский район Удмуртской Республики», при наличии вакансий осуществлять трудоустройство осужденных, не имеющих основного места работы, для отбывания наказания в виде исправительных работ.</w:t>
      </w:r>
      <w:proofErr w:type="gramEnd"/>
    </w:p>
    <w:p w:rsidR="009202B1" w:rsidRPr="009202B1" w:rsidRDefault="009202B1" w:rsidP="009202B1">
      <w:pPr>
        <w:overflowPunct/>
        <w:autoSpaceDE/>
        <w:spacing w:line="276" w:lineRule="auto"/>
        <w:ind w:firstLine="709"/>
        <w:jc w:val="both"/>
        <w:textAlignment w:val="auto"/>
        <w:rPr>
          <w:rFonts w:eastAsia="Times New Roman" w:cs="Times New Roman"/>
          <w:sz w:val="26"/>
          <w:szCs w:val="26"/>
          <w:lang w:eastAsia="x-none"/>
        </w:rPr>
      </w:pPr>
      <w:r w:rsidRPr="009202B1">
        <w:rPr>
          <w:rFonts w:eastAsia="Times New Roman" w:cs="Times New Roman"/>
          <w:sz w:val="26"/>
          <w:szCs w:val="26"/>
          <w:lang w:val="x-none" w:eastAsia="x-none"/>
        </w:rPr>
        <w:t xml:space="preserve">4. Признать утратившим силу </w:t>
      </w:r>
      <w:bookmarkStart w:id="38" w:name="_Hlk169009610"/>
      <w:r w:rsidRPr="009202B1">
        <w:rPr>
          <w:rFonts w:eastAsia="Times New Roman" w:cs="Times New Roman"/>
          <w:sz w:val="26"/>
          <w:szCs w:val="26"/>
          <w:lang w:val="x-none" w:eastAsia="x-none"/>
        </w:rPr>
        <w:t>постановление Администрации муниципального образования «Муниципальный округ</w:t>
      </w:r>
      <w:r w:rsidRPr="009202B1">
        <w:rPr>
          <w:rFonts w:eastAsia="Times New Roman" w:cs="Times New Roman"/>
          <w:sz w:val="26"/>
          <w:szCs w:val="26"/>
          <w:lang w:eastAsia="x-none"/>
        </w:rPr>
        <w:t xml:space="preserve"> </w:t>
      </w:r>
      <w:r w:rsidRPr="009202B1">
        <w:rPr>
          <w:rFonts w:eastAsia="Times New Roman" w:cs="Times New Roman"/>
          <w:sz w:val="26"/>
          <w:szCs w:val="26"/>
          <w:lang w:val="x-none" w:eastAsia="x-none"/>
        </w:rPr>
        <w:t xml:space="preserve">Киясовский район Удмуртской Республики» от 20 января 2022 года № 16 «Об определении мест отбывания наказания для лиц, </w:t>
      </w:r>
      <w:r w:rsidRPr="009202B1">
        <w:rPr>
          <w:rFonts w:eastAsia="Times New Roman" w:cs="Times New Roman"/>
          <w:sz w:val="26"/>
          <w:szCs w:val="26"/>
          <w:lang w:eastAsia="x-none"/>
        </w:rPr>
        <w:t>о</w:t>
      </w:r>
      <w:r w:rsidRPr="009202B1">
        <w:rPr>
          <w:rFonts w:eastAsia="Times New Roman" w:cs="Times New Roman"/>
          <w:sz w:val="26"/>
          <w:szCs w:val="26"/>
          <w:lang w:val="x-none" w:eastAsia="x-none"/>
        </w:rPr>
        <w:t>сужденных к исправительным работам, и определении объектов и видов</w:t>
      </w:r>
      <w:r w:rsidRPr="009202B1">
        <w:rPr>
          <w:rFonts w:eastAsia="Times New Roman" w:cs="Times New Roman"/>
          <w:sz w:val="26"/>
          <w:szCs w:val="26"/>
          <w:lang w:eastAsia="x-none"/>
        </w:rPr>
        <w:t xml:space="preserve"> </w:t>
      </w:r>
      <w:r w:rsidRPr="009202B1">
        <w:rPr>
          <w:rFonts w:eastAsia="Times New Roman" w:cs="Times New Roman"/>
          <w:sz w:val="26"/>
          <w:szCs w:val="26"/>
          <w:lang w:val="x-none" w:eastAsia="x-none"/>
        </w:rPr>
        <w:t>обязательных работ на территории муниципального образования «</w:t>
      </w:r>
      <w:r w:rsidRPr="009202B1">
        <w:rPr>
          <w:rFonts w:eastAsia="Times New Roman" w:cs="Times New Roman"/>
          <w:sz w:val="26"/>
          <w:szCs w:val="26"/>
          <w:lang w:eastAsia="x-none"/>
        </w:rPr>
        <w:t xml:space="preserve"> Муниципальный округ </w:t>
      </w:r>
      <w:r w:rsidRPr="009202B1">
        <w:rPr>
          <w:rFonts w:eastAsia="Times New Roman" w:cs="Times New Roman"/>
          <w:sz w:val="26"/>
          <w:szCs w:val="26"/>
          <w:lang w:val="x-none" w:eastAsia="x-none"/>
        </w:rPr>
        <w:t>Киясовский район</w:t>
      </w:r>
      <w:r w:rsidRPr="009202B1">
        <w:rPr>
          <w:rFonts w:eastAsia="Times New Roman" w:cs="Times New Roman"/>
          <w:sz w:val="26"/>
          <w:szCs w:val="26"/>
          <w:lang w:eastAsia="x-none"/>
        </w:rPr>
        <w:t xml:space="preserve"> Удмуртской Республики</w:t>
      </w:r>
      <w:r w:rsidRPr="009202B1">
        <w:rPr>
          <w:rFonts w:eastAsia="Times New Roman" w:cs="Times New Roman"/>
          <w:sz w:val="26"/>
          <w:szCs w:val="26"/>
          <w:lang w:val="x-none" w:eastAsia="x-none"/>
        </w:rPr>
        <w:t>».</w:t>
      </w:r>
      <w:bookmarkEnd w:id="38"/>
    </w:p>
    <w:p w:rsidR="009202B1" w:rsidRPr="009202B1" w:rsidRDefault="009202B1" w:rsidP="009202B1">
      <w:pPr>
        <w:overflowPunct/>
        <w:autoSpaceDE/>
        <w:spacing w:line="276" w:lineRule="auto"/>
        <w:ind w:firstLine="709"/>
        <w:jc w:val="both"/>
        <w:textAlignment w:val="auto"/>
        <w:rPr>
          <w:rFonts w:eastAsia="Times New Roman" w:cs="Times New Roman"/>
          <w:sz w:val="26"/>
          <w:szCs w:val="26"/>
          <w:lang w:eastAsia="ru-RU"/>
        </w:rPr>
      </w:pPr>
      <w:r w:rsidRPr="009202B1">
        <w:rPr>
          <w:rFonts w:eastAsia="Times New Roman" w:cs="Times New Roman"/>
          <w:sz w:val="26"/>
          <w:szCs w:val="26"/>
          <w:lang w:eastAsia="ru-RU"/>
        </w:rPr>
        <w:t>5.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9202B1" w:rsidRPr="009202B1" w:rsidRDefault="009202B1" w:rsidP="009202B1">
      <w:pPr>
        <w:overflowPunct/>
        <w:autoSpaceDE/>
        <w:spacing w:line="276" w:lineRule="auto"/>
        <w:ind w:firstLine="709"/>
        <w:jc w:val="both"/>
        <w:textAlignment w:val="auto"/>
        <w:rPr>
          <w:rFonts w:eastAsia="Times New Roman" w:cs="Times New Roman"/>
          <w:sz w:val="26"/>
          <w:szCs w:val="26"/>
          <w:lang w:eastAsia="ru-RU"/>
        </w:rPr>
      </w:pPr>
      <w:r w:rsidRPr="009202B1">
        <w:rPr>
          <w:rFonts w:eastAsia="Times New Roman" w:cs="Times New Roman"/>
          <w:sz w:val="26"/>
          <w:szCs w:val="26"/>
          <w:lang w:eastAsia="ru-RU"/>
        </w:rPr>
        <w:lastRenderedPageBreak/>
        <w:t>6. Настоящее постановление вступает в силу после его официального опубликования.</w:t>
      </w:r>
    </w:p>
    <w:p w:rsidR="009202B1" w:rsidRPr="009202B1" w:rsidRDefault="009202B1" w:rsidP="009202B1">
      <w:pPr>
        <w:overflowPunct/>
        <w:autoSpaceDE/>
        <w:spacing w:line="276" w:lineRule="auto"/>
        <w:ind w:firstLine="709"/>
        <w:jc w:val="both"/>
        <w:textAlignment w:val="auto"/>
        <w:rPr>
          <w:rFonts w:eastAsia="Times New Roman" w:cs="Times New Roman"/>
          <w:sz w:val="26"/>
          <w:szCs w:val="26"/>
          <w:lang w:eastAsia="x-none"/>
        </w:rPr>
      </w:pPr>
    </w:p>
    <w:p w:rsidR="009202B1" w:rsidRPr="009202B1" w:rsidRDefault="009202B1" w:rsidP="009202B1">
      <w:pPr>
        <w:autoSpaceDN w:val="0"/>
        <w:adjustRightInd w:val="0"/>
        <w:spacing w:line="276" w:lineRule="auto"/>
        <w:rPr>
          <w:rFonts w:eastAsia="Times New Roman" w:cs="Times New Roman"/>
          <w:sz w:val="26"/>
          <w:szCs w:val="26"/>
          <w:lang w:eastAsia="ru-RU"/>
        </w:rPr>
      </w:pPr>
    </w:p>
    <w:p w:rsidR="009202B1" w:rsidRPr="009202B1" w:rsidRDefault="009202B1" w:rsidP="009202B1">
      <w:pPr>
        <w:autoSpaceDN w:val="0"/>
        <w:adjustRightInd w:val="0"/>
        <w:spacing w:line="276" w:lineRule="auto"/>
        <w:ind w:firstLine="709"/>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x-none"/>
        </w:rPr>
      </w:pPr>
      <w:r w:rsidRPr="009202B1">
        <w:rPr>
          <w:rFonts w:eastAsia="Times New Roman" w:cs="Times New Roman"/>
          <w:sz w:val="26"/>
          <w:szCs w:val="26"/>
          <w:lang w:eastAsia="x-none"/>
        </w:rPr>
        <w:t xml:space="preserve">Глава </w:t>
      </w:r>
      <w:r w:rsidRPr="009202B1">
        <w:rPr>
          <w:rFonts w:eastAsia="Times New Roman" w:cs="Times New Roman"/>
          <w:sz w:val="26"/>
          <w:szCs w:val="26"/>
          <w:lang w:val="x-none" w:eastAsia="x-none"/>
        </w:rPr>
        <w:t xml:space="preserve">муниципального образования </w:t>
      </w:r>
    </w:p>
    <w:p w:rsidR="009202B1" w:rsidRPr="009202B1" w:rsidRDefault="009202B1" w:rsidP="009202B1">
      <w:pPr>
        <w:autoSpaceDN w:val="0"/>
        <w:adjustRightInd w:val="0"/>
        <w:rPr>
          <w:rFonts w:eastAsia="Times New Roman" w:cs="Times New Roman"/>
          <w:sz w:val="26"/>
          <w:szCs w:val="26"/>
          <w:lang w:eastAsia="ru-RU"/>
        </w:rPr>
      </w:pPr>
      <w:r w:rsidRPr="009202B1">
        <w:rPr>
          <w:rFonts w:eastAsia="Times New Roman" w:cs="Times New Roman"/>
          <w:sz w:val="26"/>
          <w:szCs w:val="26"/>
          <w:lang w:val="x-none" w:eastAsia="x-none"/>
        </w:rPr>
        <w:t xml:space="preserve">«Муниципальный округ </w:t>
      </w:r>
      <w:r w:rsidRPr="009202B1">
        <w:rPr>
          <w:rFonts w:eastAsia="Times New Roman" w:cs="Times New Roman"/>
          <w:sz w:val="26"/>
          <w:szCs w:val="26"/>
          <w:lang w:eastAsia="ru-RU"/>
        </w:rPr>
        <w:t xml:space="preserve">Киясовский </w:t>
      </w:r>
    </w:p>
    <w:p w:rsidR="009202B1" w:rsidRPr="009202B1" w:rsidRDefault="009202B1" w:rsidP="009202B1">
      <w:pPr>
        <w:autoSpaceDN w:val="0"/>
        <w:adjustRightInd w:val="0"/>
        <w:rPr>
          <w:rFonts w:eastAsia="Times New Roman" w:cs="Times New Roman"/>
          <w:sz w:val="26"/>
          <w:szCs w:val="26"/>
          <w:lang w:eastAsia="ru-RU"/>
        </w:rPr>
      </w:pPr>
      <w:r w:rsidRPr="009202B1">
        <w:rPr>
          <w:rFonts w:eastAsia="Times New Roman" w:cs="Times New Roman"/>
          <w:sz w:val="26"/>
          <w:szCs w:val="26"/>
          <w:lang w:eastAsia="ru-RU"/>
        </w:rPr>
        <w:t xml:space="preserve">район Удмуртской Республики»            </w:t>
      </w:r>
      <w:r w:rsidR="000E3A69">
        <w:rPr>
          <w:rFonts w:eastAsia="Times New Roman" w:cs="Times New Roman"/>
          <w:sz w:val="26"/>
          <w:szCs w:val="26"/>
          <w:lang w:eastAsia="ru-RU"/>
        </w:rPr>
        <w:t xml:space="preserve">                             </w:t>
      </w:r>
      <w:r w:rsidR="000E3A69">
        <w:rPr>
          <w:rFonts w:eastAsia="Times New Roman" w:cs="Times New Roman"/>
          <w:sz w:val="26"/>
          <w:szCs w:val="26"/>
          <w:lang w:eastAsia="ru-RU"/>
        </w:rPr>
        <w:tab/>
        <w:t xml:space="preserve">                  </w:t>
      </w:r>
      <w:r w:rsidRPr="009202B1">
        <w:rPr>
          <w:rFonts w:eastAsia="Times New Roman" w:cs="Times New Roman"/>
          <w:sz w:val="26"/>
          <w:szCs w:val="26"/>
          <w:lang w:eastAsia="ru-RU"/>
        </w:rPr>
        <w:t xml:space="preserve"> С.А. Кирющенков</w:t>
      </w: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overflowPunct/>
        <w:autoSpaceDE/>
        <w:spacing w:line="276" w:lineRule="auto"/>
        <w:textAlignment w:val="auto"/>
        <w:rPr>
          <w:rFonts w:eastAsia="Times New Roman" w:cs="Times New Roman"/>
          <w:sz w:val="26"/>
          <w:szCs w:val="26"/>
          <w:lang w:eastAsia="ru-RU"/>
        </w:rPr>
      </w:pPr>
      <w:r w:rsidRPr="009202B1">
        <w:rPr>
          <w:rFonts w:eastAsia="Times New Roman" w:cs="Times New Roman"/>
          <w:sz w:val="26"/>
          <w:szCs w:val="26"/>
          <w:lang w:eastAsia="ru-RU"/>
        </w:rPr>
        <w:t xml:space="preserve">Согласовано:                                       </w:t>
      </w:r>
    </w:p>
    <w:p w:rsidR="009202B1" w:rsidRPr="009202B1" w:rsidRDefault="009202B1" w:rsidP="009202B1">
      <w:pPr>
        <w:overflowPunct/>
        <w:autoSpaceDE/>
        <w:spacing w:line="276" w:lineRule="auto"/>
        <w:textAlignment w:val="auto"/>
        <w:rPr>
          <w:rFonts w:eastAsia="Times New Roman" w:cs="Times New Roman"/>
          <w:sz w:val="26"/>
          <w:szCs w:val="26"/>
          <w:lang w:eastAsia="ru-RU"/>
        </w:rPr>
      </w:pPr>
      <w:r w:rsidRPr="009202B1">
        <w:rPr>
          <w:rFonts w:eastAsia="Times New Roman" w:cs="Times New Roman"/>
          <w:sz w:val="26"/>
          <w:szCs w:val="26"/>
          <w:lang w:eastAsia="ru-RU"/>
        </w:rPr>
        <w:t xml:space="preserve">Начальник Сарапульского </w:t>
      </w:r>
    </w:p>
    <w:p w:rsidR="009202B1" w:rsidRPr="009202B1" w:rsidRDefault="009202B1" w:rsidP="009202B1">
      <w:pPr>
        <w:overflowPunct/>
        <w:autoSpaceDE/>
        <w:spacing w:line="276" w:lineRule="auto"/>
        <w:textAlignment w:val="auto"/>
        <w:rPr>
          <w:rFonts w:eastAsia="Times New Roman" w:cs="Times New Roman"/>
          <w:sz w:val="26"/>
          <w:szCs w:val="26"/>
          <w:lang w:eastAsia="ru-RU"/>
        </w:rPr>
      </w:pPr>
      <w:r w:rsidRPr="009202B1">
        <w:rPr>
          <w:rFonts w:eastAsia="Times New Roman" w:cs="Times New Roman"/>
          <w:sz w:val="26"/>
          <w:szCs w:val="26"/>
          <w:lang w:eastAsia="ru-RU"/>
        </w:rPr>
        <w:t xml:space="preserve">Межмуниципального филиала  ФКУ УИИ </w:t>
      </w:r>
    </w:p>
    <w:p w:rsidR="009202B1" w:rsidRPr="009202B1" w:rsidRDefault="009202B1" w:rsidP="009202B1">
      <w:pPr>
        <w:overflowPunct/>
        <w:autoSpaceDE/>
        <w:spacing w:line="276" w:lineRule="auto"/>
        <w:textAlignment w:val="auto"/>
        <w:rPr>
          <w:rFonts w:eastAsia="Times New Roman" w:cs="Times New Roman"/>
          <w:sz w:val="26"/>
          <w:szCs w:val="26"/>
          <w:lang w:eastAsia="ru-RU"/>
        </w:rPr>
      </w:pPr>
      <w:r w:rsidRPr="009202B1">
        <w:rPr>
          <w:rFonts w:eastAsia="Times New Roman" w:cs="Times New Roman"/>
          <w:sz w:val="26"/>
          <w:szCs w:val="26"/>
          <w:lang w:eastAsia="ru-RU"/>
        </w:rPr>
        <w:t>УФСИН России по Удмуртской Республик</w:t>
      </w:r>
      <w:r w:rsidR="000E3A69">
        <w:rPr>
          <w:rFonts w:eastAsia="Times New Roman" w:cs="Times New Roman"/>
          <w:sz w:val="26"/>
          <w:szCs w:val="26"/>
          <w:lang w:eastAsia="ru-RU"/>
        </w:rPr>
        <w:t>е</w:t>
      </w:r>
      <w:r w:rsidR="000E3A69">
        <w:rPr>
          <w:rFonts w:eastAsia="Times New Roman" w:cs="Times New Roman"/>
          <w:sz w:val="26"/>
          <w:szCs w:val="26"/>
          <w:lang w:eastAsia="ru-RU"/>
        </w:rPr>
        <w:tab/>
        <w:t xml:space="preserve">                     </w:t>
      </w:r>
      <w:r w:rsidR="000E3A69">
        <w:rPr>
          <w:rFonts w:eastAsia="Times New Roman" w:cs="Times New Roman"/>
          <w:sz w:val="26"/>
          <w:szCs w:val="26"/>
          <w:lang w:eastAsia="ru-RU"/>
        </w:rPr>
        <w:tab/>
      </w:r>
      <w:r w:rsidR="000E3A69">
        <w:rPr>
          <w:rFonts w:eastAsia="Times New Roman" w:cs="Times New Roman"/>
          <w:sz w:val="26"/>
          <w:szCs w:val="26"/>
          <w:lang w:eastAsia="ru-RU"/>
        </w:rPr>
        <w:tab/>
      </w:r>
      <w:r w:rsidR="000E3A69">
        <w:rPr>
          <w:rFonts w:eastAsia="Times New Roman" w:cs="Times New Roman"/>
          <w:sz w:val="26"/>
          <w:szCs w:val="26"/>
          <w:lang w:eastAsia="ru-RU"/>
        </w:rPr>
        <w:tab/>
        <w:t xml:space="preserve">  </w:t>
      </w:r>
      <w:r w:rsidRPr="009202B1">
        <w:rPr>
          <w:rFonts w:eastAsia="Times New Roman" w:cs="Times New Roman"/>
          <w:sz w:val="26"/>
          <w:szCs w:val="26"/>
          <w:lang w:eastAsia="ru-RU"/>
        </w:rPr>
        <w:t xml:space="preserve">Ю.В. Рыбакова </w:t>
      </w: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tbl>
      <w:tblPr>
        <w:tblW w:w="0" w:type="auto"/>
        <w:tblLook w:val="04A0" w:firstRow="1" w:lastRow="0" w:firstColumn="1" w:lastColumn="0" w:noHBand="0" w:noVBand="1"/>
      </w:tblPr>
      <w:tblGrid>
        <w:gridCol w:w="4219"/>
        <w:gridCol w:w="5634"/>
      </w:tblGrid>
      <w:tr w:rsidR="009202B1" w:rsidRPr="009202B1" w:rsidTr="009052F1">
        <w:tc>
          <w:tcPr>
            <w:tcW w:w="4219" w:type="dxa"/>
            <w:shd w:val="clear" w:color="auto" w:fill="auto"/>
          </w:tcPr>
          <w:p w:rsidR="009202B1" w:rsidRPr="009202B1" w:rsidRDefault="009202B1" w:rsidP="009202B1">
            <w:pPr>
              <w:overflowPunct/>
              <w:autoSpaceDE/>
              <w:textAlignment w:val="auto"/>
              <w:rPr>
                <w:rFonts w:eastAsia="Times New Roman" w:cs="Times New Roman"/>
                <w:sz w:val="24"/>
                <w:szCs w:val="24"/>
                <w:lang w:eastAsia="ru-RU"/>
              </w:rPr>
            </w:pPr>
          </w:p>
        </w:tc>
        <w:tc>
          <w:tcPr>
            <w:tcW w:w="5634" w:type="dxa"/>
            <w:shd w:val="clear" w:color="auto" w:fill="auto"/>
          </w:tcPr>
          <w:p w:rsidR="009202B1" w:rsidRPr="009202B1" w:rsidRDefault="009202B1" w:rsidP="009202B1">
            <w:pPr>
              <w:overflowPunct/>
              <w:autoSpaceDE/>
              <w:ind w:left="766"/>
              <w:textAlignment w:val="auto"/>
              <w:rPr>
                <w:rFonts w:eastAsia="Times New Roman" w:cs="Times New Roman"/>
                <w:sz w:val="26"/>
                <w:szCs w:val="26"/>
                <w:lang w:eastAsia="ru-RU"/>
              </w:rPr>
            </w:pPr>
            <w:proofErr w:type="gramStart"/>
            <w:r w:rsidRPr="009202B1">
              <w:rPr>
                <w:rFonts w:eastAsia="Times New Roman" w:cs="Times New Roman"/>
                <w:sz w:val="26"/>
                <w:szCs w:val="26"/>
                <w:lang w:eastAsia="ru-RU"/>
              </w:rPr>
              <w:t>УТВЕРЖДЕН</w:t>
            </w:r>
            <w:proofErr w:type="gramEnd"/>
          </w:p>
          <w:p w:rsidR="009202B1" w:rsidRPr="009202B1" w:rsidRDefault="009202B1" w:rsidP="009202B1">
            <w:pPr>
              <w:overflowPunct/>
              <w:autoSpaceDE/>
              <w:ind w:left="766"/>
              <w:textAlignment w:val="auto"/>
              <w:rPr>
                <w:rFonts w:eastAsia="Times New Roman" w:cs="Times New Roman"/>
                <w:sz w:val="26"/>
                <w:szCs w:val="26"/>
                <w:lang w:eastAsia="ru-RU"/>
              </w:rPr>
            </w:pPr>
            <w:r w:rsidRPr="009202B1">
              <w:rPr>
                <w:rFonts w:eastAsia="Times New Roman" w:cs="Times New Roman"/>
                <w:sz w:val="26"/>
                <w:szCs w:val="26"/>
                <w:lang w:eastAsia="ru-RU"/>
              </w:rPr>
              <w:t xml:space="preserve">постановлением Администрации </w:t>
            </w:r>
          </w:p>
          <w:p w:rsidR="009202B1" w:rsidRPr="009202B1" w:rsidRDefault="009202B1" w:rsidP="009202B1">
            <w:pPr>
              <w:overflowPunct/>
              <w:autoSpaceDE/>
              <w:ind w:left="766"/>
              <w:textAlignment w:val="auto"/>
              <w:rPr>
                <w:rFonts w:eastAsia="Times New Roman" w:cs="Times New Roman"/>
                <w:sz w:val="26"/>
                <w:szCs w:val="26"/>
                <w:lang w:eastAsia="ru-RU"/>
              </w:rPr>
            </w:pPr>
            <w:r w:rsidRPr="009202B1">
              <w:rPr>
                <w:rFonts w:eastAsia="Times New Roman" w:cs="Times New Roman"/>
                <w:sz w:val="26"/>
                <w:szCs w:val="26"/>
                <w:lang w:eastAsia="ru-RU"/>
              </w:rPr>
              <w:t>муниципального образования «Муниципальный округ Киясовский район Удмуртской Республики»</w:t>
            </w:r>
          </w:p>
          <w:p w:rsidR="009202B1" w:rsidRPr="009202B1" w:rsidRDefault="009202B1" w:rsidP="009202B1">
            <w:pPr>
              <w:overflowPunct/>
              <w:autoSpaceDE/>
              <w:ind w:left="766"/>
              <w:textAlignment w:val="auto"/>
              <w:rPr>
                <w:rFonts w:eastAsia="Times New Roman" w:cs="Times New Roman"/>
                <w:sz w:val="24"/>
                <w:szCs w:val="24"/>
                <w:lang w:eastAsia="ru-RU"/>
              </w:rPr>
            </w:pPr>
            <w:r w:rsidRPr="009202B1">
              <w:rPr>
                <w:rFonts w:eastAsia="Times New Roman" w:cs="Times New Roman"/>
                <w:sz w:val="26"/>
                <w:szCs w:val="26"/>
                <w:lang w:eastAsia="ru-RU"/>
              </w:rPr>
              <w:t>от 11.06.2024 года № 274</w:t>
            </w:r>
          </w:p>
        </w:tc>
      </w:tr>
    </w:tbl>
    <w:p w:rsidR="009202B1" w:rsidRPr="009202B1" w:rsidRDefault="009202B1" w:rsidP="009202B1">
      <w:pPr>
        <w:overflowPunct/>
        <w:autoSpaceDE/>
        <w:textAlignment w:val="auto"/>
        <w:rPr>
          <w:rFonts w:eastAsia="Times New Roman" w:cs="Times New Roman"/>
          <w:sz w:val="24"/>
          <w:szCs w:val="24"/>
          <w:lang w:eastAsia="ru-RU"/>
        </w:rPr>
      </w:pPr>
    </w:p>
    <w:p w:rsidR="009202B1" w:rsidRPr="009202B1" w:rsidRDefault="009202B1" w:rsidP="009202B1">
      <w:pPr>
        <w:overflowPunct/>
        <w:autoSpaceDE/>
        <w:textAlignment w:val="auto"/>
        <w:rPr>
          <w:rFonts w:eastAsia="Times New Roman" w:cs="Times New Roman"/>
          <w:sz w:val="24"/>
          <w:szCs w:val="24"/>
          <w:lang w:eastAsia="ru-RU"/>
        </w:rPr>
      </w:pPr>
    </w:p>
    <w:p w:rsidR="009202B1" w:rsidRPr="009202B1" w:rsidRDefault="009202B1" w:rsidP="009202B1">
      <w:pPr>
        <w:overflowPunct/>
        <w:autoSpaceDE/>
        <w:textAlignment w:val="auto"/>
        <w:rPr>
          <w:rFonts w:eastAsia="Times New Roman" w:cs="Times New Roman"/>
          <w:sz w:val="24"/>
          <w:szCs w:val="24"/>
          <w:lang w:eastAsia="ru-RU"/>
        </w:rPr>
      </w:pPr>
    </w:p>
    <w:p w:rsidR="009202B1" w:rsidRPr="009202B1" w:rsidRDefault="009202B1" w:rsidP="009202B1">
      <w:pPr>
        <w:overflowPunct/>
        <w:autoSpaceDE/>
        <w:textAlignment w:val="auto"/>
        <w:rPr>
          <w:rFonts w:eastAsia="Times New Roman" w:cs="Times New Roman"/>
          <w:sz w:val="24"/>
          <w:szCs w:val="24"/>
          <w:lang w:eastAsia="ru-RU"/>
        </w:rPr>
      </w:pPr>
    </w:p>
    <w:p w:rsidR="009202B1" w:rsidRPr="009202B1" w:rsidRDefault="009202B1" w:rsidP="009202B1">
      <w:pPr>
        <w:overflowPunct/>
        <w:autoSpaceDE/>
        <w:textAlignment w:val="auto"/>
        <w:rPr>
          <w:rFonts w:eastAsia="Times New Roman" w:cs="Times New Roman"/>
          <w:sz w:val="26"/>
          <w:szCs w:val="26"/>
          <w:lang w:eastAsia="ru-RU"/>
        </w:rPr>
      </w:pPr>
    </w:p>
    <w:p w:rsidR="009202B1" w:rsidRPr="009202B1" w:rsidRDefault="009202B1" w:rsidP="009202B1">
      <w:pPr>
        <w:overflowPunct/>
        <w:autoSpaceDE/>
        <w:jc w:val="center"/>
        <w:textAlignment w:val="auto"/>
        <w:rPr>
          <w:rFonts w:eastAsia="Times New Roman" w:cs="Times New Roman"/>
          <w:b/>
          <w:sz w:val="26"/>
          <w:szCs w:val="26"/>
          <w:lang w:eastAsia="ru-RU"/>
        </w:rPr>
      </w:pPr>
      <w:r w:rsidRPr="009202B1">
        <w:rPr>
          <w:rFonts w:eastAsia="Times New Roman" w:cs="Times New Roman"/>
          <w:b/>
          <w:sz w:val="26"/>
          <w:szCs w:val="26"/>
          <w:lang w:eastAsia="ru-RU"/>
        </w:rPr>
        <w:t>Перечень</w:t>
      </w:r>
    </w:p>
    <w:p w:rsidR="009202B1" w:rsidRPr="009202B1" w:rsidRDefault="009202B1" w:rsidP="009202B1">
      <w:pPr>
        <w:overflowPunct/>
        <w:autoSpaceDE/>
        <w:jc w:val="center"/>
        <w:textAlignment w:val="auto"/>
        <w:rPr>
          <w:rFonts w:eastAsia="Times New Roman" w:cs="Times New Roman"/>
          <w:b/>
          <w:sz w:val="26"/>
          <w:szCs w:val="26"/>
          <w:lang w:eastAsia="ru-RU"/>
        </w:rPr>
      </w:pPr>
      <w:r w:rsidRPr="009202B1">
        <w:rPr>
          <w:rFonts w:eastAsia="Times New Roman" w:cs="Times New Roman"/>
          <w:b/>
          <w:sz w:val="26"/>
          <w:szCs w:val="26"/>
          <w:lang w:eastAsia="ru-RU"/>
        </w:rPr>
        <w:t xml:space="preserve"> видов и объектов обязательных работ для лиц, </w:t>
      </w:r>
    </w:p>
    <w:p w:rsidR="009202B1" w:rsidRPr="009202B1" w:rsidRDefault="009202B1" w:rsidP="009202B1">
      <w:pPr>
        <w:overflowPunct/>
        <w:autoSpaceDE/>
        <w:jc w:val="center"/>
        <w:textAlignment w:val="auto"/>
        <w:rPr>
          <w:rFonts w:eastAsia="Times New Roman" w:cs="Times New Roman"/>
          <w:b/>
          <w:sz w:val="26"/>
          <w:szCs w:val="26"/>
          <w:lang w:eastAsia="ru-RU"/>
        </w:rPr>
      </w:pPr>
      <w:r w:rsidRPr="009202B1">
        <w:rPr>
          <w:rFonts w:eastAsia="Times New Roman" w:cs="Times New Roman"/>
          <w:b/>
          <w:sz w:val="26"/>
          <w:szCs w:val="26"/>
          <w:lang w:eastAsia="ru-RU"/>
        </w:rPr>
        <w:t>осужденных к обязательным работам</w:t>
      </w:r>
    </w:p>
    <w:p w:rsidR="009202B1" w:rsidRPr="009202B1" w:rsidRDefault="009202B1" w:rsidP="009202B1">
      <w:pPr>
        <w:overflowPunct/>
        <w:autoSpaceDE/>
        <w:textAlignment w:val="auto"/>
        <w:rPr>
          <w:rFonts w:eastAsia="Times New Roman" w:cs="Times New Roman"/>
          <w:sz w:val="26"/>
          <w:szCs w:val="26"/>
          <w:lang w:eastAsia="ru-RU"/>
        </w:rPr>
      </w:pPr>
    </w:p>
    <w:p w:rsidR="009202B1" w:rsidRPr="009202B1" w:rsidRDefault="009202B1" w:rsidP="009202B1">
      <w:pPr>
        <w:overflowPunct/>
        <w:autoSpaceDE/>
        <w:textAlignment w:val="auto"/>
        <w:rPr>
          <w:rFonts w:eastAsia="Times New Roman" w:cs="Times New Roman"/>
          <w:sz w:val="26"/>
          <w:szCs w:val="26"/>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9"/>
        <w:gridCol w:w="2714"/>
        <w:gridCol w:w="6520"/>
      </w:tblGrid>
      <w:tr w:rsidR="009202B1" w:rsidRPr="009202B1" w:rsidTr="009052F1">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202B1" w:rsidRPr="009202B1" w:rsidRDefault="009202B1" w:rsidP="009202B1">
            <w:pPr>
              <w:overflowPunct/>
              <w:autoSpaceDE/>
              <w:spacing w:before="100" w:beforeAutospacing="1" w:after="100" w:afterAutospacing="1"/>
              <w:jc w:val="center"/>
              <w:textAlignment w:val="auto"/>
              <w:rPr>
                <w:rFonts w:eastAsia="Times New Roman" w:cs="Times New Roman"/>
                <w:sz w:val="24"/>
                <w:szCs w:val="24"/>
                <w:lang w:eastAsia="ru-RU"/>
              </w:rPr>
            </w:pPr>
            <w:r w:rsidRPr="009202B1">
              <w:rPr>
                <w:rFonts w:eastAsia="Times New Roman" w:cs="Times New Roman"/>
                <w:sz w:val="24"/>
                <w:szCs w:val="24"/>
                <w:lang w:eastAsia="ru-RU"/>
              </w:rPr>
              <w:t>1.</w:t>
            </w:r>
          </w:p>
        </w:tc>
        <w:tc>
          <w:tcPr>
            <w:tcW w:w="26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202B1" w:rsidRPr="009202B1" w:rsidRDefault="009202B1" w:rsidP="009202B1">
            <w:pPr>
              <w:overflowPunct/>
              <w:autoSpaceDE/>
              <w:spacing w:before="100" w:beforeAutospacing="1" w:after="100" w:afterAutospacing="1"/>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Виды обязательных работ </w:t>
            </w:r>
          </w:p>
        </w:tc>
        <w:tc>
          <w:tcPr>
            <w:tcW w:w="647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202B1" w:rsidRPr="009202B1" w:rsidRDefault="009202B1" w:rsidP="009202B1">
            <w:pPr>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Уборка помещений и территорий;</w:t>
            </w:r>
          </w:p>
          <w:p w:rsidR="009202B1" w:rsidRPr="009202B1" w:rsidRDefault="009202B1" w:rsidP="009202B1">
            <w:pPr>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работы по благоустройству и озеленению территории;</w:t>
            </w:r>
          </w:p>
          <w:p w:rsidR="009202B1" w:rsidRPr="009202B1" w:rsidRDefault="009202B1" w:rsidP="009202B1">
            <w:pPr>
              <w:tabs>
                <w:tab w:val="num" w:pos="251"/>
              </w:tabs>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 другие виды работ, не требующие особой квалификации и специальности, не относящиеся к тяжелым и опасным производствам. </w:t>
            </w:r>
          </w:p>
        </w:tc>
      </w:tr>
      <w:tr w:rsidR="009202B1" w:rsidRPr="009202B1" w:rsidTr="009052F1">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202B1" w:rsidRPr="009202B1" w:rsidRDefault="009202B1" w:rsidP="009202B1">
            <w:pPr>
              <w:overflowPunct/>
              <w:autoSpaceDE/>
              <w:spacing w:before="100" w:beforeAutospacing="1" w:after="100" w:afterAutospacing="1"/>
              <w:jc w:val="center"/>
              <w:textAlignment w:val="auto"/>
              <w:rPr>
                <w:rFonts w:eastAsia="Times New Roman" w:cs="Times New Roman"/>
                <w:sz w:val="24"/>
                <w:szCs w:val="24"/>
                <w:lang w:eastAsia="ru-RU"/>
              </w:rPr>
            </w:pPr>
            <w:r w:rsidRPr="009202B1">
              <w:rPr>
                <w:rFonts w:eastAsia="Times New Roman" w:cs="Times New Roman"/>
                <w:sz w:val="24"/>
                <w:szCs w:val="24"/>
                <w:lang w:eastAsia="ru-RU"/>
              </w:rPr>
              <w:t>2.</w:t>
            </w:r>
          </w:p>
        </w:tc>
        <w:tc>
          <w:tcPr>
            <w:tcW w:w="268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202B1" w:rsidRPr="009202B1" w:rsidRDefault="009202B1" w:rsidP="009202B1">
            <w:pPr>
              <w:overflowPunct/>
              <w:autoSpaceDE/>
              <w:spacing w:before="100" w:beforeAutospacing="1" w:after="100" w:afterAutospacing="1"/>
              <w:textAlignment w:val="auto"/>
              <w:rPr>
                <w:rFonts w:eastAsia="Times New Roman" w:cs="Times New Roman"/>
                <w:i/>
                <w:iCs/>
                <w:color w:val="808080"/>
                <w:sz w:val="24"/>
                <w:szCs w:val="24"/>
                <w:lang w:eastAsia="ru-RU"/>
              </w:rPr>
            </w:pPr>
            <w:r w:rsidRPr="009202B1">
              <w:rPr>
                <w:rFonts w:eastAsia="Times New Roman" w:cs="Times New Roman"/>
                <w:sz w:val="24"/>
                <w:szCs w:val="24"/>
                <w:lang w:eastAsia="ru-RU"/>
              </w:rPr>
              <w:t>Объекты обязательных работ для лиц, осужденных к обязательным работам (от 60 до 480 часов)</w:t>
            </w:r>
          </w:p>
        </w:tc>
        <w:tc>
          <w:tcPr>
            <w:tcW w:w="647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202B1" w:rsidRPr="009202B1" w:rsidRDefault="009202B1" w:rsidP="009202B1">
            <w:pPr>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1. </w:t>
            </w:r>
            <w:r w:rsidRPr="009202B1">
              <w:rPr>
                <w:rFonts w:eastAsia="Times New Roman" w:cs="Times New Roman"/>
                <w:bCs/>
                <w:sz w:val="24"/>
                <w:szCs w:val="24"/>
                <w:lang w:eastAsia="ru-RU"/>
              </w:rPr>
              <w:t>Территориальный отдел «Ермолаевский» Управления по работе с территориями Администрации муниципального образования «Муниципальный округ Киясовский район Удмуртской Республики»</w:t>
            </w:r>
            <w:r w:rsidRPr="009202B1">
              <w:rPr>
                <w:rFonts w:eastAsia="Times New Roman" w:cs="Times New Roman"/>
                <w:sz w:val="24"/>
                <w:szCs w:val="24"/>
                <w:lang w:eastAsia="ru-RU"/>
              </w:rPr>
              <w:t xml:space="preserve">, Киясовский район,                               с. Ермолаево, ул. </w:t>
            </w:r>
            <w:proofErr w:type="gramStart"/>
            <w:r w:rsidRPr="009202B1">
              <w:rPr>
                <w:rFonts w:eastAsia="Times New Roman" w:cs="Times New Roman"/>
                <w:sz w:val="24"/>
                <w:szCs w:val="24"/>
                <w:lang w:eastAsia="ru-RU"/>
              </w:rPr>
              <w:t>Школьная</w:t>
            </w:r>
            <w:proofErr w:type="gramEnd"/>
            <w:r w:rsidRPr="009202B1">
              <w:rPr>
                <w:rFonts w:eastAsia="Times New Roman" w:cs="Times New Roman"/>
                <w:sz w:val="24"/>
                <w:szCs w:val="24"/>
                <w:lang w:eastAsia="ru-RU"/>
              </w:rPr>
              <w:t>, 2;</w:t>
            </w:r>
          </w:p>
          <w:p w:rsidR="009202B1" w:rsidRPr="009202B1" w:rsidRDefault="009202B1" w:rsidP="009202B1">
            <w:pPr>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2. </w:t>
            </w:r>
            <w:r w:rsidRPr="009202B1">
              <w:rPr>
                <w:rFonts w:eastAsia="Times New Roman" w:cs="Times New Roman"/>
                <w:bCs/>
                <w:sz w:val="24"/>
                <w:szCs w:val="24"/>
                <w:lang w:eastAsia="ru-RU"/>
              </w:rPr>
              <w:t>Территориальный отдел «Ильдибаевский» Управления по работе с территориями Администрации муниципального образования «Муниципальный округ Киясовский район Удмуртской Республики»</w:t>
            </w:r>
            <w:r w:rsidRPr="009202B1">
              <w:rPr>
                <w:rFonts w:eastAsia="Times New Roman" w:cs="Times New Roman"/>
                <w:sz w:val="24"/>
                <w:szCs w:val="24"/>
                <w:lang w:eastAsia="ru-RU"/>
              </w:rPr>
              <w:t>, Киясовский район, с. Ильдибаево, ул. Суворова, 28;</w:t>
            </w:r>
          </w:p>
          <w:p w:rsidR="009202B1" w:rsidRPr="009202B1" w:rsidRDefault="009202B1" w:rsidP="009202B1">
            <w:pPr>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3. </w:t>
            </w:r>
            <w:r w:rsidRPr="009202B1">
              <w:rPr>
                <w:rFonts w:eastAsia="Times New Roman" w:cs="Times New Roman"/>
                <w:bCs/>
                <w:sz w:val="24"/>
                <w:szCs w:val="24"/>
                <w:lang w:eastAsia="ru-RU"/>
              </w:rPr>
              <w:t>Территориальный отдел «Карамас – Пельгинский» Управления по работе с территориями Администрации муниципального образования «Муниципальный округ Киясовский район Удмуртской Республики»</w:t>
            </w:r>
            <w:r w:rsidRPr="009202B1">
              <w:rPr>
                <w:rFonts w:eastAsia="Times New Roman" w:cs="Times New Roman"/>
                <w:sz w:val="24"/>
                <w:szCs w:val="24"/>
                <w:lang w:eastAsia="ru-RU"/>
              </w:rPr>
              <w:t>, Киясовский район, д. Карамас - Пельга, ул. 50 лет Октября, д. 20;</w:t>
            </w:r>
          </w:p>
          <w:p w:rsidR="009202B1" w:rsidRPr="009202B1" w:rsidRDefault="009202B1" w:rsidP="009202B1">
            <w:pPr>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4. </w:t>
            </w:r>
            <w:r w:rsidRPr="009202B1">
              <w:rPr>
                <w:rFonts w:eastAsia="Times New Roman" w:cs="Times New Roman"/>
                <w:bCs/>
                <w:sz w:val="24"/>
                <w:szCs w:val="24"/>
                <w:lang w:eastAsia="ru-RU"/>
              </w:rPr>
              <w:t>Территориальный отдел «Киясовский» Управления по работе с территориями Администрации муниципального образования «Муниципальный округ Киясовский район Удмуртской Республики»</w:t>
            </w:r>
            <w:r w:rsidRPr="009202B1">
              <w:rPr>
                <w:rFonts w:eastAsia="Times New Roman" w:cs="Times New Roman"/>
                <w:sz w:val="24"/>
                <w:szCs w:val="24"/>
                <w:lang w:eastAsia="ru-RU"/>
              </w:rPr>
              <w:t xml:space="preserve">, Киясовский район, с. Киясово, ул. </w:t>
            </w:r>
            <w:proofErr w:type="gramStart"/>
            <w:r w:rsidRPr="009202B1">
              <w:rPr>
                <w:rFonts w:eastAsia="Times New Roman" w:cs="Times New Roman"/>
                <w:sz w:val="24"/>
                <w:szCs w:val="24"/>
                <w:lang w:eastAsia="ru-RU"/>
              </w:rPr>
              <w:t>Красная</w:t>
            </w:r>
            <w:proofErr w:type="gramEnd"/>
            <w:r w:rsidRPr="009202B1">
              <w:rPr>
                <w:rFonts w:eastAsia="Times New Roman" w:cs="Times New Roman"/>
                <w:sz w:val="24"/>
                <w:szCs w:val="24"/>
                <w:lang w:eastAsia="ru-RU"/>
              </w:rPr>
              <w:t>, 2;</w:t>
            </w:r>
          </w:p>
          <w:p w:rsidR="009202B1" w:rsidRPr="009202B1" w:rsidRDefault="009202B1" w:rsidP="009202B1">
            <w:pPr>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5. </w:t>
            </w:r>
            <w:r w:rsidRPr="009202B1">
              <w:rPr>
                <w:rFonts w:eastAsia="Times New Roman" w:cs="Times New Roman"/>
                <w:bCs/>
                <w:sz w:val="24"/>
                <w:szCs w:val="24"/>
                <w:lang w:eastAsia="ru-RU"/>
              </w:rPr>
              <w:t>Территориальный отдел «Лутохинский» Управления по работе с территориями Администрации муниципального образования «Муниципальный округ Киясовский район Удмуртской Республики»</w:t>
            </w:r>
            <w:r w:rsidRPr="009202B1">
              <w:rPr>
                <w:rFonts w:eastAsia="Times New Roman" w:cs="Times New Roman"/>
                <w:sz w:val="24"/>
                <w:szCs w:val="24"/>
                <w:lang w:eastAsia="ru-RU"/>
              </w:rPr>
              <w:t xml:space="preserve">, Киясовский район, д. Лутоха, ул. </w:t>
            </w:r>
            <w:proofErr w:type="gramStart"/>
            <w:r w:rsidRPr="009202B1">
              <w:rPr>
                <w:rFonts w:eastAsia="Times New Roman" w:cs="Times New Roman"/>
                <w:sz w:val="24"/>
                <w:szCs w:val="24"/>
                <w:lang w:eastAsia="ru-RU"/>
              </w:rPr>
              <w:t>Советская</w:t>
            </w:r>
            <w:proofErr w:type="gramEnd"/>
            <w:r w:rsidRPr="009202B1">
              <w:rPr>
                <w:rFonts w:eastAsia="Times New Roman" w:cs="Times New Roman"/>
                <w:sz w:val="24"/>
                <w:szCs w:val="24"/>
                <w:lang w:eastAsia="ru-RU"/>
              </w:rPr>
              <w:t>, д. 28 б;</w:t>
            </w:r>
          </w:p>
          <w:p w:rsidR="009202B1" w:rsidRPr="009202B1" w:rsidRDefault="009202B1" w:rsidP="009202B1">
            <w:pPr>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6. </w:t>
            </w:r>
            <w:r w:rsidRPr="009202B1">
              <w:rPr>
                <w:rFonts w:eastAsia="Times New Roman" w:cs="Times New Roman"/>
                <w:bCs/>
                <w:sz w:val="24"/>
                <w:szCs w:val="24"/>
                <w:lang w:eastAsia="ru-RU"/>
              </w:rPr>
              <w:t>Территориальный отдел «Мушаковский» Управления по работе с территориями Администрации муниципального образования «Муниципальный округ Киясовский район Удмуртской Республики»</w:t>
            </w:r>
            <w:r w:rsidRPr="009202B1">
              <w:rPr>
                <w:rFonts w:eastAsia="Times New Roman" w:cs="Times New Roman"/>
                <w:sz w:val="24"/>
                <w:szCs w:val="24"/>
                <w:lang w:eastAsia="ru-RU"/>
              </w:rPr>
              <w:t>, Киясовский район, с</w:t>
            </w:r>
            <w:proofErr w:type="gramStart"/>
            <w:r w:rsidRPr="009202B1">
              <w:rPr>
                <w:rFonts w:eastAsia="Times New Roman" w:cs="Times New Roman"/>
                <w:sz w:val="24"/>
                <w:szCs w:val="24"/>
                <w:lang w:eastAsia="ru-RU"/>
              </w:rPr>
              <w:t>.М</w:t>
            </w:r>
            <w:proofErr w:type="gramEnd"/>
            <w:r w:rsidRPr="009202B1">
              <w:rPr>
                <w:rFonts w:eastAsia="Times New Roman" w:cs="Times New Roman"/>
                <w:sz w:val="24"/>
                <w:szCs w:val="24"/>
                <w:lang w:eastAsia="ru-RU"/>
              </w:rPr>
              <w:t xml:space="preserve">ушак, </w:t>
            </w:r>
            <w:r w:rsidRPr="009202B1">
              <w:rPr>
                <w:rFonts w:eastAsia="Times New Roman" w:cs="Times New Roman"/>
                <w:sz w:val="24"/>
                <w:szCs w:val="24"/>
                <w:lang w:eastAsia="ru-RU"/>
              </w:rPr>
              <w:lastRenderedPageBreak/>
              <w:t>улица Труда, № 4;</w:t>
            </w:r>
          </w:p>
          <w:p w:rsidR="009202B1" w:rsidRPr="009202B1" w:rsidRDefault="009202B1" w:rsidP="009202B1">
            <w:pPr>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7. </w:t>
            </w:r>
            <w:r w:rsidRPr="009202B1">
              <w:rPr>
                <w:rFonts w:eastAsia="Times New Roman" w:cs="Times New Roman"/>
                <w:bCs/>
                <w:sz w:val="24"/>
                <w:szCs w:val="24"/>
                <w:lang w:eastAsia="ru-RU"/>
              </w:rPr>
              <w:t>Территориальный отдел «Первомайский» Управления по работе с территориями Администрации муниципального образования «Муниципальный округ Киясовский район Удмуртской Республики»</w:t>
            </w:r>
            <w:r w:rsidRPr="009202B1">
              <w:rPr>
                <w:rFonts w:eastAsia="Times New Roman" w:cs="Times New Roman"/>
                <w:sz w:val="24"/>
                <w:szCs w:val="24"/>
                <w:lang w:eastAsia="ru-RU"/>
              </w:rPr>
              <w:t xml:space="preserve">, Киясовский район, </w:t>
            </w:r>
          </w:p>
          <w:p w:rsidR="009202B1" w:rsidRPr="009202B1" w:rsidRDefault="009202B1" w:rsidP="009202B1">
            <w:pPr>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с. </w:t>
            </w:r>
            <w:proofErr w:type="gramStart"/>
            <w:r w:rsidRPr="009202B1">
              <w:rPr>
                <w:rFonts w:eastAsia="Times New Roman" w:cs="Times New Roman"/>
                <w:sz w:val="24"/>
                <w:szCs w:val="24"/>
                <w:lang w:eastAsia="ru-RU"/>
              </w:rPr>
              <w:t>Первомайский</w:t>
            </w:r>
            <w:proofErr w:type="gramEnd"/>
            <w:r w:rsidRPr="009202B1">
              <w:rPr>
                <w:rFonts w:eastAsia="Times New Roman" w:cs="Times New Roman"/>
                <w:sz w:val="24"/>
                <w:szCs w:val="24"/>
                <w:lang w:eastAsia="ru-RU"/>
              </w:rPr>
              <w:t>, ул. Набережная, д. 14;</w:t>
            </w:r>
          </w:p>
          <w:p w:rsidR="009202B1" w:rsidRPr="009202B1" w:rsidRDefault="009202B1" w:rsidP="009202B1">
            <w:pPr>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8. </w:t>
            </w:r>
            <w:r w:rsidRPr="009202B1">
              <w:rPr>
                <w:rFonts w:eastAsia="Times New Roman" w:cs="Times New Roman"/>
                <w:bCs/>
                <w:sz w:val="24"/>
                <w:szCs w:val="24"/>
                <w:lang w:eastAsia="ru-RU"/>
              </w:rPr>
              <w:t>Территориальный отдел «Лутохинский» Управления по работе с территориями Администрации муниципального образования «Муниципальный округ Киясовский район Удмуртской Республики»</w:t>
            </w:r>
            <w:r w:rsidRPr="009202B1">
              <w:rPr>
                <w:rFonts w:eastAsia="Times New Roman" w:cs="Times New Roman"/>
                <w:sz w:val="24"/>
                <w:szCs w:val="24"/>
                <w:lang w:eastAsia="ru-RU"/>
              </w:rPr>
              <w:t xml:space="preserve">, Киясовский район, </w:t>
            </w:r>
          </w:p>
          <w:p w:rsidR="009202B1" w:rsidRPr="009202B1" w:rsidRDefault="009202B1" w:rsidP="009202B1">
            <w:pPr>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с. </w:t>
            </w:r>
            <w:proofErr w:type="gramStart"/>
            <w:r w:rsidRPr="009202B1">
              <w:rPr>
                <w:rFonts w:eastAsia="Times New Roman" w:cs="Times New Roman"/>
                <w:sz w:val="24"/>
                <w:szCs w:val="24"/>
                <w:lang w:eastAsia="ru-RU"/>
              </w:rPr>
              <w:t>Подгорное</w:t>
            </w:r>
            <w:proofErr w:type="gramEnd"/>
            <w:r w:rsidRPr="009202B1">
              <w:rPr>
                <w:rFonts w:eastAsia="Times New Roman" w:cs="Times New Roman"/>
                <w:sz w:val="24"/>
                <w:szCs w:val="24"/>
                <w:lang w:eastAsia="ru-RU"/>
              </w:rPr>
              <w:t>, ул. Ленина, 35г.</w:t>
            </w:r>
          </w:p>
        </w:tc>
      </w:tr>
    </w:tbl>
    <w:p w:rsidR="009202B1" w:rsidRPr="009202B1" w:rsidRDefault="009202B1" w:rsidP="009202B1">
      <w:pPr>
        <w:overflowPunct/>
        <w:autoSpaceDE/>
        <w:jc w:val="center"/>
        <w:textAlignment w:val="auto"/>
        <w:rPr>
          <w:rFonts w:eastAsia="Times New Roman" w:cs="Times New Roman"/>
          <w:sz w:val="26"/>
          <w:szCs w:val="26"/>
          <w:lang w:eastAsia="ru-RU"/>
        </w:rPr>
      </w:pPr>
    </w:p>
    <w:p w:rsidR="009202B1" w:rsidRPr="009202B1" w:rsidRDefault="009202B1" w:rsidP="009202B1">
      <w:pPr>
        <w:overflowPunct/>
        <w:autoSpaceDE/>
        <w:jc w:val="center"/>
        <w:textAlignment w:val="auto"/>
        <w:rPr>
          <w:rFonts w:eastAsia="Times New Roman" w:cs="Times New Roman"/>
          <w:sz w:val="26"/>
          <w:szCs w:val="26"/>
          <w:lang w:eastAsia="ru-RU"/>
        </w:rPr>
      </w:pPr>
    </w:p>
    <w:p w:rsidR="009202B1" w:rsidRPr="009202B1" w:rsidRDefault="009202B1" w:rsidP="009202B1">
      <w:pPr>
        <w:overflowPunct/>
        <w:autoSpaceDE/>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r w:rsidRPr="009202B1">
        <w:rPr>
          <w:rFonts w:eastAsia="Times New Roman" w:cs="Times New Roman"/>
          <w:sz w:val="26"/>
          <w:szCs w:val="26"/>
          <w:lang w:eastAsia="ru-RU"/>
        </w:rPr>
        <w:t>_______________________</w:t>
      </w: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textAlignment w:val="auto"/>
        <w:rPr>
          <w:rFonts w:eastAsia="Times New Roman" w:cs="Times New Roman"/>
          <w:sz w:val="26"/>
          <w:szCs w:val="26"/>
          <w:lang w:eastAsia="ru-RU"/>
        </w:rPr>
      </w:pPr>
    </w:p>
    <w:p w:rsidR="009202B1" w:rsidRPr="009202B1" w:rsidRDefault="009202B1" w:rsidP="009202B1">
      <w:pPr>
        <w:overflowPunct/>
        <w:autoSpaceDE/>
        <w:textAlignment w:val="auto"/>
        <w:rPr>
          <w:rFonts w:eastAsia="Times New Roman" w:cs="Times New Roman"/>
          <w:sz w:val="26"/>
          <w:szCs w:val="26"/>
          <w:lang w:eastAsia="ru-RU"/>
        </w:rPr>
      </w:pPr>
    </w:p>
    <w:tbl>
      <w:tblPr>
        <w:tblW w:w="0" w:type="auto"/>
        <w:tblLook w:val="04A0" w:firstRow="1" w:lastRow="0" w:firstColumn="1" w:lastColumn="0" w:noHBand="0" w:noVBand="1"/>
      </w:tblPr>
      <w:tblGrid>
        <w:gridCol w:w="4361"/>
        <w:gridCol w:w="5492"/>
      </w:tblGrid>
      <w:tr w:rsidR="009202B1" w:rsidRPr="009202B1" w:rsidTr="009052F1">
        <w:tc>
          <w:tcPr>
            <w:tcW w:w="4361" w:type="dxa"/>
            <w:shd w:val="clear" w:color="auto" w:fill="auto"/>
          </w:tcPr>
          <w:p w:rsidR="009202B1" w:rsidRPr="009202B1" w:rsidRDefault="009202B1" w:rsidP="009202B1">
            <w:pPr>
              <w:overflowPunct/>
              <w:autoSpaceDE/>
              <w:textAlignment w:val="auto"/>
              <w:rPr>
                <w:rFonts w:eastAsia="Times New Roman" w:cs="Times New Roman"/>
                <w:sz w:val="24"/>
                <w:szCs w:val="24"/>
                <w:lang w:eastAsia="ru-RU"/>
              </w:rPr>
            </w:pPr>
          </w:p>
        </w:tc>
        <w:tc>
          <w:tcPr>
            <w:tcW w:w="5492" w:type="dxa"/>
            <w:shd w:val="clear" w:color="auto" w:fill="auto"/>
          </w:tcPr>
          <w:p w:rsidR="009202B1" w:rsidRPr="009202B1" w:rsidRDefault="009202B1" w:rsidP="009202B1">
            <w:pPr>
              <w:overflowPunct/>
              <w:autoSpaceDE/>
              <w:ind w:left="766"/>
              <w:textAlignment w:val="auto"/>
              <w:rPr>
                <w:rFonts w:eastAsia="Times New Roman" w:cs="Times New Roman"/>
                <w:sz w:val="26"/>
                <w:szCs w:val="26"/>
                <w:lang w:eastAsia="ru-RU"/>
              </w:rPr>
            </w:pPr>
            <w:proofErr w:type="gramStart"/>
            <w:r w:rsidRPr="009202B1">
              <w:rPr>
                <w:rFonts w:eastAsia="Times New Roman" w:cs="Times New Roman"/>
                <w:sz w:val="26"/>
                <w:szCs w:val="26"/>
                <w:lang w:eastAsia="ru-RU"/>
              </w:rPr>
              <w:t>УТВЕРЖДЕН</w:t>
            </w:r>
            <w:proofErr w:type="gramEnd"/>
          </w:p>
          <w:p w:rsidR="009202B1" w:rsidRPr="009202B1" w:rsidRDefault="009202B1" w:rsidP="009202B1">
            <w:pPr>
              <w:overflowPunct/>
              <w:autoSpaceDE/>
              <w:ind w:left="766"/>
              <w:textAlignment w:val="auto"/>
              <w:rPr>
                <w:rFonts w:eastAsia="Times New Roman" w:cs="Times New Roman"/>
                <w:sz w:val="26"/>
                <w:szCs w:val="26"/>
                <w:lang w:eastAsia="ru-RU"/>
              </w:rPr>
            </w:pPr>
            <w:r w:rsidRPr="009202B1">
              <w:rPr>
                <w:rFonts w:eastAsia="Times New Roman" w:cs="Times New Roman"/>
                <w:sz w:val="26"/>
                <w:szCs w:val="26"/>
                <w:lang w:eastAsia="ru-RU"/>
              </w:rPr>
              <w:t xml:space="preserve">постановлением Администрации </w:t>
            </w:r>
          </w:p>
          <w:p w:rsidR="009202B1" w:rsidRPr="009202B1" w:rsidRDefault="009202B1" w:rsidP="009202B1">
            <w:pPr>
              <w:overflowPunct/>
              <w:autoSpaceDE/>
              <w:ind w:left="766"/>
              <w:textAlignment w:val="auto"/>
              <w:rPr>
                <w:rFonts w:eastAsia="Times New Roman" w:cs="Times New Roman"/>
                <w:sz w:val="26"/>
                <w:szCs w:val="26"/>
                <w:lang w:eastAsia="ru-RU"/>
              </w:rPr>
            </w:pPr>
            <w:r w:rsidRPr="009202B1">
              <w:rPr>
                <w:rFonts w:eastAsia="Times New Roman" w:cs="Times New Roman"/>
                <w:sz w:val="26"/>
                <w:szCs w:val="26"/>
                <w:lang w:eastAsia="ru-RU"/>
              </w:rPr>
              <w:t>муниципального образования «Муниципальный округ Киясовский район Удмуртской Республики»</w:t>
            </w:r>
          </w:p>
          <w:p w:rsidR="009202B1" w:rsidRPr="009202B1" w:rsidRDefault="009202B1" w:rsidP="009202B1">
            <w:pPr>
              <w:overflowPunct/>
              <w:autoSpaceDE/>
              <w:ind w:left="766"/>
              <w:textAlignment w:val="auto"/>
              <w:rPr>
                <w:rFonts w:eastAsia="Times New Roman" w:cs="Times New Roman"/>
                <w:sz w:val="24"/>
                <w:szCs w:val="24"/>
                <w:lang w:eastAsia="ru-RU"/>
              </w:rPr>
            </w:pPr>
            <w:r w:rsidRPr="009202B1">
              <w:rPr>
                <w:rFonts w:eastAsia="Times New Roman" w:cs="Times New Roman"/>
                <w:sz w:val="26"/>
                <w:szCs w:val="26"/>
                <w:lang w:eastAsia="ru-RU"/>
              </w:rPr>
              <w:t>от 11.06.2024 года № 274</w:t>
            </w:r>
          </w:p>
        </w:tc>
      </w:tr>
    </w:tbl>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jc w:val="center"/>
        <w:textAlignment w:val="auto"/>
        <w:rPr>
          <w:rFonts w:eastAsia="Times New Roman" w:cs="Times New Roman"/>
          <w:b/>
          <w:sz w:val="26"/>
          <w:szCs w:val="26"/>
          <w:lang w:eastAsia="ru-RU"/>
        </w:rPr>
      </w:pPr>
      <w:r w:rsidRPr="009202B1">
        <w:rPr>
          <w:rFonts w:eastAsia="Times New Roman" w:cs="Times New Roman"/>
          <w:b/>
          <w:sz w:val="26"/>
          <w:szCs w:val="26"/>
          <w:lang w:eastAsia="ru-RU"/>
        </w:rPr>
        <w:t xml:space="preserve">Перечень мест отбывания наказания для лиц, осужденных </w:t>
      </w:r>
    </w:p>
    <w:p w:rsidR="009202B1" w:rsidRPr="009202B1" w:rsidRDefault="009202B1" w:rsidP="009202B1">
      <w:pPr>
        <w:overflowPunct/>
        <w:autoSpaceDE/>
        <w:jc w:val="center"/>
        <w:textAlignment w:val="auto"/>
        <w:rPr>
          <w:rFonts w:eastAsia="Times New Roman" w:cs="Times New Roman"/>
          <w:b/>
          <w:sz w:val="26"/>
          <w:szCs w:val="26"/>
          <w:lang w:eastAsia="ru-RU"/>
        </w:rPr>
      </w:pPr>
      <w:r w:rsidRPr="009202B1">
        <w:rPr>
          <w:rFonts w:eastAsia="Times New Roman" w:cs="Times New Roman"/>
          <w:b/>
          <w:sz w:val="26"/>
          <w:szCs w:val="26"/>
          <w:lang w:eastAsia="ru-RU"/>
        </w:rPr>
        <w:t>к исправительным работам, которые не имеют основного места работы</w:t>
      </w:r>
    </w:p>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ind w:left="360"/>
        <w:jc w:val="center"/>
        <w:textAlignment w:val="auto"/>
        <w:rPr>
          <w:rFonts w:eastAsia="Times New Roman" w:cs="Times New Roman"/>
          <w:sz w:val="26"/>
          <w:szCs w:val="26"/>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9"/>
        <w:gridCol w:w="2430"/>
        <w:gridCol w:w="6663"/>
      </w:tblGrid>
      <w:tr w:rsidR="009202B1" w:rsidRPr="009202B1" w:rsidTr="009052F1">
        <w:trPr>
          <w:tblCellSpacing w:w="15" w:type="dxa"/>
        </w:trPr>
        <w:tc>
          <w:tcPr>
            <w:tcW w:w="55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202B1" w:rsidRPr="009202B1" w:rsidRDefault="009202B1" w:rsidP="009202B1">
            <w:pPr>
              <w:overflowPunct/>
              <w:autoSpaceDE/>
              <w:spacing w:before="100" w:beforeAutospacing="1" w:after="100" w:afterAutospacing="1"/>
              <w:jc w:val="center"/>
              <w:textAlignment w:val="auto"/>
              <w:rPr>
                <w:rFonts w:eastAsia="Times New Roman" w:cs="Times New Roman"/>
                <w:sz w:val="24"/>
                <w:szCs w:val="24"/>
                <w:lang w:eastAsia="ru-RU"/>
              </w:rPr>
            </w:pPr>
            <w:r w:rsidRPr="009202B1">
              <w:rPr>
                <w:rFonts w:eastAsia="Times New Roman" w:cs="Times New Roman"/>
                <w:sz w:val="24"/>
                <w:szCs w:val="24"/>
                <w:lang w:eastAsia="ru-RU"/>
              </w:rPr>
              <w:t>1.</w:t>
            </w:r>
          </w:p>
        </w:tc>
        <w:tc>
          <w:tcPr>
            <w:tcW w:w="240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202B1" w:rsidRPr="009202B1" w:rsidRDefault="009202B1" w:rsidP="009202B1">
            <w:pPr>
              <w:overflowPunct/>
              <w:autoSpaceDE/>
              <w:spacing w:before="100" w:beforeAutospacing="1" w:after="100" w:afterAutospacing="1"/>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Места отбывания наказания для лиц, осужденных к исправительным работам </w:t>
            </w:r>
          </w:p>
        </w:tc>
        <w:tc>
          <w:tcPr>
            <w:tcW w:w="661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202B1" w:rsidRPr="009202B1" w:rsidRDefault="009202B1" w:rsidP="009202B1">
            <w:pPr>
              <w:overflowPunct/>
              <w:autoSpaceDE/>
              <w:jc w:val="both"/>
              <w:textAlignment w:val="auto"/>
              <w:rPr>
                <w:rFonts w:eastAsia="Times New Roman" w:cs="Times New Roman"/>
                <w:sz w:val="24"/>
                <w:szCs w:val="24"/>
                <w:lang w:eastAsia="ru-RU"/>
              </w:rPr>
            </w:pPr>
            <w:r w:rsidRPr="009202B1">
              <w:rPr>
                <w:rFonts w:eastAsia="Times New Roman" w:cs="Times New Roman"/>
                <w:sz w:val="24"/>
                <w:szCs w:val="24"/>
                <w:lang w:eastAsia="ru-RU"/>
              </w:rPr>
              <w:t xml:space="preserve">1. </w:t>
            </w:r>
            <w:r w:rsidRPr="009202B1">
              <w:rPr>
                <w:rFonts w:eastAsia="Times New Roman" w:cs="Times New Roman"/>
                <w:bCs/>
                <w:sz w:val="24"/>
                <w:szCs w:val="24"/>
                <w:lang w:eastAsia="ru-RU"/>
              </w:rPr>
              <w:t>Администрации муниципального образования «Муниципальный округ Киясовский район Удмуртской Республики»</w:t>
            </w:r>
            <w:r w:rsidRPr="009202B1">
              <w:rPr>
                <w:rFonts w:eastAsia="Times New Roman" w:cs="Times New Roman"/>
                <w:sz w:val="24"/>
                <w:szCs w:val="24"/>
                <w:lang w:eastAsia="ru-RU"/>
              </w:rPr>
              <w:t xml:space="preserve">, Киясовский район, с. Киясово, ул. </w:t>
            </w:r>
            <w:proofErr w:type="gramStart"/>
            <w:r w:rsidRPr="009202B1">
              <w:rPr>
                <w:rFonts w:eastAsia="Times New Roman" w:cs="Times New Roman"/>
                <w:sz w:val="24"/>
                <w:szCs w:val="24"/>
                <w:lang w:eastAsia="ru-RU"/>
              </w:rPr>
              <w:t>Красная</w:t>
            </w:r>
            <w:proofErr w:type="gramEnd"/>
            <w:r w:rsidRPr="009202B1">
              <w:rPr>
                <w:rFonts w:eastAsia="Times New Roman" w:cs="Times New Roman"/>
                <w:sz w:val="24"/>
                <w:szCs w:val="24"/>
                <w:lang w:eastAsia="ru-RU"/>
              </w:rPr>
              <w:t>, 2;</w:t>
            </w:r>
          </w:p>
          <w:p w:rsidR="009202B1" w:rsidRPr="009202B1" w:rsidRDefault="009202B1" w:rsidP="009202B1">
            <w:pPr>
              <w:overflowPunct/>
              <w:autoSpaceDE/>
              <w:jc w:val="both"/>
              <w:textAlignment w:val="auto"/>
              <w:rPr>
                <w:rFonts w:eastAsia="Times New Roman" w:cs="Times New Roman"/>
                <w:sz w:val="24"/>
                <w:szCs w:val="24"/>
                <w:lang w:eastAsia="ru-RU"/>
              </w:rPr>
            </w:pPr>
          </w:p>
          <w:p w:rsidR="009202B1" w:rsidRPr="009202B1" w:rsidRDefault="009202B1" w:rsidP="009202B1">
            <w:pPr>
              <w:tabs>
                <w:tab w:val="left" w:pos="993"/>
              </w:tabs>
              <w:overflowPunct/>
              <w:autoSpaceDE/>
              <w:jc w:val="both"/>
              <w:textAlignment w:val="auto"/>
              <w:rPr>
                <w:rFonts w:eastAsia="Times New Roman" w:cs="Times New Roman"/>
                <w:sz w:val="24"/>
                <w:szCs w:val="24"/>
                <w:lang w:eastAsia="ru-RU"/>
              </w:rPr>
            </w:pPr>
          </w:p>
        </w:tc>
      </w:tr>
    </w:tbl>
    <w:p w:rsidR="009202B1" w:rsidRPr="009202B1" w:rsidRDefault="009202B1" w:rsidP="009202B1">
      <w:pPr>
        <w:overflowPunct/>
        <w:autoSpaceDE/>
        <w:ind w:left="360"/>
        <w:jc w:val="center"/>
        <w:textAlignment w:val="auto"/>
        <w:rPr>
          <w:rFonts w:eastAsia="Times New Roman" w:cs="Times New Roman"/>
          <w:sz w:val="26"/>
          <w:szCs w:val="26"/>
          <w:lang w:eastAsia="ru-RU"/>
        </w:rPr>
      </w:pPr>
    </w:p>
    <w:p w:rsidR="009202B1" w:rsidRPr="009202B1" w:rsidRDefault="009202B1" w:rsidP="009202B1">
      <w:pPr>
        <w:overflowPunct/>
        <w:autoSpaceDE/>
        <w:jc w:val="center"/>
        <w:textAlignment w:val="auto"/>
        <w:rPr>
          <w:rFonts w:eastAsia="Times New Roman" w:cs="Times New Roman"/>
          <w:sz w:val="26"/>
          <w:szCs w:val="26"/>
          <w:lang w:eastAsia="ru-RU"/>
        </w:rPr>
      </w:pPr>
    </w:p>
    <w:p w:rsidR="009202B1" w:rsidRPr="009202B1" w:rsidRDefault="009202B1" w:rsidP="009202B1">
      <w:pPr>
        <w:overflowPunct/>
        <w:autoSpaceDE/>
        <w:jc w:val="center"/>
        <w:textAlignment w:val="auto"/>
        <w:rPr>
          <w:rFonts w:eastAsia="Times New Roman" w:cs="Times New Roman"/>
          <w:sz w:val="26"/>
          <w:szCs w:val="26"/>
          <w:lang w:eastAsia="ru-RU"/>
        </w:rPr>
      </w:pPr>
    </w:p>
    <w:p w:rsidR="009202B1" w:rsidRPr="009202B1" w:rsidRDefault="009202B1" w:rsidP="009202B1">
      <w:pPr>
        <w:tabs>
          <w:tab w:val="left" w:pos="9355"/>
        </w:tabs>
        <w:overflowPunct/>
        <w:autoSpaceDE/>
        <w:jc w:val="center"/>
        <w:textAlignment w:val="auto"/>
        <w:rPr>
          <w:rFonts w:eastAsia="Times New Roman" w:cs="Times New Roman"/>
          <w:sz w:val="26"/>
          <w:szCs w:val="26"/>
          <w:lang w:val="x-none" w:eastAsia="x-none"/>
        </w:rPr>
      </w:pPr>
      <w:r w:rsidRPr="009202B1">
        <w:rPr>
          <w:rFonts w:eastAsia="Times New Roman" w:cs="Times New Roman"/>
          <w:sz w:val="26"/>
          <w:szCs w:val="26"/>
          <w:lang w:val="x-none" w:eastAsia="x-none"/>
        </w:rPr>
        <w:t>__________________________</w:t>
      </w:r>
    </w:p>
    <w:p w:rsidR="009202B1" w:rsidRPr="009202B1" w:rsidRDefault="009202B1" w:rsidP="009202B1">
      <w:pPr>
        <w:tabs>
          <w:tab w:val="left" w:pos="9355"/>
        </w:tabs>
        <w:overflowPunct/>
        <w:autoSpaceDE/>
        <w:textAlignment w:val="auto"/>
        <w:rPr>
          <w:rFonts w:eastAsia="Times New Roman" w:cs="Times New Roman"/>
          <w:sz w:val="16"/>
          <w:szCs w:val="16"/>
          <w:lang w:val="x-none" w:eastAsia="x-none"/>
        </w:rPr>
      </w:pPr>
    </w:p>
    <w:p w:rsidR="009202B1" w:rsidRPr="009202B1" w:rsidRDefault="009202B1" w:rsidP="009202B1">
      <w:pPr>
        <w:overflowPunct/>
        <w:autoSpaceDE/>
        <w:spacing w:after="120"/>
        <w:ind w:left="283"/>
        <w:textAlignment w:val="auto"/>
        <w:rPr>
          <w:rFonts w:eastAsia="Times New Roman" w:cs="Times New Roman"/>
          <w:sz w:val="24"/>
          <w:szCs w:val="24"/>
          <w:lang w:val="x-none" w:eastAsia="x-none"/>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9202B1" w:rsidRPr="009202B1" w:rsidRDefault="009202B1" w:rsidP="009202B1">
      <w:pPr>
        <w:autoSpaceDN w:val="0"/>
        <w:adjustRightInd w:val="0"/>
        <w:rPr>
          <w:rFonts w:eastAsia="Times New Roman" w:cs="Times New Roman"/>
          <w:sz w:val="26"/>
          <w:szCs w:val="26"/>
          <w:lang w:eastAsia="ru-RU"/>
        </w:rPr>
      </w:pPr>
    </w:p>
    <w:p w:rsidR="00F9751D" w:rsidRDefault="00F9751D"/>
    <w:p w:rsidR="00F9751D" w:rsidRDefault="00F9751D"/>
    <w:p w:rsidR="00F9751D" w:rsidRDefault="00F9751D"/>
    <w:p w:rsidR="00F9751D" w:rsidRDefault="00F9751D"/>
    <w:p w:rsidR="00652094" w:rsidRDefault="00652094"/>
    <w:p w:rsidR="00652094" w:rsidRDefault="00652094"/>
    <w:p w:rsidR="00652094" w:rsidRDefault="00652094"/>
    <w:p w:rsidR="00652094" w:rsidRDefault="00652094"/>
    <w:p w:rsidR="00652094" w:rsidRDefault="00652094"/>
    <w:p w:rsidR="00652094" w:rsidRDefault="00652094"/>
    <w:p w:rsidR="00652094" w:rsidRDefault="00652094"/>
    <w:p w:rsidR="00652094" w:rsidRDefault="00652094"/>
    <w:p w:rsidR="00763718" w:rsidRPr="00763718" w:rsidRDefault="00763718" w:rsidP="00763718">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703296" behindDoc="0" locked="0" layoutInCell="1" allowOverlap="1" wp14:anchorId="4341AD77" wp14:editId="49A89841">
            <wp:simplePos x="0" y="0"/>
            <wp:positionH relativeFrom="column">
              <wp:posOffset>2771140</wp:posOffset>
            </wp:positionH>
            <wp:positionV relativeFrom="paragraph">
              <wp:posOffset>43815</wp:posOffset>
            </wp:positionV>
            <wp:extent cx="610235" cy="805815"/>
            <wp:effectExtent l="0" t="0" r="0" b="0"/>
            <wp:wrapNone/>
            <wp:docPr id="33" name="Рисунок 33"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ru-RU"/>
        </w:rPr>
        <mc:AlternateContent>
          <mc:Choice Requires="wps">
            <w:drawing>
              <wp:anchor distT="0" distB="0" distL="114300" distR="114300" simplePos="0" relativeHeight="251705344" behindDoc="0" locked="0" layoutInCell="1" allowOverlap="1" wp14:anchorId="63E5D046" wp14:editId="02740565">
                <wp:simplePos x="0" y="0"/>
                <wp:positionH relativeFrom="column">
                  <wp:posOffset>3501390</wp:posOffset>
                </wp:positionH>
                <wp:positionV relativeFrom="paragraph">
                  <wp:posOffset>0</wp:posOffset>
                </wp:positionV>
                <wp:extent cx="2487295" cy="1047115"/>
                <wp:effectExtent l="0" t="0" r="27305" b="1968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295" cy="1047115"/>
                        </a:xfrm>
                        <a:prstGeom prst="rect">
                          <a:avLst/>
                        </a:prstGeom>
                        <a:solidFill>
                          <a:srgbClr val="FFFFFF"/>
                        </a:solidFill>
                        <a:ln w="9525">
                          <a:solidFill>
                            <a:srgbClr val="FFFFFF"/>
                          </a:solidFill>
                          <a:miter lim="800000"/>
                          <a:headEnd/>
                          <a:tailEnd/>
                        </a:ln>
                      </wps:spPr>
                      <wps:txbx>
                        <w:txbxContent>
                          <w:p w:rsidR="00887D87" w:rsidRDefault="00887D87" w:rsidP="00763718">
                            <w:pPr>
                              <w:jc w:val="center"/>
                              <w:rPr>
                                <w:b/>
                                <w:sz w:val="26"/>
                                <w:szCs w:val="26"/>
                              </w:rPr>
                            </w:pPr>
                            <w:r>
                              <w:rPr>
                                <w:b/>
                                <w:sz w:val="26"/>
                                <w:szCs w:val="26"/>
                              </w:rPr>
                              <w:t xml:space="preserve">«Удмурт Элькунысь </w:t>
                            </w:r>
                          </w:p>
                          <w:p w:rsidR="00887D87" w:rsidRDefault="00887D87" w:rsidP="00763718">
                            <w:pPr>
                              <w:jc w:val="center"/>
                              <w:rPr>
                                <w:b/>
                                <w:sz w:val="26"/>
                                <w:szCs w:val="26"/>
                              </w:rPr>
                            </w:pPr>
                            <w:r>
                              <w:rPr>
                                <w:b/>
                                <w:sz w:val="26"/>
                                <w:szCs w:val="26"/>
                              </w:rPr>
                              <w:t xml:space="preserve">Кияса ёрос муниципал округ» муниципал кылдытэтлэн </w:t>
                            </w:r>
                          </w:p>
                          <w:p w:rsidR="00887D87" w:rsidRPr="003A3243" w:rsidRDefault="00887D87" w:rsidP="00763718">
                            <w:pPr>
                              <w:jc w:val="center"/>
                              <w:rPr>
                                <w:b/>
                                <w:sz w:val="26"/>
                                <w:szCs w:val="26"/>
                              </w:rPr>
                            </w:pPr>
                            <w:r>
                              <w:rPr>
                                <w:b/>
                                <w:sz w:val="26"/>
                                <w:szCs w:val="26"/>
                              </w:rPr>
                              <w:t>АДМИНИСТРАЦИЕЗ</w:t>
                            </w:r>
                          </w:p>
                          <w:p w:rsidR="00887D87" w:rsidRPr="00D17EE3" w:rsidRDefault="00887D87" w:rsidP="00763718">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3" style="position:absolute;left:0;text-align:left;margin-left:275.7pt;margin-top:0;width:195.85pt;height:8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lnUAIAAGIEAAAOAAAAZHJzL2Uyb0RvYy54bWysVM1uEzEQviPxDpbvZLNLQtJVN1XVEoRU&#10;oFLhAbxeb9bCa5uxk005IfWKxCPwEFwQP32GzRsxdtI2hQtC7MHyeGa+mflmZg+P1q0iKwFOGl3Q&#10;dDCkRGhuKqkXBX3zev5oSonzTFdMGS0KeikcPZo9fHDY2VxkpjGqEkAQRLu8swVtvLd5kjjeiJa5&#10;gbFCo7I20DKPIiySCliH6K1KsuHwSdIZqCwYLpzD19Otks4ifl0L7l/VtROeqIJibj6eEM8ynMns&#10;kOULYLaRfJcG+4csWiY1Br2FOmWekSXIP6BaycE4U/sBN21i6lpyEWvAatLhb9VcNMyKWAuS4+wt&#10;Te7/wfKXq3Mgsiro44wSzVrsUf9582Hzqf/RX2+u+i/9df9987H/2X/tvxE0QsY663J0vLDnEGp2&#10;9szwt45oc9IwvRDHAKZrBKswzzTYJ/ccguDQlZTdC1NhPLb0JpK3rqENgEgLWcceXd72SKw94fiY&#10;jaaT7GBMCUddOhxN0nQcY7D8xt2C88+EaUm4FBRwCCI8W505H9Jh+Y1JTN8oWc2lUlGARXmigKwY&#10;Dsw8fjt0t2+mNOkKejDOxhH5ns79HUQrPU6+km1Bp8PwhTgsD7w91VW8eybV9o4pK70jMnC37YFf&#10;l+vYu0nwDbyWprpEZsFsBx0XEy+NgfeUdDjkBXXvlgwEJeq5xu4cpKNR2IoojMaTDAXY15T7GqY5&#10;QhXUU7K9nvjtJi0tyEWDkdLIhjbH2NFaRq7vstqlj4McW7BburAp+3K0uvs1zH4BAAD//wMAUEsD&#10;BBQABgAIAAAAIQC0DryH3QAAAAgBAAAPAAAAZHJzL2Rvd25yZXYueG1sTI/LTsMwEEX3SPyDNUjs&#10;qBNIKxriVFCC2LAoBfZTe0gi/Ihit035eoYVLEf36M651WpyVhxojH3wCvJZBoK8Dqb3rYL3t6er&#10;WxAxoTdogycFJ4qwqs/PKixNOPpXOmxTK7jExxIVdCkNpZRRd+QwzsJAnrPPMDpMfI6tNCMeudxZ&#10;eZ1lC+mw9/yhw4HWHemv7d4p2CA+br6ftX5oTi9FQ+uPhoJV6vJiur8DkWhKfzD86rM61Oy0C3tv&#10;orAK5vO8YFQBL+J4WdzkIHbMLYolyLqS/wfUPwAAAP//AwBQSwECLQAUAAYACAAAACEAtoM4kv4A&#10;AADhAQAAEwAAAAAAAAAAAAAAAAAAAAAAW0NvbnRlbnRfVHlwZXNdLnhtbFBLAQItABQABgAIAAAA&#10;IQA4/SH/1gAAAJQBAAALAAAAAAAAAAAAAAAAAC8BAABfcmVscy8ucmVsc1BLAQItABQABgAIAAAA&#10;IQBAP7lnUAIAAGIEAAAOAAAAAAAAAAAAAAAAAC4CAABkcnMvZTJvRG9jLnhtbFBLAQItABQABgAI&#10;AAAAIQC0DryH3QAAAAgBAAAPAAAAAAAAAAAAAAAAAKoEAABkcnMvZG93bnJldi54bWxQSwUGAAAA&#10;AAQABADzAAAAtAUAAAAA&#10;" strokecolor="white">
                <v:textbox>
                  <w:txbxContent>
                    <w:p w:rsidR="00887D87" w:rsidRDefault="00887D87" w:rsidP="00763718">
                      <w:pPr>
                        <w:jc w:val="center"/>
                        <w:rPr>
                          <w:b/>
                          <w:sz w:val="26"/>
                          <w:szCs w:val="26"/>
                        </w:rPr>
                      </w:pPr>
                      <w:r>
                        <w:rPr>
                          <w:b/>
                          <w:sz w:val="26"/>
                          <w:szCs w:val="26"/>
                        </w:rPr>
                        <w:t xml:space="preserve">«Удмурт Элькунысь </w:t>
                      </w:r>
                    </w:p>
                    <w:p w:rsidR="00887D87" w:rsidRDefault="00887D87" w:rsidP="00763718">
                      <w:pPr>
                        <w:jc w:val="center"/>
                        <w:rPr>
                          <w:b/>
                          <w:sz w:val="26"/>
                          <w:szCs w:val="26"/>
                        </w:rPr>
                      </w:pPr>
                      <w:r>
                        <w:rPr>
                          <w:b/>
                          <w:sz w:val="26"/>
                          <w:szCs w:val="26"/>
                        </w:rPr>
                        <w:t xml:space="preserve">Кияса ёрос муниципал округ» муниципал кылдытэтлэн </w:t>
                      </w:r>
                    </w:p>
                    <w:p w:rsidR="00887D87" w:rsidRPr="003A3243" w:rsidRDefault="00887D87" w:rsidP="00763718">
                      <w:pPr>
                        <w:jc w:val="center"/>
                        <w:rPr>
                          <w:b/>
                          <w:sz w:val="26"/>
                          <w:szCs w:val="26"/>
                        </w:rPr>
                      </w:pPr>
                      <w:r>
                        <w:rPr>
                          <w:b/>
                          <w:sz w:val="26"/>
                          <w:szCs w:val="26"/>
                        </w:rPr>
                        <w:t>АДМИНИСТРАЦИЕЗ</w:t>
                      </w:r>
                    </w:p>
                    <w:p w:rsidR="00887D87" w:rsidRPr="00D17EE3" w:rsidRDefault="00887D87" w:rsidP="00763718">
                      <w:pPr>
                        <w:rPr>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04320" behindDoc="0" locked="0" layoutInCell="1" allowOverlap="1" wp14:anchorId="37FF9FC0" wp14:editId="64A05B19">
                <wp:simplePos x="0" y="0"/>
                <wp:positionH relativeFrom="column">
                  <wp:posOffset>-109855</wp:posOffset>
                </wp:positionH>
                <wp:positionV relativeFrom="paragraph">
                  <wp:posOffset>43815</wp:posOffset>
                </wp:positionV>
                <wp:extent cx="2447925" cy="1054735"/>
                <wp:effectExtent l="0" t="0" r="28575" b="1206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54735"/>
                        </a:xfrm>
                        <a:prstGeom prst="rect">
                          <a:avLst/>
                        </a:prstGeom>
                        <a:solidFill>
                          <a:srgbClr val="FFFFFF"/>
                        </a:solidFill>
                        <a:ln w="9525">
                          <a:solidFill>
                            <a:srgbClr val="FFFFFF"/>
                          </a:solidFill>
                          <a:miter lim="800000"/>
                          <a:headEnd/>
                          <a:tailEnd/>
                        </a:ln>
                      </wps:spPr>
                      <wps:txbx>
                        <w:txbxContent>
                          <w:p w:rsidR="00887D87" w:rsidRPr="00FE2501" w:rsidRDefault="00887D87" w:rsidP="00763718">
                            <w:pPr>
                              <w:jc w:val="center"/>
                              <w:rPr>
                                <w:b/>
                                <w:sz w:val="26"/>
                                <w:szCs w:val="26"/>
                              </w:rPr>
                            </w:pPr>
                            <w:r w:rsidRPr="00FE2501">
                              <w:rPr>
                                <w:b/>
                                <w:sz w:val="26"/>
                                <w:szCs w:val="26"/>
                              </w:rPr>
                              <w:t>АДМИНИСТРАЦИЯ</w:t>
                            </w:r>
                          </w:p>
                          <w:p w:rsidR="00887D87" w:rsidRDefault="00887D87" w:rsidP="00763718">
                            <w:pPr>
                              <w:jc w:val="center"/>
                              <w:rPr>
                                <w:b/>
                                <w:sz w:val="26"/>
                                <w:szCs w:val="26"/>
                              </w:rPr>
                            </w:pPr>
                            <w:r w:rsidRPr="00FE2501">
                              <w:rPr>
                                <w:b/>
                                <w:sz w:val="26"/>
                                <w:szCs w:val="26"/>
                              </w:rPr>
                              <w:t>муниципального образования «</w:t>
                            </w:r>
                            <w:r>
                              <w:rPr>
                                <w:b/>
                                <w:sz w:val="26"/>
                                <w:szCs w:val="26"/>
                              </w:rPr>
                              <w:t>Муниципальный округ</w:t>
                            </w:r>
                          </w:p>
                          <w:p w:rsidR="00887D87" w:rsidRDefault="00887D87" w:rsidP="00763718">
                            <w:pPr>
                              <w:jc w:val="center"/>
                              <w:rPr>
                                <w:b/>
                                <w:sz w:val="26"/>
                                <w:szCs w:val="26"/>
                              </w:rPr>
                            </w:pPr>
                            <w:r w:rsidRPr="00FE2501">
                              <w:rPr>
                                <w:b/>
                                <w:sz w:val="26"/>
                                <w:szCs w:val="26"/>
                              </w:rPr>
                              <w:t>Киясовский район</w:t>
                            </w:r>
                          </w:p>
                          <w:p w:rsidR="00887D87" w:rsidRPr="00FE2501" w:rsidRDefault="00887D87" w:rsidP="00763718">
                            <w:pPr>
                              <w:jc w:val="center"/>
                              <w:rPr>
                                <w:sz w:val="26"/>
                                <w:szCs w:val="26"/>
                              </w:rPr>
                            </w:pPr>
                            <w:r>
                              <w:rPr>
                                <w:b/>
                                <w:sz w:val="26"/>
                                <w:szCs w:val="26"/>
                              </w:rPr>
                              <w:t>Удмуртской Республики</w:t>
                            </w:r>
                            <w:r w:rsidRPr="00FE2501">
                              <w:rPr>
                                <w:b/>
                                <w:sz w:val="26"/>
                                <w:szCs w:val="26"/>
                              </w:rPr>
                              <w:t>»</w:t>
                            </w:r>
                          </w:p>
                          <w:p w:rsidR="00887D87" w:rsidRPr="00FE2501" w:rsidRDefault="00887D87" w:rsidP="00763718">
                            <w:pPr>
                              <w:jc w:val="center"/>
                              <w:rPr>
                                <w:sz w:val="26"/>
                                <w:szCs w:val="26"/>
                              </w:rPr>
                            </w:pPr>
                          </w:p>
                          <w:p w:rsidR="00887D87" w:rsidRPr="002714FD" w:rsidRDefault="00887D87" w:rsidP="00763718">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4" style="position:absolute;left:0;text-align:left;margin-left:-8.65pt;margin-top:3.45pt;width:192.75pt;height:8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k6SQIAAGIEAAAOAAAAZHJzL2Uyb0RvYy54bWysVM2O0zAQviPxDpbvNE23Zduo6WrVpQhp&#10;gZUWHsBxnMbCsc3YbVpOSFyReAQeggviZ58hfSMmTlsK3FbkYHk848/ffDOT6cWmUmQtwEmjUxr3&#10;+pQIzU0u9TKlr18tHo0pcZ7pnCmjRUq3wtGL2cMH09omYmBKo3IBBEG0S2qb0tJ7m0SR46WomOsZ&#10;KzQ6CwMV82jCMsqB1YheqWjQ7z+OagO5BcOFc3h61TnpLOAXheD+ZVE44YlKKXLzYYWwZu0azaYs&#10;WQKzpeR7GuweLComNT56hLpinpEVyH+gKsnBOFP4HjdVZIpCchFywGzi/l/Z3JbMipALiuPsUSb3&#10;/2D5i/UNEJmn9CymRLMKa9R83r3ffWp+NHe7D82X5q75vvvY/Gy+Nt8IBqFitXUJXry1N9Dm7Oy1&#10;4W8c0WZeMr0UlwCmLgXLkWeIj/640BoOr5Ksfm5yfI+tvAnibQqoWkCUhWxCjbbHGomNJxwPB8Ph&#10;+WQwooSjL+6Phudno5ZTxJLDdQvOPxWmIu0mpYBNEODZ+tr5LvQQEugbJfOFVCoYsMzmCsiaYcMs&#10;wrdHd6dhSpM6pZMRErkvRCU9dr6SVUrH/fbrerHV7YnOQ196JlW3x+yUxiQP2nU18JtsE2o3PlQl&#10;M/kWlQXTNToOJm5KA+8oqbHJU+rerhgIStQzjdWZxMNhOxXBGI7OB2jAqSc79TDNESqlnpJuO/fd&#10;JK0syGWJL8VBDW0usaKFDFq3jDtWe/rYyKFa+6FrJ+XUDlG/fw2zXwAAAP//AwBQSwMEFAAGAAgA&#10;AAAhAAa6wezeAAAACQEAAA8AAABkcnMvZG93bnJldi54bWxMj01PwkAQhu8m/ofNmHiDLdQUrN0S&#10;xRovHhD1PnTHtnE/mu4ChV/PeNLj5H3yvs8Uq9EacaAhdN4pmE0TEORqrzvXKPj8eJksQYSITqPx&#10;jhScKMCqvL4qMNf+6N7psI2N4BIXclTQxtjnUoa6JYth6ntynH37wWLkc2ikHvDI5dbIeZJk0mLn&#10;eKHFntYt1T/bvVWwQXzenF/r+qk6vd1VtP6qyBulbm/GxwcQkcb4B8OvPqtDyU47v3c6CKNgMluk&#10;jCrI7kFwnmbLOYgdg4s0AVkW8v8H5QUAAP//AwBQSwECLQAUAAYACAAAACEAtoM4kv4AAADhAQAA&#10;EwAAAAAAAAAAAAAAAAAAAAAAW0NvbnRlbnRfVHlwZXNdLnhtbFBLAQItABQABgAIAAAAIQA4/SH/&#10;1gAAAJQBAAALAAAAAAAAAAAAAAAAAC8BAABfcmVscy8ucmVsc1BLAQItABQABgAIAAAAIQCW2Bk6&#10;SQIAAGIEAAAOAAAAAAAAAAAAAAAAAC4CAABkcnMvZTJvRG9jLnhtbFBLAQItABQABgAIAAAAIQAG&#10;usHs3gAAAAkBAAAPAAAAAAAAAAAAAAAAAKMEAABkcnMvZG93bnJldi54bWxQSwUGAAAAAAQABADz&#10;AAAArgUAAAAA&#10;" strokecolor="white">
                <v:textbox>
                  <w:txbxContent>
                    <w:p w:rsidR="00887D87" w:rsidRPr="00FE2501" w:rsidRDefault="00887D87" w:rsidP="00763718">
                      <w:pPr>
                        <w:jc w:val="center"/>
                        <w:rPr>
                          <w:b/>
                          <w:sz w:val="26"/>
                          <w:szCs w:val="26"/>
                        </w:rPr>
                      </w:pPr>
                      <w:r w:rsidRPr="00FE2501">
                        <w:rPr>
                          <w:b/>
                          <w:sz w:val="26"/>
                          <w:szCs w:val="26"/>
                        </w:rPr>
                        <w:t>АДМИНИСТРАЦИЯ</w:t>
                      </w:r>
                    </w:p>
                    <w:p w:rsidR="00887D87" w:rsidRDefault="00887D87" w:rsidP="00763718">
                      <w:pPr>
                        <w:jc w:val="center"/>
                        <w:rPr>
                          <w:b/>
                          <w:sz w:val="26"/>
                          <w:szCs w:val="26"/>
                        </w:rPr>
                      </w:pPr>
                      <w:r w:rsidRPr="00FE2501">
                        <w:rPr>
                          <w:b/>
                          <w:sz w:val="26"/>
                          <w:szCs w:val="26"/>
                        </w:rPr>
                        <w:t>муниципального образования «</w:t>
                      </w:r>
                      <w:r>
                        <w:rPr>
                          <w:b/>
                          <w:sz w:val="26"/>
                          <w:szCs w:val="26"/>
                        </w:rPr>
                        <w:t>Муниципальный округ</w:t>
                      </w:r>
                    </w:p>
                    <w:p w:rsidR="00887D87" w:rsidRDefault="00887D87" w:rsidP="00763718">
                      <w:pPr>
                        <w:jc w:val="center"/>
                        <w:rPr>
                          <w:b/>
                          <w:sz w:val="26"/>
                          <w:szCs w:val="26"/>
                        </w:rPr>
                      </w:pPr>
                      <w:r w:rsidRPr="00FE2501">
                        <w:rPr>
                          <w:b/>
                          <w:sz w:val="26"/>
                          <w:szCs w:val="26"/>
                        </w:rPr>
                        <w:t>Киясовский район</w:t>
                      </w:r>
                    </w:p>
                    <w:p w:rsidR="00887D87" w:rsidRPr="00FE2501" w:rsidRDefault="00887D87" w:rsidP="00763718">
                      <w:pPr>
                        <w:jc w:val="center"/>
                        <w:rPr>
                          <w:sz w:val="26"/>
                          <w:szCs w:val="26"/>
                        </w:rPr>
                      </w:pPr>
                      <w:r>
                        <w:rPr>
                          <w:b/>
                          <w:sz w:val="26"/>
                          <w:szCs w:val="26"/>
                        </w:rPr>
                        <w:t>Удмуртской Республики</w:t>
                      </w:r>
                      <w:r w:rsidRPr="00FE2501">
                        <w:rPr>
                          <w:b/>
                          <w:sz w:val="26"/>
                          <w:szCs w:val="26"/>
                        </w:rPr>
                        <w:t>»</w:t>
                      </w:r>
                    </w:p>
                    <w:p w:rsidR="00887D87" w:rsidRPr="00FE2501" w:rsidRDefault="00887D87" w:rsidP="00763718">
                      <w:pPr>
                        <w:jc w:val="center"/>
                        <w:rPr>
                          <w:sz w:val="26"/>
                          <w:szCs w:val="26"/>
                        </w:rPr>
                      </w:pPr>
                    </w:p>
                    <w:p w:rsidR="00887D87" w:rsidRPr="002714FD" w:rsidRDefault="00887D87" w:rsidP="00763718">
                      <w:pPr>
                        <w:rPr>
                          <w:szCs w:val="26"/>
                        </w:rPr>
                      </w:pPr>
                    </w:p>
                  </w:txbxContent>
                </v:textbox>
              </v:rect>
            </w:pict>
          </mc:Fallback>
        </mc:AlternateContent>
      </w:r>
    </w:p>
    <w:p w:rsidR="00763718" w:rsidRPr="00763718" w:rsidRDefault="00763718" w:rsidP="00763718">
      <w:pPr>
        <w:autoSpaceDN w:val="0"/>
        <w:adjustRightInd w:val="0"/>
        <w:jc w:val="right"/>
        <w:rPr>
          <w:rFonts w:eastAsia="Times New Roman" w:cs="Times New Roman"/>
          <w:lang w:eastAsia="ru-RU"/>
        </w:rPr>
      </w:pPr>
    </w:p>
    <w:p w:rsidR="00763718" w:rsidRPr="00763718" w:rsidRDefault="00763718" w:rsidP="00763718">
      <w:pPr>
        <w:autoSpaceDN w:val="0"/>
        <w:adjustRightInd w:val="0"/>
        <w:jc w:val="center"/>
        <w:rPr>
          <w:rFonts w:eastAsia="Times New Roman" w:cs="Times New Roman"/>
          <w:lang w:eastAsia="ru-RU"/>
        </w:rPr>
      </w:pPr>
    </w:p>
    <w:p w:rsidR="00763718" w:rsidRPr="00763718" w:rsidRDefault="00763718" w:rsidP="00763718">
      <w:pPr>
        <w:autoSpaceDN w:val="0"/>
        <w:adjustRightInd w:val="0"/>
        <w:jc w:val="center"/>
        <w:rPr>
          <w:rFonts w:eastAsia="Times New Roman" w:cs="Times New Roman"/>
          <w:lang w:eastAsia="ru-RU"/>
        </w:rPr>
      </w:pPr>
    </w:p>
    <w:p w:rsidR="00763718" w:rsidRPr="00763718" w:rsidRDefault="00763718" w:rsidP="00763718">
      <w:pPr>
        <w:autoSpaceDN w:val="0"/>
        <w:adjustRightInd w:val="0"/>
        <w:jc w:val="center"/>
        <w:rPr>
          <w:rFonts w:eastAsia="Times New Roman" w:cs="Times New Roman"/>
          <w:sz w:val="26"/>
          <w:szCs w:val="26"/>
          <w:lang w:eastAsia="ru-RU"/>
        </w:rPr>
      </w:pPr>
    </w:p>
    <w:p w:rsidR="00763718" w:rsidRPr="00763718" w:rsidRDefault="00763718" w:rsidP="00763718">
      <w:pPr>
        <w:autoSpaceDN w:val="0"/>
        <w:adjustRightInd w:val="0"/>
        <w:jc w:val="center"/>
        <w:rPr>
          <w:rFonts w:eastAsia="Times New Roman" w:cs="Times New Roman"/>
          <w:sz w:val="16"/>
          <w:szCs w:val="16"/>
          <w:lang w:eastAsia="ru-RU"/>
        </w:rPr>
      </w:pPr>
    </w:p>
    <w:p w:rsidR="00763718" w:rsidRPr="00763718" w:rsidRDefault="00763718" w:rsidP="00763718">
      <w:pPr>
        <w:keepNext/>
        <w:numPr>
          <w:ilvl w:val="0"/>
          <w:numId w:val="7"/>
        </w:numPr>
        <w:overflowPunct/>
        <w:autoSpaceDE/>
        <w:autoSpaceDN w:val="0"/>
        <w:adjustRightInd w:val="0"/>
        <w:ind w:left="0" w:firstLine="0"/>
        <w:textAlignment w:val="auto"/>
        <w:outlineLvl w:val="0"/>
        <w:rPr>
          <w:rFonts w:eastAsia="Times New Roman" w:cs="Times New Roman"/>
          <w:b/>
          <w:bCs/>
          <w:sz w:val="26"/>
          <w:szCs w:val="26"/>
          <w:lang w:eastAsia="x-none"/>
        </w:rPr>
      </w:pPr>
    </w:p>
    <w:p w:rsidR="00763718" w:rsidRPr="00763718" w:rsidRDefault="00763718" w:rsidP="00763718">
      <w:pPr>
        <w:autoSpaceDN w:val="0"/>
        <w:adjustRightInd w:val="0"/>
        <w:rPr>
          <w:rFonts w:eastAsia="Times New Roman" w:cs="Times New Roman"/>
          <w:sz w:val="26"/>
          <w:szCs w:val="26"/>
          <w:lang w:eastAsia="x-none"/>
        </w:rPr>
      </w:pPr>
    </w:p>
    <w:p w:rsidR="00763718" w:rsidRPr="00763718" w:rsidRDefault="00763718" w:rsidP="00763718">
      <w:pPr>
        <w:keepNext/>
        <w:numPr>
          <w:ilvl w:val="0"/>
          <w:numId w:val="7"/>
        </w:numPr>
        <w:overflowPunct/>
        <w:autoSpaceDE/>
        <w:autoSpaceDN w:val="0"/>
        <w:adjustRightInd w:val="0"/>
        <w:ind w:left="0" w:firstLine="0"/>
        <w:jc w:val="center"/>
        <w:textAlignment w:val="auto"/>
        <w:outlineLvl w:val="0"/>
        <w:rPr>
          <w:rFonts w:eastAsia="Times New Roman" w:cs="Times New Roman"/>
          <w:b/>
          <w:bCs/>
          <w:sz w:val="26"/>
          <w:szCs w:val="26"/>
          <w:lang w:eastAsia="x-none"/>
        </w:rPr>
      </w:pPr>
    </w:p>
    <w:p w:rsidR="00763718" w:rsidRPr="00763718" w:rsidRDefault="00763718" w:rsidP="00763718">
      <w:pPr>
        <w:keepNext/>
        <w:numPr>
          <w:ilvl w:val="0"/>
          <w:numId w:val="7"/>
        </w:numPr>
        <w:overflowPunct/>
        <w:autoSpaceDE/>
        <w:autoSpaceDN w:val="0"/>
        <w:adjustRightInd w:val="0"/>
        <w:ind w:left="0" w:firstLine="0"/>
        <w:jc w:val="center"/>
        <w:textAlignment w:val="auto"/>
        <w:outlineLvl w:val="0"/>
        <w:rPr>
          <w:rFonts w:eastAsia="Times New Roman" w:cs="Times New Roman"/>
          <w:b/>
          <w:bCs/>
          <w:sz w:val="26"/>
          <w:szCs w:val="26"/>
          <w:lang w:val="x-none" w:eastAsia="x-none"/>
        </w:rPr>
      </w:pPr>
      <w:r w:rsidRPr="00763718">
        <w:rPr>
          <w:rFonts w:eastAsia="Times New Roman" w:cs="Times New Roman"/>
          <w:b/>
          <w:bCs/>
          <w:sz w:val="26"/>
          <w:szCs w:val="26"/>
          <w:lang w:val="x-none" w:eastAsia="x-none"/>
        </w:rPr>
        <w:t>П О С Т А Н О В Л Е Н И Е</w:t>
      </w:r>
    </w:p>
    <w:p w:rsidR="00763718" w:rsidRPr="00763718" w:rsidRDefault="00763718" w:rsidP="00763718">
      <w:pPr>
        <w:autoSpaceDN w:val="0"/>
        <w:adjustRightInd w:val="0"/>
        <w:rPr>
          <w:rFonts w:eastAsia="Times New Roman" w:cs="Times New Roman"/>
          <w:sz w:val="26"/>
          <w:lang w:eastAsia="ru-RU"/>
        </w:rPr>
      </w:pPr>
      <w:r w:rsidRPr="00763718">
        <w:rPr>
          <w:rFonts w:eastAsia="Times New Roman" w:cs="Times New Roman"/>
          <w:sz w:val="26"/>
          <w:lang w:eastAsia="ru-RU"/>
        </w:rPr>
        <w:t xml:space="preserve">19 июня 2024 года                                                                              </w:t>
      </w:r>
      <w:r w:rsidR="00652094">
        <w:rPr>
          <w:rFonts w:eastAsia="Times New Roman" w:cs="Times New Roman"/>
          <w:sz w:val="26"/>
          <w:lang w:eastAsia="ru-RU"/>
        </w:rPr>
        <w:t xml:space="preserve">                           </w:t>
      </w:r>
      <w:r w:rsidRPr="00763718">
        <w:rPr>
          <w:rFonts w:eastAsia="Times New Roman" w:cs="Times New Roman"/>
          <w:sz w:val="26"/>
          <w:lang w:eastAsia="ru-RU"/>
        </w:rPr>
        <w:t>№ 293</w:t>
      </w:r>
    </w:p>
    <w:p w:rsidR="00763718" w:rsidRPr="00763718" w:rsidRDefault="00763718" w:rsidP="00763718">
      <w:pPr>
        <w:autoSpaceDN w:val="0"/>
        <w:adjustRightInd w:val="0"/>
        <w:jc w:val="center"/>
        <w:rPr>
          <w:rFonts w:eastAsia="Times New Roman" w:cs="Times New Roman"/>
          <w:sz w:val="26"/>
          <w:lang w:eastAsia="ru-RU"/>
        </w:rPr>
      </w:pPr>
      <w:r w:rsidRPr="00763718">
        <w:rPr>
          <w:rFonts w:eastAsia="Times New Roman" w:cs="Times New Roman"/>
          <w:sz w:val="26"/>
          <w:lang w:eastAsia="ru-RU"/>
        </w:rPr>
        <w:t>с. Киясово</w:t>
      </w:r>
    </w:p>
    <w:p w:rsidR="00763718" w:rsidRPr="00763718" w:rsidRDefault="00763718" w:rsidP="00763718">
      <w:pPr>
        <w:autoSpaceDN w:val="0"/>
        <w:adjustRightInd w:val="0"/>
        <w:jc w:val="center"/>
        <w:rPr>
          <w:rFonts w:eastAsia="Times New Roman" w:cs="Times New Roman"/>
          <w:sz w:val="26"/>
          <w:lang w:eastAsia="ru-RU"/>
        </w:rPr>
      </w:pPr>
    </w:p>
    <w:p w:rsidR="00763718" w:rsidRPr="00763718" w:rsidRDefault="00763718" w:rsidP="00763718">
      <w:pPr>
        <w:overflowPunct/>
        <w:autoSpaceDE/>
        <w:jc w:val="center"/>
        <w:textAlignment w:val="auto"/>
        <w:rPr>
          <w:rFonts w:eastAsia="Times New Roman" w:cs="Times New Roman"/>
          <w:b/>
          <w:bCs/>
          <w:sz w:val="26"/>
          <w:szCs w:val="26"/>
          <w:lang w:eastAsia="ru-RU"/>
        </w:rPr>
      </w:pPr>
      <w:r w:rsidRPr="00763718">
        <w:rPr>
          <w:rFonts w:eastAsia="Times New Roman" w:cs="Times New Roman"/>
          <w:b/>
          <w:bCs/>
          <w:sz w:val="26"/>
          <w:szCs w:val="26"/>
          <w:lang w:eastAsia="ru-RU"/>
        </w:rPr>
        <w:t xml:space="preserve">О внесении изменений в муниципальную программу муниципального образования «Муниципальный округ Киясовский район Удмуртской Республики» «Безопасность» </w:t>
      </w:r>
    </w:p>
    <w:p w:rsidR="00763718" w:rsidRPr="00763718" w:rsidRDefault="00763718" w:rsidP="00763718">
      <w:pPr>
        <w:widowControl w:val="0"/>
        <w:tabs>
          <w:tab w:val="left" w:pos="1134"/>
        </w:tabs>
        <w:overflowPunct/>
        <w:autoSpaceDN w:val="0"/>
        <w:adjustRightInd w:val="0"/>
        <w:ind w:firstLine="709"/>
        <w:jc w:val="center"/>
        <w:textAlignment w:val="auto"/>
        <w:rPr>
          <w:rFonts w:eastAsia="Times New Roman" w:cs="Times New Roman"/>
          <w:b/>
          <w:bCs/>
          <w:caps/>
          <w:sz w:val="26"/>
          <w:szCs w:val="26"/>
          <w:lang w:eastAsia="ru-RU"/>
        </w:rPr>
      </w:pPr>
    </w:p>
    <w:p w:rsidR="00763718" w:rsidRPr="00763718" w:rsidRDefault="00763718" w:rsidP="00763718">
      <w:pPr>
        <w:keepNext/>
        <w:autoSpaceDN w:val="0"/>
        <w:adjustRightInd w:val="0"/>
        <w:ind w:firstLine="709"/>
        <w:jc w:val="both"/>
        <w:outlineLvl w:val="0"/>
        <w:rPr>
          <w:rFonts w:ascii="Georgia" w:eastAsia="Times New Roman" w:hAnsi="Georgia" w:cs="Times New Roman"/>
          <w:color w:val="342E2F"/>
          <w:sz w:val="36"/>
          <w:szCs w:val="36"/>
          <w:lang w:eastAsia="ru-RU"/>
        </w:rPr>
      </w:pPr>
      <w:r w:rsidRPr="00763718">
        <w:rPr>
          <w:rFonts w:eastAsia="Times New Roman" w:cs="Times New Roman"/>
          <w:sz w:val="26"/>
          <w:szCs w:val="26"/>
          <w:lang w:eastAsia="ru-RU"/>
        </w:rPr>
        <w:t>В соответствии со статьями 30, 32 Устава муниципального образования «Муниципальный округ Киясовский район Удмуртской Республики»</w:t>
      </w:r>
    </w:p>
    <w:p w:rsidR="00763718" w:rsidRPr="00763718" w:rsidRDefault="00763718" w:rsidP="00763718">
      <w:pPr>
        <w:tabs>
          <w:tab w:val="left" w:pos="1134"/>
        </w:tabs>
        <w:autoSpaceDN w:val="0"/>
        <w:adjustRightInd w:val="0"/>
        <w:ind w:firstLine="709"/>
        <w:jc w:val="both"/>
        <w:rPr>
          <w:rFonts w:eastAsia="Times New Roman" w:cs="Times New Roman"/>
          <w:sz w:val="26"/>
          <w:szCs w:val="26"/>
          <w:lang w:eastAsia="ru-RU"/>
        </w:rPr>
      </w:pPr>
    </w:p>
    <w:p w:rsidR="00763718" w:rsidRPr="00763718" w:rsidRDefault="00763718" w:rsidP="00763718">
      <w:pPr>
        <w:widowControl w:val="0"/>
        <w:tabs>
          <w:tab w:val="left" w:pos="865"/>
          <w:tab w:val="left" w:pos="1134"/>
        </w:tabs>
        <w:overflowPunct/>
        <w:autoSpaceDE/>
        <w:spacing w:line="360" w:lineRule="auto"/>
        <w:ind w:left="720" w:right="20" w:hanging="720"/>
        <w:jc w:val="both"/>
        <w:textAlignment w:val="auto"/>
        <w:rPr>
          <w:rFonts w:eastAsia="Times New Roman" w:cs="Times New Roman"/>
          <w:sz w:val="26"/>
          <w:szCs w:val="26"/>
          <w:lang w:eastAsia="en-US"/>
        </w:rPr>
      </w:pPr>
      <w:r w:rsidRPr="00763718">
        <w:rPr>
          <w:rFonts w:eastAsia="Times New Roman" w:cs="Times New Roman"/>
          <w:sz w:val="26"/>
          <w:szCs w:val="26"/>
          <w:lang w:eastAsia="en-US"/>
        </w:rPr>
        <w:t>ПОСТАНОВЛЯЮ:</w:t>
      </w:r>
    </w:p>
    <w:p w:rsidR="00763718" w:rsidRPr="00763718" w:rsidRDefault="00763718" w:rsidP="00763718">
      <w:pPr>
        <w:keepNext/>
        <w:overflowPunct/>
        <w:autoSpaceDE/>
        <w:ind w:firstLine="709"/>
        <w:jc w:val="both"/>
        <w:textAlignment w:val="auto"/>
        <w:outlineLvl w:val="0"/>
        <w:rPr>
          <w:rFonts w:eastAsia="Times New Roman" w:cs="Times New Roman"/>
          <w:sz w:val="26"/>
          <w:szCs w:val="26"/>
          <w:lang w:eastAsia="ru-RU"/>
        </w:rPr>
      </w:pPr>
      <w:r w:rsidRPr="00763718">
        <w:rPr>
          <w:rFonts w:eastAsia="Times New Roman" w:cs="Times New Roman"/>
          <w:sz w:val="26"/>
          <w:szCs w:val="26"/>
          <w:lang w:eastAsia="ru-RU"/>
        </w:rPr>
        <w:t xml:space="preserve">1. </w:t>
      </w:r>
      <w:proofErr w:type="gramStart"/>
      <w:r w:rsidRPr="00763718">
        <w:rPr>
          <w:rFonts w:eastAsia="Times New Roman" w:cs="Times New Roman"/>
          <w:sz w:val="26"/>
          <w:szCs w:val="26"/>
          <w:lang w:eastAsia="ru-RU"/>
        </w:rPr>
        <w:t>Внести в муниципальную программу «Безопасность», утвержденную постановлением Администрации МО «Киясовский район» от 28.10.2014 № 603                          (в редакции постановлений от 30.03.2015 № 217, от 01.07.2015 № 377, от 29.02.2016                 № 143, от 30.12. 2016 № 719, от 31.10.2017 № 509, от 06.04. 2018 № 161, от 28.11.2018         № 489, от 29.12.2018 № 547, 13.03.2019 № 128, 21.04.2020 № 138, 29.07.2020 № 270, 22.04.2021 № 143, в редакции постановлений Администрации муниципального образования «Муниципальный округ Киясовский</w:t>
      </w:r>
      <w:proofErr w:type="gramEnd"/>
      <w:r w:rsidRPr="00763718">
        <w:rPr>
          <w:rFonts w:eastAsia="Times New Roman" w:cs="Times New Roman"/>
          <w:sz w:val="26"/>
          <w:szCs w:val="26"/>
          <w:lang w:eastAsia="ru-RU"/>
        </w:rPr>
        <w:t xml:space="preserve"> район Удмуртской Республики»                   от </w:t>
      </w:r>
      <w:r w:rsidRPr="00763718">
        <w:rPr>
          <w:rFonts w:eastAsia="Times New Roman" w:cs="Times New Roman"/>
          <w:bCs/>
          <w:sz w:val="26"/>
          <w:szCs w:val="26"/>
          <w:lang w:eastAsia="ru-RU"/>
        </w:rPr>
        <w:t>31.01.2022 № 84 ,17.03.2022 № 233, 09.11.2022 № 773, 07.03.2023 № 96, от 28.04.2023 № 211, от 02.06.2023 № 309, от 16.08.2023 № 393, от 29.01.2024 № 27</w:t>
      </w:r>
      <w:r w:rsidRPr="00763718">
        <w:rPr>
          <w:rFonts w:eastAsia="Times New Roman" w:cs="Times New Roman"/>
          <w:sz w:val="26"/>
          <w:szCs w:val="26"/>
          <w:lang w:eastAsia="ru-RU"/>
        </w:rPr>
        <w:t>) следующие изменения:</w:t>
      </w:r>
    </w:p>
    <w:p w:rsidR="00763718" w:rsidRPr="00763718" w:rsidRDefault="00763718" w:rsidP="00763718">
      <w:pPr>
        <w:overflowPunct/>
        <w:autoSpaceDE/>
        <w:ind w:firstLine="709"/>
        <w:contextualSpacing/>
        <w:jc w:val="both"/>
        <w:textAlignment w:val="auto"/>
        <w:rPr>
          <w:rFonts w:eastAsia="Calibri" w:cs="Times New Roman"/>
          <w:sz w:val="26"/>
          <w:szCs w:val="26"/>
          <w:lang w:eastAsia="en-US"/>
        </w:rPr>
      </w:pPr>
      <w:r w:rsidRPr="00763718">
        <w:rPr>
          <w:rFonts w:eastAsia="Calibri" w:cs="Times New Roman"/>
          <w:sz w:val="26"/>
          <w:szCs w:val="26"/>
          <w:lang w:eastAsia="en-US"/>
        </w:rPr>
        <w:t xml:space="preserve">1.1. В приложение № 4 к муниципальной программе «Безопасность» «Перечень основных мероприятий муниципальной программы «Безопасность» включить графу: </w:t>
      </w:r>
    </w:p>
    <w:p w:rsidR="00763718" w:rsidRPr="00763718" w:rsidRDefault="00763718" w:rsidP="00763718">
      <w:pPr>
        <w:overflowPunct/>
        <w:autoSpaceDE/>
        <w:ind w:firstLine="709"/>
        <w:contextualSpacing/>
        <w:jc w:val="both"/>
        <w:textAlignment w:val="auto"/>
        <w:rPr>
          <w:rFonts w:eastAsia="Calibri" w:cs="Times New Roman"/>
          <w:sz w:val="16"/>
          <w:szCs w:val="16"/>
          <w:lang w:eastAsia="en-US"/>
        </w:rPr>
      </w:pP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443"/>
        <w:gridCol w:w="507"/>
        <w:gridCol w:w="377"/>
        <w:gridCol w:w="2440"/>
        <w:gridCol w:w="1408"/>
        <w:gridCol w:w="1150"/>
        <w:gridCol w:w="1654"/>
        <w:gridCol w:w="1263"/>
      </w:tblGrid>
      <w:tr w:rsidR="00763718" w:rsidRPr="00763718" w:rsidTr="009052F1">
        <w:tc>
          <w:tcPr>
            <w:tcW w:w="861" w:type="pct"/>
            <w:gridSpan w:val="4"/>
          </w:tcPr>
          <w:p w:rsidR="00763718" w:rsidRPr="00763718" w:rsidRDefault="00763718" w:rsidP="00763718">
            <w:pPr>
              <w:autoSpaceDN w:val="0"/>
              <w:adjustRightInd w:val="0"/>
              <w:ind w:left="19"/>
              <w:rPr>
                <w:rFonts w:eastAsia="Times New Roman" w:cs="Times New Roman"/>
                <w:sz w:val="18"/>
                <w:szCs w:val="18"/>
                <w:lang w:eastAsia="ru-RU"/>
              </w:rPr>
            </w:pPr>
            <w:r w:rsidRPr="00763718">
              <w:rPr>
                <w:rFonts w:eastAsia="Times New Roman" w:cs="Times New Roman"/>
                <w:sz w:val="18"/>
                <w:szCs w:val="18"/>
                <w:lang w:eastAsia="ru-RU"/>
              </w:rPr>
              <w:t>Код аналитической программной классификации</w:t>
            </w:r>
          </w:p>
        </w:tc>
        <w:tc>
          <w:tcPr>
            <w:tcW w:w="1410" w:type="pct"/>
            <w:vMerge w:val="restart"/>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Наименование подпрограммы, основного мероприятия, мероприятия</w:t>
            </w:r>
          </w:p>
        </w:tc>
        <w:tc>
          <w:tcPr>
            <w:tcW w:w="702" w:type="pct"/>
            <w:vMerge w:val="restart"/>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Ответственный исполнитель, соисполнители подпрограммы, основного мероприятия, мероприятия</w:t>
            </w:r>
          </w:p>
        </w:tc>
        <w:tc>
          <w:tcPr>
            <w:tcW w:w="573" w:type="pct"/>
            <w:vMerge w:val="restart"/>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Срок выполнения</w:t>
            </w:r>
          </w:p>
        </w:tc>
        <w:tc>
          <w:tcPr>
            <w:tcW w:w="825" w:type="pct"/>
            <w:vMerge w:val="restart"/>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Ожидаемый непосредственный результат</w:t>
            </w:r>
          </w:p>
        </w:tc>
        <w:tc>
          <w:tcPr>
            <w:tcW w:w="630" w:type="pct"/>
            <w:vMerge w:val="restart"/>
          </w:tcPr>
          <w:p w:rsidR="00763718" w:rsidRPr="00763718" w:rsidRDefault="00763718" w:rsidP="00763718">
            <w:pPr>
              <w:autoSpaceDN w:val="0"/>
              <w:adjustRightInd w:val="0"/>
              <w:jc w:val="center"/>
              <w:rPr>
                <w:rFonts w:eastAsia="Times New Roman" w:cs="Times New Roman"/>
                <w:sz w:val="18"/>
                <w:szCs w:val="18"/>
                <w:lang w:eastAsia="ru-RU"/>
              </w:rPr>
            </w:pPr>
            <w:proofErr w:type="gramStart"/>
            <w:r w:rsidRPr="00763718">
              <w:rPr>
                <w:rFonts w:eastAsia="Times New Roman" w:cs="Times New Roman"/>
                <w:sz w:val="18"/>
                <w:szCs w:val="18"/>
                <w:lang w:eastAsia="ru-RU"/>
              </w:rPr>
              <w:t>Взаимосвязь с целевыми показателями (индика-</w:t>
            </w:r>
            <w:proofErr w:type="gramEnd"/>
          </w:p>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торами)*</w:t>
            </w:r>
          </w:p>
        </w:tc>
      </w:tr>
      <w:tr w:rsidR="00763718" w:rsidRPr="00763718" w:rsidTr="009052F1">
        <w:tc>
          <w:tcPr>
            <w:tcW w:w="199" w:type="pct"/>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МП</w:t>
            </w:r>
          </w:p>
        </w:tc>
        <w:tc>
          <w:tcPr>
            <w:tcW w:w="221" w:type="pct"/>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Пп</w:t>
            </w:r>
          </w:p>
        </w:tc>
        <w:tc>
          <w:tcPr>
            <w:tcW w:w="253" w:type="pct"/>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ОМ</w:t>
            </w:r>
          </w:p>
        </w:tc>
        <w:tc>
          <w:tcPr>
            <w:tcW w:w="188" w:type="pct"/>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М</w:t>
            </w:r>
          </w:p>
        </w:tc>
        <w:tc>
          <w:tcPr>
            <w:tcW w:w="1410" w:type="pct"/>
            <w:vMerge/>
          </w:tcPr>
          <w:p w:rsidR="00763718" w:rsidRPr="00763718" w:rsidRDefault="00763718" w:rsidP="00763718">
            <w:pPr>
              <w:autoSpaceDN w:val="0"/>
              <w:adjustRightInd w:val="0"/>
              <w:rPr>
                <w:rFonts w:eastAsia="Times New Roman" w:cs="Times New Roman"/>
                <w:sz w:val="18"/>
                <w:szCs w:val="18"/>
                <w:lang w:eastAsia="ru-RU"/>
              </w:rPr>
            </w:pPr>
          </w:p>
        </w:tc>
        <w:tc>
          <w:tcPr>
            <w:tcW w:w="702" w:type="pct"/>
            <w:vMerge/>
          </w:tcPr>
          <w:p w:rsidR="00763718" w:rsidRPr="00763718" w:rsidRDefault="00763718" w:rsidP="00763718">
            <w:pPr>
              <w:autoSpaceDN w:val="0"/>
              <w:adjustRightInd w:val="0"/>
              <w:rPr>
                <w:rFonts w:eastAsia="Times New Roman" w:cs="Times New Roman"/>
                <w:sz w:val="18"/>
                <w:szCs w:val="18"/>
                <w:lang w:eastAsia="ru-RU"/>
              </w:rPr>
            </w:pPr>
          </w:p>
        </w:tc>
        <w:tc>
          <w:tcPr>
            <w:tcW w:w="573" w:type="pct"/>
            <w:vMerge/>
          </w:tcPr>
          <w:p w:rsidR="00763718" w:rsidRPr="00763718" w:rsidRDefault="00763718" w:rsidP="00763718">
            <w:pPr>
              <w:autoSpaceDN w:val="0"/>
              <w:adjustRightInd w:val="0"/>
              <w:ind w:right="3392"/>
              <w:rPr>
                <w:rFonts w:eastAsia="Times New Roman" w:cs="Times New Roman"/>
                <w:sz w:val="18"/>
                <w:szCs w:val="18"/>
                <w:lang w:eastAsia="ru-RU"/>
              </w:rPr>
            </w:pPr>
          </w:p>
        </w:tc>
        <w:tc>
          <w:tcPr>
            <w:tcW w:w="825" w:type="pct"/>
            <w:vMerge/>
          </w:tcPr>
          <w:p w:rsidR="00763718" w:rsidRPr="00763718" w:rsidRDefault="00763718" w:rsidP="00763718">
            <w:pPr>
              <w:autoSpaceDN w:val="0"/>
              <w:adjustRightInd w:val="0"/>
              <w:rPr>
                <w:rFonts w:eastAsia="Times New Roman" w:cs="Times New Roman"/>
                <w:sz w:val="18"/>
                <w:szCs w:val="18"/>
                <w:lang w:eastAsia="ru-RU"/>
              </w:rPr>
            </w:pPr>
          </w:p>
        </w:tc>
        <w:tc>
          <w:tcPr>
            <w:tcW w:w="630" w:type="pct"/>
            <w:vMerge/>
          </w:tcPr>
          <w:p w:rsidR="00763718" w:rsidRPr="00763718" w:rsidRDefault="00763718" w:rsidP="00763718">
            <w:pPr>
              <w:autoSpaceDN w:val="0"/>
              <w:adjustRightInd w:val="0"/>
              <w:rPr>
                <w:rFonts w:eastAsia="Times New Roman" w:cs="Times New Roman"/>
                <w:sz w:val="18"/>
                <w:szCs w:val="18"/>
                <w:lang w:eastAsia="ru-RU"/>
              </w:rPr>
            </w:pPr>
          </w:p>
        </w:tc>
      </w:tr>
      <w:tr w:rsidR="00763718" w:rsidRPr="00763718" w:rsidTr="009052F1">
        <w:tc>
          <w:tcPr>
            <w:tcW w:w="199" w:type="pct"/>
          </w:tcPr>
          <w:p w:rsidR="00763718" w:rsidRPr="00763718" w:rsidRDefault="00763718" w:rsidP="00763718">
            <w:pPr>
              <w:autoSpaceDN w:val="0"/>
              <w:adjustRightInd w:val="0"/>
              <w:ind w:left="5"/>
              <w:rPr>
                <w:rFonts w:eastAsia="Calibri" w:cs="Times New Roman"/>
                <w:sz w:val="18"/>
                <w:szCs w:val="18"/>
                <w:lang w:eastAsia="ru-RU"/>
              </w:rPr>
            </w:pPr>
            <w:r w:rsidRPr="00763718">
              <w:rPr>
                <w:rFonts w:eastAsia="Calibri" w:cs="Times New Roman"/>
                <w:sz w:val="18"/>
                <w:szCs w:val="18"/>
                <w:lang w:eastAsia="ru-RU"/>
              </w:rPr>
              <w:t>06</w:t>
            </w:r>
          </w:p>
        </w:tc>
        <w:tc>
          <w:tcPr>
            <w:tcW w:w="221" w:type="pct"/>
          </w:tcPr>
          <w:p w:rsidR="00763718" w:rsidRPr="00763718" w:rsidRDefault="00763718" w:rsidP="00763718">
            <w:pPr>
              <w:autoSpaceDN w:val="0"/>
              <w:adjustRightInd w:val="0"/>
              <w:rPr>
                <w:rFonts w:eastAsia="Calibri" w:cs="Times New Roman"/>
                <w:sz w:val="18"/>
                <w:szCs w:val="18"/>
                <w:lang w:eastAsia="ru-RU"/>
              </w:rPr>
            </w:pPr>
            <w:r w:rsidRPr="00763718">
              <w:rPr>
                <w:rFonts w:eastAsia="Calibri" w:cs="Times New Roman"/>
                <w:sz w:val="18"/>
                <w:szCs w:val="18"/>
                <w:lang w:eastAsia="ru-RU"/>
              </w:rPr>
              <w:t>6.2</w:t>
            </w:r>
          </w:p>
        </w:tc>
        <w:tc>
          <w:tcPr>
            <w:tcW w:w="253" w:type="pct"/>
          </w:tcPr>
          <w:p w:rsidR="00763718" w:rsidRPr="00763718" w:rsidRDefault="00763718" w:rsidP="00763718">
            <w:pPr>
              <w:autoSpaceDN w:val="0"/>
              <w:adjustRightInd w:val="0"/>
              <w:rPr>
                <w:rFonts w:eastAsia="Calibri" w:cs="Times New Roman"/>
                <w:sz w:val="18"/>
                <w:szCs w:val="18"/>
                <w:lang w:eastAsia="ru-RU"/>
              </w:rPr>
            </w:pPr>
            <w:r w:rsidRPr="00763718">
              <w:rPr>
                <w:rFonts w:eastAsia="Calibri" w:cs="Times New Roman"/>
                <w:sz w:val="18"/>
                <w:szCs w:val="18"/>
                <w:lang w:eastAsia="ru-RU"/>
              </w:rPr>
              <w:t>06</w:t>
            </w:r>
          </w:p>
        </w:tc>
        <w:tc>
          <w:tcPr>
            <w:tcW w:w="188" w:type="pct"/>
          </w:tcPr>
          <w:p w:rsidR="00763718" w:rsidRPr="00763718" w:rsidRDefault="00763718" w:rsidP="00763718">
            <w:pPr>
              <w:autoSpaceDN w:val="0"/>
              <w:adjustRightInd w:val="0"/>
              <w:rPr>
                <w:rFonts w:eastAsia="Calibri" w:cs="Times New Roman"/>
                <w:sz w:val="18"/>
                <w:szCs w:val="18"/>
                <w:lang w:eastAsia="ru-RU"/>
              </w:rPr>
            </w:pPr>
            <w:r w:rsidRPr="00763718">
              <w:rPr>
                <w:rFonts w:eastAsia="Calibri" w:cs="Times New Roman"/>
                <w:sz w:val="18"/>
                <w:szCs w:val="18"/>
                <w:lang w:eastAsia="ru-RU"/>
              </w:rPr>
              <w:t>5</w:t>
            </w:r>
          </w:p>
        </w:tc>
        <w:tc>
          <w:tcPr>
            <w:tcW w:w="1410" w:type="pct"/>
          </w:tcPr>
          <w:p w:rsidR="00763718" w:rsidRPr="00763718" w:rsidRDefault="00763718" w:rsidP="00763718">
            <w:pPr>
              <w:autoSpaceDN w:val="0"/>
              <w:adjustRightInd w:val="0"/>
              <w:spacing w:line="226" w:lineRule="exact"/>
              <w:ind w:right="58" w:firstLine="5"/>
              <w:rPr>
                <w:rFonts w:eastAsia="Calibri" w:cs="Times New Roman"/>
                <w:sz w:val="18"/>
                <w:szCs w:val="18"/>
                <w:lang w:eastAsia="ru-RU"/>
              </w:rPr>
            </w:pPr>
            <w:r w:rsidRPr="00763718">
              <w:rPr>
                <w:rFonts w:eastAsia="Calibri" w:cs="Times New Roman"/>
                <w:sz w:val="18"/>
                <w:szCs w:val="18"/>
                <w:lang w:eastAsia="ru-RU"/>
              </w:rPr>
              <w:t>Оказание мер социальной поддержки лицам, освободившимся из мест лишения свободы, а также лицам, отбывающим наказание, не связанное с лишением свободы</w:t>
            </w:r>
          </w:p>
        </w:tc>
        <w:tc>
          <w:tcPr>
            <w:tcW w:w="702" w:type="pct"/>
          </w:tcPr>
          <w:p w:rsidR="00763718" w:rsidRPr="00763718" w:rsidRDefault="00763718" w:rsidP="00763718">
            <w:pPr>
              <w:autoSpaceDN w:val="0"/>
              <w:adjustRightInd w:val="0"/>
              <w:spacing w:line="230" w:lineRule="exact"/>
              <w:ind w:right="14"/>
              <w:jc w:val="center"/>
              <w:rPr>
                <w:rFonts w:eastAsia="Calibri" w:cs="Times New Roman"/>
                <w:sz w:val="18"/>
                <w:szCs w:val="18"/>
                <w:lang w:eastAsia="ru-RU"/>
              </w:rPr>
            </w:pPr>
            <w:r w:rsidRPr="00763718">
              <w:rPr>
                <w:rFonts w:eastAsia="Calibri" w:cs="Times New Roman"/>
                <w:sz w:val="18"/>
                <w:szCs w:val="18"/>
                <w:lang w:eastAsia="ru-RU"/>
              </w:rPr>
              <w:t>РЦСВ</w:t>
            </w:r>
          </w:p>
        </w:tc>
        <w:tc>
          <w:tcPr>
            <w:tcW w:w="573" w:type="pct"/>
          </w:tcPr>
          <w:p w:rsidR="00763718" w:rsidRPr="00763718" w:rsidRDefault="00763718" w:rsidP="00763718">
            <w:pPr>
              <w:autoSpaceDN w:val="0"/>
              <w:adjustRightInd w:val="0"/>
              <w:rPr>
                <w:rFonts w:eastAsia="Times New Roman" w:cs="Times New Roman"/>
                <w:sz w:val="18"/>
                <w:szCs w:val="18"/>
                <w:lang w:eastAsia="ru-RU"/>
              </w:rPr>
            </w:pPr>
            <w:r w:rsidRPr="00763718">
              <w:rPr>
                <w:rFonts w:eastAsia="Times New Roman" w:cs="Times New Roman"/>
                <w:sz w:val="18"/>
                <w:szCs w:val="18"/>
                <w:lang w:eastAsia="ru-RU"/>
              </w:rPr>
              <w:t>2024-2026</w:t>
            </w:r>
          </w:p>
        </w:tc>
        <w:tc>
          <w:tcPr>
            <w:tcW w:w="825" w:type="pct"/>
          </w:tcPr>
          <w:p w:rsidR="00763718" w:rsidRPr="00763718" w:rsidRDefault="00763718" w:rsidP="00763718">
            <w:pPr>
              <w:autoSpaceDN w:val="0"/>
              <w:adjustRightInd w:val="0"/>
              <w:rPr>
                <w:rFonts w:eastAsia="Times New Roman" w:cs="Times New Roman"/>
                <w:sz w:val="18"/>
                <w:szCs w:val="18"/>
                <w:lang w:eastAsia="ru-RU"/>
              </w:rPr>
            </w:pPr>
            <w:r w:rsidRPr="00763718">
              <w:rPr>
                <w:rFonts w:eastAsia="Times New Roman" w:cs="Times New Roman"/>
                <w:sz w:val="18"/>
                <w:szCs w:val="18"/>
                <w:lang w:eastAsia="ru-RU"/>
              </w:rPr>
              <w:t>Выведение из ТЖС, снижение уровня преступности</w:t>
            </w:r>
          </w:p>
        </w:tc>
        <w:tc>
          <w:tcPr>
            <w:tcW w:w="630" w:type="pct"/>
          </w:tcPr>
          <w:p w:rsidR="00763718" w:rsidRPr="00763718" w:rsidRDefault="00763718" w:rsidP="00763718">
            <w:pPr>
              <w:autoSpaceDN w:val="0"/>
              <w:adjustRightInd w:val="0"/>
              <w:rPr>
                <w:rFonts w:eastAsia="Times New Roman" w:cs="Times New Roman"/>
                <w:sz w:val="18"/>
                <w:szCs w:val="18"/>
                <w:lang w:eastAsia="ru-RU"/>
              </w:rPr>
            </w:pPr>
            <w:r w:rsidRPr="00763718">
              <w:rPr>
                <w:rFonts w:eastAsia="Times New Roman" w:cs="Times New Roman"/>
                <w:sz w:val="18"/>
                <w:szCs w:val="18"/>
                <w:lang w:eastAsia="ru-RU"/>
              </w:rPr>
              <w:t>06 1 2 3 4 5</w:t>
            </w:r>
          </w:p>
        </w:tc>
      </w:tr>
    </w:tbl>
    <w:p w:rsidR="00763718" w:rsidRPr="00763718" w:rsidRDefault="00763718" w:rsidP="00763718">
      <w:pPr>
        <w:overflowPunct/>
        <w:autoSpaceDE/>
        <w:ind w:firstLine="709"/>
        <w:contextualSpacing/>
        <w:jc w:val="both"/>
        <w:textAlignment w:val="auto"/>
        <w:rPr>
          <w:rFonts w:eastAsia="Calibri" w:cs="Times New Roman"/>
          <w:sz w:val="26"/>
          <w:szCs w:val="26"/>
          <w:lang w:eastAsia="en-US"/>
        </w:rPr>
      </w:pPr>
    </w:p>
    <w:p w:rsidR="00763718" w:rsidRPr="00763718" w:rsidRDefault="00763718" w:rsidP="00763718">
      <w:pPr>
        <w:overflowPunct/>
        <w:autoSpaceDE/>
        <w:ind w:firstLine="709"/>
        <w:contextualSpacing/>
        <w:jc w:val="both"/>
        <w:textAlignment w:val="auto"/>
        <w:rPr>
          <w:rFonts w:eastAsia="Calibri" w:cs="Times New Roman"/>
          <w:sz w:val="26"/>
          <w:szCs w:val="26"/>
          <w:lang w:eastAsia="en-US"/>
        </w:rPr>
      </w:pPr>
      <w:r w:rsidRPr="00763718">
        <w:rPr>
          <w:rFonts w:eastAsia="Calibri" w:cs="Times New Roman"/>
          <w:sz w:val="26"/>
          <w:szCs w:val="26"/>
          <w:lang w:eastAsia="en-US"/>
        </w:rPr>
        <w:t xml:space="preserve">1.2. В приложение № 6 к муниципальной программе «Безопасность» «Ресурсное обеспечение реализации муниципальной программы «Безопасность» за счет всех источников финансирования» включить графу: </w:t>
      </w:r>
    </w:p>
    <w:p w:rsidR="00763718" w:rsidRPr="00763718" w:rsidRDefault="00763718" w:rsidP="00763718">
      <w:pPr>
        <w:overflowPunct/>
        <w:autoSpaceDE/>
        <w:ind w:firstLine="709"/>
        <w:jc w:val="both"/>
        <w:textAlignment w:val="auto"/>
        <w:rPr>
          <w:rFonts w:eastAsia="Times New Roman" w:cs="Times New Roman"/>
          <w:sz w:val="16"/>
          <w:szCs w:val="16"/>
          <w:lang w:eastAsia="ru-RU"/>
        </w:rPr>
      </w:pPr>
    </w:p>
    <w:p w:rsidR="00763718" w:rsidRPr="00763718" w:rsidRDefault="00763718" w:rsidP="00763718">
      <w:pPr>
        <w:overflowPunct/>
        <w:autoSpaceDE/>
        <w:ind w:firstLine="709"/>
        <w:jc w:val="both"/>
        <w:textAlignment w:val="auto"/>
        <w:rPr>
          <w:rFonts w:eastAsia="Times New Roman" w:cs="Times New Roman"/>
          <w:sz w:val="16"/>
          <w:szCs w:val="16"/>
          <w:lang w:eastAsia="ru-RU"/>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283"/>
        <w:gridCol w:w="284"/>
        <w:gridCol w:w="425"/>
        <w:gridCol w:w="1134"/>
        <w:gridCol w:w="567"/>
        <w:gridCol w:w="425"/>
        <w:gridCol w:w="426"/>
        <w:gridCol w:w="425"/>
        <w:gridCol w:w="283"/>
        <w:gridCol w:w="426"/>
        <w:gridCol w:w="425"/>
        <w:gridCol w:w="425"/>
        <w:gridCol w:w="425"/>
        <w:gridCol w:w="426"/>
        <w:gridCol w:w="425"/>
        <w:gridCol w:w="425"/>
        <w:gridCol w:w="425"/>
        <w:gridCol w:w="426"/>
        <w:gridCol w:w="425"/>
        <w:gridCol w:w="425"/>
        <w:gridCol w:w="425"/>
        <w:gridCol w:w="426"/>
      </w:tblGrid>
      <w:tr w:rsidR="00763718" w:rsidRPr="00763718" w:rsidTr="009052F1">
        <w:tc>
          <w:tcPr>
            <w:tcW w:w="1276" w:type="dxa"/>
            <w:gridSpan w:val="4"/>
            <w:shd w:val="clear" w:color="auto" w:fill="auto"/>
          </w:tcPr>
          <w:p w:rsidR="00763718" w:rsidRPr="00763718" w:rsidRDefault="00763718" w:rsidP="00763718">
            <w:pPr>
              <w:tabs>
                <w:tab w:val="left" w:pos="2982"/>
              </w:tabs>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Код аналитической программной классификации</w:t>
            </w:r>
          </w:p>
        </w:tc>
        <w:tc>
          <w:tcPr>
            <w:tcW w:w="1134" w:type="dxa"/>
            <w:vMerge w:val="restart"/>
            <w:shd w:val="clear" w:color="auto" w:fill="auto"/>
          </w:tcPr>
          <w:p w:rsidR="00763718" w:rsidRPr="00763718" w:rsidRDefault="00763718" w:rsidP="00763718">
            <w:pPr>
              <w:tabs>
                <w:tab w:val="left" w:pos="2982"/>
              </w:tabs>
              <w:autoSpaceDN w:val="0"/>
              <w:adjustRightInd w:val="0"/>
              <w:jc w:val="center"/>
              <w:rPr>
                <w:rFonts w:eastAsia="Times New Roman" w:cs="Times New Roman"/>
                <w:color w:val="000000"/>
                <w:sz w:val="18"/>
                <w:szCs w:val="18"/>
                <w:lang w:eastAsia="ru-RU"/>
              </w:rPr>
            </w:pPr>
            <w:r w:rsidRPr="00763718">
              <w:rPr>
                <w:rFonts w:eastAsia="Times New Roman" w:cs="Times New Roman"/>
                <w:sz w:val="18"/>
                <w:szCs w:val="18"/>
                <w:lang w:eastAsia="ru-RU"/>
              </w:rPr>
              <w:t>Наименование муниципальной Программы, подпрограммы, основного мероприятия, мероприятия</w:t>
            </w:r>
          </w:p>
        </w:tc>
        <w:tc>
          <w:tcPr>
            <w:tcW w:w="567" w:type="dxa"/>
            <w:vMerge w:val="restart"/>
            <w:shd w:val="clear" w:color="auto" w:fill="auto"/>
          </w:tcPr>
          <w:p w:rsidR="00763718" w:rsidRPr="00763718" w:rsidRDefault="00763718" w:rsidP="00763718">
            <w:pPr>
              <w:tabs>
                <w:tab w:val="left" w:pos="2982"/>
              </w:tabs>
              <w:autoSpaceDN w:val="0"/>
              <w:adjustRightInd w:val="0"/>
              <w:jc w:val="center"/>
              <w:rPr>
                <w:rFonts w:eastAsia="Times New Roman" w:cs="Times New Roman"/>
                <w:color w:val="000000"/>
                <w:sz w:val="18"/>
                <w:szCs w:val="18"/>
                <w:lang w:eastAsia="ru-RU"/>
              </w:rPr>
            </w:pPr>
            <w:r w:rsidRPr="00763718">
              <w:rPr>
                <w:rFonts w:eastAsia="Times New Roman" w:cs="Times New Roman"/>
                <w:sz w:val="18"/>
                <w:szCs w:val="18"/>
                <w:lang w:eastAsia="ru-RU"/>
              </w:rPr>
              <w:t>Ответственный исполнитель, соисполнители</w:t>
            </w:r>
          </w:p>
        </w:tc>
        <w:tc>
          <w:tcPr>
            <w:tcW w:w="1985" w:type="dxa"/>
            <w:gridSpan w:val="5"/>
            <w:shd w:val="clear" w:color="auto" w:fill="auto"/>
          </w:tcPr>
          <w:p w:rsidR="00763718" w:rsidRPr="00763718" w:rsidRDefault="00763718" w:rsidP="00763718">
            <w:pPr>
              <w:tabs>
                <w:tab w:val="left" w:pos="2982"/>
              </w:tabs>
              <w:autoSpaceDN w:val="0"/>
              <w:adjustRightInd w:val="0"/>
              <w:jc w:val="center"/>
              <w:rPr>
                <w:rFonts w:eastAsia="Times New Roman" w:cs="Times New Roman"/>
                <w:color w:val="000000"/>
                <w:sz w:val="18"/>
                <w:szCs w:val="18"/>
                <w:lang w:eastAsia="ru-RU"/>
              </w:rPr>
            </w:pPr>
            <w:r w:rsidRPr="00763718">
              <w:rPr>
                <w:rFonts w:eastAsia="Times New Roman" w:cs="Times New Roman"/>
                <w:sz w:val="18"/>
                <w:szCs w:val="18"/>
                <w:lang w:eastAsia="ru-RU"/>
              </w:rPr>
              <w:t>Код бюджетной классификации</w:t>
            </w:r>
          </w:p>
        </w:tc>
        <w:tc>
          <w:tcPr>
            <w:tcW w:w="5103" w:type="dxa"/>
            <w:gridSpan w:val="12"/>
            <w:shd w:val="clear" w:color="auto" w:fill="auto"/>
          </w:tcPr>
          <w:p w:rsidR="00763718" w:rsidRPr="00763718" w:rsidRDefault="00763718" w:rsidP="00763718">
            <w:pPr>
              <w:tabs>
                <w:tab w:val="left" w:pos="2982"/>
              </w:tabs>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Расходы бюджета муниципального образования, тыс. рублей</w:t>
            </w:r>
          </w:p>
        </w:tc>
      </w:tr>
      <w:tr w:rsidR="00763718" w:rsidRPr="00763718" w:rsidTr="009052F1">
        <w:tc>
          <w:tcPr>
            <w:tcW w:w="284" w:type="dxa"/>
            <w:shd w:val="clear" w:color="auto" w:fill="auto"/>
            <w:vAlign w:val="center"/>
          </w:tcPr>
          <w:p w:rsidR="00763718" w:rsidRPr="00763718" w:rsidRDefault="00763718" w:rsidP="00763718">
            <w:pPr>
              <w:tabs>
                <w:tab w:val="left" w:pos="2982"/>
              </w:tabs>
              <w:autoSpaceDN w:val="0"/>
              <w:adjustRightInd w:val="0"/>
              <w:rPr>
                <w:rFonts w:eastAsia="Times New Roman" w:cs="Times New Roman"/>
                <w:sz w:val="18"/>
                <w:szCs w:val="18"/>
                <w:lang w:eastAsia="ru-RU"/>
              </w:rPr>
            </w:pPr>
            <w:r w:rsidRPr="00763718">
              <w:rPr>
                <w:rFonts w:eastAsia="Times New Roman" w:cs="Times New Roman"/>
                <w:sz w:val="18"/>
                <w:szCs w:val="18"/>
                <w:lang w:eastAsia="ru-RU"/>
              </w:rPr>
              <w:t>МП</w:t>
            </w:r>
          </w:p>
        </w:tc>
        <w:tc>
          <w:tcPr>
            <w:tcW w:w="283" w:type="dxa"/>
            <w:shd w:val="clear" w:color="auto" w:fill="auto"/>
            <w:vAlign w:val="center"/>
          </w:tcPr>
          <w:p w:rsidR="00763718" w:rsidRPr="00763718" w:rsidRDefault="00763718" w:rsidP="00763718">
            <w:pPr>
              <w:tabs>
                <w:tab w:val="left" w:pos="2982"/>
              </w:tabs>
              <w:autoSpaceDN w:val="0"/>
              <w:adjustRightInd w:val="0"/>
              <w:rPr>
                <w:rFonts w:eastAsia="Times New Roman" w:cs="Times New Roman"/>
                <w:sz w:val="18"/>
                <w:szCs w:val="18"/>
                <w:lang w:eastAsia="ru-RU"/>
              </w:rPr>
            </w:pPr>
            <w:r w:rsidRPr="00763718">
              <w:rPr>
                <w:rFonts w:eastAsia="Times New Roman" w:cs="Times New Roman"/>
                <w:sz w:val="18"/>
                <w:szCs w:val="18"/>
                <w:lang w:eastAsia="ru-RU"/>
              </w:rPr>
              <w:t>Пп</w:t>
            </w:r>
          </w:p>
        </w:tc>
        <w:tc>
          <w:tcPr>
            <w:tcW w:w="284" w:type="dxa"/>
            <w:shd w:val="clear" w:color="auto" w:fill="auto"/>
            <w:vAlign w:val="center"/>
          </w:tcPr>
          <w:p w:rsidR="00763718" w:rsidRPr="00763718" w:rsidRDefault="00763718" w:rsidP="00763718">
            <w:pPr>
              <w:tabs>
                <w:tab w:val="left" w:pos="2982"/>
              </w:tabs>
              <w:autoSpaceDN w:val="0"/>
              <w:adjustRightInd w:val="0"/>
              <w:rPr>
                <w:rFonts w:eastAsia="Times New Roman" w:cs="Times New Roman"/>
                <w:sz w:val="18"/>
                <w:szCs w:val="18"/>
                <w:lang w:eastAsia="ru-RU"/>
              </w:rPr>
            </w:pPr>
            <w:r w:rsidRPr="00763718">
              <w:rPr>
                <w:rFonts w:eastAsia="Times New Roman" w:cs="Times New Roman"/>
                <w:sz w:val="18"/>
                <w:szCs w:val="18"/>
                <w:lang w:eastAsia="ru-RU"/>
              </w:rPr>
              <w:t>ОМ</w:t>
            </w:r>
          </w:p>
        </w:tc>
        <w:tc>
          <w:tcPr>
            <w:tcW w:w="425" w:type="dxa"/>
            <w:shd w:val="clear" w:color="auto" w:fill="auto"/>
            <w:vAlign w:val="center"/>
          </w:tcPr>
          <w:p w:rsidR="00763718" w:rsidRPr="00763718" w:rsidRDefault="00763718" w:rsidP="00763718">
            <w:pPr>
              <w:tabs>
                <w:tab w:val="left" w:pos="2982"/>
              </w:tabs>
              <w:autoSpaceDN w:val="0"/>
              <w:adjustRightInd w:val="0"/>
              <w:rPr>
                <w:rFonts w:eastAsia="Times New Roman" w:cs="Times New Roman"/>
                <w:sz w:val="18"/>
                <w:szCs w:val="18"/>
                <w:lang w:eastAsia="ru-RU"/>
              </w:rPr>
            </w:pPr>
            <w:r w:rsidRPr="00763718">
              <w:rPr>
                <w:rFonts w:eastAsia="Times New Roman" w:cs="Times New Roman"/>
                <w:sz w:val="18"/>
                <w:szCs w:val="18"/>
                <w:lang w:eastAsia="ru-RU"/>
              </w:rPr>
              <w:t>М</w:t>
            </w:r>
          </w:p>
        </w:tc>
        <w:tc>
          <w:tcPr>
            <w:tcW w:w="1134" w:type="dxa"/>
            <w:vMerge/>
            <w:shd w:val="clear" w:color="auto" w:fill="auto"/>
          </w:tcPr>
          <w:p w:rsidR="00763718" w:rsidRPr="00763718" w:rsidRDefault="00763718" w:rsidP="00763718">
            <w:pPr>
              <w:autoSpaceDN w:val="0"/>
              <w:adjustRightInd w:val="0"/>
              <w:jc w:val="both"/>
              <w:rPr>
                <w:rFonts w:eastAsia="Times New Roman" w:cs="Times New Roman"/>
                <w:sz w:val="18"/>
                <w:szCs w:val="18"/>
                <w:u w:val="single"/>
                <w:lang w:eastAsia="ru-RU"/>
              </w:rPr>
            </w:pPr>
          </w:p>
        </w:tc>
        <w:tc>
          <w:tcPr>
            <w:tcW w:w="567" w:type="dxa"/>
            <w:vMerge/>
            <w:shd w:val="clear" w:color="auto" w:fill="auto"/>
          </w:tcPr>
          <w:p w:rsidR="00763718" w:rsidRPr="00763718" w:rsidRDefault="00763718" w:rsidP="00763718">
            <w:pPr>
              <w:autoSpaceDN w:val="0"/>
              <w:adjustRightInd w:val="0"/>
              <w:jc w:val="both"/>
              <w:rPr>
                <w:rFonts w:eastAsia="Times New Roman" w:cs="Times New Roman"/>
                <w:sz w:val="18"/>
                <w:szCs w:val="18"/>
                <w:u w:val="single"/>
                <w:lang w:eastAsia="ru-RU"/>
              </w:rPr>
            </w:pPr>
          </w:p>
        </w:tc>
        <w:tc>
          <w:tcPr>
            <w:tcW w:w="425" w:type="dxa"/>
            <w:shd w:val="clear" w:color="auto" w:fill="auto"/>
            <w:vAlign w:val="center"/>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ГРБС</w:t>
            </w:r>
          </w:p>
        </w:tc>
        <w:tc>
          <w:tcPr>
            <w:tcW w:w="426" w:type="dxa"/>
            <w:shd w:val="clear" w:color="auto" w:fill="auto"/>
            <w:vAlign w:val="center"/>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Рз</w:t>
            </w:r>
          </w:p>
        </w:tc>
        <w:tc>
          <w:tcPr>
            <w:tcW w:w="425" w:type="dxa"/>
            <w:shd w:val="clear" w:color="auto" w:fill="auto"/>
            <w:vAlign w:val="center"/>
          </w:tcPr>
          <w:p w:rsidR="00763718" w:rsidRPr="00763718" w:rsidRDefault="00763718" w:rsidP="00763718">
            <w:pPr>
              <w:autoSpaceDN w:val="0"/>
              <w:adjustRightInd w:val="0"/>
              <w:jc w:val="center"/>
              <w:rPr>
                <w:rFonts w:eastAsia="Times New Roman" w:cs="Times New Roman"/>
                <w:sz w:val="18"/>
                <w:szCs w:val="18"/>
                <w:lang w:eastAsia="ru-RU"/>
              </w:rPr>
            </w:pPr>
            <w:proofErr w:type="gramStart"/>
            <w:r w:rsidRPr="00763718">
              <w:rPr>
                <w:rFonts w:eastAsia="Times New Roman" w:cs="Times New Roman"/>
                <w:sz w:val="18"/>
                <w:szCs w:val="18"/>
                <w:lang w:eastAsia="ru-RU"/>
              </w:rPr>
              <w:t>Пр</w:t>
            </w:r>
            <w:proofErr w:type="gramEnd"/>
          </w:p>
        </w:tc>
        <w:tc>
          <w:tcPr>
            <w:tcW w:w="283" w:type="dxa"/>
            <w:shd w:val="clear" w:color="auto" w:fill="auto"/>
            <w:vAlign w:val="center"/>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ЦС</w:t>
            </w:r>
          </w:p>
        </w:tc>
        <w:tc>
          <w:tcPr>
            <w:tcW w:w="426" w:type="dxa"/>
            <w:shd w:val="clear" w:color="auto" w:fill="auto"/>
            <w:vAlign w:val="center"/>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ВР</w:t>
            </w:r>
          </w:p>
        </w:tc>
        <w:tc>
          <w:tcPr>
            <w:tcW w:w="425"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2015</w:t>
            </w:r>
          </w:p>
        </w:tc>
        <w:tc>
          <w:tcPr>
            <w:tcW w:w="425"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2016</w:t>
            </w:r>
          </w:p>
        </w:tc>
        <w:tc>
          <w:tcPr>
            <w:tcW w:w="425"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2017</w:t>
            </w:r>
          </w:p>
        </w:tc>
        <w:tc>
          <w:tcPr>
            <w:tcW w:w="426"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2018</w:t>
            </w:r>
          </w:p>
        </w:tc>
        <w:tc>
          <w:tcPr>
            <w:tcW w:w="425"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2019</w:t>
            </w:r>
          </w:p>
        </w:tc>
        <w:tc>
          <w:tcPr>
            <w:tcW w:w="425" w:type="dxa"/>
            <w:shd w:val="clear" w:color="auto" w:fill="auto"/>
          </w:tcPr>
          <w:p w:rsidR="00763718" w:rsidRPr="00763718" w:rsidRDefault="00763718" w:rsidP="00763718">
            <w:pPr>
              <w:autoSpaceDN w:val="0"/>
              <w:adjustRightInd w:val="0"/>
              <w:jc w:val="center"/>
              <w:rPr>
                <w:rFonts w:eastAsia="Times New Roman" w:cs="Times New Roman"/>
                <w:color w:val="000000"/>
                <w:sz w:val="18"/>
                <w:szCs w:val="18"/>
                <w:lang w:eastAsia="ru-RU"/>
              </w:rPr>
            </w:pPr>
            <w:r w:rsidRPr="00763718">
              <w:rPr>
                <w:rFonts w:eastAsia="Times New Roman" w:cs="Times New Roman"/>
                <w:color w:val="000000"/>
                <w:sz w:val="18"/>
                <w:szCs w:val="18"/>
                <w:lang w:eastAsia="ru-RU"/>
              </w:rPr>
              <w:t>2020</w:t>
            </w:r>
          </w:p>
        </w:tc>
        <w:tc>
          <w:tcPr>
            <w:tcW w:w="425" w:type="dxa"/>
            <w:shd w:val="clear" w:color="auto" w:fill="auto"/>
          </w:tcPr>
          <w:p w:rsidR="00763718" w:rsidRPr="00763718" w:rsidRDefault="00763718" w:rsidP="00763718">
            <w:pPr>
              <w:autoSpaceDN w:val="0"/>
              <w:adjustRightInd w:val="0"/>
              <w:jc w:val="center"/>
              <w:rPr>
                <w:rFonts w:eastAsia="Times New Roman" w:cs="Times New Roman"/>
                <w:color w:val="000000"/>
                <w:sz w:val="18"/>
                <w:szCs w:val="18"/>
                <w:lang w:eastAsia="ru-RU"/>
              </w:rPr>
            </w:pPr>
            <w:r w:rsidRPr="00763718">
              <w:rPr>
                <w:rFonts w:eastAsia="Times New Roman" w:cs="Times New Roman"/>
                <w:color w:val="000000"/>
                <w:sz w:val="18"/>
                <w:szCs w:val="18"/>
                <w:lang w:eastAsia="ru-RU"/>
              </w:rPr>
              <w:t>2021</w:t>
            </w:r>
          </w:p>
        </w:tc>
        <w:tc>
          <w:tcPr>
            <w:tcW w:w="426"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r w:rsidRPr="00763718">
              <w:rPr>
                <w:rFonts w:eastAsia="Times New Roman" w:cs="Times New Roman"/>
                <w:sz w:val="18"/>
                <w:szCs w:val="18"/>
                <w:lang w:eastAsia="ru-RU"/>
              </w:rPr>
              <w:t>2022</w:t>
            </w:r>
          </w:p>
        </w:tc>
        <w:tc>
          <w:tcPr>
            <w:tcW w:w="425" w:type="dxa"/>
            <w:shd w:val="clear" w:color="auto" w:fill="auto"/>
          </w:tcPr>
          <w:p w:rsidR="00763718" w:rsidRPr="00763718" w:rsidRDefault="00763718" w:rsidP="00763718">
            <w:pPr>
              <w:autoSpaceDN w:val="0"/>
              <w:adjustRightInd w:val="0"/>
              <w:jc w:val="center"/>
              <w:rPr>
                <w:rFonts w:eastAsia="Times New Roman" w:cs="Times New Roman"/>
                <w:color w:val="000000"/>
                <w:sz w:val="18"/>
                <w:szCs w:val="18"/>
                <w:lang w:eastAsia="ru-RU"/>
              </w:rPr>
            </w:pPr>
            <w:r w:rsidRPr="00763718">
              <w:rPr>
                <w:rFonts w:eastAsia="Times New Roman" w:cs="Times New Roman"/>
                <w:color w:val="000000"/>
                <w:sz w:val="18"/>
                <w:szCs w:val="18"/>
                <w:lang w:eastAsia="ru-RU"/>
              </w:rPr>
              <w:t>2023</w:t>
            </w:r>
          </w:p>
        </w:tc>
        <w:tc>
          <w:tcPr>
            <w:tcW w:w="425" w:type="dxa"/>
            <w:tcBorders>
              <w:right w:val="single" w:sz="4" w:space="0" w:color="auto"/>
            </w:tcBorders>
            <w:shd w:val="clear" w:color="auto" w:fill="auto"/>
          </w:tcPr>
          <w:p w:rsidR="00763718" w:rsidRPr="00763718" w:rsidRDefault="00763718" w:rsidP="00763718">
            <w:pPr>
              <w:autoSpaceDN w:val="0"/>
              <w:adjustRightInd w:val="0"/>
              <w:jc w:val="center"/>
              <w:rPr>
                <w:rFonts w:eastAsia="Times New Roman" w:cs="Times New Roman"/>
                <w:color w:val="000000"/>
                <w:sz w:val="18"/>
                <w:szCs w:val="18"/>
                <w:lang w:eastAsia="ru-RU"/>
              </w:rPr>
            </w:pPr>
            <w:r w:rsidRPr="00763718">
              <w:rPr>
                <w:rFonts w:eastAsia="Times New Roman" w:cs="Times New Roman"/>
                <w:color w:val="000000"/>
                <w:sz w:val="18"/>
                <w:szCs w:val="18"/>
                <w:lang w:eastAsia="ru-RU"/>
              </w:rPr>
              <w:t>2024</w:t>
            </w:r>
          </w:p>
        </w:tc>
        <w:tc>
          <w:tcPr>
            <w:tcW w:w="425" w:type="dxa"/>
            <w:tcBorders>
              <w:left w:val="single" w:sz="4" w:space="0" w:color="auto"/>
              <w:right w:val="single" w:sz="4" w:space="0" w:color="auto"/>
            </w:tcBorders>
            <w:shd w:val="clear" w:color="auto" w:fill="auto"/>
          </w:tcPr>
          <w:p w:rsidR="00763718" w:rsidRPr="00763718" w:rsidRDefault="00763718" w:rsidP="00763718">
            <w:pPr>
              <w:autoSpaceDN w:val="0"/>
              <w:adjustRightInd w:val="0"/>
              <w:jc w:val="center"/>
              <w:rPr>
                <w:rFonts w:eastAsia="Times New Roman" w:cs="Times New Roman"/>
                <w:color w:val="000000"/>
                <w:sz w:val="18"/>
                <w:szCs w:val="18"/>
                <w:lang w:eastAsia="ru-RU"/>
              </w:rPr>
            </w:pPr>
            <w:r w:rsidRPr="00763718">
              <w:rPr>
                <w:rFonts w:eastAsia="Times New Roman" w:cs="Times New Roman"/>
                <w:color w:val="000000"/>
                <w:sz w:val="18"/>
                <w:szCs w:val="18"/>
                <w:lang w:eastAsia="ru-RU"/>
              </w:rPr>
              <w:t>2025</w:t>
            </w:r>
          </w:p>
        </w:tc>
        <w:tc>
          <w:tcPr>
            <w:tcW w:w="426" w:type="dxa"/>
            <w:tcBorders>
              <w:left w:val="single" w:sz="4" w:space="0" w:color="auto"/>
            </w:tcBorders>
            <w:shd w:val="clear" w:color="auto" w:fill="auto"/>
          </w:tcPr>
          <w:p w:rsidR="00763718" w:rsidRPr="00763718" w:rsidRDefault="00763718" w:rsidP="00763718">
            <w:pPr>
              <w:autoSpaceDN w:val="0"/>
              <w:adjustRightInd w:val="0"/>
              <w:jc w:val="center"/>
              <w:rPr>
                <w:rFonts w:eastAsia="Times New Roman" w:cs="Times New Roman"/>
                <w:color w:val="000000"/>
                <w:sz w:val="18"/>
                <w:szCs w:val="18"/>
                <w:lang w:eastAsia="ru-RU"/>
              </w:rPr>
            </w:pPr>
            <w:r w:rsidRPr="00763718">
              <w:rPr>
                <w:rFonts w:eastAsia="Times New Roman" w:cs="Times New Roman"/>
                <w:color w:val="000000"/>
                <w:sz w:val="18"/>
                <w:szCs w:val="18"/>
                <w:lang w:eastAsia="ru-RU"/>
              </w:rPr>
              <w:t>2026</w:t>
            </w:r>
          </w:p>
        </w:tc>
      </w:tr>
      <w:tr w:rsidR="00763718" w:rsidRPr="00763718" w:rsidTr="009052F1">
        <w:tc>
          <w:tcPr>
            <w:tcW w:w="284" w:type="dxa"/>
            <w:shd w:val="clear" w:color="auto" w:fill="auto"/>
          </w:tcPr>
          <w:p w:rsidR="00763718" w:rsidRPr="00763718" w:rsidRDefault="00763718" w:rsidP="00763718">
            <w:pPr>
              <w:autoSpaceDN w:val="0"/>
              <w:adjustRightInd w:val="0"/>
              <w:ind w:left="5"/>
              <w:rPr>
                <w:rFonts w:eastAsia="Calibri" w:cs="Times New Roman"/>
                <w:sz w:val="18"/>
                <w:szCs w:val="18"/>
                <w:lang w:eastAsia="ru-RU"/>
              </w:rPr>
            </w:pPr>
            <w:r w:rsidRPr="00763718">
              <w:rPr>
                <w:rFonts w:eastAsia="Calibri" w:cs="Times New Roman"/>
                <w:sz w:val="18"/>
                <w:szCs w:val="18"/>
                <w:lang w:eastAsia="ru-RU"/>
              </w:rPr>
              <w:t>06</w:t>
            </w:r>
          </w:p>
        </w:tc>
        <w:tc>
          <w:tcPr>
            <w:tcW w:w="283" w:type="dxa"/>
            <w:shd w:val="clear" w:color="auto" w:fill="auto"/>
          </w:tcPr>
          <w:p w:rsidR="00763718" w:rsidRPr="00763718" w:rsidRDefault="00763718" w:rsidP="00763718">
            <w:pPr>
              <w:autoSpaceDN w:val="0"/>
              <w:adjustRightInd w:val="0"/>
              <w:rPr>
                <w:rFonts w:eastAsia="Calibri" w:cs="Times New Roman"/>
                <w:sz w:val="18"/>
                <w:szCs w:val="18"/>
                <w:lang w:eastAsia="ru-RU"/>
              </w:rPr>
            </w:pPr>
            <w:r w:rsidRPr="00763718">
              <w:rPr>
                <w:rFonts w:eastAsia="Calibri" w:cs="Times New Roman"/>
                <w:sz w:val="18"/>
                <w:szCs w:val="18"/>
                <w:lang w:eastAsia="ru-RU"/>
              </w:rPr>
              <w:t>6.2</w:t>
            </w:r>
          </w:p>
        </w:tc>
        <w:tc>
          <w:tcPr>
            <w:tcW w:w="284" w:type="dxa"/>
            <w:shd w:val="clear" w:color="auto" w:fill="auto"/>
          </w:tcPr>
          <w:p w:rsidR="00763718" w:rsidRPr="00763718" w:rsidRDefault="00763718" w:rsidP="00763718">
            <w:pPr>
              <w:autoSpaceDN w:val="0"/>
              <w:adjustRightInd w:val="0"/>
              <w:rPr>
                <w:rFonts w:eastAsia="Calibri" w:cs="Times New Roman"/>
                <w:sz w:val="18"/>
                <w:szCs w:val="18"/>
                <w:lang w:eastAsia="ru-RU"/>
              </w:rPr>
            </w:pPr>
            <w:r w:rsidRPr="00763718">
              <w:rPr>
                <w:rFonts w:eastAsia="Calibri" w:cs="Times New Roman"/>
                <w:sz w:val="18"/>
                <w:szCs w:val="18"/>
                <w:lang w:eastAsia="ru-RU"/>
              </w:rPr>
              <w:t>06</w:t>
            </w:r>
          </w:p>
        </w:tc>
        <w:tc>
          <w:tcPr>
            <w:tcW w:w="425" w:type="dxa"/>
            <w:shd w:val="clear" w:color="auto" w:fill="auto"/>
          </w:tcPr>
          <w:p w:rsidR="00763718" w:rsidRPr="00763718" w:rsidRDefault="00763718" w:rsidP="00763718">
            <w:pPr>
              <w:autoSpaceDN w:val="0"/>
              <w:adjustRightInd w:val="0"/>
              <w:rPr>
                <w:rFonts w:eastAsia="Calibri" w:cs="Times New Roman"/>
                <w:sz w:val="18"/>
                <w:szCs w:val="18"/>
                <w:lang w:eastAsia="ru-RU"/>
              </w:rPr>
            </w:pPr>
            <w:r w:rsidRPr="00763718">
              <w:rPr>
                <w:rFonts w:eastAsia="Calibri" w:cs="Times New Roman"/>
                <w:sz w:val="18"/>
                <w:szCs w:val="18"/>
                <w:lang w:eastAsia="ru-RU"/>
              </w:rPr>
              <w:t>5</w:t>
            </w:r>
          </w:p>
        </w:tc>
        <w:tc>
          <w:tcPr>
            <w:tcW w:w="1134" w:type="dxa"/>
            <w:shd w:val="clear" w:color="auto" w:fill="auto"/>
          </w:tcPr>
          <w:p w:rsidR="00763718" w:rsidRPr="00763718" w:rsidRDefault="00763718" w:rsidP="00763718">
            <w:pPr>
              <w:autoSpaceDN w:val="0"/>
              <w:adjustRightInd w:val="0"/>
              <w:spacing w:line="226" w:lineRule="exact"/>
              <w:ind w:right="58" w:firstLine="5"/>
              <w:rPr>
                <w:rFonts w:eastAsia="Calibri" w:cs="Times New Roman"/>
                <w:sz w:val="18"/>
                <w:szCs w:val="18"/>
                <w:lang w:eastAsia="ru-RU"/>
              </w:rPr>
            </w:pPr>
            <w:r w:rsidRPr="00763718">
              <w:rPr>
                <w:rFonts w:eastAsia="Calibri" w:cs="Times New Roman"/>
                <w:sz w:val="18"/>
                <w:szCs w:val="18"/>
                <w:lang w:eastAsia="ru-RU"/>
              </w:rPr>
              <w:t>Оказание мер социальной поддержки лицам, освободившимся из мест лишения свободы, а также лицам, отбывающим наказание, не связанное с лишением свободы</w:t>
            </w:r>
          </w:p>
        </w:tc>
        <w:tc>
          <w:tcPr>
            <w:tcW w:w="567" w:type="dxa"/>
            <w:shd w:val="clear" w:color="auto" w:fill="auto"/>
          </w:tcPr>
          <w:p w:rsidR="00763718" w:rsidRPr="00763718" w:rsidRDefault="00763718" w:rsidP="00763718">
            <w:pPr>
              <w:autoSpaceDN w:val="0"/>
              <w:adjustRightInd w:val="0"/>
              <w:spacing w:line="230" w:lineRule="exact"/>
              <w:ind w:right="14"/>
              <w:jc w:val="center"/>
              <w:rPr>
                <w:rFonts w:eastAsia="Calibri" w:cs="Times New Roman"/>
                <w:sz w:val="18"/>
                <w:szCs w:val="18"/>
                <w:lang w:eastAsia="ru-RU"/>
              </w:rPr>
            </w:pPr>
            <w:r w:rsidRPr="00763718">
              <w:rPr>
                <w:rFonts w:eastAsia="Calibri" w:cs="Times New Roman"/>
                <w:sz w:val="18"/>
                <w:szCs w:val="18"/>
                <w:lang w:eastAsia="ru-RU"/>
              </w:rPr>
              <w:t>РЦСВ</w:t>
            </w:r>
          </w:p>
        </w:tc>
        <w:tc>
          <w:tcPr>
            <w:tcW w:w="425" w:type="dxa"/>
            <w:shd w:val="clear" w:color="auto" w:fill="auto"/>
          </w:tcPr>
          <w:p w:rsidR="00763718" w:rsidRPr="00763718" w:rsidRDefault="00763718" w:rsidP="00763718">
            <w:pPr>
              <w:autoSpaceDN w:val="0"/>
              <w:adjustRightInd w:val="0"/>
              <w:rPr>
                <w:rFonts w:eastAsia="Times New Roman" w:cs="Times New Roman"/>
                <w:sz w:val="18"/>
                <w:szCs w:val="18"/>
                <w:lang w:eastAsia="ru-RU"/>
              </w:rPr>
            </w:pPr>
          </w:p>
        </w:tc>
        <w:tc>
          <w:tcPr>
            <w:tcW w:w="426" w:type="dxa"/>
            <w:shd w:val="clear" w:color="auto" w:fill="auto"/>
          </w:tcPr>
          <w:p w:rsidR="00763718" w:rsidRPr="00763718" w:rsidRDefault="00763718" w:rsidP="00763718">
            <w:pPr>
              <w:autoSpaceDN w:val="0"/>
              <w:adjustRightInd w:val="0"/>
              <w:rPr>
                <w:rFonts w:eastAsia="Times New Roman" w:cs="Times New Roman"/>
                <w:sz w:val="18"/>
                <w:szCs w:val="18"/>
                <w:lang w:eastAsia="ru-RU"/>
              </w:rPr>
            </w:pPr>
          </w:p>
        </w:tc>
        <w:tc>
          <w:tcPr>
            <w:tcW w:w="425" w:type="dxa"/>
            <w:shd w:val="clear" w:color="auto" w:fill="auto"/>
          </w:tcPr>
          <w:p w:rsidR="00763718" w:rsidRPr="00763718" w:rsidRDefault="00763718" w:rsidP="00763718">
            <w:pPr>
              <w:autoSpaceDN w:val="0"/>
              <w:adjustRightInd w:val="0"/>
              <w:rPr>
                <w:rFonts w:eastAsia="Times New Roman" w:cs="Times New Roman"/>
                <w:sz w:val="18"/>
                <w:szCs w:val="18"/>
                <w:lang w:eastAsia="ru-RU"/>
              </w:rPr>
            </w:pPr>
          </w:p>
        </w:tc>
        <w:tc>
          <w:tcPr>
            <w:tcW w:w="283" w:type="dxa"/>
            <w:shd w:val="clear" w:color="auto" w:fill="auto"/>
          </w:tcPr>
          <w:p w:rsidR="00763718" w:rsidRPr="00763718" w:rsidRDefault="00763718" w:rsidP="00763718">
            <w:pPr>
              <w:autoSpaceDN w:val="0"/>
              <w:adjustRightInd w:val="0"/>
              <w:rPr>
                <w:rFonts w:eastAsia="Times New Roman" w:cs="Times New Roman"/>
                <w:sz w:val="18"/>
                <w:szCs w:val="18"/>
                <w:lang w:eastAsia="ru-RU"/>
              </w:rPr>
            </w:pPr>
          </w:p>
        </w:tc>
        <w:tc>
          <w:tcPr>
            <w:tcW w:w="426" w:type="dxa"/>
            <w:shd w:val="clear" w:color="auto" w:fill="auto"/>
          </w:tcPr>
          <w:p w:rsidR="00763718" w:rsidRPr="00763718" w:rsidRDefault="00763718" w:rsidP="00763718">
            <w:pPr>
              <w:autoSpaceDN w:val="0"/>
              <w:adjustRightInd w:val="0"/>
              <w:rPr>
                <w:rFonts w:eastAsia="Times New Roman" w:cs="Times New Roman"/>
                <w:sz w:val="18"/>
                <w:szCs w:val="18"/>
                <w:lang w:eastAsia="ru-RU"/>
              </w:rPr>
            </w:pPr>
          </w:p>
        </w:tc>
        <w:tc>
          <w:tcPr>
            <w:tcW w:w="425"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p>
        </w:tc>
        <w:tc>
          <w:tcPr>
            <w:tcW w:w="425"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p>
        </w:tc>
        <w:tc>
          <w:tcPr>
            <w:tcW w:w="425"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p>
        </w:tc>
        <w:tc>
          <w:tcPr>
            <w:tcW w:w="426"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p>
        </w:tc>
        <w:tc>
          <w:tcPr>
            <w:tcW w:w="425"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p>
        </w:tc>
        <w:tc>
          <w:tcPr>
            <w:tcW w:w="425"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p>
        </w:tc>
        <w:tc>
          <w:tcPr>
            <w:tcW w:w="425"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p>
        </w:tc>
        <w:tc>
          <w:tcPr>
            <w:tcW w:w="426"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p>
        </w:tc>
        <w:tc>
          <w:tcPr>
            <w:tcW w:w="425" w:type="dxa"/>
            <w:shd w:val="clear" w:color="auto" w:fill="auto"/>
          </w:tcPr>
          <w:p w:rsidR="00763718" w:rsidRPr="00763718" w:rsidRDefault="00763718" w:rsidP="00763718">
            <w:pPr>
              <w:autoSpaceDN w:val="0"/>
              <w:adjustRightInd w:val="0"/>
              <w:jc w:val="center"/>
              <w:rPr>
                <w:rFonts w:eastAsia="Times New Roman" w:cs="Times New Roman"/>
                <w:sz w:val="18"/>
                <w:szCs w:val="18"/>
                <w:lang w:eastAsia="ru-RU"/>
              </w:rPr>
            </w:pPr>
          </w:p>
        </w:tc>
        <w:tc>
          <w:tcPr>
            <w:tcW w:w="425" w:type="dxa"/>
            <w:tcBorders>
              <w:right w:val="single" w:sz="4" w:space="0" w:color="auto"/>
            </w:tcBorders>
            <w:shd w:val="clear" w:color="auto" w:fill="auto"/>
          </w:tcPr>
          <w:p w:rsidR="00763718" w:rsidRPr="00763718" w:rsidRDefault="00763718" w:rsidP="00763718">
            <w:pPr>
              <w:autoSpaceDN w:val="0"/>
              <w:adjustRightInd w:val="0"/>
              <w:jc w:val="center"/>
              <w:rPr>
                <w:rFonts w:eastAsia="Calibri" w:cs="Times New Roman"/>
                <w:bCs/>
                <w:color w:val="000000"/>
                <w:sz w:val="18"/>
                <w:szCs w:val="18"/>
                <w:lang w:eastAsia="ru-RU"/>
              </w:rPr>
            </w:pPr>
          </w:p>
        </w:tc>
        <w:tc>
          <w:tcPr>
            <w:tcW w:w="425" w:type="dxa"/>
            <w:tcBorders>
              <w:left w:val="single" w:sz="4" w:space="0" w:color="auto"/>
              <w:right w:val="single" w:sz="4" w:space="0" w:color="auto"/>
            </w:tcBorders>
            <w:shd w:val="clear" w:color="auto" w:fill="auto"/>
          </w:tcPr>
          <w:p w:rsidR="00763718" w:rsidRPr="00763718" w:rsidRDefault="00763718" w:rsidP="00763718">
            <w:pPr>
              <w:autoSpaceDN w:val="0"/>
              <w:adjustRightInd w:val="0"/>
              <w:jc w:val="center"/>
              <w:rPr>
                <w:rFonts w:eastAsia="Calibri" w:cs="Times New Roman"/>
                <w:bCs/>
                <w:color w:val="000000"/>
                <w:sz w:val="18"/>
                <w:szCs w:val="18"/>
                <w:lang w:eastAsia="ru-RU"/>
              </w:rPr>
            </w:pPr>
          </w:p>
        </w:tc>
        <w:tc>
          <w:tcPr>
            <w:tcW w:w="426" w:type="dxa"/>
            <w:tcBorders>
              <w:left w:val="single" w:sz="4" w:space="0" w:color="auto"/>
            </w:tcBorders>
            <w:shd w:val="clear" w:color="auto" w:fill="auto"/>
          </w:tcPr>
          <w:p w:rsidR="00763718" w:rsidRPr="00763718" w:rsidRDefault="00763718" w:rsidP="00763718">
            <w:pPr>
              <w:autoSpaceDN w:val="0"/>
              <w:adjustRightInd w:val="0"/>
              <w:jc w:val="center"/>
              <w:rPr>
                <w:rFonts w:eastAsia="Calibri" w:cs="Times New Roman"/>
                <w:bCs/>
                <w:color w:val="000000"/>
                <w:sz w:val="18"/>
                <w:szCs w:val="18"/>
                <w:lang w:eastAsia="ru-RU"/>
              </w:rPr>
            </w:pPr>
          </w:p>
        </w:tc>
      </w:tr>
    </w:tbl>
    <w:p w:rsidR="00763718" w:rsidRPr="00763718" w:rsidRDefault="00763718" w:rsidP="00763718">
      <w:pPr>
        <w:overflowPunct/>
        <w:autoSpaceDE/>
        <w:ind w:firstLine="709"/>
        <w:jc w:val="both"/>
        <w:textAlignment w:val="auto"/>
        <w:rPr>
          <w:rFonts w:eastAsia="Times New Roman" w:cs="Times New Roman"/>
          <w:sz w:val="16"/>
          <w:szCs w:val="16"/>
          <w:lang w:eastAsia="ru-RU"/>
        </w:rPr>
      </w:pPr>
    </w:p>
    <w:p w:rsidR="00763718" w:rsidRPr="00763718" w:rsidRDefault="00763718" w:rsidP="00763718">
      <w:pPr>
        <w:overflowPunct/>
        <w:autoSpaceDE/>
        <w:ind w:firstLine="709"/>
        <w:jc w:val="both"/>
        <w:textAlignment w:val="auto"/>
        <w:rPr>
          <w:rFonts w:eastAsia="Times New Roman" w:cs="Times New Roman"/>
          <w:bCs/>
          <w:sz w:val="26"/>
          <w:szCs w:val="26"/>
          <w:lang w:eastAsia="ru-RU"/>
        </w:rPr>
      </w:pPr>
      <w:r w:rsidRPr="00763718">
        <w:rPr>
          <w:rFonts w:eastAsia="Times New Roman" w:cs="Times New Roman"/>
          <w:sz w:val="26"/>
          <w:szCs w:val="26"/>
          <w:lang w:eastAsia="ru-RU"/>
        </w:rPr>
        <w:t xml:space="preserve">2. </w:t>
      </w:r>
      <w:proofErr w:type="gramStart"/>
      <w:r w:rsidRPr="00763718">
        <w:rPr>
          <w:rFonts w:eastAsia="Times New Roman" w:cs="Times New Roman"/>
          <w:sz w:val="26"/>
          <w:szCs w:val="26"/>
          <w:lang w:eastAsia="ru-RU"/>
        </w:rPr>
        <w:t>Контроль за</w:t>
      </w:r>
      <w:proofErr w:type="gramEnd"/>
      <w:r w:rsidRPr="00763718">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w:t>
      </w:r>
      <w:r w:rsidRPr="00763718">
        <w:rPr>
          <w:rFonts w:eastAsia="Times New Roman" w:cs="Times New Roman"/>
          <w:color w:val="000000"/>
          <w:sz w:val="26"/>
          <w:szCs w:val="26"/>
          <w:lang w:eastAsia="ru-RU"/>
        </w:rPr>
        <w:t>Муниципальный округ Киясовский район Удмуртской Республики</w:t>
      </w:r>
      <w:r w:rsidRPr="00763718">
        <w:rPr>
          <w:rFonts w:eastAsia="Times New Roman" w:cs="Times New Roman"/>
          <w:sz w:val="26"/>
          <w:szCs w:val="26"/>
          <w:lang w:eastAsia="ru-RU"/>
        </w:rPr>
        <w:t>» по социальным вопросам Митрошину М.С.</w:t>
      </w:r>
    </w:p>
    <w:p w:rsidR="00763718" w:rsidRPr="00763718" w:rsidRDefault="00763718" w:rsidP="00763718">
      <w:pPr>
        <w:autoSpaceDN w:val="0"/>
        <w:adjustRightInd w:val="0"/>
        <w:ind w:firstLine="709"/>
        <w:jc w:val="both"/>
        <w:rPr>
          <w:rFonts w:eastAsia="Times New Roman" w:cs="Times New Roman"/>
          <w:bCs/>
          <w:sz w:val="26"/>
          <w:szCs w:val="26"/>
          <w:lang w:eastAsia="ru-RU"/>
        </w:rPr>
      </w:pPr>
      <w:r w:rsidRPr="00763718">
        <w:rPr>
          <w:rFonts w:eastAsia="Times New Roman" w:cs="Times New Roman"/>
          <w:sz w:val="26"/>
          <w:szCs w:val="26"/>
          <w:lang w:eastAsia="ru-RU"/>
        </w:rPr>
        <w:t xml:space="preserve">3.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 </w:t>
      </w:r>
    </w:p>
    <w:p w:rsidR="00763718" w:rsidRPr="00763718" w:rsidRDefault="00763718" w:rsidP="00763718">
      <w:pPr>
        <w:autoSpaceDN w:val="0"/>
        <w:adjustRightInd w:val="0"/>
        <w:ind w:firstLine="709"/>
        <w:rPr>
          <w:rFonts w:eastAsia="Times New Roman" w:cs="Times New Roman"/>
          <w:sz w:val="26"/>
          <w:szCs w:val="26"/>
          <w:lang w:eastAsia="ru-RU"/>
        </w:rPr>
      </w:pPr>
    </w:p>
    <w:p w:rsidR="00763718" w:rsidRPr="00763718" w:rsidRDefault="00763718" w:rsidP="00763718">
      <w:pPr>
        <w:autoSpaceDN w:val="0"/>
        <w:adjustRightInd w:val="0"/>
        <w:ind w:firstLine="709"/>
        <w:rPr>
          <w:rFonts w:eastAsia="Times New Roman" w:cs="Times New Roman"/>
          <w:sz w:val="26"/>
          <w:szCs w:val="26"/>
          <w:lang w:eastAsia="ru-RU"/>
        </w:rPr>
      </w:pPr>
    </w:p>
    <w:p w:rsidR="00763718" w:rsidRPr="00763718" w:rsidRDefault="00763718" w:rsidP="00763718">
      <w:pPr>
        <w:autoSpaceDN w:val="0"/>
        <w:adjustRightInd w:val="0"/>
        <w:ind w:firstLine="709"/>
        <w:rPr>
          <w:rFonts w:eastAsia="Times New Roman" w:cs="Times New Roman"/>
          <w:sz w:val="26"/>
          <w:szCs w:val="26"/>
          <w:lang w:eastAsia="ru-RU"/>
        </w:rPr>
      </w:pPr>
    </w:p>
    <w:p w:rsidR="00763718" w:rsidRPr="00763718" w:rsidRDefault="00763718" w:rsidP="00763718">
      <w:pPr>
        <w:autoSpaceDN w:val="0"/>
        <w:adjustRightInd w:val="0"/>
        <w:rPr>
          <w:rFonts w:eastAsia="Times New Roman" w:cs="Times New Roman"/>
          <w:sz w:val="26"/>
          <w:szCs w:val="26"/>
          <w:lang w:eastAsia="x-none"/>
        </w:rPr>
      </w:pPr>
      <w:r w:rsidRPr="00763718">
        <w:rPr>
          <w:rFonts w:eastAsia="Times New Roman" w:cs="Times New Roman"/>
          <w:sz w:val="26"/>
          <w:szCs w:val="26"/>
          <w:lang w:eastAsia="x-none"/>
        </w:rPr>
        <w:t xml:space="preserve">Глава </w:t>
      </w:r>
      <w:r w:rsidRPr="00763718">
        <w:rPr>
          <w:rFonts w:eastAsia="Times New Roman" w:cs="Times New Roman"/>
          <w:sz w:val="26"/>
          <w:szCs w:val="26"/>
          <w:lang w:val="x-none" w:eastAsia="x-none"/>
        </w:rPr>
        <w:t xml:space="preserve">муниципального образования </w:t>
      </w:r>
    </w:p>
    <w:p w:rsidR="00763718" w:rsidRPr="00763718" w:rsidRDefault="00763718" w:rsidP="00763718">
      <w:pPr>
        <w:autoSpaceDN w:val="0"/>
        <w:adjustRightInd w:val="0"/>
        <w:rPr>
          <w:rFonts w:eastAsia="Times New Roman" w:cs="Times New Roman"/>
          <w:sz w:val="26"/>
          <w:szCs w:val="26"/>
          <w:lang w:eastAsia="ru-RU"/>
        </w:rPr>
      </w:pPr>
      <w:r w:rsidRPr="00763718">
        <w:rPr>
          <w:rFonts w:eastAsia="Times New Roman" w:cs="Times New Roman"/>
          <w:sz w:val="26"/>
          <w:szCs w:val="26"/>
          <w:lang w:val="x-none" w:eastAsia="x-none"/>
        </w:rPr>
        <w:t xml:space="preserve">«Муниципальный округ </w:t>
      </w:r>
      <w:r w:rsidRPr="00763718">
        <w:rPr>
          <w:rFonts w:eastAsia="Times New Roman" w:cs="Times New Roman"/>
          <w:sz w:val="26"/>
          <w:szCs w:val="26"/>
          <w:lang w:eastAsia="ru-RU"/>
        </w:rPr>
        <w:t xml:space="preserve">Киясовский </w:t>
      </w:r>
    </w:p>
    <w:p w:rsidR="00763718" w:rsidRPr="00763718" w:rsidRDefault="00763718" w:rsidP="00763718">
      <w:pPr>
        <w:autoSpaceDN w:val="0"/>
        <w:adjustRightInd w:val="0"/>
        <w:rPr>
          <w:rFonts w:eastAsia="Times New Roman" w:cs="Times New Roman"/>
          <w:sz w:val="26"/>
          <w:szCs w:val="26"/>
          <w:lang w:eastAsia="ru-RU"/>
        </w:rPr>
      </w:pPr>
      <w:r w:rsidRPr="00763718">
        <w:rPr>
          <w:rFonts w:eastAsia="Times New Roman" w:cs="Times New Roman"/>
          <w:sz w:val="26"/>
          <w:szCs w:val="26"/>
          <w:lang w:eastAsia="ru-RU"/>
        </w:rPr>
        <w:t xml:space="preserve">район Удмуртской Республики»             </w:t>
      </w:r>
      <w:r w:rsidR="00652094">
        <w:rPr>
          <w:rFonts w:eastAsia="Times New Roman" w:cs="Times New Roman"/>
          <w:sz w:val="26"/>
          <w:szCs w:val="26"/>
          <w:lang w:eastAsia="ru-RU"/>
        </w:rPr>
        <w:t xml:space="preserve">                            </w:t>
      </w:r>
      <w:r w:rsidR="00652094">
        <w:rPr>
          <w:rFonts w:eastAsia="Times New Roman" w:cs="Times New Roman"/>
          <w:sz w:val="26"/>
          <w:szCs w:val="26"/>
          <w:lang w:eastAsia="ru-RU"/>
        </w:rPr>
        <w:tab/>
      </w:r>
      <w:r w:rsidR="00652094">
        <w:rPr>
          <w:rFonts w:eastAsia="Times New Roman" w:cs="Times New Roman"/>
          <w:sz w:val="26"/>
          <w:szCs w:val="26"/>
          <w:lang w:eastAsia="ru-RU"/>
        </w:rPr>
        <w:tab/>
      </w:r>
      <w:r w:rsidRPr="00763718">
        <w:rPr>
          <w:rFonts w:eastAsia="Times New Roman" w:cs="Times New Roman"/>
          <w:sz w:val="26"/>
          <w:szCs w:val="26"/>
          <w:lang w:eastAsia="ru-RU"/>
        </w:rPr>
        <w:t>С.А. Кирющенков</w:t>
      </w:r>
    </w:p>
    <w:p w:rsidR="00F9751D" w:rsidRDefault="00F9751D"/>
    <w:p w:rsidR="00763718" w:rsidRDefault="00763718"/>
    <w:p w:rsidR="00763718" w:rsidRDefault="00763718"/>
    <w:p w:rsidR="00763718" w:rsidRDefault="00763718"/>
    <w:p w:rsidR="00763718" w:rsidRDefault="00763718"/>
    <w:p w:rsidR="00763718" w:rsidRDefault="00763718"/>
    <w:p w:rsidR="00763718" w:rsidRDefault="00763718"/>
    <w:p w:rsidR="00763718" w:rsidRDefault="00763718"/>
    <w:p w:rsidR="00763718" w:rsidRDefault="00763718"/>
    <w:p w:rsidR="00652094" w:rsidRDefault="00652094"/>
    <w:p w:rsidR="009052F1" w:rsidRPr="009052F1" w:rsidRDefault="009052F1" w:rsidP="009052F1">
      <w:pPr>
        <w:autoSpaceDN w:val="0"/>
        <w:adjustRightInd w:val="0"/>
        <w:jc w:val="right"/>
        <w:rPr>
          <w:rFonts w:eastAsia="Times New Roman" w:cs="Times New Roman"/>
          <w:lang w:eastAsia="ru-RU"/>
        </w:rPr>
      </w:pPr>
      <w:r>
        <w:rPr>
          <w:rFonts w:eastAsia="Times New Roman" w:cs="Times New Roman"/>
          <w:noProof/>
          <w:lang w:eastAsia="ru-RU"/>
        </w:rPr>
        <w:lastRenderedPageBreak/>
        <w:drawing>
          <wp:anchor distT="0" distB="0" distL="114300" distR="114300" simplePos="0" relativeHeight="251707392" behindDoc="0" locked="0" layoutInCell="1" allowOverlap="1" wp14:anchorId="76D3B076" wp14:editId="32258BAA">
            <wp:simplePos x="0" y="0"/>
            <wp:positionH relativeFrom="column">
              <wp:posOffset>2771140</wp:posOffset>
            </wp:positionH>
            <wp:positionV relativeFrom="paragraph">
              <wp:posOffset>43815</wp:posOffset>
            </wp:positionV>
            <wp:extent cx="610235" cy="805815"/>
            <wp:effectExtent l="0" t="0" r="0" b="0"/>
            <wp:wrapNone/>
            <wp:docPr id="36" name="Рисунок 36"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ru-RU"/>
        </w:rPr>
        <mc:AlternateContent>
          <mc:Choice Requires="wps">
            <w:drawing>
              <wp:anchor distT="0" distB="0" distL="114300" distR="114300" simplePos="0" relativeHeight="251709440" behindDoc="0" locked="0" layoutInCell="1" allowOverlap="1" wp14:anchorId="656BC8B4" wp14:editId="72FF9A52">
                <wp:simplePos x="0" y="0"/>
                <wp:positionH relativeFrom="column">
                  <wp:posOffset>3501390</wp:posOffset>
                </wp:positionH>
                <wp:positionV relativeFrom="paragraph">
                  <wp:posOffset>0</wp:posOffset>
                </wp:positionV>
                <wp:extent cx="2487295" cy="1047115"/>
                <wp:effectExtent l="0" t="0" r="27305" b="1968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295" cy="1047115"/>
                        </a:xfrm>
                        <a:prstGeom prst="rect">
                          <a:avLst/>
                        </a:prstGeom>
                        <a:solidFill>
                          <a:srgbClr val="FFFFFF"/>
                        </a:solidFill>
                        <a:ln w="9525">
                          <a:solidFill>
                            <a:srgbClr val="FFFFFF"/>
                          </a:solidFill>
                          <a:miter lim="800000"/>
                          <a:headEnd/>
                          <a:tailEnd/>
                        </a:ln>
                      </wps:spPr>
                      <wps:txbx>
                        <w:txbxContent>
                          <w:p w:rsidR="00887D87" w:rsidRDefault="00887D87" w:rsidP="009052F1">
                            <w:pPr>
                              <w:jc w:val="center"/>
                              <w:rPr>
                                <w:b/>
                                <w:sz w:val="26"/>
                                <w:szCs w:val="26"/>
                              </w:rPr>
                            </w:pPr>
                            <w:r>
                              <w:rPr>
                                <w:b/>
                                <w:sz w:val="26"/>
                                <w:szCs w:val="26"/>
                              </w:rPr>
                              <w:t xml:space="preserve">«Удмурт Элькунысь </w:t>
                            </w:r>
                          </w:p>
                          <w:p w:rsidR="00887D87" w:rsidRDefault="00887D87" w:rsidP="009052F1">
                            <w:pPr>
                              <w:jc w:val="center"/>
                              <w:rPr>
                                <w:b/>
                                <w:sz w:val="26"/>
                                <w:szCs w:val="26"/>
                              </w:rPr>
                            </w:pPr>
                            <w:r>
                              <w:rPr>
                                <w:b/>
                                <w:sz w:val="26"/>
                                <w:szCs w:val="26"/>
                              </w:rPr>
                              <w:t xml:space="preserve">Кияса ёрос муниципал округ» муниципал кылдытэтлэн </w:t>
                            </w:r>
                          </w:p>
                          <w:p w:rsidR="00887D87" w:rsidRPr="003A3243" w:rsidRDefault="00887D87" w:rsidP="009052F1">
                            <w:pPr>
                              <w:jc w:val="center"/>
                              <w:rPr>
                                <w:b/>
                                <w:sz w:val="26"/>
                                <w:szCs w:val="26"/>
                              </w:rPr>
                            </w:pPr>
                            <w:r>
                              <w:rPr>
                                <w:b/>
                                <w:sz w:val="26"/>
                                <w:szCs w:val="26"/>
                              </w:rPr>
                              <w:t>АДМИНИСТРАЦИЕЗ</w:t>
                            </w:r>
                          </w:p>
                          <w:p w:rsidR="00887D87" w:rsidRPr="00D17EE3" w:rsidRDefault="00887D87" w:rsidP="009052F1">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5" style="position:absolute;left:0;text-align:left;margin-left:275.7pt;margin-top:0;width:195.85pt;height:82.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UXUAIAAGIEAAAOAAAAZHJzL2Uyb0RvYy54bWysVM2O0zAQviPxDpbvNE1p2W206WrVpQhp&#10;gZUWHsB1nMbCsc3YbVpOSFyReAQeggviZ58hfSPGTlu6cEGIHCyPZ/z5m29mcna+rhVZCXDS6Jym&#10;vT4lQnNTSL3I6auXswenlDjPdMGU0SKnG+Ho+eT+vbPGZmJgKqMKAQRBtMsam9PKe5slieOVqJnr&#10;GSs0OksDNfNowiIpgDWIXqtk0O8/ShoDhQXDhXN4etk56STil6Xg/kVZOuGJyily83GFuM7DmkzO&#10;WLYAZivJdzTYP7ComdT46AHqknlGliD/gKolB+NM6Xvc1IkpS8lFzAGzSfu/ZXNTMStiLiiOsweZ&#10;3P+D5c9X10BkkdOHI0o0q7FG7aftu+3H9nt7u33ffm5v22/bD+2P9kv7lWAQKtZYl+HFG3sNIWdn&#10;rwx/7Yg204rphbgAME0lWIE80xCf3LkQDIdXybx5Zgp8jy29ieKtS6gDIMpC1rFGm0ONxNoTjoeD&#10;4enJYIxcOfrS/vAkTSOnhGX76xacfyJMTcImp4BNEOHZ6sr5QIdl+5BI3yhZzKRS0YDFfKqArBg2&#10;zCx+MQPM8jhMadLkdDwajCLyHZ/7O4haeux8JeucnvbD1/Vi0O2xLmJfeiZVt0fKSu+EDNp1NfDr&#10;+TrWbryvytwUG1QWTNfoOJi4qQy8paTBJs+pe7NkIChRTzVWZ5wOh2EqojEcnQzQgGPP/NjDNEeo&#10;nHpKuu3Ud5O0tCAXFb6URjW0ucCKljJqHardsdrRx0aOJdgNXZiUYztG/fo1TH4CAAD//wMAUEsD&#10;BBQABgAIAAAAIQC0DryH3QAAAAgBAAAPAAAAZHJzL2Rvd25yZXYueG1sTI/LTsMwEEX3SPyDNUjs&#10;qBNIKxriVFCC2LAoBfZTe0gi/Ihit035eoYVLEf36M651WpyVhxojH3wCvJZBoK8Dqb3rYL3t6er&#10;WxAxoTdogycFJ4qwqs/PKixNOPpXOmxTK7jExxIVdCkNpZRRd+QwzsJAnrPPMDpMfI6tNCMeudxZ&#10;eZ1lC+mw9/yhw4HWHemv7d4p2CA+br6ftX5oTi9FQ+uPhoJV6vJiur8DkWhKfzD86rM61Oy0C3tv&#10;orAK5vO8YFQBL+J4WdzkIHbMLYolyLqS/wfUPwAAAP//AwBQSwECLQAUAAYACAAAACEAtoM4kv4A&#10;AADhAQAAEwAAAAAAAAAAAAAAAAAAAAAAW0NvbnRlbnRfVHlwZXNdLnhtbFBLAQItABQABgAIAAAA&#10;IQA4/SH/1gAAAJQBAAALAAAAAAAAAAAAAAAAAC8BAABfcmVscy8ucmVsc1BLAQItABQABgAIAAAA&#10;IQAohGUXUAIAAGIEAAAOAAAAAAAAAAAAAAAAAC4CAABkcnMvZTJvRG9jLnhtbFBLAQItABQABgAI&#10;AAAAIQC0DryH3QAAAAgBAAAPAAAAAAAAAAAAAAAAAKoEAABkcnMvZG93bnJldi54bWxQSwUGAAAA&#10;AAQABADzAAAAtAUAAAAA&#10;" strokecolor="white">
                <v:textbox>
                  <w:txbxContent>
                    <w:p w:rsidR="00887D87" w:rsidRDefault="00887D87" w:rsidP="009052F1">
                      <w:pPr>
                        <w:jc w:val="center"/>
                        <w:rPr>
                          <w:b/>
                          <w:sz w:val="26"/>
                          <w:szCs w:val="26"/>
                        </w:rPr>
                      </w:pPr>
                      <w:r>
                        <w:rPr>
                          <w:b/>
                          <w:sz w:val="26"/>
                          <w:szCs w:val="26"/>
                        </w:rPr>
                        <w:t xml:space="preserve">«Удмурт Элькунысь </w:t>
                      </w:r>
                    </w:p>
                    <w:p w:rsidR="00887D87" w:rsidRDefault="00887D87" w:rsidP="009052F1">
                      <w:pPr>
                        <w:jc w:val="center"/>
                        <w:rPr>
                          <w:b/>
                          <w:sz w:val="26"/>
                          <w:szCs w:val="26"/>
                        </w:rPr>
                      </w:pPr>
                      <w:r>
                        <w:rPr>
                          <w:b/>
                          <w:sz w:val="26"/>
                          <w:szCs w:val="26"/>
                        </w:rPr>
                        <w:t xml:space="preserve">Кияса ёрос муниципал округ» муниципал кылдытэтлэн </w:t>
                      </w:r>
                    </w:p>
                    <w:p w:rsidR="00887D87" w:rsidRPr="003A3243" w:rsidRDefault="00887D87" w:rsidP="009052F1">
                      <w:pPr>
                        <w:jc w:val="center"/>
                        <w:rPr>
                          <w:b/>
                          <w:sz w:val="26"/>
                          <w:szCs w:val="26"/>
                        </w:rPr>
                      </w:pPr>
                      <w:r>
                        <w:rPr>
                          <w:b/>
                          <w:sz w:val="26"/>
                          <w:szCs w:val="26"/>
                        </w:rPr>
                        <w:t>АДМИНИСТРАЦИЕЗ</w:t>
                      </w:r>
                    </w:p>
                    <w:p w:rsidR="00887D87" w:rsidRPr="00D17EE3" w:rsidRDefault="00887D87" w:rsidP="009052F1">
                      <w:pPr>
                        <w:rPr>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08416" behindDoc="0" locked="0" layoutInCell="1" allowOverlap="1" wp14:anchorId="52D0426F" wp14:editId="1A9185E7">
                <wp:simplePos x="0" y="0"/>
                <wp:positionH relativeFrom="column">
                  <wp:posOffset>-109855</wp:posOffset>
                </wp:positionH>
                <wp:positionV relativeFrom="paragraph">
                  <wp:posOffset>43815</wp:posOffset>
                </wp:positionV>
                <wp:extent cx="2447925" cy="1054735"/>
                <wp:effectExtent l="0" t="0" r="28575" b="1206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54735"/>
                        </a:xfrm>
                        <a:prstGeom prst="rect">
                          <a:avLst/>
                        </a:prstGeom>
                        <a:solidFill>
                          <a:srgbClr val="FFFFFF"/>
                        </a:solidFill>
                        <a:ln w="9525">
                          <a:solidFill>
                            <a:srgbClr val="FFFFFF"/>
                          </a:solidFill>
                          <a:miter lim="800000"/>
                          <a:headEnd/>
                          <a:tailEnd/>
                        </a:ln>
                      </wps:spPr>
                      <wps:txbx>
                        <w:txbxContent>
                          <w:p w:rsidR="00887D87" w:rsidRPr="00FE2501" w:rsidRDefault="00887D87" w:rsidP="009052F1">
                            <w:pPr>
                              <w:jc w:val="center"/>
                              <w:rPr>
                                <w:b/>
                                <w:sz w:val="26"/>
                                <w:szCs w:val="26"/>
                              </w:rPr>
                            </w:pPr>
                            <w:r w:rsidRPr="00FE2501">
                              <w:rPr>
                                <w:b/>
                                <w:sz w:val="26"/>
                                <w:szCs w:val="26"/>
                              </w:rPr>
                              <w:t>АДМИНИСТРАЦИЯ</w:t>
                            </w:r>
                          </w:p>
                          <w:p w:rsidR="00887D87" w:rsidRDefault="00887D87" w:rsidP="009052F1">
                            <w:pPr>
                              <w:jc w:val="center"/>
                              <w:rPr>
                                <w:b/>
                                <w:sz w:val="26"/>
                                <w:szCs w:val="26"/>
                              </w:rPr>
                            </w:pPr>
                            <w:r w:rsidRPr="00FE2501">
                              <w:rPr>
                                <w:b/>
                                <w:sz w:val="26"/>
                                <w:szCs w:val="26"/>
                              </w:rPr>
                              <w:t>муниципального образования «</w:t>
                            </w:r>
                            <w:r>
                              <w:rPr>
                                <w:b/>
                                <w:sz w:val="26"/>
                                <w:szCs w:val="26"/>
                              </w:rPr>
                              <w:t>Муниципальный округ</w:t>
                            </w:r>
                          </w:p>
                          <w:p w:rsidR="00887D87" w:rsidRDefault="00887D87" w:rsidP="009052F1">
                            <w:pPr>
                              <w:jc w:val="center"/>
                              <w:rPr>
                                <w:b/>
                                <w:sz w:val="26"/>
                                <w:szCs w:val="26"/>
                              </w:rPr>
                            </w:pPr>
                            <w:r w:rsidRPr="00FE2501">
                              <w:rPr>
                                <w:b/>
                                <w:sz w:val="26"/>
                                <w:szCs w:val="26"/>
                              </w:rPr>
                              <w:t>Киясовский район</w:t>
                            </w:r>
                          </w:p>
                          <w:p w:rsidR="00887D87" w:rsidRPr="00FE2501" w:rsidRDefault="00887D87" w:rsidP="009052F1">
                            <w:pPr>
                              <w:jc w:val="center"/>
                              <w:rPr>
                                <w:sz w:val="26"/>
                                <w:szCs w:val="26"/>
                              </w:rPr>
                            </w:pPr>
                            <w:r>
                              <w:rPr>
                                <w:b/>
                                <w:sz w:val="26"/>
                                <w:szCs w:val="26"/>
                              </w:rPr>
                              <w:t>Удмуртской Республики</w:t>
                            </w:r>
                            <w:r w:rsidRPr="00FE2501">
                              <w:rPr>
                                <w:b/>
                                <w:sz w:val="26"/>
                                <w:szCs w:val="26"/>
                              </w:rPr>
                              <w:t>»</w:t>
                            </w:r>
                          </w:p>
                          <w:p w:rsidR="00887D87" w:rsidRPr="00FE2501" w:rsidRDefault="00887D87" w:rsidP="009052F1">
                            <w:pPr>
                              <w:jc w:val="center"/>
                              <w:rPr>
                                <w:sz w:val="26"/>
                                <w:szCs w:val="26"/>
                              </w:rPr>
                            </w:pPr>
                          </w:p>
                          <w:p w:rsidR="00887D87" w:rsidRPr="002714FD" w:rsidRDefault="00887D87" w:rsidP="009052F1">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6" style="position:absolute;left:0;text-align:left;margin-left:-8.65pt;margin-top:3.45pt;width:192.75pt;height:8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93SwIAAGMEAAAOAAAAZHJzL2Uyb0RvYy54bWysVM1uEzEQviPxDpbvZLPphrSrbqoqJQip&#10;QKXCAzheb9bCa5uxk004IfWKxCPwEFwQP32GzRsxdtI0wK1iD5bHM/PNzDcze3q2ahRZCnDS6IKm&#10;vT4lQnNTSj0v6Ns30yfHlDjPdMmU0aKga+Ho2fjxo9PW5mJgaqNKAQRBtMtbW9Dae5snieO1aJjr&#10;GSs0KisDDfMowjwpgbWI3qhk0O8/TVoDpQXDhXP4erFV0nHEryrB/euqcsITVVDMzccT4jkLZzI+&#10;ZfkcmK0l36XBHpBFw6TGoHuoC+YZWYD8B6qRHIwzle9x0ySmqiQXsQasJu3/Vc11zayItSA5zu5p&#10;cv8Plr9aXgGRZUGPMko0a7BH3ZfNx83n7md3u7npvna33Y/Np+5X9637TtAIGWuty9Hx2l5BqNnZ&#10;S8PfOaLNpGZ6Ls4BTFsLVmKeabBP/nAIgkNXMmtfmhLjsYU3kbxVBU0ARFrIKvZove+RWHnC8XGQ&#10;ZaOTwZASjrq0P8xGR8MYg+V37hacfy5MQ8KloIBDEOHZ8tL5kA7L70xi+kbJciqVigLMZxMFZMlw&#10;YKbx26G7QzOlSVvQkyEm8lCIRnqcfCWbgh73wxfisDzw9kyX8e6ZVNs7pqz0jsjA3bYHfjVbxd6l&#10;0TkQOzPlGqkFs5103Ey81AY+UNLilBfUvV8wEJSoFxrbc5JmWViLKGTD0QAFONTMDjVMc4QqqKdk&#10;e5347SotLMh5jZHSSIc259jSSkay77Pa5Y+THHuw27qwKodytLr/N4x/AwAA//8DAFBLAwQUAAYA&#10;CAAAACEABrrB7N4AAAAJAQAADwAAAGRycy9kb3ducmV2LnhtbEyPTU/CQBCG7yb+h82YeIMt1BSs&#10;3RLFGi8eEPU+dMe2cT+a7gKFX8940uPkffK+zxSr0RpxoCF03imYTRMQ5GqvO9co+Px4mSxBhIhO&#10;o/GOFJwowKq8viow1/7o3umwjY3gEhdyVNDG2OdShroli2Hqe3KcffvBYuRzaKQe8Mjl1sh5kmTS&#10;Yud4ocWe1i3VP9u9VbBBfN6cX+v6qTq93VW0/qrIG6Vub8bHBxCRxvgHw68+q0PJTju/dzoIo2Ay&#10;W6SMKsjuQXCeZss5iB2DizQBWRby/wflBQAA//8DAFBLAQItABQABgAIAAAAIQC2gziS/gAAAOEB&#10;AAATAAAAAAAAAAAAAAAAAAAAAABbQ29udGVudF9UeXBlc10ueG1sUEsBAi0AFAAGAAgAAAAhADj9&#10;If/WAAAAlAEAAAsAAAAAAAAAAAAAAAAALwEAAF9yZWxzLy5yZWxzUEsBAi0AFAAGAAgAAAAhAOxE&#10;f3dLAgAAYwQAAA4AAAAAAAAAAAAAAAAALgIAAGRycy9lMm9Eb2MueG1sUEsBAi0AFAAGAAgAAAAh&#10;AAa6wezeAAAACQEAAA8AAAAAAAAAAAAAAAAApQQAAGRycy9kb3ducmV2LnhtbFBLBQYAAAAABAAE&#10;APMAAACwBQAAAAA=&#10;" strokecolor="white">
                <v:textbox>
                  <w:txbxContent>
                    <w:p w:rsidR="00887D87" w:rsidRPr="00FE2501" w:rsidRDefault="00887D87" w:rsidP="009052F1">
                      <w:pPr>
                        <w:jc w:val="center"/>
                        <w:rPr>
                          <w:b/>
                          <w:sz w:val="26"/>
                          <w:szCs w:val="26"/>
                        </w:rPr>
                      </w:pPr>
                      <w:r w:rsidRPr="00FE2501">
                        <w:rPr>
                          <w:b/>
                          <w:sz w:val="26"/>
                          <w:szCs w:val="26"/>
                        </w:rPr>
                        <w:t>АДМИНИСТРАЦИЯ</w:t>
                      </w:r>
                    </w:p>
                    <w:p w:rsidR="00887D87" w:rsidRDefault="00887D87" w:rsidP="009052F1">
                      <w:pPr>
                        <w:jc w:val="center"/>
                        <w:rPr>
                          <w:b/>
                          <w:sz w:val="26"/>
                          <w:szCs w:val="26"/>
                        </w:rPr>
                      </w:pPr>
                      <w:r w:rsidRPr="00FE2501">
                        <w:rPr>
                          <w:b/>
                          <w:sz w:val="26"/>
                          <w:szCs w:val="26"/>
                        </w:rPr>
                        <w:t>муниципального образования «</w:t>
                      </w:r>
                      <w:r>
                        <w:rPr>
                          <w:b/>
                          <w:sz w:val="26"/>
                          <w:szCs w:val="26"/>
                        </w:rPr>
                        <w:t>Муниципальный округ</w:t>
                      </w:r>
                    </w:p>
                    <w:p w:rsidR="00887D87" w:rsidRDefault="00887D87" w:rsidP="009052F1">
                      <w:pPr>
                        <w:jc w:val="center"/>
                        <w:rPr>
                          <w:b/>
                          <w:sz w:val="26"/>
                          <w:szCs w:val="26"/>
                        </w:rPr>
                      </w:pPr>
                      <w:r w:rsidRPr="00FE2501">
                        <w:rPr>
                          <w:b/>
                          <w:sz w:val="26"/>
                          <w:szCs w:val="26"/>
                        </w:rPr>
                        <w:t>Киясовский район</w:t>
                      </w:r>
                    </w:p>
                    <w:p w:rsidR="00887D87" w:rsidRPr="00FE2501" w:rsidRDefault="00887D87" w:rsidP="009052F1">
                      <w:pPr>
                        <w:jc w:val="center"/>
                        <w:rPr>
                          <w:sz w:val="26"/>
                          <w:szCs w:val="26"/>
                        </w:rPr>
                      </w:pPr>
                      <w:r>
                        <w:rPr>
                          <w:b/>
                          <w:sz w:val="26"/>
                          <w:szCs w:val="26"/>
                        </w:rPr>
                        <w:t>Удмуртской Республики</w:t>
                      </w:r>
                      <w:r w:rsidRPr="00FE2501">
                        <w:rPr>
                          <w:b/>
                          <w:sz w:val="26"/>
                          <w:szCs w:val="26"/>
                        </w:rPr>
                        <w:t>»</w:t>
                      </w:r>
                    </w:p>
                    <w:p w:rsidR="00887D87" w:rsidRPr="00FE2501" w:rsidRDefault="00887D87" w:rsidP="009052F1">
                      <w:pPr>
                        <w:jc w:val="center"/>
                        <w:rPr>
                          <w:sz w:val="26"/>
                          <w:szCs w:val="26"/>
                        </w:rPr>
                      </w:pPr>
                    </w:p>
                    <w:p w:rsidR="00887D87" w:rsidRPr="002714FD" w:rsidRDefault="00887D87" w:rsidP="009052F1">
                      <w:pPr>
                        <w:rPr>
                          <w:szCs w:val="26"/>
                        </w:rPr>
                      </w:pPr>
                    </w:p>
                  </w:txbxContent>
                </v:textbox>
              </v:rect>
            </w:pict>
          </mc:Fallback>
        </mc:AlternateContent>
      </w:r>
    </w:p>
    <w:p w:rsidR="009052F1" w:rsidRPr="009052F1" w:rsidRDefault="009052F1" w:rsidP="009052F1">
      <w:pPr>
        <w:autoSpaceDN w:val="0"/>
        <w:adjustRightInd w:val="0"/>
        <w:jc w:val="right"/>
        <w:rPr>
          <w:rFonts w:eastAsia="Times New Roman" w:cs="Times New Roman"/>
          <w:lang w:eastAsia="ru-RU"/>
        </w:rPr>
      </w:pPr>
    </w:p>
    <w:p w:rsidR="009052F1" w:rsidRPr="009052F1" w:rsidRDefault="009052F1" w:rsidP="009052F1">
      <w:pPr>
        <w:autoSpaceDN w:val="0"/>
        <w:adjustRightInd w:val="0"/>
        <w:jc w:val="center"/>
        <w:rPr>
          <w:rFonts w:eastAsia="Times New Roman" w:cs="Times New Roman"/>
          <w:lang w:eastAsia="ru-RU"/>
        </w:rPr>
      </w:pPr>
    </w:p>
    <w:p w:rsidR="009052F1" w:rsidRPr="009052F1" w:rsidRDefault="009052F1" w:rsidP="009052F1">
      <w:pPr>
        <w:autoSpaceDN w:val="0"/>
        <w:adjustRightInd w:val="0"/>
        <w:jc w:val="center"/>
        <w:rPr>
          <w:rFonts w:eastAsia="Times New Roman" w:cs="Times New Roman"/>
          <w:lang w:eastAsia="ru-RU"/>
        </w:rPr>
      </w:pPr>
    </w:p>
    <w:p w:rsidR="009052F1" w:rsidRPr="009052F1" w:rsidRDefault="009052F1" w:rsidP="009052F1">
      <w:pPr>
        <w:autoSpaceDN w:val="0"/>
        <w:adjustRightInd w:val="0"/>
        <w:jc w:val="center"/>
        <w:rPr>
          <w:rFonts w:eastAsia="Times New Roman" w:cs="Times New Roman"/>
          <w:sz w:val="26"/>
          <w:szCs w:val="26"/>
          <w:lang w:eastAsia="ru-RU"/>
        </w:rPr>
      </w:pPr>
    </w:p>
    <w:p w:rsidR="009052F1" w:rsidRPr="009052F1" w:rsidRDefault="009052F1" w:rsidP="009052F1">
      <w:pPr>
        <w:autoSpaceDN w:val="0"/>
        <w:adjustRightInd w:val="0"/>
        <w:jc w:val="center"/>
        <w:rPr>
          <w:rFonts w:eastAsia="Times New Roman" w:cs="Times New Roman"/>
          <w:sz w:val="16"/>
          <w:szCs w:val="16"/>
          <w:lang w:eastAsia="ru-RU"/>
        </w:rPr>
      </w:pPr>
    </w:p>
    <w:p w:rsidR="009052F1" w:rsidRPr="009052F1" w:rsidRDefault="009052F1" w:rsidP="009052F1">
      <w:pPr>
        <w:keepNext/>
        <w:numPr>
          <w:ilvl w:val="0"/>
          <w:numId w:val="7"/>
        </w:numPr>
        <w:overflowPunct/>
        <w:autoSpaceDE/>
        <w:autoSpaceDN w:val="0"/>
        <w:adjustRightInd w:val="0"/>
        <w:ind w:left="0" w:firstLine="0"/>
        <w:jc w:val="center"/>
        <w:textAlignment w:val="auto"/>
        <w:outlineLvl w:val="0"/>
        <w:rPr>
          <w:rFonts w:eastAsia="Times New Roman" w:cs="Times New Roman"/>
          <w:b/>
          <w:bCs/>
          <w:sz w:val="16"/>
          <w:szCs w:val="16"/>
          <w:lang w:val="x-none" w:eastAsia="x-none"/>
        </w:rPr>
      </w:pPr>
    </w:p>
    <w:p w:rsidR="009052F1" w:rsidRPr="009052F1" w:rsidRDefault="009052F1" w:rsidP="009052F1">
      <w:pPr>
        <w:keepNext/>
        <w:numPr>
          <w:ilvl w:val="0"/>
          <w:numId w:val="7"/>
        </w:numPr>
        <w:overflowPunct/>
        <w:autoSpaceDE/>
        <w:autoSpaceDN w:val="0"/>
        <w:adjustRightInd w:val="0"/>
        <w:ind w:left="0" w:firstLine="0"/>
        <w:jc w:val="center"/>
        <w:textAlignment w:val="auto"/>
        <w:outlineLvl w:val="0"/>
        <w:rPr>
          <w:rFonts w:eastAsia="Times New Roman" w:cs="Times New Roman"/>
          <w:b/>
          <w:bCs/>
          <w:sz w:val="16"/>
          <w:szCs w:val="16"/>
          <w:lang w:eastAsia="x-none"/>
        </w:rPr>
      </w:pPr>
    </w:p>
    <w:p w:rsidR="009052F1" w:rsidRPr="009052F1" w:rsidRDefault="009052F1" w:rsidP="009052F1">
      <w:pPr>
        <w:keepNext/>
        <w:numPr>
          <w:ilvl w:val="0"/>
          <w:numId w:val="7"/>
        </w:numPr>
        <w:overflowPunct/>
        <w:autoSpaceDE/>
        <w:autoSpaceDN w:val="0"/>
        <w:adjustRightInd w:val="0"/>
        <w:ind w:left="0" w:firstLine="0"/>
        <w:jc w:val="center"/>
        <w:textAlignment w:val="auto"/>
        <w:outlineLvl w:val="0"/>
        <w:rPr>
          <w:rFonts w:eastAsia="Times New Roman" w:cs="Times New Roman"/>
          <w:b/>
          <w:bCs/>
          <w:sz w:val="28"/>
          <w:lang w:eastAsia="x-none"/>
        </w:rPr>
      </w:pPr>
    </w:p>
    <w:p w:rsidR="009052F1" w:rsidRPr="009052F1" w:rsidRDefault="009052F1" w:rsidP="009052F1">
      <w:pPr>
        <w:keepNext/>
        <w:numPr>
          <w:ilvl w:val="0"/>
          <w:numId w:val="7"/>
        </w:numPr>
        <w:overflowPunct/>
        <w:autoSpaceDE/>
        <w:autoSpaceDN w:val="0"/>
        <w:adjustRightInd w:val="0"/>
        <w:ind w:left="0" w:firstLine="0"/>
        <w:jc w:val="center"/>
        <w:textAlignment w:val="auto"/>
        <w:outlineLvl w:val="0"/>
        <w:rPr>
          <w:rFonts w:eastAsia="Times New Roman" w:cs="Times New Roman"/>
          <w:b/>
          <w:bCs/>
          <w:sz w:val="26"/>
          <w:szCs w:val="26"/>
          <w:lang w:val="x-none" w:eastAsia="x-none"/>
        </w:rPr>
      </w:pPr>
      <w:r w:rsidRPr="009052F1">
        <w:rPr>
          <w:rFonts w:eastAsia="Times New Roman" w:cs="Times New Roman"/>
          <w:b/>
          <w:bCs/>
          <w:sz w:val="26"/>
          <w:szCs w:val="26"/>
          <w:lang w:val="x-none" w:eastAsia="x-none"/>
        </w:rPr>
        <w:t>П О С Т А Н О В Л Е Н И Е</w:t>
      </w:r>
    </w:p>
    <w:p w:rsidR="009052F1" w:rsidRPr="009052F1" w:rsidRDefault="009052F1" w:rsidP="009052F1">
      <w:pPr>
        <w:autoSpaceDN w:val="0"/>
        <w:adjustRightInd w:val="0"/>
        <w:rPr>
          <w:rFonts w:eastAsia="Times New Roman" w:cs="Times New Roman"/>
          <w:sz w:val="26"/>
          <w:lang w:eastAsia="ru-RU"/>
        </w:rPr>
      </w:pPr>
      <w:r w:rsidRPr="009052F1">
        <w:rPr>
          <w:rFonts w:eastAsia="Times New Roman" w:cs="Times New Roman"/>
          <w:sz w:val="26"/>
          <w:lang w:eastAsia="ru-RU"/>
        </w:rPr>
        <w:t xml:space="preserve">25 июня 2024 года                                                                              </w:t>
      </w:r>
      <w:r w:rsidR="00652094">
        <w:rPr>
          <w:rFonts w:eastAsia="Times New Roman" w:cs="Times New Roman"/>
          <w:sz w:val="26"/>
          <w:lang w:eastAsia="ru-RU"/>
        </w:rPr>
        <w:t xml:space="preserve">                           </w:t>
      </w:r>
      <w:r w:rsidRPr="009052F1">
        <w:rPr>
          <w:rFonts w:eastAsia="Times New Roman" w:cs="Times New Roman"/>
          <w:sz w:val="26"/>
          <w:lang w:eastAsia="ru-RU"/>
        </w:rPr>
        <w:t>№ 297</w:t>
      </w:r>
    </w:p>
    <w:p w:rsidR="009052F1" w:rsidRPr="009052F1" w:rsidRDefault="009052F1" w:rsidP="009052F1">
      <w:pPr>
        <w:autoSpaceDN w:val="0"/>
        <w:adjustRightInd w:val="0"/>
        <w:jc w:val="center"/>
        <w:rPr>
          <w:rFonts w:eastAsia="Times New Roman" w:cs="Times New Roman"/>
          <w:sz w:val="26"/>
          <w:lang w:eastAsia="ru-RU"/>
        </w:rPr>
      </w:pPr>
      <w:r w:rsidRPr="009052F1">
        <w:rPr>
          <w:rFonts w:eastAsia="Times New Roman" w:cs="Times New Roman"/>
          <w:sz w:val="26"/>
          <w:lang w:eastAsia="ru-RU"/>
        </w:rPr>
        <w:t>с. Киясово</w:t>
      </w:r>
    </w:p>
    <w:p w:rsidR="009052F1" w:rsidRPr="009052F1" w:rsidRDefault="009052F1" w:rsidP="009052F1">
      <w:pPr>
        <w:autoSpaceDN w:val="0"/>
        <w:adjustRightInd w:val="0"/>
        <w:jc w:val="center"/>
        <w:rPr>
          <w:rFonts w:eastAsia="Times New Roman" w:cs="Times New Roman"/>
          <w:sz w:val="26"/>
          <w:lang w:eastAsia="ru-RU"/>
        </w:rPr>
      </w:pPr>
    </w:p>
    <w:p w:rsidR="009052F1" w:rsidRPr="009052F1" w:rsidRDefault="009052F1" w:rsidP="009052F1">
      <w:pPr>
        <w:widowControl w:val="0"/>
        <w:overflowPunct/>
        <w:autoSpaceDN w:val="0"/>
        <w:spacing w:before="3"/>
        <w:ind w:right="737"/>
        <w:jc w:val="center"/>
        <w:textAlignment w:val="auto"/>
        <w:rPr>
          <w:rFonts w:eastAsia="Times New Roman" w:cs="Times New Roman"/>
          <w:b/>
          <w:sz w:val="26"/>
          <w:szCs w:val="26"/>
          <w:lang w:eastAsia="en-US"/>
        </w:rPr>
      </w:pPr>
      <w:r w:rsidRPr="009052F1">
        <w:rPr>
          <w:rFonts w:eastAsia="Times New Roman" w:cs="Times New Roman"/>
          <w:b/>
          <w:sz w:val="26"/>
          <w:szCs w:val="26"/>
          <w:lang w:eastAsia="en-US"/>
        </w:rPr>
        <w:t>О перечне мер поддержки добровольчества (волонтерства) реализуемых</w:t>
      </w:r>
    </w:p>
    <w:p w:rsidR="009052F1" w:rsidRPr="009052F1" w:rsidRDefault="009052F1" w:rsidP="009052F1">
      <w:pPr>
        <w:widowControl w:val="0"/>
        <w:overflowPunct/>
        <w:autoSpaceDN w:val="0"/>
        <w:spacing w:before="3"/>
        <w:ind w:right="737"/>
        <w:jc w:val="center"/>
        <w:textAlignment w:val="auto"/>
        <w:rPr>
          <w:rFonts w:eastAsia="Times New Roman" w:cs="Times New Roman"/>
          <w:b/>
          <w:sz w:val="26"/>
          <w:szCs w:val="26"/>
          <w:lang w:eastAsia="en-US"/>
        </w:rPr>
      </w:pPr>
      <w:r w:rsidRPr="009052F1">
        <w:rPr>
          <w:rFonts w:eastAsia="Times New Roman" w:cs="Times New Roman"/>
          <w:b/>
          <w:sz w:val="26"/>
          <w:szCs w:val="26"/>
          <w:lang w:eastAsia="en-US"/>
        </w:rPr>
        <w:t xml:space="preserve"> на территории муниципального образования «Муниципальный округ Киясовский район Удмуртской Республики»</w:t>
      </w:r>
    </w:p>
    <w:p w:rsidR="009052F1" w:rsidRPr="009052F1" w:rsidRDefault="009052F1" w:rsidP="009052F1">
      <w:pPr>
        <w:widowControl w:val="0"/>
        <w:overflowPunct/>
        <w:autoSpaceDN w:val="0"/>
        <w:ind w:firstLine="709"/>
        <w:jc w:val="both"/>
        <w:textAlignment w:val="auto"/>
        <w:rPr>
          <w:rFonts w:eastAsia="Times New Roman" w:cs="Times New Roman"/>
          <w:b/>
          <w:sz w:val="26"/>
          <w:szCs w:val="26"/>
          <w:lang w:eastAsia="en-US"/>
        </w:rPr>
      </w:pP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en-US"/>
        </w:rPr>
      </w:pPr>
      <w:proofErr w:type="gramStart"/>
      <w:r w:rsidRPr="009052F1">
        <w:rPr>
          <w:rFonts w:eastAsia="Times New Roman" w:cs="Times New Roman"/>
          <w:sz w:val="26"/>
          <w:szCs w:val="26"/>
          <w:lang w:eastAsia="en-US"/>
        </w:rPr>
        <w:t>На основании методических рекомендаций, в целях реализации положений по внедрению перечня мер поддержки добровольческой (волонтерской) деятельности органами местного самоуправления, в соответствии с пунктом 3 статьи 17.4 Федерального</w:t>
      </w:r>
      <w:r w:rsidRPr="009052F1">
        <w:rPr>
          <w:rFonts w:eastAsia="Times New Roman" w:cs="Times New Roman"/>
          <w:spacing w:val="-4"/>
          <w:sz w:val="26"/>
          <w:szCs w:val="26"/>
          <w:lang w:eastAsia="en-US"/>
        </w:rPr>
        <w:t xml:space="preserve"> </w:t>
      </w:r>
      <w:r w:rsidRPr="009052F1">
        <w:rPr>
          <w:rFonts w:eastAsia="Times New Roman" w:cs="Times New Roman"/>
          <w:sz w:val="26"/>
          <w:szCs w:val="26"/>
          <w:lang w:eastAsia="en-US"/>
        </w:rPr>
        <w:t>закона</w:t>
      </w:r>
      <w:r w:rsidRPr="009052F1">
        <w:rPr>
          <w:rFonts w:eastAsia="Times New Roman" w:cs="Times New Roman"/>
          <w:spacing w:val="-3"/>
          <w:sz w:val="26"/>
          <w:szCs w:val="26"/>
          <w:lang w:eastAsia="en-US"/>
        </w:rPr>
        <w:t xml:space="preserve"> </w:t>
      </w:r>
      <w:r w:rsidRPr="009052F1">
        <w:rPr>
          <w:rFonts w:eastAsia="Times New Roman" w:cs="Times New Roman"/>
          <w:sz w:val="26"/>
          <w:szCs w:val="26"/>
          <w:lang w:eastAsia="en-US"/>
        </w:rPr>
        <w:t>от</w:t>
      </w:r>
      <w:r w:rsidRPr="009052F1">
        <w:rPr>
          <w:rFonts w:eastAsia="Times New Roman" w:cs="Times New Roman"/>
          <w:spacing w:val="-5"/>
          <w:sz w:val="26"/>
          <w:szCs w:val="26"/>
          <w:lang w:eastAsia="en-US"/>
        </w:rPr>
        <w:t xml:space="preserve"> </w:t>
      </w:r>
      <w:r w:rsidRPr="009052F1">
        <w:rPr>
          <w:rFonts w:eastAsia="Times New Roman" w:cs="Times New Roman"/>
          <w:sz w:val="26"/>
          <w:szCs w:val="26"/>
          <w:lang w:eastAsia="en-US"/>
        </w:rPr>
        <w:t>11</w:t>
      </w:r>
      <w:r w:rsidRPr="009052F1">
        <w:rPr>
          <w:rFonts w:eastAsia="Times New Roman" w:cs="Times New Roman"/>
          <w:spacing w:val="-4"/>
          <w:sz w:val="26"/>
          <w:szCs w:val="26"/>
          <w:lang w:eastAsia="en-US"/>
        </w:rPr>
        <w:t xml:space="preserve"> </w:t>
      </w:r>
      <w:r w:rsidRPr="009052F1">
        <w:rPr>
          <w:rFonts w:eastAsia="Times New Roman" w:cs="Times New Roman"/>
          <w:sz w:val="26"/>
          <w:szCs w:val="26"/>
          <w:lang w:eastAsia="en-US"/>
        </w:rPr>
        <w:t>августа</w:t>
      </w:r>
      <w:r w:rsidRPr="009052F1">
        <w:rPr>
          <w:rFonts w:eastAsia="Times New Roman" w:cs="Times New Roman"/>
          <w:spacing w:val="-3"/>
          <w:sz w:val="26"/>
          <w:szCs w:val="26"/>
          <w:lang w:eastAsia="en-US"/>
        </w:rPr>
        <w:t xml:space="preserve"> </w:t>
      </w:r>
      <w:r w:rsidRPr="009052F1">
        <w:rPr>
          <w:rFonts w:eastAsia="Times New Roman" w:cs="Times New Roman"/>
          <w:sz w:val="26"/>
          <w:szCs w:val="26"/>
          <w:lang w:eastAsia="en-US"/>
        </w:rPr>
        <w:t>1995 г.</w:t>
      </w:r>
      <w:r w:rsidRPr="009052F1">
        <w:rPr>
          <w:rFonts w:eastAsia="Times New Roman" w:cs="Times New Roman"/>
          <w:spacing w:val="-1"/>
          <w:sz w:val="26"/>
          <w:szCs w:val="26"/>
          <w:lang w:eastAsia="en-US"/>
        </w:rPr>
        <w:t xml:space="preserve"> </w:t>
      </w:r>
      <w:r w:rsidRPr="009052F1">
        <w:rPr>
          <w:rFonts w:eastAsia="Times New Roman" w:cs="Times New Roman"/>
          <w:sz w:val="26"/>
          <w:szCs w:val="26"/>
          <w:lang w:eastAsia="en-US"/>
        </w:rPr>
        <w:t>№</w:t>
      </w:r>
      <w:r w:rsidRPr="009052F1">
        <w:rPr>
          <w:rFonts w:eastAsia="Times New Roman" w:cs="Times New Roman"/>
          <w:spacing w:val="-5"/>
          <w:sz w:val="26"/>
          <w:szCs w:val="26"/>
          <w:lang w:eastAsia="en-US"/>
        </w:rPr>
        <w:t xml:space="preserve"> </w:t>
      </w:r>
      <w:r w:rsidRPr="009052F1">
        <w:rPr>
          <w:rFonts w:eastAsia="Times New Roman" w:cs="Times New Roman"/>
          <w:sz w:val="26"/>
          <w:szCs w:val="26"/>
          <w:lang w:eastAsia="en-US"/>
        </w:rPr>
        <w:t>135-ФЗ «О</w:t>
      </w:r>
      <w:r w:rsidRPr="009052F1">
        <w:rPr>
          <w:rFonts w:eastAsia="Times New Roman" w:cs="Times New Roman"/>
          <w:spacing w:val="-3"/>
          <w:sz w:val="26"/>
          <w:szCs w:val="26"/>
          <w:lang w:eastAsia="en-US"/>
        </w:rPr>
        <w:t xml:space="preserve"> </w:t>
      </w:r>
      <w:r w:rsidRPr="009052F1">
        <w:rPr>
          <w:rFonts w:eastAsia="Times New Roman" w:cs="Times New Roman"/>
          <w:sz w:val="26"/>
          <w:szCs w:val="26"/>
          <w:lang w:eastAsia="en-US"/>
        </w:rPr>
        <w:t>благотворительной деятельности и добровольчестве (волонтерстве)», статьей 32 Устава муниципального образования «Муниципальный округ Киясовский район Удмуртской Республики» и создания условий для развития добровольчества (волонтерства) в муниципальном</w:t>
      </w:r>
      <w:proofErr w:type="gramEnd"/>
      <w:r w:rsidRPr="009052F1">
        <w:rPr>
          <w:rFonts w:eastAsia="Times New Roman" w:cs="Times New Roman"/>
          <w:sz w:val="26"/>
          <w:szCs w:val="26"/>
          <w:lang w:eastAsia="en-US"/>
        </w:rPr>
        <w:t xml:space="preserve"> </w:t>
      </w:r>
      <w:proofErr w:type="gramStart"/>
      <w:r w:rsidRPr="009052F1">
        <w:rPr>
          <w:rFonts w:eastAsia="Times New Roman" w:cs="Times New Roman"/>
          <w:sz w:val="26"/>
          <w:szCs w:val="26"/>
          <w:lang w:eastAsia="en-US"/>
        </w:rPr>
        <w:t>образовании</w:t>
      </w:r>
      <w:proofErr w:type="gramEnd"/>
      <w:r w:rsidRPr="009052F1">
        <w:rPr>
          <w:rFonts w:eastAsia="Times New Roman" w:cs="Times New Roman"/>
          <w:sz w:val="26"/>
          <w:szCs w:val="26"/>
          <w:lang w:eastAsia="en-US"/>
        </w:rPr>
        <w:t xml:space="preserve"> «Муниципальный округ Киясовский район Удмуртской Республики»</w:t>
      </w: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en-US"/>
        </w:rPr>
      </w:pPr>
    </w:p>
    <w:p w:rsidR="009052F1" w:rsidRPr="009052F1" w:rsidRDefault="009052F1" w:rsidP="009052F1">
      <w:pPr>
        <w:widowControl w:val="0"/>
        <w:overflowPunct/>
        <w:autoSpaceDN w:val="0"/>
        <w:spacing w:before="2"/>
        <w:ind w:right="736"/>
        <w:jc w:val="both"/>
        <w:textAlignment w:val="auto"/>
        <w:rPr>
          <w:rFonts w:eastAsia="Times New Roman" w:cs="Times New Roman"/>
          <w:sz w:val="24"/>
          <w:szCs w:val="24"/>
          <w:lang w:eastAsia="en-US"/>
        </w:rPr>
      </w:pPr>
      <w:r w:rsidRPr="009052F1">
        <w:rPr>
          <w:rFonts w:eastAsia="Times New Roman" w:cs="Times New Roman"/>
          <w:sz w:val="24"/>
          <w:szCs w:val="24"/>
          <w:lang w:eastAsia="en-US"/>
        </w:rPr>
        <w:t>ПОСТАНОВЛЯЮ:</w:t>
      </w: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en-US"/>
        </w:rPr>
      </w:pPr>
      <w:r w:rsidRPr="009052F1">
        <w:rPr>
          <w:rFonts w:eastAsia="Times New Roman" w:cs="Times New Roman"/>
          <w:sz w:val="26"/>
          <w:szCs w:val="26"/>
          <w:lang w:eastAsia="en-US"/>
        </w:rPr>
        <w:t>1. Утвердить прилагаемый перечень мер поддержки добровольчества (волонтерства) реализуемых на территории муниципального образования «Муниципальный округ Киясовский район Удмуртской Республики».</w:t>
      </w: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en-US"/>
        </w:rPr>
      </w:pPr>
      <w:r w:rsidRPr="009052F1">
        <w:rPr>
          <w:rFonts w:eastAsia="Times New Roman" w:cs="Times New Roman"/>
          <w:sz w:val="26"/>
          <w:szCs w:val="26"/>
          <w:lang w:eastAsia="en-US"/>
        </w:rPr>
        <w:t xml:space="preserve">2. </w:t>
      </w:r>
      <w:proofErr w:type="gramStart"/>
      <w:r w:rsidRPr="009052F1">
        <w:rPr>
          <w:rFonts w:eastAsia="Times New Roman" w:cs="Times New Roman"/>
          <w:sz w:val="26"/>
          <w:szCs w:val="26"/>
          <w:lang w:eastAsia="en-US"/>
        </w:rPr>
        <w:t>Ответственным</w:t>
      </w:r>
      <w:proofErr w:type="gramEnd"/>
      <w:r w:rsidRPr="009052F1">
        <w:rPr>
          <w:rFonts w:eastAsia="Times New Roman" w:cs="Times New Roman"/>
          <w:sz w:val="26"/>
          <w:szCs w:val="26"/>
          <w:lang w:eastAsia="en-US"/>
        </w:rPr>
        <w:t xml:space="preserve"> за предоставление мер поддержки добровольческой (волонтерской) деятельности определить муниципальное казённое учреждение «Районный координационно – методический центр учреждений культуры, молодежной политики и туризма» муниципального образования «Муниципальный округ Киясовский район Удмуртской Республики».</w:t>
      </w:r>
    </w:p>
    <w:p w:rsidR="009052F1" w:rsidRPr="009052F1" w:rsidRDefault="009052F1" w:rsidP="009052F1">
      <w:pPr>
        <w:widowControl w:val="0"/>
        <w:tabs>
          <w:tab w:val="left" w:pos="1171"/>
        </w:tabs>
        <w:overflowPunct/>
        <w:autoSpaceDN w:val="0"/>
        <w:ind w:firstLine="709"/>
        <w:jc w:val="both"/>
        <w:textAlignment w:val="auto"/>
        <w:rPr>
          <w:rFonts w:eastAsia="Times New Roman" w:cs="Times New Roman"/>
          <w:sz w:val="26"/>
          <w:szCs w:val="26"/>
          <w:lang w:eastAsia="en-US"/>
        </w:rPr>
      </w:pPr>
      <w:r w:rsidRPr="009052F1">
        <w:rPr>
          <w:rFonts w:eastAsia="Times New Roman" w:cs="Times New Roman"/>
          <w:sz w:val="26"/>
          <w:szCs w:val="26"/>
          <w:lang w:eastAsia="en-US"/>
        </w:rPr>
        <w:t xml:space="preserve">3. </w:t>
      </w:r>
      <w:proofErr w:type="gramStart"/>
      <w:r w:rsidRPr="009052F1">
        <w:rPr>
          <w:rFonts w:eastAsia="Times New Roman" w:cs="Times New Roman"/>
          <w:sz w:val="26"/>
          <w:szCs w:val="26"/>
          <w:lang w:eastAsia="en-US"/>
        </w:rPr>
        <w:t xml:space="preserve">Поручить муниципальному казённому учреждению «Районный координационно – методический центр учреждений культуры, молодежной политики и туризма» муниципального образования «Муниципальный округ Киясовский район Удмуртской Республики» разместить перечень мер поддержки в ЕИС в соответствии с порядком, предусмотренным пунктом 2 статьи 17.5 Федерального закона от 11 августа 1995 г. № 135-ФЗ «О благотворительной деятельности и добровольчестве (волонтерстве)» по ссылке: </w:t>
      </w:r>
      <w:hyperlink r:id="rId86" w:history="1">
        <w:r w:rsidRPr="009052F1">
          <w:rPr>
            <w:rFonts w:eastAsia="Times New Roman" w:cs="Times New Roman"/>
            <w:color w:val="0000FF"/>
            <w:sz w:val="26"/>
            <w:szCs w:val="26"/>
            <w:u w:val="single"/>
            <w:lang w:eastAsia="en-US"/>
          </w:rPr>
          <w:t>navigator.dobro.ru.</w:t>
        </w:r>
        <w:proofErr w:type="gramEnd"/>
      </w:hyperlink>
      <w:r w:rsidRPr="009052F1">
        <w:rPr>
          <w:rFonts w:eastAsia="Times New Roman" w:cs="Times New Roman"/>
          <w:sz w:val="26"/>
          <w:szCs w:val="26"/>
          <w:lang w:eastAsia="en-US"/>
        </w:rPr>
        <w:t xml:space="preserve"> В соответствии с порядком, предусмотренным пунктом 2 статьи 17.5 Федерального закона «О добровольчестве (волонтерстве)», а также проинформировать о данных мерах поддержки участников добровольческой (волонтерской) </w:t>
      </w:r>
      <w:r w:rsidRPr="009052F1">
        <w:rPr>
          <w:rFonts w:eastAsia="Times New Roman" w:cs="Times New Roman"/>
          <w:spacing w:val="-2"/>
          <w:sz w:val="26"/>
          <w:szCs w:val="26"/>
          <w:lang w:eastAsia="en-US"/>
        </w:rPr>
        <w:t>деятельности.</w:t>
      </w:r>
    </w:p>
    <w:p w:rsidR="009052F1" w:rsidRPr="009052F1" w:rsidRDefault="009052F1" w:rsidP="009052F1">
      <w:pPr>
        <w:widowControl w:val="0"/>
        <w:tabs>
          <w:tab w:val="left" w:pos="1171"/>
        </w:tabs>
        <w:overflowPunct/>
        <w:autoSpaceDN w:val="0"/>
        <w:ind w:firstLine="709"/>
        <w:jc w:val="both"/>
        <w:textAlignment w:val="auto"/>
        <w:rPr>
          <w:rFonts w:eastAsia="Times New Roman" w:cs="Times New Roman"/>
          <w:spacing w:val="-2"/>
          <w:sz w:val="26"/>
          <w:szCs w:val="26"/>
          <w:lang w:eastAsia="en-US"/>
        </w:rPr>
      </w:pPr>
      <w:r w:rsidRPr="009052F1">
        <w:rPr>
          <w:rFonts w:eastAsia="Times New Roman" w:cs="Times New Roman"/>
          <w:spacing w:val="-2"/>
          <w:sz w:val="26"/>
          <w:szCs w:val="26"/>
          <w:lang w:eastAsia="en-US"/>
        </w:rPr>
        <w:t xml:space="preserve">4. </w:t>
      </w:r>
      <w:proofErr w:type="gramStart"/>
      <w:r w:rsidRPr="009052F1">
        <w:rPr>
          <w:rFonts w:eastAsia="Times New Roman" w:cs="Times New Roman"/>
          <w:spacing w:val="-2"/>
          <w:sz w:val="26"/>
          <w:szCs w:val="26"/>
          <w:lang w:eastAsia="en-US"/>
        </w:rPr>
        <w:t>Контроль за</w:t>
      </w:r>
      <w:proofErr w:type="gramEnd"/>
      <w:r w:rsidRPr="009052F1">
        <w:rPr>
          <w:rFonts w:eastAsia="Times New Roman" w:cs="Times New Roman"/>
          <w:spacing w:val="-2"/>
          <w:sz w:val="26"/>
          <w:szCs w:val="26"/>
          <w:lang w:eastAsia="en-US"/>
        </w:rPr>
        <w:t xml:space="preserve"> исполнением настоящего постановления возложить на первого заместителя главы Администрации муниципального образования «Муниципальный округ Киясовский район Удмуртской Республики» Митрошину М.С.</w:t>
      </w:r>
    </w:p>
    <w:p w:rsidR="009052F1" w:rsidRPr="009052F1" w:rsidRDefault="009052F1" w:rsidP="009052F1">
      <w:pPr>
        <w:widowControl w:val="0"/>
        <w:tabs>
          <w:tab w:val="left" w:pos="1171"/>
        </w:tabs>
        <w:overflowPunct/>
        <w:autoSpaceDN w:val="0"/>
        <w:ind w:firstLine="709"/>
        <w:jc w:val="both"/>
        <w:textAlignment w:val="auto"/>
        <w:rPr>
          <w:rFonts w:eastAsia="Times New Roman" w:cs="Times New Roman"/>
          <w:spacing w:val="-2"/>
          <w:sz w:val="26"/>
          <w:szCs w:val="26"/>
          <w:lang w:eastAsia="en-US"/>
        </w:rPr>
      </w:pPr>
    </w:p>
    <w:p w:rsidR="009052F1" w:rsidRPr="009052F1" w:rsidRDefault="009052F1" w:rsidP="009052F1">
      <w:pPr>
        <w:widowControl w:val="0"/>
        <w:tabs>
          <w:tab w:val="left" w:pos="1171"/>
        </w:tabs>
        <w:overflowPunct/>
        <w:autoSpaceDN w:val="0"/>
        <w:ind w:firstLine="709"/>
        <w:jc w:val="both"/>
        <w:textAlignment w:val="auto"/>
        <w:rPr>
          <w:rFonts w:eastAsia="Times New Roman" w:cs="Times New Roman"/>
          <w:sz w:val="26"/>
          <w:szCs w:val="26"/>
          <w:lang w:eastAsia="en-US"/>
        </w:rPr>
      </w:pP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ru-RU"/>
        </w:rPr>
      </w:pPr>
      <w:r w:rsidRPr="009052F1">
        <w:rPr>
          <w:rFonts w:eastAsia="Times New Roman" w:cs="Times New Roman"/>
          <w:spacing w:val="-2"/>
          <w:sz w:val="26"/>
          <w:szCs w:val="26"/>
          <w:lang w:eastAsia="en-US"/>
        </w:rPr>
        <w:lastRenderedPageBreak/>
        <w:t>5.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9052F1" w:rsidRPr="009052F1" w:rsidRDefault="009052F1" w:rsidP="009052F1">
      <w:pPr>
        <w:autoSpaceDN w:val="0"/>
        <w:adjustRightInd w:val="0"/>
        <w:spacing w:line="276" w:lineRule="auto"/>
        <w:ind w:firstLine="709"/>
        <w:rPr>
          <w:rFonts w:eastAsia="Times New Roman" w:cs="Times New Roman"/>
          <w:sz w:val="26"/>
          <w:szCs w:val="26"/>
          <w:lang w:eastAsia="ru-RU"/>
        </w:rPr>
      </w:pPr>
    </w:p>
    <w:p w:rsidR="009052F1" w:rsidRPr="009052F1" w:rsidRDefault="009052F1" w:rsidP="009052F1">
      <w:pPr>
        <w:autoSpaceDN w:val="0"/>
        <w:adjustRightInd w:val="0"/>
        <w:spacing w:line="276" w:lineRule="auto"/>
        <w:ind w:firstLine="709"/>
        <w:rPr>
          <w:rFonts w:eastAsia="Times New Roman" w:cs="Times New Roman"/>
          <w:sz w:val="26"/>
          <w:szCs w:val="26"/>
          <w:lang w:eastAsia="ru-RU"/>
        </w:rPr>
      </w:pPr>
    </w:p>
    <w:p w:rsidR="009052F1" w:rsidRPr="009052F1" w:rsidRDefault="009052F1" w:rsidP="009052F1">
      <w:pPr>
        <w:autoSpaceDN w:val="0"/>
        <w:adjustRightInd w:val="0"/>
        <w:spacing w:line="276" w:lineRule="auto"/>
        <w:ind w:firstLine="709"/>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x-none"/>
        </w:rPr>
      </w:pPr>
      <w:r w:rsidRPr="009052F1">
        <w:rPr>
          <w:rFonts w:eastAsia="Times New Roman" w:cs="Times New Roman"/>
          <w:sz w:val="26"/>
          <w:szCs w:val="26"/>
          <w:lang w:eastAsia="x-none"/>
        </w:rPr>
        <w:t xml:space="preserve">Глава </w:t>
      </w:r>
      <w:r w:rsidRPr="009052F1">
        <w:rPr>
          <w:rFonts w:eastAsia="Times New Roman" w:cs="Times New Roman"/>
          <w:sz w:val="26"/>
          <w:szCs w:val="26"/>
          <w:lang w:val="x-none" w:eastAsia="x-none"/>
        </w:rPr>
        <w:t xml:space="preserve">муниципального образования </w:t>
      </w:r>
    </w:p>
    <w:p w:rsidR="009052F1" w:rsidRPr="009052F1" w:rsidRDefault="009052F1" w:rsidP="009052F1">
      <w:pPr>
        <w:autoSpaceDN w:val="0"/>
        <w:adjustRightInd w:val="0"/>
        <w:rPr>
          <w:rFonts w:eastAsia="Times New Roman" w:cs="Times New Roman"/>
          <w:sz w:val="26"/>
          <w:szCs w:val="26"/>
          <w:lang w:eastAsia="ru-RU"/>
        </w:rPr>
      </w:pPr>
      <w:r w:rsidRPr="009052F1">
        <w:rPr>
          <w:rFonts w:eastAsia="Times New Roman" w:cs="Times New Roman"/>
          <w:sz w:val="26"/>
          <w:szCs w:val="26"/>
          <w:lang w:val="x-none" w:eastAsia="x-none"/>
        </w:rPr>
        <w:t xml:space="preserve">«Муниципальный округ </w:t>
      </w:r>
      <w:r w:rsidRPr="009052F1">
        <w:rPr>
          <w:rFonts w:eastAsia="Times New Roman" w:cs="Times New Roman"/>
          <w:sz w:val="26"/>
          <w:szCs w:val="26"/>
          <w:lang w:eastAsia="ru-RU"/>
        </w:rPr>
        <w:t xml:space="preserve">Киясовский </w:t>
      </w:r>
    </w:p>
    <w:p w:rsidR="009052F1" w:rsidRPr="009052F1" w:rsidRDefault="009052F1" w:rsidP="009052F1">
      <w:pPr>
        <w:autoSpaceDN w:val="0"/>
        <w:adjustRightInd w:val="0"/>
        <w:rPr>
          <w:rFonts w:eastAsia="Times New Roman" w:cs="Times New Roman"/>
          <w:sz w:val="26"/>
          <w:szCs w:val="26"/>
          <w:lang w:eastAsia="ru-RU"/>
        </w:rPr>
      </w:pPr>
      <w:r w:rsidRPr="009052F1">
        <w:rPr>
          <w:rFonts w:eastAsia="Times New Roman" w:cs="Times New Roman"/>
          <w:sz w:val="26"/>
          <w:szCs w:val="26"/>
          <w:lang w:eastAsia="ru-RU"/>
        </w:rPr>
        <w:t xml:space="preserve">район Удмуртской Республики»             </w:t>
      </w:r>
      <w:r w:rsidR="00652094">
        <w:rPr>
          <w:rFonts w:eastAsia="Times New Roman" w:cs="Times New Roman"/>
          <w:sz w:val="26"/>
          <w:szCs w:val="26"/>
          <w:lang w:eastAsia="ru-RU"/>
        </w:rPr>
        <w:t xml:space="preserve">                            </w:t>
      </w:r>
      <w:r w:rsidR="00652094">
        <w:rPr>
          <w:rFonts w:eastAsia="Times New Roman" w:cs="Times New Roman"/>
          <w:sz w:val="26"/>
          <w:szCs w:val="26"/>
          <w:lang w:eastAsia="ru-RU"/>
        </w:rPr>
        <w:tab/>
      </w:r>
      <w:r w:rsidR="00652094">
        <w:rPr>
          <w:rFonts w:eastAsia="Times New Roman" w:cs="Times New Roman"/>
          <w:sz w:val="26"/>
          <w:szCs w:val="26"/>
          <w:lang w:eastAsia="ru-RU"/>
        </w:rPr>
        <w:tab/>
      </w:r>
      <w:r w:rsidRPr="009052F1">
        <w:rPr>
          <w:rFonts w:eastAsia="Times New Roman" w:cs="Times New Roman"/>
          <w:sz w:val="26"/>
          <w:szCs w:val="26"/>
          <w:lang w:eastAsia="ru-RU"/>
        </w:rPr>
        <w:t>С.А. Кирющенков</w:t>
      </w: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tbl>
      <w:tblPr>
        <w:tblW w:w="0" w:type="auto"/>
        <w:tblInd w:w="5211" w:type="dxa"/>
        <w:tblLook w:val="04A0" w:firstRow="1" w:lastRow="0" w:firstColumn="1" w:lastColumn="0" w:noHBand="0" w:noVBand="1"/>
      </w:tblPr>
      <w:tblGrid>
        <w:gridCol w:w="4642"/>
      </w:tblGrid>
      <w:tr w:rsidR="009052F1" w:rsidRPr="009052F1" w:rsidTr="009052F1">
        <w:tc>
          <w:tcPr>
            <w:tcW w:w="4926" w:type="dxa"/>
            <w:shd w:val="clear" w:color="auto" w:fill="auto"/>
          </w:tcPr>
          <w:p w:rsidR="009052F1" w:rsidRPr="009052F1" w:rsidRDefault="009052F1" w:rsidP="009052F1">
            <w:pPr>
              <w:widowControl w:val="0"/>
              <w:overflowPunct/>
              <w:autoSpaceDN w:val="0"/>
              <w:textAlignment w:val="auto"/>
              <w:rPr>
                <w:rFonts w:eastAsia="Times New Roman" w:cs="Times New Roman"/>
                <w:sz w:val="24"/>
                <w:szCs w:val="24"/>
                <w:lang w:eastAsia="en-US"/>
              </w:rPr>
            </w:pPr>
            <w:proofErr w:type="gramStart"/>
            <w:r w:rsidRPr="009052F1">
              <w:rPr>
                <w:rFonts w:eastAsia="Times New Roman" w:cs="Times New Roman"/>
                <w:sz w:val="24"/>
                <w:szCs w:val="24"/>
                <w:lang w:eastAsia="en-US"/>
              </w:rPr>
              <w:lastRenderedPageBreak/>
              <w:t>УТВЕРЖДЕН</w:t>
            </w:r>
            <w:proofErr w:type="gramEnd"/>
          </w:p>
          <w:p w:rsidR="009052F1" w:rsidRPr="009052F1" w:rsidRDefault="009052F1" w:rsidP="009052F1">
            <w:pPr>
              <w:widowControl w:val="0"/>
              <w:overflowPunct/>
              <w:autoSpaceDN w:val="0"/>
              <w:textAlignment w:val="auto"/>
              <w:rPr>
                <w:rFonts w:eastAsia="Times New Roman" w:cs="Times New Roman"/>
                <w:sz w:val="24"/>
                <w:szCs w:val="24"/>
                <w:lang w:eastAsia="en-US"/>
              </w:rPr>
            </w:pPr>
            <w:r w:rsidRPr="009052F1">
              <w:rPr>
                <w:rFonts w:eastAsia="Times New Roman" w:cs="Times New Roman"/>
                <w:sz w:val="24"/>
                <w:szCs w:val="24"/>
                <w:lang w:eastAsia="en-US"/>
              </w:rPr>
              <w:t>постановлением Администрации</w:t>
            </w:r>
          </w:p>
          <w:p w:rsidR="009052F1" w:rsidRPr="009052F1" w:rsidRDefault="009052F1" w:rsidP="009052F1">
            <w:pPr>
              <w:widowControl w:val="0"/>
              <w:overflowPunct/>
              <w:autoSpaceDN w:val="0"/>
              <w:textAlignment w:val="auto"/>
              <w:rPr>
                <w:rFonts w:eastAsia="Times New Roman" w:cs="Times New Roman"/>
                <w:sz w:val="24"/>
                <w:szCs w:val="24"/>
                <w:lang w:eastAsia="en-US"/>
              </w:rPr>
            </w:pPr>
            <w:r w:rsidRPr="009052F1">
              <w:rPr>
                <w:rFonts w:eastAsia="Times New Roman" w:cs="Times New Roman"/>
                <w:sz w:val="24"/>
                <w:szCs w:val="24"/>
                <w:lang w:eastAsia="en-US"/>
              </w:rPr>
              <w:t>муниципального образования</w:t>
            </w:r>
          </w:p>
          <w:p w:rsidR="009052F1" w:rsidRPr="009052F1" w:rsidRDefault="009052F1" w:rsidP="009052F1">
            <w:pPr>
              <w:widowControl w:val="0"/>
              <w:overflowPunct/>
              <w:autoSpaceDN w:val="0"/>
              <w:textAlignment w:val="auto"/>
              <w:rPr>
                <w:rFonts w:eastAsia="Times New Roman" w:cs="Times New Roman"/>
                <w:sz w:val="24"/>
                <w:szCs w:val="24"/>
                <w:lang w:eastAsia="en-US"/>
              </w:rPr>
            </w:pPr>
            <w:r w:rsidRPr="009052F1">
              <w:rPr>
                <w:rFonts w:eastAsia="Times New Roman" w:cs="Times New Roman"/>
                <w:sz w:val="24"/>
                <w:szCs w:val="24"/>
                <w:lang w:eastAsia="en-US"/>
              </w:rPr>
              <w:t>«Муниципальный округ Киясовский район Удмуртской Республики»</w:t>
            </w:r>
          </w:p>
          <w:p w:rsidR="009052F1" w:rsidRPr="009052F1" w:rsidRDefault="009052F1" w:rsidP="009052F1">
            <w:pPr>
              <w:widowControl w:val="0"/>
              <w:overflowPunct/>
              <w:autoSpaceDN w:val="0"/>
              <w:textAlignment w:val="auto"/>
              <w:rPr>
                <w:rFonts w:eastAsia="Times New Roman" w:cs="Times New Roman"/>
                <w:sz w:val="24"/>
                <w:szCs w:val="24"/>
                <w:lang w:eastAsia="en-US"/>
              </w:rPr>
            </w:pPr>
            <w:r w:rsidRPr="009052F1">
              <w:rPr>
                <w:rFonts w:eastAsia="Times New Roman" w:cs="Times New Roman"/>
                <w:sz w:val="24"/>
                <w:szCs w:val="24"/>
                <w:lang w:eastAsia="en-US"/>
              </w:rPr>
              <w:t>от 25.06.2024 № 297</w:t>
            </w:r>
          </w:p>
        </w:tc>
      </w:tr>
    </w:tbl>
    <w:p w:rsidR="009052F1" w:rsidRPr="009052F1" w:rsidRDefault="009052F1" w:rsidP="009052F1">
      <w:pPr>
        <w:widowControl w:val="0"/>
        <w:overflowPunct/>
        <w:autoSpaceDN w:val="0"/>
        <w:ind w:left="6480"/>
        <w:textAlignment w:val="auto"/>
        <w:rPr>
          <w:rFonts w:eastAsia="Times New Roman" w:cs="Times New Roman"/>
          <w:sz w:val="22"/>
          <w:szCs w:val="22"/>
          <w:lang w:eastAsia="en-US"/>
        </w:rPr>
      </w:pPr>
      <w:r w:rsidRPr="009052F1">
        <w:rPr>
          <w:rFonts w:eastAsia="Times New Roman" w:cs="Times New Roman"/>
          <w:sz w:val="22"/>
          <w:szCs w:val="22"/>
          <w:lang w:eastAsia="en-US"/>
        </w:rPr>
        <w:t xml:space="preserve">. </w:t>
      </w:r>
    </w:p>
    <w:p w:rsidR="009052F1" w:rsidRPr="009052F1" w:rsidRDefault="009052F1" w:rsidP="009052F1">
      <w:pPr>
        <w:widowControl w:val="0"/>
        <w:overflowPunct/>
        <w:autoSpaceDN w:val="0"/>
        <w:spacing w:before="18"/>
        <w:jc w:val="center"/>
        <w:textAlignment w:val="auto"/>
        <w:rPr>
          <w:rFonts w:eastAsia="Times New Roman" w:cs="Times New Roman"/>
          <w:sz w:val="26"/>
          <w:szCs w:val="26"/>
          <w:lang w:eastAsia="en-US"/>
        </w:rPr>
      </w:pPr>
    </w:p>
    <w:p w:rsidR="009052F1" w:rsidRPr="009052F1" w:rsidRDefault="009052F1" w:rsidP="009052F1">
      <w:pPr>
        <w:widowControl w:val="0"/>
        <w:overflowPunct/>
        <w:autoSpaceDN w:val="0"/>
        <w:spacing w:before="18"/>
        <w:textAlignment w:val="auto"/>
        <w:rPr>
          <w:rFonts w:eastAsia="Times New Roman" w:cs="Times New Roman"/>
          <w:sz w:val="26"/>
          <w:szCs w:val="26"/>
          <w:lang w:eastAsia="en-US"/>
        </w:rPr>
      </w:pPr>
    </w:p>
    <w:p w:rsidR="009052F1" w:rsidRPr="009052F1" w:rsidRDefault="009052F1" w:rsidP="009052F1">
      <w:pPr>
        <w:widowControl w:val="0"/>
        <w:overflowPunct/>
        <w:autoSpaceDN w:val="0"/>
        <w:jc w:val="center"/>
        <w:textAlignment w:val="auto"/>
        <w:rPr>
          <w:rFonts w:eastAsia="Times New Roman" w:cs="Times New Roman"/>
          <w:spacing w:val="-4"/>
          <w:sz w:val="26"/>
          <w:szCs w:val="26"/>
          <w:lang w:eastAsia="en-US"/>
        </w:rPr>
      </w:pPr>
      <w:r w:rsidRPr="009052F1">
        <w:rPr>
          <w:rFonts w:eastAsia="Times New Roman" w:cs="Times New Roman"/>
          <w:sz w:val="26"/>
          <w:szCs w:val="26"/>
          <w:lang w:eastAsia="en-US"/>
        </w:rPr>
        <w:t>ПЕРЕЧЕНЬ</w:t>
      </w:r>
      <w:r w:rsidRPr="009052F1">
        <w:rPr>
          <w:rFonts w:eastAsia="Times New Roman" w:cs="Times New Roman"/>
          <w:spacing w:val="-4"/>
          <w:sz w:val="26"/>
          <w:szCs w:val="26"/>
          <w:lang w:eastAsia="en-US"/>
        </w:rPr>
        <w:t xml:space="preserve"> </w:t>
      </w:r>
    </w:p>
    <w:p w:rsidR="009052F1" w:rsidRPr="009052F1" w:rsidRDefault="009052F1" w:rsidP="009052F1">
      <w:pPr>
        <w:widowControl w:val="0"/>
        <w:overflowPunct/>
        <w:autoSpaceDN w:val="0"/>
        <w:jc w:val="center"/>
        <w:textAlignment w:val="auto"/>
        <w:rPr>
          <w:rFonts w:eastAsia="Times New Roman" w:cs="Times New Roman"/>
          <w:sz w:val="26"/>
          <w:szCs w:val="26"/>
          <w:lang w:eastAsia="en-US"/>
        </w:rPr>
      </w:pPr>
      <w:r w:rsidRPr="009052F1">
        <w:rPr>
          <w:rFonts w:eastAsia="Times New Roman" w:cs="Times New Roman"/>
          <w:sz w:val="26"/>
          <w:szCs w:val="26"/>
          <w:lang w:eastAsia="en-US"/>
        </w:rPr>
        <w:t>мер</w:t>
      </w:r>
      <w:r w:rsidRPr="009052F1">
        <w:rPr>
          <w:rFonts w:eastAsia="Times New Roman" w:cs="Times New Roman"/>
          <w:spacing w:val="-4"/>
          <w:sz w:val="26"/>
          <w:szCs w:val="26"/>
          <w:lang w:eastAsia="en-US"/>
        </w:rPr>
        <w:t xml:space="preserve"> </w:t>
      </w:r>
      <w:r w:rsidRPr="009052F1">
        <w:rPr>
          <w:rFonts w:eastAsia="Times New Roman" w:cs="Times New Roman"/>
          <w:sz w:val="26"/>
          <w:szCs w:val="26"/>
          <w:lang w:eastAsia="en-US"/>
        </w:rPr>
        <w:t>поддержки</w:t>
      </w:r>
      <w:r w:rsidRPr="009052F1">
        <w:rPr>
          <w:rFonts w:eastAsia="Times New Roman" w:cs="Times New Roman"/>
          <w:spacing w:val="-3"/>
          <w:sz w:val="26"/>
          <w:szCs w:val="26"/>
          <w:lang w:eastAsia="en-US"/>
        </w:rPr>
        <w:t xml:space="preserve"> </w:t>
      </w:r>
      <w:r w:rsidRPr="009052F1">
        <w:rPr>
          <w:rFonts w:eastAsia="Times New Roman" w:cs="Times New Roman"/>
          <w:sz w:val="26"/>
          <w:szCs w:val="26"/>
          <w:lang w:eastAsia="en-US"/>
        </w:rPr>
        <w:t>добровольческой</w:t>
      </w:r>
      <w:r w:rsidRPr="009052F1">
        <w:rPr>
          <w:rFonts w:eastAsia="Times New Roman" w:cs="Times New Roman"/>
          <w:spacing w:val="-8"/>
          <w:sz w:val="26"/>
          <w:szCs w:val="26"/>
          <w:lang w:eastAsia="en-US"/>
        </w:rPr>
        <w:t xml:space="preserve"> </w:t>
      </w:r>
      <w:r w:rsidRPr="009052F1">
        <w:rPr>
          <w:rFonts w:eastAsia="Times New Roman" w:cs="Times New Roman"/>
          <w:sz w:val="26"/>
          <w:szCs w:val="26"/>
          <w:lang w:eastAsia="en-US"/>
        </w:rPr>
        <w:t>(волонтерской)</w:t>
      </w:r>
      <w:r w:rsidRPr="009052F1">
        <w:rPr>
          <w:rFonts w:eastAsia="Times New Roman" w:cs="Times New Roman"/>
          <w:spacing w:val="-7"/>
          <w:sz w:val="26"/>
          <w:szCs w:val="26"/>
          <w:lang w:eastAsia="en-US"/>
        </w:rPr>
        <w:t xml:space="preserve"> </w:t>
      </w:r>
      <w:r w:rsidRPr="009052F1">
        <w:rPr>
          <w:rFonts w:eastAsia="Times New Roman" w:cs="Times New Roman"/>
          <w:sz w:val="26"/>
          <w:szCs w:val="26"/>
          <w:lang w:eastAsia="en-US"/>
        </w:rPr>
        <w:t>деятельности,</w:t>
      </w:r>
      <w:r w:rsidRPr="009052F1">
        <w:rPr>
          <w:rFonts w:eastAsia="Times New Roman" w:cs="Times New Roman"/>
          <w:spacing w:val="-10"/>
          <w:sz w:val="26"/>
          <w:szCs w:val="26"/>
          <w:lang w:eastAsia="en-US"/>
        </w:rPr>
        <w:t xml:space="preserve"> </w:t>
      </w:r>
      <w:r w:rsidRPr="009052F1">
        <w:rPr>
          <w:rFonts w:eastAsia="Times New Roman" w:cs="Times New Roman"/>
          <w:sz w:val="26"/>
          <w:szCs w:val="26"/>
          <w:lang w:eastAsia="en-US"/>
        </w:rPr>
        <w:t>оказываемых на территории муниципального образования «Муниципальный округ Киясовский район Удмуртской Республики»</w:t>
      </w:r>
    </w:p>
    <w:p w:rsidR="009052F1" w:rsidRPr="009052F1" w:rsidRDefault="009052F1" w:rsidP="009052F1">
      <w:pPr>
        <w:widowControl w:val="0"/>
        <w:overflowPunct/>
        <w:autoSpaceDN w:val="0"/>
        <w:spacing w:before="1"/>
        <w:ind w:left="534"/>
        <w:textAlignment w:val="auto"/>
        <w:rPr>
          <w:rFonts w:eastAsia="Times New Roman" w:cs="Times New Roman"/>
          <w:sz w:val="22"/>
          <w:szCs w:val="22"/>
          <w:lang w:eastAsia="en-US"/>
        </w:rPr>
      </w:pPr>
    </w:p>
    <w:p w:rsidR="009052F1" w:rsidRPr="009052F1" w:rsidRDefault="009052F1" w:rsidP="009052F1">
      <w:pPr>
        <w:widowControl w:val="0"/>
        <w:overflowPunct/>
        <w:autoSpaceDN w:val="0"/>
        <w:spacing w:before="50" w:after="1"/>
        <w:textAlignment w:val="auto"/>
        <w:rPr>
          <w:rFonts w:eastAsia="Times New Roman" w:cs="Times New Roman"/>
          <w:sz w:val="22"/>
          <w:szCs w:val="2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2"/>
        <w:gridCol w:w="5865"/>
        <w:gridCol w:w="3170"/>
      </w:tblGrid>
      <w:tr w:rsidR="009052F1" w:rsidRPr="009052F1" w:rsidTr="009052F1">
        <w:trPr>
          <w:trHeight w:val="1118"/>
        </w:trPr>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spacing w:before="21"/>
              <w:textAlignment w:val="auto"/>
              <w:rPr>
                <w:rFonts w:eastAsia="Calibri" w:cs="Times New Roman"/>
                <w:sz w:val="24"/>
                <w:szCs w:val="24"/>
                <w:lang w:eastAsia="en-US"/>
              </w:rPr>
            </w:pPr>
          </w:p>
          <w:p w:rsidR="009052F1" w:rsidRPr="009052F1" w:rsidRDefault="009052F1" w:rsidP="009052F1">
            <w:pPr>
              <w:widowControl w:val="0"/>
              <w:overflowPunct/>
              <w:autoSpaceDN w:val="0"/>
              <w:spacing w:line="266" w:lineRule="auto"/>
              <w:ind w:left="197" w:right="42"/>
              <w:textAlignment w:val="auto"/>
              <w:rPr>
                <w:rFonts w:eastAsia="Calibri" w:cs="Times New Roman"/>
                <w:b/>
                <w:sz w:val="24"/>
                <w:szCs w:val="24"/>
                <w:lang w:val="en-US" w:eastAsia="en-US"/>
              </w:rPr>
            </w:pPr>
            <w:r w:rsidRPr="009052F1">
              <w:rPr>
                <w:rFonts w:eastAsia="Calibri" w:cs="Times New Roman"/>
                <w:b/>
                <w:spacing w:val="-10"/>
                <w:sz w:val="24"/>
                <w:szCs w:val="24"/>
                <w:lang w:val="en-US" w:eastAsia="en-US"/>
              </w:rPr>
              <w:t xml:space="preserve">№ </w:t>
            </w:r>
            <w:r w:rsidRPr="009052F1">
              <w:rPr>
                <w:rFonts w:eastAsia="Calibri" w:cs="Times New Roman"/>
                <w:b/>
                <w:spacing w:val="-4"/>
                <w:sz w:val="24"/>
                <w:szCs w:val="24"/>
                <w:lang w:val="en-US" w:eastAsia="en-US"/>
              </w:rPr>
              <w:t>п/п</w:t>
            </w:r>
          </w:p>
        </w:tc>
        <w:tc>
          <w:tcPr>
            <w:tcW w:w="3040" w:type="pct"/>
            <w:tcBorders>
              <w:top w:val="single" w:sz="4" w:space="0" w:color="000000"/>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spacing w:before="165"/>
              <w:textAlignment w:val="auto"/>
              <w:rPr>
                <w:rFonts w:eastAsia="Calibri" w:cs="Times New Roman"/>
                <w:sz w:val="24"/>
                <w:szCs w:val="24"/>
                <w:lang w:val="en-US" w:eastAsia="en-US"/>
              </w:rPr>
            </w:pPr>
          </w:p>
          <w:p w:rsidR="009052F1" w:rsidRPr="009052F1" w:rsidRDefault="009052F1" w:rsidP="009052F1">
            <w:pPr>
              <w:widowControl w:val="0"/>
              <w:overflowPunct/>
              <w:autoSpaceDN w:val="0"/>
              <w:ind w:left="19"/>
              <w:jc w:val="center"/>
              <w:textAlignment w:val="auto"/>
              <w:rPr>
                <w:rFonts w:eastAsia="Calibri" w:cs="Times New Roman"/>
                <w:b/>
                <w:sz w:val="24"/>
                <w:szCs w:val="24"/>
                <w:lang w:val="en-US" w:eastAsia="en-US"/>
              </w:rPr>
            </w:pPr>
            <w:r w:rsidRPr="009052F1">
              <w:rPr>
                <w:rFonts w:eastAsia="Calibri" w:cs="Times New Roman"/>
                <w:b/>
                <w:spacing w:val="-2"/>
                <w:sz w:val="24"/>
                <w:szCs w:val="24"/>
                <w:lang w:val="en-US" w:eastAsia="en-US"/>
              </w:rPr>
              <w:t>Описание</w:t>
            </w:r>
          </w:p>
        </w:tc>
        <w:tc>
          <w:tcPr>
            <w:tcW w:w="1643" w:type="pct"/>
            <w:tcBorders>
              <w:top w:val="single" w:sz="4" w:space="0" w:color="000000"/>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spacing w:before="59"/>
              <w:textAlignment w:val="auto"/>
              <w:rPr>
                <w:rFonts w:eastAsia="Calibri" w:cs="Times New Roman"/>
                <w:sz w:val="24"/>
                <w:szCs w:val="24"/>
                <w:lang w:eastAsia="en-US"/>
              </w:rPr>
            </w:pPr>
          </w:p>
          <w:p w:rsidR="009052F1" w:rsidRPr="009052F1" w:rsidRDefault="009052F1" w:rsidP="009052F1">
            <w:pPr>
              <w:widowControl w:val="0"/>
              <w:overflowPunct/>
              <w:autoSpaceDN w:val="0"/>
              <w:spacing w:before="1" w:line="256" w:lineRule="auto"/>
              <w:ind w:left="95" w:right="73" w:hanging="2"/>
              <w:jc w:val="center"/>
              <w:textAlignment w:val="auto"/>
              <w:rPr>
                <w:rFonts w:eastAsia="Calibri" w:cs="Times New Roman"/>
                <w:b/>
                <w:sz w:val="24"/>
                <w:szCs w:val="24"/>
                <w:lang w:eastAsia="en-US"/>
              </w:rPr>
            </w:pPr>
            <w:r w:rsidRPr="009052F1">
              <w:rPr>
                <w:rFonts w:eastAsia="Calibri" w:cs="Times New Roman"/>
                <w:b/>
                <w:sz w:val="24"/>
                <w:szCs w:val="24"/>
                <w:lang w:eastAsia="en-US"/>
              </w:rPr>
              <w:t>Орган власти (Учреждение) ответственный за оказание</w:t>
            </w:r>
            <w:r w:rsidRPr="009052F1">
              <w:rPr>
                <w:rFonts w:eastAsia="Calibri" w:cs="Times New Roman"/>
                <w:b/>
                <w:spacing w:val="-5"/>
                <w:sz w:val="24"/>
                <w:szCs w:val="24"/>
                <w:lang w:eastAsia="en-US"/>
              </w:rPr>
              <w:t xml:space="preserve"> </w:t>
            </w:r>
            <w:r w:rsidRPr="009052F1">
              <w:rPr>
                <w:rFonts w:eastAsia="Calibri" w:cs="Times New Roman"/>
                <w:b/>
                <w:spacing w:val="-4"/>
                <w:sz w:val="24"/>
                <w:szCs w:val="24"/>
                <w:lang w:eastAsia="en-US"/>
              </w:rPr>
              <w:t>меры</w:t>
            </w:r>
          </w:p>
          <w:p w:rsidR="009052F1" w:rsidRPr="009052F1" w:rsidRDefault="009052F1" w:rsidP="009052F1">
            <w:pPr>
              <w:widowControl w:val="0"/>
              <w:overflowPunct/>
              <w:autoSpaceDN w:val="0"/>
              <w:spacing w:before="1" w:line="238" w:lineRule="exact"/>
              <w:ind w:left="15"/>
              <w:jc w:val="center"/>
              <w:textAlignment w:val="auto"/>
              <w:rPr>
                <w:rFonts w:eastAsia="Calibri" w:cs="Times New Roman"/>
                <w:b/>
                <w:sz w:val="24"/>
                <w:szCs w:val="24"/>
                <w:lang w:val="en-US" w:eastAsia="en-US"/>
              </w:rPr>
            </w:pPr>
            <w:r w:rsidRPr="009052F1">
              <w:rPr>
                <w:rFonts w:eastAsia="Calibri" w:cs="Times New Roman"/>
                <w:b/>
                <w:spacing w:val="-2"/>
                <w:sz w:val="24"/>
                <w:szCs w:val="24"/>
                <w:lang w:val="en-US" w:eastAsia="en-US"/>
              </w:rPr>
              <w:t>поддержки</w:t>
            </w:r>
          </w:p>
        </w:tc>
      </w:tr>
      <w:tr w:rsidR="009052F1" w:rsidRPr="009052F1" w:rsidTr="009052F1">
        <w:trPr>
          <w:trHeight w:val="474"/>
        </w:trPr>
        <w:tc>
          <w:tcPr>
            <w:tcW w:w="317"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97"/>
              <w:ind w:left="74" w:right="74"/>
              <w:jc w:val="center"/>
              <w:textAlignment w:val="auto"/>
              <w:rPr>
                <w:rFonts w:eastAsia="Calibri" w:cs="Times New Roman"/>
                <w:b/>
                <w:sz w:val="24"/>
                <w:szCs w:val="24"/>
                <w:lang w:val="en-US" w:eastAsia="en-US"/>
              </w:rPr>
            </w:pPr>
            <w:r w:rsidRPr="009052F1">
              <w:rPr>
                <w:rFonts w:eastAsia="Calibri" w:cs="Times New Roman"/>
                <w:b/>
                <w:spacing w:val="-5"/>
                <w:sz w:val="24"/>
                <w:szCs w:val="24"/>
                <w:lang w:val="en-US" w:eastAsia="en-US"/>
              </w:rPr>
              <w:t>1.</w:t>
            </w:r>
          </w:p>
        </w:tc>
        <w:tc>
          <w:tcPr>
            <w:tcW w:w="4683"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97"/>
              <w:ind w:left="20" w:right="5"/>
              <w:jc w:val="center"/>
              <w:textAlignment w:val="auto"/>
              <w:rPr>
                <w:rFonts w:eastAsia="Calibri" w:cs="Times New Roman"/>
                <w:b/>
                <w:sz w:val="24"/>
                <w:szCs w:val="24"/>
                <w:lang w:val="en-US" w:eastAsia="en-US"/>
              </w:rPr>
            </w:pPr>
            <w:r w:rsidRPr="009052F1">
              <w:rPr>
                <w:rFonts w:eastAsia="Calibri" w:cs="Times New Roman"/>
                <w:b/>
                <w:sz w:val="24"/>
                <w:szCs w:val="24"/>
                <w:lang w:val="en-US" w:eastAsia="en-US"/>
              </w:rPr>
              <w:t>Финансовая</w:t>
            </w:r>
            <w:r w:rsidRPr="009052F1">
              <w:rPr>
                <w:rFonts w:eastAsia="Calibri" w:cs="Times New Roman"/>
                <w:b/>
                <w:spacing w:val="-7"/>
                <w:sz w:val="24"/>
                <w:szCs w:val="24"/>
                <w:lang w:val="en-US" w:eastAsia="en-US"/>
              </w:rPr>
              <w:t xml:space="preserve"> </w:t>
            </w:r>
            <w:r w:rsidRPr="009052F1">
              <w:rPr>
                <w:rFonts w:eastAsia="Calibri" w:cs="Times New Roman"/>
                <w:b/>
                <w:spacing w:val="-2"/>
                <w:sz w:val="24"/>
                <w:szCs w:val="24"/>
                <w:lang w:val="en-US" w:eastAsia="en-US"/>
              </w:rPr>
              <w:t>поддержка</w:t>
            </w:r>
          </w:p>
        </w:tc>
      </w:tr>
      <w:tr w:rsidR="009052F1" w:rsidRPr="009052F1" w:rsidTr="009052F1">
        <w:trPr>
          <w:trHeight w:val="645"/>
        </w:trPr>
        <w:tc>
          <w:tcPr>
            <w:tcW w:w="31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textAlignment w:val="auto"/>
              <w:rPr>
                <w:rFonts w:eastAsia="Calibri" w:cs="Times New Roman"/>
                <w:sz w:val="24"/>
                <w:szCs w:val="24"/>
                <w:lang w:val="en-US"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tabs>
                <w:tab w:val="left" w:pos="2498"/>
                <w:tab w:val="left" w:pos="3855"/>
                <w:tab w:val="left" w:pos="4651"/>
                <w:tab w:val="left" w:pos="4973"/>
              </w:tabs>
              <w:overflowPunct/>
              <w:autoSpaceDN w:val="0"/>
              <w:spacing w:before="25" w:line="271" w:lineRule="auto"/>
              <w:ind w:left="13" w:right="3"/>
              <w:textAlignment w:val="auto"/>
              <w:rPr>
                <w:rFonts w:eastAsia="Calibri" w:cs="Times New Roman"/>
                <w:sz w:val="24"/>
                <w:szCs w:val="24"/>
                <w:lang w:eastAsia="en-US"/>
              </w:rPr>
            </w:pPr>
            <w:r w:rsidRPr="009052F1">
              <w:rPr>
                <w:rFonts w:eastAsia="Calibri" w:cs="Times New Roman"/>
                <w:sz w:val="24"/>
                <w:szCs w:val="24"/>
                <w:lang w:eastAsia="en-US"/>
              </w:rPr>
              <w:t>Внедрение</w:t>
            </w:r>
            <w:r w:rsidRPr="009052F1">
              <w:rPr>
                <w:rFonts w:eastAsia="Calibri" w:cs="Times New Roman"/>
                <w:spacing w:val="80"/>
                <w:sz w:val="24"/>
                <w:szCs w:val="24"/>
                <w:lang w:eastAsia="en-US"/>
              </w:rPr>
              <w:t xml:space="preserve"> </w:t>
            </w:r>
            <w:r w:rsidRPr="009052F1">
              <w:rPr>
                <w:rFonts w:eastAsia="Calibri" w:cs="Times New Roman"/>
                <w:sz w:val="24"/>
                <w:szCs w:val="24"/>
                <w:lang w:eastAsia="en-US"/>
              </w:rPr>
              <w:t xml:space="preserve">программы </w:t>
            </w:r>
            <w:r w:rsidRPr="009052F1">
              <w:rPr>
                <w:rFonts w:eastAsia="Calibri" w:cs="Times New Roman"/>
                <w:spacing w:val="-2"/>
                <w:sz w:val="24"/>
                <w:szCs w:val="24"/>
                <w:lang w:eastAsia="en-US"/>
              </w:rPr>
              <w:t>страхования</w:t>
            </w:r>
            <w:r w:rsidRPr="009052F1">
              <w:rPr>
                <w:rFonts w:eastAsia="Calibri" w:cs="Times New Roman"/>
                <w:sz w:val="24"/>
                <w:szCs w:val="24"/>
                <w:lang w:eastAsia="en-US"/>
              </w:rPr>
              <w:t xml:space="preserve"> </w:t>
            </w:r>
            <w:r w:rsidRPr="009052F1">
              <w:rPr>
                <w:rFonts w:eastAsia="Calibri" w:cs="Times New Roman"/>
                <w:spacing w:val="-4"/>
                <w:sz w:val="24"/>
                <w:szCs w:val="24"/>
                <w:lang w:eastAsia="en-US"/>
              </w:rPr>
              <w:t>жизни</w:t>
            </w:r>
            <w:r w:rsidRPr="009052F1">
              <w:rPr>
                <w:rFonts w:eastAsia="Calibri" w:cs="Times New Roman"/>
                <w:sz w:val="24"/>
                <w:szCs w:val="24"/>
                <w:lang w:eastAsia="en-US"/>
              </w:rPr>
              <w:t xml:space="preserve"> </w:t>
            </w:r>
            <w:r w:rsidRPr="009052F1">
              <w:rPr>
                <w:rFonts w:eastAsia="Calibri" w:cs="Times New Roman"/>
                <w:spacing w:val="-10"/>
                <w:sz w:val="24"/>
                <w:szCs w:val="24"/>
                <w:lang w:eastAsia="en-US"/>
              </w:rPr>
              <w:t>и</w:t>
            </w:r>
            <w:r w:rsidRPr="009052F1">
              <w:rPr>
                <w:rFonts w:eastAsia="Calibri" w:cs="Times New Roman"/>
                <w:sz w:val="24"/>
                <w:szCs w:val="24"/>
                <w:lang w:eastAsia="en-US"/>
              </w:rPr>
              <w:t xml:space="preserve"> </w:t>
            </w:r>
            <w:r w:rsidRPr="009052F1">
              <w:rPr>
                <w:rFonts w:eastAsia="Calibri" w:cs="Times New Roman"/>
                <w:spacing w:val="-2"/>
                <w:sz w:val="24"/>
                <w:szCs w:val="24"/>
                <w:lang w:eastAsia="en-US"/>
              </w:rPr>
              <w:t>здоровья волонтеров.</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4" w:right="180"/>
              <w:textAlignment w:val="auto"/>
              <w:rPr>
                <w:rFonts w:eastAsia="Calibri" w:cs="Times New Roman"/>
                <w:sz w:val="24"/>
                <w:szCs w:val="24"/>
                <w:lang w:val="en-US" w:eastAsia="en-US"/>
              </w:rPr>
            </w:pPr>
            <w:r w:rsidRPr="009052F1">
              <w:rPr>
                <w:rFonts w:eastAsia="Calibri" w:cs="Times New Roman"/>
                <w:sz w:val="24"/>
                <w:szCs w:val="24"/>
                <w:lang w:val="en-US" w:eastAsia="en-US"/>
              </w:rPr>
              <w:t>МЦ «Ровесник»</w:t>
            </w:r>
          </w:p>
        </w:tc>
      </w:tr>
      <w:tr w:rsidR="009052F1" w:rsidRPr="009052F1" w:rsidTr="009052F1">
        <w:trPr>
          <w:trHeight w:val="1820"/>
        </w:trPr>
        <w:tc>
          <w:tcPr>
            <w:tcW w:w="3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val="en-US"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15"/>
              <w:textAlignment w:val="auto"/>
              <w:rPr>
                <w:rFonts w:eastAsia="Calibri" w:cs="Times New Roman"/>
                <w:sz w:val="24"/>
                <w:szCs w:val="24"/>
                <w:lang w:eastAsia="en-US"/>
              </w:rPr>
            </w:pPr>
            <w:r w:rsidRPr="009052F1">
              <w:rPr>
                <w:rFonts w:eastAsia="Calibri" w:cs="Times New Roman"/>
                <w:sz w:val="24"/>
                <w:szCs w:val="24"/>
                <w:lang w:eastAsia="en-US"/>
              </w:rPr>
              <w:t xml:space="preserve">Оплата расходов на </w:t>
            </w:r>
            <w:proofErr w:type="gramStart"/>
            <w:r w:rsidRPr="009052F1">
              <w:rPr>
                <w:rFonts w:eastAsia="Calibri" w:cs="Times New Roman"/>
                <w:sz w:val="24"/>
                <w:szCs w:val="24"/>
                <w:lang w:eastAsia="en-US"/>
              </w:rPr>
              <w:t>обучение</w:t>
            </w:r>
            <w:proofErr w:type="gramEnd"/>
            <w:r w:rsidRPr="009052F1">
              <w:rPr>
                <w:rFonts w:eastAsia="Calibri" w:cs="Times New Roman"/>
                <w:sz w:val="24"/>
                <w:szCs w:val="24"/>
                <w:lang w:eastAsia="en-US"/>
              </w:rPr>
              <w:t xml:space="preserve"> по дополнительным образовательным программам, основным программам профессионального обучения, если обучение по таким программам является обязательным условием выполнения добровольцем (волонтером) определенных видов добровольческой (волонтерской) деятельности.</w:t>
            </w:r>
          </w:p>
        </w:tc>
        <w:tc>
          <w:tcPr>
            <w:tcW w:w="1643" w:type="pct"/>
            <w:tcBorders>
              <w:top w:val="single" w:sz="4" w:space="0" w:color="000000"/>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1387"/>
        </w:trPr>
        <w:tc>
          <w:tcPr>
            <w:tcW w:w="3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34" w:line="256" w:lineRule="auto"/>
              <w:ind w:left="13"/>
              <w:textAlignment w:val="auto"/>
              <w:rPr>
                <w:rFonts w:eastAsia="Calibri" w:cs="Times New Roman"/>
                <w:sz w:val="24"/>
                <w:szCs w:val="24"/>
                <w:lang w:eastAsia="en-US"/>
              </w:rPr>
            </w:pPr>
            <w:r w:rsidRPr="009052F1">
              <w:rPr>
                <w:rFonts w:eastAsia="Calibri" w:cs="Times New Roman"/>
                <w:sz w:val="24"/>
                <w:szCs w:val="24"/>
                <w:lang w:eastAsia="en-US"/>
              </w:rPr>
              <w:t xml:space="preserve">Специальная Премия главы МО «Муниципальный округ Киясовский район Удмуртской </w:t>
            </w:r>
            <w:r w:rsidRPr="009052F1">
              <w:rPr>
                <w:rFonts w:eastAsia="Calibri" w:cs="Times New Roman"/>
                <w:vanish/>
                <w:sz w:val="24"/>
                <w:szCs w:val="24"/>
                <w:lang w:eastAsia="en-US"/>
              </w:rPr>
              <w:t>Республики</w:t>
            </w:r>
            <w:r w:rsidRPr="009052F1">
              <w:rPr>
                <w:rFonts w:eastAsia="Calibri" w:cs="Times New Roman"/>
                <w:sz w:val="24"/>
                <w:szCs w:val="24"/>
                <w:lang w:eastAsia="en-US"/>
              </w:rPr>
              <w:t>» в области добровольчества (волонтерства) или отдельная номинация в рамках</w:t>
            </w:r>
            <w:r w:rsidRPr="009052F1">
              <w:rPr>
                <w:rFonts w:eastAsia="Calibri" w:cs="Times New Roman"/>
                <w:spacing w:val="57"/>
                <w:sz w:val="24"/>
                <w:szCs w:val="24"/>
                <w:lang w:eastAsia="en-US"/>
              </w:rPr>
              <w:t xml:space="preserve"> </w:t>
            </w:r>
            <w:r w:rsidRPr="009052F1">
              <w:rPr>
                <w:rFonts w:eastAsia="Calibri" w:cs="Times New Roman"/>
                <w:sz w:val="24"/>
                <w:szCs w:val="24"/>
                <w:lang w:eastAsia="en-US"/>
              </w:rPr>
              <w:t>проводимых</w:t>
            </w:r>
            <w:r w:rsidRPr="009052F1">
              <w:rPr>
                <w:rFonts w:eastAsia="Calibri" w:cs="Times New Roman"/>
                <w:spacing w:val="61"/>
                <w:sz w:val="24"/>
                <w:szCs w:val="24"/>
                <w:lang w:eastAsia="en-US"/>
              </w:rPr>
              <w:t xml:space="preserve"> </w:t>
            </w:r>
            <w:r w:rsidRPr="009052F1">
              <w:rPr>
                <w:rFonts w:eastAsia="Calibri" w:cs="Times New Roman"/>
                <w:sz w:val="24"/>
                <w:szCs w:val="24"/>
                <w:lang w:eastAsia="en-US"/>
              </w:rPr>
              <w:t>конкурсных</w:t>
            </w:r>
            <w:r w:rsidRPr="009052F1">
              <w:rPr>
                <w:rFonts w:eastAsia="Calibri" w:cs="Times New Roman"/>
                <w:spacing w:val="60"/>
                <w:sz w:val="24"/>
                <w:szCs w:val="24"/>
                <w:lang w:eastAsia="en-US"/>
              </w:rPr>
              <w:t xml:space="preserve"> </w:t>
            </w:r>
            <w:r w:rsidRPr="009052F1">
              <w:rPr>
                <w:rFonts w:eastAsia="Calibri" w:cs="Times New Roman"/>
                <w:sz w:val="24"/>
                <w:szCs w:val="24"/>
                <w:lang w:eastAsia="en-US"/>
              </w:rPr>
              <w:t>процедур</w:t>
            </w:r>
            <w:r w:rsidRPr="009052F1">
              <w:rPr>
                <w:rFonts w:eastAsia="Calibri" w:cs="Times New Roman"/>
                <w:spacing w:val="61"/>
                <w:sz w:val="24"/>
                <w:szCs w:val="24"/>
                <w:lang w:eastAsia="en-US"/>
              </w:rPr>
              <w:t xml:space="preserve"> </w:t>
            </w:r>
            <w:r w:rsidRPr="009052F1">
              <w:rPr>
                <w:rFonts w:eastAsia="Calibri" w:cs="Times New Roman"/>
                <w:sz w:val="24"/>
                <w:szCs w:val="24"/>
                <w:lang w:eastAsia="en-US"/>
              </w:rPr>
              <w:t>на</w:t>
            </w:r>
            <w:r w:rsidRPr="009052F1">
              <w:rPr>
                <w:rFonts w:eastAsia="Calibri" w:cs="Times New Roman"/>
                <w:spacing w:val="61"/>
                <w:sz w:val="24"/>
                <w:szCs w:val="24"/>
                <w:lang w:eastAsia="en-US"/>
              </w:rPr>
              <w:t xml:space="preserve"> </w:t>
            </w:r>
            <w:r w:rsidRPr="009052F1">
              <w:rPr>
                <w:rFonts w:eastAsia="Calibri" w:cs="Times New Roman"/>
                <w:spacing w:val="-2"/>
                <w:sz w:val="24"/>
                <w:szCs w:val="24"/>
                <w:lang w:eastAsia="en-US"/>
              </w:rPr>
              <w:t xml:space="preserve">право </w:t>
            </w:r>
            <w:r w:rsidRPr="009052F1">
              <w:rPr>
                <w:rFonts w:eastAsia="Calibri" w:cs="Times New Roman"/>
                <w:sz w:val="24"/>
                <w:szCs w:val="24"/>
                <w:lang w:eastAsia="en-US"/>
              </w:rPr>
              <w:t>присвоения</w:t>
            </w:r>
            <w:r w:rsidRPr="009052F1">
              <w:rPr>
                <w:rFonts w:eastAsia="Calibri" w:cs="Times New Roman"/>
                <w:spacing w:val="-9"/>
                <w:sz w:val="24"/>
                <w:szCs w:val="24"/>
                <w:lang w:eastAsia="en-US"/>
              </w:rPr>
              <w:t xml:space="preserve"> </w:t>
            </w:r>
            <w:r w:rsidRPr="009052F1">
              <w:rPr>
                <w:rFonts w:eastAsia="Calibri" w:cs="Times New Roman"/>
                <w:spacing w:val="-2"/>
                <w:sz w:val="24"/>
                <w:szCs w:val="24"/>
                <w:lang w:eastAsia="en-US"/>
              </w:rPr>
              <w:t>Премии</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line="264" w:lineRule="auto"/>
              <w:ind w:left="14" w:right="39"/>
              <w:textAlignment w:val="auto"/>
              <w:rPr>
                <w:rFonts w:eastAsia="Calibri" w:cs="Times New Roman"/>
                <w:sz w:val="24"/>
                <w:szCs w:val="24"/>
                <w:lang w:eastAsia="en-US"/>
              </w:rPr>
            </w:pPr>
            <w:r w:rsidRPr="009052F1">
              <w:rPr>
                <w:rFonts w:eastAsia="Calibri" w:cs="Times New Roman"/>
                <w:sz w:val="24"/>
                <w:szCs w:val="24"/>
                <w:lang w:eastAsia="en-US"/>
              </w:rPr>
              <w:t>Администрация</w:t>
            </w:r>
          </w:p>
          <w:p w:rsidR="009052F1" w:rsidRPr="009052F1" w:rsidRDefault="009052F1" w:rsidP="009052F1">
            <w:pPr>
              <w:widowControl w:val="0"/>
              <w:overflowPunct/>
              <w:autoSpaceDN w:val="0"/>
              <w:spacing w:before="20" w:line="264" w:lineRule="auto"/>
              <w:ind w:left="14" w:right="39"/>
              <w:textAlignment w:val="auto"/>
              <w:rPr>
                <w:rFonts w:eastAsia="Calibri" w:cs="Times New Roman"/>
                <w:sz w:val="24"/>
                <w:szCs w:val="24"/>
                <w:lang w:eastAsia="en-US"/>
              </w:rPr>
            </w:pPr>
            <w:r w:rsidRPr="009052F1">
              <w:rPr>
                <w:rFonts w:eastAsia="Calibri" w:cs="Times New Roman"/>
                <w:sz w:val="24"/>
                <w:szCs w:val="24"/>
                <w:lang w:eastAsia="en-US"/>
              </w:rPr>
              <w:t>муниципального образования</w:t>
            </w:r>
          </w:p>
          <w:p w:rsidR="009052F1" w:rsidRPr="009052F1" w:rsidRDefault="009052F1" w:rsidP="009052F1">
            <w:pPr>
              <w:widowControl w:val="0"/>
              <w:overflowPunct/>
              <w:autoSpaceDN w:val="0"/>
              <w:spacing w:before="20" w:line="264" w:lineRule="auto"/>
              <w:ind w:left="14" w:right="39"/>
              <w:textAlignment w:val="auto"/>
              <w:rPr>
                <w:rFonts w:eastAsia="Calibri" w:cs="Times New Roman"/>
                <w:sz w:val="24"/>
                <w:szCs w:val="24"/>
                <w:lang w:eastAsia="en-US"/>
              </w:rPr>
            </w:pPr>
            <w:r w:rsidRPr="009052F1">
              <w:rPr>
                <w:rFonts w:eastAsia="Calibri" w:cs="Times New Roman"/>
                <w:sz w:val="24"/>
                <w:szCs w:val="24"/>
                <w:lang w:eastAsia="en-US"/>
              </w:rPr>
              <w:t>«Муниципальный округ Киясовский район удмуртской Республики»</w:t>
            </w:r>
          </w:p>
        </w:tc>
      </w:tr>
      <w:tr w:rsidR="009052F1" w:rsidRPr="009052F1" w:rsidTr="009052F1">
        <w:trPr>
          <w:trHeight w:val="1305"/>
        </w:trPr>
        <w:tc>
          <w:tcPr>
            <w:tcW w:w="3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9" w:right="-15"/>
              <w:textAlignment w:val="auto"/>
              <w:rPr>
                <w:rFonts w:eastAsia="Calibri" w:cs="Times New Roman"/>
                <w:sz w:val="24"/>
                <w:szCs w:val="24"/>
                <w:lang w:eastAsia="en-US"/>
              </w:rPr>
            </w:pPr>
            <w:r w:rsidRPr="009052F1">
              <w:rPr>
                <w:rFonts w:eastAsia="Calibri" w:cs="Times New Roman"/>
                <w:sz w:val="24"/>
                <w:szCs w:val="24"/>
                <w:lang w:eastAsia="en-US"/>
              </w:rPr>
              <w:t>Оплата проезда или обеспечение транспортом добровольцев (волонтеров) к местам проведения форумов, слетов, мероприятий в рамках деятельности ресурсного центра или при его содействии.</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line="264" w:lineRule="auto"/>
              <w:ind w:left="15" w:right="39"/>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484"/>
        </w:trPr>
        <w:tc>
          <w:tcPr>
            <w:tcW w:w="317"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01"/>
              <w:ind w:left="216"/>
              <w:textAlignment w:val="auto"/>
              <w:rPr>
                <w:rFonts w:eastAsia="Calibri" w:cs="Times New Roman"/>
                <w:b/>
                <w:sz w:val="24"/>
                <w:szCs w:val="24"/>
                <w:lang w:val="en-US" w:eastAsia="en-US"/>
              </w:rPr>
            </w:pPr>
            <w:r w:rsidRPr="009052F1">
              <w:rPr>
                <w:rFonts w:eastAsia="Calibri" w:cs="Times New Roman"/>
                <w:b/>
                <w:spacing w:val="-5"/>
                <w:sz w:val="24"/>
                <w:szCs w:val="24"/>
                <w:lang w:val="en-US" w:eastAsia="en-US"/>
              </w:rPr>
              <w:t>2.</w:t>
            </w:r>
          </w:p>
        </w:tc>
        <w:tc>
          <w:tcPr>
            <w:tcW w:w="4683"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01"/>
              <w:ind w:left="20" w:right="5"/>
              <w:jc w:val="center"/>
              <w:textAlignment w:val="auto"/>
              <w:rPr>
                <w:rFonts w:eastAsia="Calibri" w:cs="Times New Roman"/>
                <w:b/>
                <w:sz w:val="24"/>
                <w:szCs w:val="24"/>
                <w:lang w:val="en-US" w:eastAsia="en-US"/>
              </w:rPr>
            </w:pPr>
            <w:r w:rsidRPr="009052F1">
              <w:rPr>
                <w:rFonts w:eastAsia="Calibri" w:cs="Times New Roman"/>
                <w:b/>
                <w:sz w:val="24"/>
                <w:szCs w:val="24"/>
                <w:lang w:val="en-US" w:eastAsia="en-US"/>
              </w:rPr>
              <w:t>Организационная</w:t>
            </w:r>
            <w:r w:rsidRPr="009052F1">
              <w:rPr>
                <w:rFonts w:eastAsia="Calibri" w:cs="Times New Roman"/>
                <w:b/>
                <w:spacing w:val="-12"/>
                <w:sz w:val="24"/>
                <w:szCs w:val="24"/>
                <w:lang w:val="en-US" w:eastAsia="en-US"/>
              </w:rPr>
              <w:t xml:space="preserve"> </w:t>
            </w:r>
            <w:r w:rsidRPr="009052F1">
              <w:rPr>
                <w:rFonts w:eastAsia="Calibri" w:cs="Times New Roman"/>
                <w:b/>
                <w:spacing w:val="-2"/>
                <w:sz w:val="24"/>
                <w:szCs w:val="24"/>
                <w:lang w:val="en-US" w:eastAsia="en-US"/>
              </w:rPr>
              <w:t>поддержка</w:t>
            </w:r>
          </w:p>
        </w:tc>
      </w:tr>
      <w:tr w:rsidR="009052F1" w:rsidRPr="009052F1" w:rsidTr="009052F1">
        <w:trPr>
          <w:trHeight w:val="2482"/>
        </w:trPr>
        <w:tc>
          <w:tcPr>
            <w:tcW w:w="317" w:type="pct"/>
            <w:vMerge w:val="restart"/>
            <w:tcBorders>
              <w:top w:val="nil"/>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textAlignment w:val="auto"/>
              <w:rPr>
                <w:rFonts w:eastAsia="Calibri" w:cs="Times New Roman"/>
                <w:sz w:val="24"/>
                <w:szCs w:val="24"/>
                <w:lang w:val="en-US"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spacing w:line="259" w:lineRule="auto"/>
              <w:ind w:left="13" w:right="-15"/>
              <w:textAlignment w:val="auto"/>
              <w:rPr>
                <w:rFonts w:eastAsia="Calibri" w:cs="Times New Roman"/>
                <w:sz w:val="24"/>
                <w:szCs w:val="24"/>
                <w:lang w:eastAsia="en-US"/>
              </w:rPr>
            </w:pPr>
            <w:r w:rsidRPr="009052F1">
              <w:rPr>
                <w:rFonts w:eastAsia="Calibri" w:cs="Times New Roman"/>
                <w:sz w:val="24"/>
                <w:szCs w:val="24"/>
                <w:lang w:eastAsia="en-US"/>
              </w:rPr>
              <w:t>Благодарственные письма (Почетные грамоты, Благодарности) главы муниципального образования. Присвоение благодарственных писем осуществляется в соответствии с установленными региональными нормами: осуществление добровольческой (волонтерской) деятельности в течение определенного</w:t>
            </w:r>
            <w:r w:rsidRPr="009052F1">
              <w:rPr>
                <w:rFonts w:eastAsia="Calibri" w:cs="Times New Roman"/>
                <w:spacing w:val="52"/>
                <w:sz w:val="24"/>
                <w:szCs w:val="24"/>
                <w:lang w:eastAsia="en-US"/>
              </w:rPr>
              <w:t xml:space="preserve"> </w:t>
            </w:r>
            <w:r w:rsidRPr="009052F1">
              <w:rPr>
                <w:rFonts w:eastAsia="Calibri" w:cs="Times New Roman"/>
                <w:sz w:val="24"/>
                <w:szCs w:val="24"/>
                <w:lang w:eastAsia="en-US"/>
              </w:rPr>
              <w:t>периода,</w:t>
            </w:r>
            <w:r w:rsidRPr="009052F1">
              <w:rPr>
                <w:rFonts w:eastAsia="Calibri" w:cs="Times New Roman"/>
                <w:spacing w:val="59"/>
                <w:sz w:val="24"/>
                <w:szCs w:val="24"/>
                <w:lang w:eastAsia="en-US"/>
              </w:rPr>
              <w:t xml:space="preserve"> </w:t>
            </w:r>
            <w:r w:rsidRPr="009052F1">
              <w:rPr>
                <w:rFonts w:eastAsia="Calibri" w:cs="Times New Roman"/>
                <w:sz w:val="24"/>
                <w:szCs w:val="24"/>
                <w:lang w:eastAsia="en-US"/>
              </w:rPr>
              <w:t>кол-во</w:t>
            </w:r>
            <w:r w:rsidRPr="009052F1">
              <w:rPr>
                <w:rFonts w:eastAsia="Calibri" w:cs="Times New Roman"/>
                <w:spacing w:val="53"/>
                <w:sz w:val="24"/>
                <w:szCs w:val="24"/>
                <w:lang w:eastAsia="en-US"/>
              </w:rPr>
              <w:t xml:space="preserve"> </w:t>
            </w:r>
            <w:r w:rsidRPr="009052F1">
              <w:rPr>
                <w:rFonts w:eastAsia="Calibri" w:cs="Times New Roman"/>
                <w:sz w:val="24"/>
                <w:szCs w:val="24"/>
                <w:lang w:eastAsia="en-US"/>
              </w:rPr>
              <w:t>часов,</w:t>
            </w:r>
            <w:r w:rsidRPr="009052F1">
              <w:rPr>
                <w:rFonts w:eastAsia="Calibri" w:cs="Times New Roman"/>
                <w:spacing w:val="55"/>
                <w:sz w:val="24"/>
                <w:szCs w:val="24"/>
                <w:lang w:eastAsia="en-US"/>
              </w:rPr>
              <w:t xml:space="preserve"> </w:t>
            </w:r>
            <w:r w:rsidRPr="009052F1">
              <w:rPr>
                <w:rFonts w:eastAsia="Calibri" w:cs="Times New Roman"/>
                <w:sz w:val="24"/>
                <w:szCs w:val="24"/>
                <w:lang w:eastAsia="en-US"/>
              </w:rPr>
              <w:t>кол-во</w:t>
            </w:r>
            <w:r w:rsidRPr="009052F1">
              <w:rPr>
                <w:rFonts w:eastAsia="Calibri" w:cs="Times New Roman"/>
                <w:spacing w:val="52"/>
                <w:sz w:val="24"/>
                <w:szCs w:val="24"/>
                <w:lang w:eastAsia="en-US"/>
              </w:rPr>
              <w:t xml:space="preserve"> </w:t>
            </w:r>
            <w:r w:rsidRPr="009052F1">
              <w:rPr>
                <w:rFonts w:eastAsia="Calibri" w:cs="Times New Roman"/>
                <w:sz w:val="24"/>
                <w:szCs w:val="24"/>
                <w:lang w:eastAsia="en-US"/>
              </w:rPr>
              <w:t>добрых</w:t>
            </w:r>
            <w:r w:rsidRPr="009052F1">
              <w:rPr>
                <w:rFonts w:eastAsia="Calibri" w:cs="Times New Roman"/>
                <w:spacing w:val="60"/>
                <w:sz w:val="24"/>
                <w:szCs w:val="24"/>
                <w:lang w:eastAsia="en-US"/>
              </w:rPr>
              <w:t xml:space="preserve"> </w:t>
            </w:r>
            <w:r w:rsidRPr="009052F1">
              <w:rPr>
                <w:rFonts w:eastAsia="Calibri" w:cs="Times New Roman"/>
                <w:spacing w:val="-4"/>
                <w:sz w:val="24"/>
                <w:szCs w:val="24"/>
                <w:lang w:eastAsia="en-US"/>
              </w:rPr>
              <w:t xml:space="preserve">дел, </w:t>
            </w:r>
            <w:r w:rsidRPr="009052F1">
              <w:rPr>
                <w:rFonts w:eastAsia="Calibri" w:cs="Times New Roman"/>
                <w:sz w:val="24"/>
                <w:szCs w:val="24"/>
                <w:lang w:eastAsia="en-US"/>
              </w:rPr>
              <w:t>социальная</w:t>
            </w:r>
            <w:r w:rsidRPr="009052F1">
              <w:rPr>
                <w:rFonts w:eastAsia="Calibri" w:cs="Times New Roman"/>
                <w:spacing w:val="-8"/>
                <w:sz w:val="24"/>
                <w:szCs w:val="24"/>
                <w:lang w:eastAsia="en-US"/>
              </w:rPr>
              <w:t xml:space="preserve"> </w:t>
            </w:r>
            <w:r w:rsidRPr="009052F1">
              <w:rPr>
                <w:rFonts w:eastAsia="Calibri" w:cs="Times New Roman"/>
                <w:sz w:val="24"/>
                <w:szCs w:val="24"/>
                <w:lang w:eastAsia="en-US"/>
              </w:rPr>
              <w:t>значимость</w:t>
            </w:r>
            <w:r w:rsidRPr="009052F1">
              <w:rPr>
                <w:rFonts w:eastAsia="Calibri" w:cs="Times New Roman"/>
                <w:spacing w:val="-8"/>
                <w:sz w:val="24"/>
                <w:szCs w:val="24"/>
                <w:lang w:eastAsia="en-US"/>
              </w:rPr>
              <w:t xml:space="preserve"> </w:t>
            </w:r>
            <w:r w:rsidRPr="009052F1">
              <w:rPr>
                <w:rFonts w:eastAsia="Calibri" w:cs="Times New Roman"/>
                <w:sz w:val="24"/>
                <w:szCs w:val="24"/>
                <w:lang w:eastAsia="en-US"/>
              </w:rPr>
              <w:t>осуществляемых</w:t>
            </w:r>
            <w:r w:rsidRPr="009052F1">
              <w:rPr>
                <w:rFonts w:eastAsia="Calibri" w:cs="Times New Roman"/>
                <w:spacing w:val="-3"/>
                <w:sz w:val="24"/>
                <w:szCs w:val="24"/>
                <w:lang w:eastAsia="en-US"/>
              </w:rPr>
              <w:t xml:space="preserve"> </w:t>
            </w:r>
            <w:r w:rsidRPr="009052F1">
              <w:rPr>
                <w:rFonts w:eastAsia="Calibri" w:cs="Times New Roman"/>
                <w:sz w:val="24"/>
                <w:szCs w:val="24"/>
                <w:lang w:eastAsia="en-US"/>
              </w:rPr>
              <w:t>проектов</w:t>
            </w:r>
            <w:r w:rsidRPr="009052F1">
              <w:rPr>
                <w:rFonts w:eastAsia="Calibri" w:cs="Times New Roman"/>
                <w:spacing w:val="-6"/>
                <w:sz w:val="24"/>
                <w:szCs w:val="24"/>
                <w:lang w:eastAsia="en-US"/>
              </w:rPr>
              <w:t xml:space="preserve"> </w:t>
            </w:r>
            <w:r w:rsidRPr="009052F1">
              <w:rPr>
                <w:rFonts w:eastAsia="Calibri" w:cs="Times New Roman"/>
                <w:sz w:val="24"/>
                <w:szCs w:val="24"/>
                <w:lang w:eastAsia="en-US"/>
              </w:rPr>
              <w:t>и</w:t>
            </w:r>
            <w:r w:rsidRPr="009052F1">
              <w:rPr>
                <w:rFonts w:eastAsia="Calibri" w:cs="Times New Roman"/>
                <w:spacing w:val="-6"/>
                <w:sz w:val="24"/>
                <w:szCs w:val="24"/>
                <w:lang w:eastAsia="en-US"/>
              </w:rPr>
              <w:t xml:space="preserve"> </w:t>
            </w:r>
            <w:r w:rsidRPr="009052F1">
              <w:rPr>
                <w:rFonts w:eastAsia="Calibri" w:cs="Times New Roman"/>
                <w:sz w:val="24"/>
                <w:szCs w:val="24"/>
                <w:lang w:eastAsia="en-US"/>
              </w:rPr>
              <w:t>т.</w:t>
            </w:r>
            <w:r w:rsidRPr="009052F1">
              <w:rPr>
                <w:rFonts w:eastAsia="Calibri" w:cs="Times New Roman"/>
                <w:spacing w:val="-4"/>
                <w:sz w:val="24"/>
                <w:szCs w:val="24"/>
                <w:lang w:eastAsia="en-US"/>
              </w:rPr>
              <w:t xml:space="preserve"> </w:t>
            </w:r>
            <w:r w:rsidRPr="009052F1">
              <w:rPr>
                <w:rFonts w:eastAsia="Calibri" w:cs="Times New Roman"/>
                <w:spacing w:val="-5"/>
                <w:sz w:val="24"/>
                <w:szCs w:val="24"/>
                <w:lang w:eastAsia="en-US"/>
              </w:rPr>
              <w:t>д.</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textAlignment w:val="auto"/>
              <w:rPr>
                <w:rFonts w:eastAsia="Calibri" w:cs="Times New Roman"/>
                <w:sz w:val="24"/>
                <w:szCs w:val="24"/>
                <w:lang w:eastAsia="en-US"/>
              </w:rPr>
            </w:pPr>
            <w:r w:rsidRPr="009052F1">
              <w:rPr>
                <w:rFonts w:eastAsia="Calibri" w:cs="Times New Roman"/>
                <w:sz w:val="24"/>
                <w:szCs w:val="24"/>
                <w:lang w:eastAsia="en-US"/>
              </w:rPr>
              <w:t>Администрация</w:t>
            </w:r>
          </w:p>
          <w:p w:rsidR="009052F1" w:rsidRPr="009052F1" w:rsidRDefault="009052F1" w:rsidP="009052F1">
            <w:pPr>
              <w:widowControl w:val="0"/>
              <w:overflowPunct/>
              <w:autoSpaceDN w:val="0"/>
              <w:textAlignment w:val="auto"/>
              <w:rPr>
                <w:rFonts w:eastAsia="Calibri" w:cs="Times New Roman"/>
                <w:sz w:val="24"/>
                <w:szCs w:val="24"/>
                <w:lang w:eastAsia="en-US"/>
              </w:rPr>
            </w:pPr>
            <w:r w:rsidRPr="009052F1">
              <w:rPr>
                <w:rFonts w:eastAsia="Calibri" w:cs="Times New Roman"/>
                <w:sz w:val="24"/>
                <w:szCs w:val="24"/>
                <w:lang w:eastAsia="en-US"/>
              </w:rPr>
              <w:t>муниципального образования</w:t>
            </w:r>
          </w:p>
          <w:p w:rsidR="009052F1" w:rsidRPr="009052F1" w:rsidRDefault="009052F1" w:rsidP="009052F1">
            <w:pPr>
              <w:widowControl w:val="0"/>
              <w:overflowPunct/>
              <w:autoSpaceDN w:val="0"/>
              <w:textAlignment w:val="auto"/>
              <w:rPr>
                <w:rFonts w:eastAsia="Calibri" w:cs="Times New Roman"/>
                <w:sz w:val="24"/>
                <w:szCs w:val="24"/>
                <w:lang w:eastAsia="en-US"/>
              </w:rPr>
            </w:pPr>
            <w:r w:rsidRPr="009052F1">
              <w:rPr>
                <w:rFonts w:eastAsia="Calibri" w:cs="Times New Roman"/>
                <w:sz w:val="24"/>
                <w:szCs w:val="24"/>
                <w:lang w:eastAsia="en-US"/>
              </w:rPr>
              <w:t>«Муниципальный округ Киясовский район удмуртской Республики»</w:t>
            </w:r>
          </w:p>
        </w:tc>
      </w:tr>
      <w:tr w:rsidR="009052F1" w:rsidRPr="009052F1" w:rsidTr="009052F1">
        <w:trPr>
          <w:trHeight w:val="1611"/>
        </w:trPr>
        <w:tc>
          <w:tcPr>
            <w:tcW w:w="317" w:type="pct"/>
            <w:vMerge/>
            <w:tcBorders>
              <w:top w:val="nil"/>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textAlignment w:val="auto"/>
              <w:rPr>
                <w:rFonts w:eastAsia="Calibri" w:cs="Times New Roman"/>
                <w:sz w:val="24"/>
                <w:szCs w:val="24"/>
                <w:lang w:eastAsia="en-US"/>
              </w:rPr>
            </w:pPr>
            <w:r w:rsidRPr="009052F1">
              <w:rPr>
                <w:rFonts w:eastAsia="Calibri" w:cs="Times New Roman"/>
                <w:sz w:val="24"/>
                <w:szCs w:val="24"/>
                <w:lang w:eastAsia="en-US"/>
              </w:rPr>
              <w:t>Организация единого дня диспансеризации добровольцев (волонтеров) различных сфер деятельности, оказавших помощь в текущем году и имеющих подтвержденные часы в единой информационной системе в сфере развития добровольчества (волонтерства).</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line="264" w:lineRule="auto"/>
              <w:ind w:left="14" w:right="39"/>
              <w:textAlignment w:val="auto"/>
              <w:rPr>
                <w:rFonts w:eastAsia="Calibri" w:cs="Times New Roman"/>
                <w:sz w:val="24"/>
                <w:szCs w:val="24"/>
                <w:lang w:val="en-US" w:eastAsia="en-US"/>
              </w:rPr>
            </w:pPr>
            <w:r w:rsidRPr="009052F1">
              <w:rPr>
                <w:rFonts w:eastAsia="Calibri" w:cs="Times New Roman"/>
                <w:sz w:val="24"/>
                <w:szCs w:val="24"/>
                <w:lang w:val="en-US" w:eastAsia="en-US"/>
              </w:rPr>
              <w:t>МЦ «Ровесник»</w:t>
            </w:r>
          </w:p>
        </w:tc>
      </w:tr>
      <w:tr w:rsidR="009052F1" w:rsidRPr="009052F1" w:rsidTr="009052F1">
        <w:trPr>
          <w:trHeight w:val="1588"/>
        </w:trPr>
        <w:tc>
          <w:tcPr>
            <w:tcW w:w="317" w:type="pct"/>
            <w:vMerge/>
            <w:tcBorders>
              <w:top w:val="nil"/>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val="en-US"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textAlignment w:val="auto"/>
              <w:rPr>
                <w:rFonts w:eastAsia="Calibri" w:cs="Times New Roman"/>
                <w:sz w:val="24"/>
                <w:szCs w:val="24"/>
                <w:lang w:eastAsia="en-US"/>
              </w:rPr>
            </w:pPr>
            <w:r w:rsidRPr="009052F1">
              <w:rPr>
                <w:rFonts w:eastAsia="Calibri" w:cs="Times New Roman"/>
                <w:sz w:val="24"/>
                <w:szCs w:val="24"/>
                <w:lang w:eastAsia="en-US"/>
              </w:rPr>
              <w:t>Программа предоставления права добровольцам (волонтерам) бесплатного или льготного посещения культурно - массовых мероприятий кино, выставок, библиотек, спортивных секций и т. д., в случаях, предусмотренных региональными нормами.</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4" w:line="264" w:lineRule="auto"/>
              <w:ind w:left="14" w:right="39"/>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1209"/>
        </w:trPr>
        <w:tc>
          <w:tcPr>
            <w:tcW w:w="317" w:type="pct"/>
            <w:vMerge w:val="restart"/>
            <w:tcBorders>
              <w:top w:val="nil"/>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tabs>
                <w:tab w:val="left" w:pos="2412"/>
                <w:tab w:val="left" w:pos="4624"/>
              </w:tabs>
              <w:overflowPunct/>
              <w:autoSpaceDN w:val="0"/>
              <w:spacing w:before="15" w:line="256" w:lineRule="auto"/>
              <w:ind w:left="13"/>
              <w:textAlignment w:val="auto"/>
              <w:rPr>
                <w:rFonts w:eastAsia="Calibri" w:cs="Times New Roman"/>
                <w:sz w:val="24"/>
                <w:szCs w:val="24"/>
                <w:lang w:eastAsia="en-US"/>
              </w:rPr>
            </w:pPr>
            <w:r w:rsidRPr="009052F1">
              <w:rPr>
                <w:rFonts w:eastAsia="Calibri" w:cs="Times New Roman"/>
                <w:sz w:val="24"/>
                <w:szCs w:val="24"/>
                <w:lang w:eastAsia="en-US"/>
              </w:rPr>
              <w:t xml:space="preserve">Оказание профессиональной помощи в планировании, координации и организации работы сотрудников </w:t>
            </w:r>
            <w:r w:rsidRPr="009052F1">
              <w:rPr>
                <w:rFonts w:eastAsia="Calibri" w:cs="Times New Roman"/>
                <w:spacing w:val="-2"/>
                <w:sz w:val="24"/>
                <w:szCs w:val="24"/>
                <w:lang w:eastAsia="en-US"/>
              </w:rPr>
              <w:t>добровольческой</w:t>
            </w:r>
            <w:r w:rsidRPr="009052F1">
              <w:rPr>
                <w:rFonts w:eastAsia="Calibri" w:cs="Times New Roman"/>
                <w:sz w:val="24"/>
                <w:szCs w:val="24"/>
                <w:lang w:eastAsia="en-US"/>
              </w:rPr>
              <w:t xml:space="preserve"> </w:t>
            </w:r>
            <w:r w:rsidRPr="009052F1">
              <w:rPr>
                <w:rFonts w:eastAsia="Calibri" w:cs="Times New Roman"/>
                <w:spacing w:val="-2"/>
                <w:sz w:val="24"/>
                <w:szCs w:val="24"/>
                <w:lang w:eastAsia="en-US"/>
              </w:rPr>
              <w:t>(волонтерской)</w:t>
            </w:r>
            <w:r w:rsidRPr="009052F1">
              <w:rPr>
                <w:rFonts w:eastAsia="Calibri" w:cs="Times New Roman"/>
                <w:sz w:val="24"/>
                <w:szCs w:val="24"/>
                <w:lang w:eastAsia="en-US"/>
              </w:rPr>
              <w:t xml:space="preserve"> </w:t>
            </w:r>
            <w:r w:rsidRPr="009052F1">
              <w:rPr>
                <w:rFonts w:eastAsia="Calibri" w:cs="Times New Roman"/>
                <w:spacing w:val="-2"/>
                <w:sz w:val="24"/>
                <w:szCs w:val="24"/>
                <w:lang w:eastAsia="en-US"/>
              </w:rPr>
              <w:t xml:space="preserve">организации </w:t>
            </w:r>
            <w:r w:rsidRPr="009052F1">
              <w:rPr>
                <w:rFonts w:eastAsia="Calibri" w:cs="Times New Roman"/>
                <w:sz w:val="24"/>
                <w:szCs w:val="24"/>
                <w:lang w:eastAsia="en-US"/>
              </w:rPr>
              <w:t>профессиональной</w:t>
            </w:r>
            <w:r w:rsidRPr="009052F1">
              <w:rPr>
                <w:rFonts w:eastAsia="Calibri" w:cs="Times New Roman"/>
                <w:spacing w:val="-9"/>
                <w:sz w:val="24"/>
                <w:szCs w:val="24"/>
                <w:lang w:eastAsia="en-US"/>
              </w:rPr>
              <w:t xml:space="preserve"> </w:t>
            </w:r>
            <w:r w:rsidRPr="009052F1">
              <w:rPr>
                <w:rFonts w:eastAsia="Calibri" w:cs="Times New Roman"/>
                <w:sz w:val="24"/>
                <w:szCs w:val="24"/>
                <w:lang w:eastAsia="en-US"/>
              </w:rPr>
              <w:t>командой</w:t>
            </w:r>
            <w:r w:rsidRPr="009052F1">
              <w:rPr>
                <w:rFonts w:eastAsia="Calibri" w:cs="Times New Roman"/>
                <w:spacing w:val="-6"/>
                <w:sz w:val="24"/>
                <w:szCs w:val="24"/>
                <w:lang w:eastAsia="en-US"/>
              </w:rPr>
              <w:t xml:space="preserve"> </w:t>
            </w:r>
            <w:r w:rsidRPr="009052F1">
              <w:rPr>
                <w:rFonts w:eastAsia="Calibri" w:cs="Times New Roman"/>
                <w:sz w:val="24"/>
                <w:szCs w:val="24"/>
                <w:lang w:eastAsia="en-US"/>
              </w:rPr>
              <w:t>МЦ «Ровесник»</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1" w:line="256" w:lineRule="auto"/>
              <w:ind w:left="14" w:right="367"/>
              <w:textAlignment w:val="auto"/>
              <w:rPr>
                <w:rFonts w:eastAsia="Calibri" w:cs="Times New Roman"/>
                <w:sz w:val="24"/>
                <w:szCs w:val="24"/>
                <w:lang w:val="en-US" w:eastAsia="en-US"/>
              </w:rPr>
            </w:pPr>
            <w:r w:rsidRPr="009052F1">
              <w:rPr>
                <w:rFonts w:eastAsia="Calibri" w:cs="Times New Roman"/>
                <w:sz w:val="24"/>
                <w:szCs w:val="24"/>
                <w:lang w:val="en-US" w:eastAsia="en-US"/>
              </w:rPr>
              <w:t>МЦ «Ровесник»</w:t>
            </w:r>
          </w:p>
        </w:tc>
      </w:tr>
      <w:tr w:rsidR="009052F1" w:rsidRPr="009052F1" w:rsidTr="009052F1">
        <w:trPr>
          <w:trHeight w:val="988"/>
        </w:trPr>
        <w:tc>
          <w:tcPr>
            <w:tcW w:w="317" w:type="pct"/>
            <w:vMerge/>
            <w:tcBorders>
              <w:top w:val="nil"/>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val="en-US"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line="264" w:lineRule="auto"/>
              <w:ind w:left="13" w:right="3"/>
              <w:textAlignment w:val="auto"/>
              <w:rPr>
                <w:rFonts w:eastAsia="Calibri" w:cs="Times New Roman"/>
                <w:sz w:val="24"/>
                <w:szCs w:val="24"/>
                <w:lang w:eastAsia="en-US"/>
              </w:rPr>
            </w:pPr>
            <w:r w:rsidRPr="009052F1">
              <w:rPr>
                <w:rFonts w:eastAsia="Calibri" w:cs="Times New Roman"/>
                <w:sz w:val="24"/>
                <w:szCs w:val="24"/>
                <w:lang w:eastAsia="en-US"/>
              </w:rPr>
              <w:t>Предоставление</w:t>
            </w:r>
            <w:r w:rsidRPr="009052F1">
              <w:rPr>
                <w:rFonts w:eastAsia="Calibri" w:cs="Times New Roman"/>
                <w:spacing w:val="26"/>
                <w:sz w:val="24"/>
                <w:szCs w:val="24"/>
                <w:lang w:eastAsia="en-US"/>
              </w:rPr>
              <w:t xml:space="preserve"> </w:t>
            </w:r>
            <w:r w:rsidRPr="009052F1">
              <w:rPr>
                <w:rFonts w:eastAsia="Calibri" w:cs="Times New Roman"/>
                <w:sz w:val="24"/>
                <w:szCs w:val="24"/>
                <w:lang w:eastAsia="en-US"/>
              </w:rPr>
              <w:t>помещений</w:t>
            </w:r>
            <w:r w:rsidRPr="009052F1">
              <w:rPr>
                <w:rFonts w:eastAsia="Calibri" w:cs="Times New Roman"/>
                <w:spacing w:val="33"/>
                <w:sz w:val="24"/>
                <w:szCs w:val="24"/>
                <w:lang w:eastAsia="en-US"/>
              </w:rPr>
              <w:t xml:space="preserve"> </w:t>
            </w:r>
            <w:r w:rsidRPr="009052F1">
              <w:rPr>
                <w:rFonts w:eastAsia="Calibri" w:cs="Times New Roman"/>
                <w:sz w:val="24"/>
                <w:szCs w:val="24"/>
                <w:lang w:eastAsia="en-US"/>
              </w:rPr>
              <w:t>для</w:t>
            </w:r>
            <w:r w:rsidRPr="009052F1">
              <w:rPr>
                <w:rFonts w:eastAsia="Calibri" w:cs="Times New Roman"/>
                <w:spacing w:val="31"/>
                <w:sz w:val="24"/>
                <w:szCs w:val="24"/>
                <w:lang w:eastAsia="en-US"/>
              </w:rPr>
              <w:t xml:space="preserve"> </w:t>
            </w:r>
            <w:r w:rsidRPr="009052F1">
              <w:rPr>
                <w:rFonts w:eastAsia="Calibri" w:cs="Times New Roman"/>
                <w:sz w:val="24"/>
                <w:szCs w:val="24"/>
                <w:lang w:eastAsia="en-US"/>
              </w:rPr>
              <w:t>организации</w:t>
            </w:r>
            <w:r w:rsidRPr="009052F1">
              <w:rPr>
                <w:rFonts w:eastAsia="Calibri" w:cs="Times New Roman"/>
                <w:spacing w:val="33"/>
                <w:sz w:val="24"/>
                <w:szCs w:val="24"/>
                <w:lang w:eastAsia="en-US"/>
              </w:rPr>
              <w:t xml:space="preserve"> </w:t>
            </w:r>
            <w:r w:rsidRPr="009052F1">
              <w:rPr>
                <w:rFonts w:eastAsia="Calibri" w:cs="Times New Roman"/>
                <w:sz w:val="24"/>
                <w:szCs w:val="24"/>
                <w:lang w:eastAsia="en-US"/>
              </w:rPr>
              <w:t>и</w:t>
            </w:r>
            <w:r w:rsidRPr="009052F1">
              <w:rPr>
                <w:rFonts w:eastAsia="Calibri" w:cs="Times New Roman"/>
                <w:spacing w:val="29"/>
                <w:sz w:val="24"/>
                <w:szCs w:val="24"/>
                <w:lang w:eastAsia="en-US"/>
              </w:rPr>
              <w:t xml:space="preserve"> </w:t>
            </w:r>
            <w:r w:rsidRPr="009052F1">
              <w:rPr>
                <w:rFonts w:eastAsia="Calibri" w:cs="Times New Roman"/>
                <w:sz w:val="24"/>
                <w:szCs w:val="24"/>
                <w:lang w:eastAsia="en-US"/>
              </w:rPr>
              <w:t>проведения мероприятий добровольческих (волонтерских) организаций.</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line="264" w:lineRule="auto"/>
              <w:ind w:left="14"/>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648"/>
        </w:trPr>
        <w:tc>
          <w:tcPr>
            <w:tcW w:w="317" w:type="pct"/>
            <w:vMerge/>
            <w:tcBorders>
              <w:top w:val="nil"/>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tabs>
                <w:tab w:val="left" w:pos="2349"/>
                <w:tab w:val="left" w:pos="2659"/>
                <w:tab w:val="left" w:pos="3782"/>
              </w:tabs>
              <w:overflowPunct/>
              <w:autoSpaceDN w:val="0"/>
              <w:spacing w:before="10" w:line="252" w:lineRule="auto"/>
              <w:ind w:left="13" w:right="3"/>
              <w:textAlignment w:val="auto"/>
              <w:rPr>
                <w:rFonts w:eastAsia="Calibri" w:cs="Times New Roman"/>
                <w:sz w:val="24"/>
                <w:szCs w:val="24"/>
                <w:lang w:eastAsia="en-US"/>
              </w:rPr>
            </w:pPr>
            <w:r w:rsidRPr="009052F1">
              <w:rPr>
                <w:rFonts w:eastAsia="Calibri" w:cs="Times New Roman"/>
                <w:sz w:val="24"/>
                <w:szCs w:val="24"/>
                <w:lang w:eastAsia="en-US"/>
              </w:rPr>
              <w:t>Оказание</w:t>
            </w:r>
            <w:r w:rsidRPr="009052F1">
              <w:rPr>
                <w:rFonts w:eastAsia="Calibri" w:cs="Times New Roman"/>
                <w:spacing w:val="80"/>
                <w:sz w:val="24"/>
                <w:szCs w:val="24"/>
                <w:lang w:eastAsia="en-US"/>
              </w:rPr>
              <w:t xml:space="preserve"> </w:t>
            </w:r>
            <w:r w:rsidRPr="009052F1">
              <w:rPr>
                <w:rFonts w:eastAsia="Calibri" w:cs="Times New Roman"/>
                <w:sz w:val="24"/>
                <w:szCs w:val="24"/>
                <w:lang w:eastAsia="en-US"/>
              </w:rPr>
              <w:t xml:space="preserve">содействия </w:t>
            </w:r>
            <w:r w:rsidRPr="009052F1">
              <w:rPr>
                <w:rFonts w:eastAsia="Calibri" w:cs="Times New Roman"/>
                <w:spacing w:val="-10"/>
                <w:sz w:val="24"/>
                <w:szCs w:val="24"/>
                <w:lang w:eastAsia="en-US"/>
              </w:rPr>
              <w:t>в</w:t>
            </w:r>
            <w:r w:rsidRPr="009052F1">
              <w:rPr>
                <w:rFonts w:eastAsia="Calibri" w:cs="Times New Roman"/>
                <w:sz w:val="24"/>
                <w:szCs w:val="24"/>
                <w:lang w:eastAsia="en-US"/>
              </w:rPr>
              <w:t xml:space="preserve"> работе</w:t>
            </w:r>
            <w:r w:rsidRPr="009052F1">
              <w:rPr>
                <w:rFonts w:eastAsia="Calibri" w:cs="Times New Roman"/>
                <w:spacing w:val="80"/>
                <w:sz w:val="24"/>
                <w:szCs w:val="24"/>
                <w:lang w:eastAsia="en-US"/>
              </w:rPr>
              <w:t xml:space="preserve"> </w:t>
            </w:r>
            <w:r w:rsidRPr="009052F1">
              <w:rPr>
                <w:rFonts w:eastAsia="Calibri" w:cs="Times New Roman"/>
                <w:sz w:val="24"/>
                <w:szCs w:val="24"/>
                <w:lang w:eastAsia="en-US"/>
              </w:rPr>
              <w:t>с органами</w:t>
            </w:r>
            <w:r w:rsidRPr="009052F1">
              <w:rPr>
                <w:rFonts w:eastAsia="Calibri" w:cs="Times New Roman"/>
                <w:spacing w:val="80"/>
                <w:sz w:val="24"/>
                <w:szCs w:val="24"/>
                <w:lang w:eastAsia="en-US"/>
              </w:rPr>
              <w:t xml:space="preserve"> </w:t>
            </w:r>
            <w:r w:rsidRPr="009052F1">
              <w:rPr>
                <w:rFonts w:eastAsia="Calibri" w:cs="Times New Roman"/>
                <w:sz w:val="24"/>
                <w:szCs w:val="24"/>
                <w:lang w:eastAsia="en-US"/>
              </w:rPr>
              <w:t>власти</w:t>
            </w:r>
            <w:r w:rsidRPr="009052F1">
              <w:rPr>
                <w:rFonts w:eastAsia="Calibri" w:cs="Times New Roman"/>
                <w:spacing w:val="80"/>
                <w:sz w:val="24"/>
                <w:szCs w:val="24"/>
                <w:lang w:eastAsia="en-US"/>
              </w:rPr>
              <w:t xml:space="preserve"> </w:t>
            </w:r>
            <w:r w:rsidRPr="009052F1">
              <w:rPr>
                <w:rFonts w:eastAsia="Calibri" w:cs="Times New Roman"/>
                <w:sz w:val="24"/>
                <w:szCs w:val="24"/>
                <w:lang w:eastAsia="en-US"/>
              </w:rPr>
              <w:t>и образовательными организациями.</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4"/>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890"/>
        </w:trPr>
        <w:tc>
          <w:tcPr>
            <w:tcW w:w="317" w:type="pct"/>
            <w:vMerge/>
            <w:tcBorders>
              <w:top w:val="nil"/>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ind w:left="13"/>
              <w:textAlignment w:val="auto"/>
              <w:rPr>
                <w:rFonts w:eastAsia="Calibri" w:cs="Times New Roman"/>
                <w:sz w:val="24"/>
                <w:szCs w:val="24"/>
                <w:lang w:eastAsia="en-US"/>
              </w:rPr>
            </w:pPr>
            <w:r w:rsidRPr="009052F1">
              <w:rPr>
                <w:rFonts w:eastAsia="Calibri" w:cs="Times New Roman"/>
                <w:sz w:val="24"/>
                <w:szCs w:val="24"/>
                <w:lang w:eastAsia="en-US"/>
              </w:rPr>
              <w:t>Организационная</w:t>
            </w:r>
            <w:r w:rsidRPr="009052F1">
              <w:rPr>
                <w:rFonts w:eastAsia="Calibri" w:cs="Times New Roman"/>
                <w:spacing w:val="-10"/>
                <w:sz w:val="24"/>
                <w:szCs w:val="24"/>
                <w:lang w:eastAsia="en-US"/>
              </w:rPr>
              <w:t xml:space="preserve"> </w:t>
            </w:r>
            <w:r w:rsidRPr="009052F1">
              <w:rPr>
                <w:rFonts w:eastAsia="Calibri" w:cs="Times New Roman"/>
                <w:sz w:val="24"/>
                <w:szCs w:val="24"/>
                <w:lang w:eastAsia="en-US"/>
              </w:rPr>
              <w:t>помощь</w:t>
            </w:r>
            <w:r w:rsidRPr="009052F1">
              <w:rPr>
                <w:rFonts w:eastAsia="Calibri" w:cs="Times New Roman"/>
                <w:spacing w:val="-6"/>
                <w:sz w:val="24"/>
                <w:szCs w:val="24"/>
                <w:lang w:eastAsia="en-US"/>
              </w:rPr>
              <w:t xml:space="preserve"> </w:t>
            </w:r>
            <w:r w:rsidRPr="009052F1">
              <w:rPr>
                <w:rFonts w:eastAsia="Calibri" w:cs="Times New Roman"/>
                <w:sz w:val="24"/>
                <w:szCs w:val="24"/>
                <w:lang w:eastAsia="en-US"/>
              </w:rPr>
              <w:t>при</w:t>
            </w:r>
            <w:r w:rsidRPr="009052F1">
              <w:rPr>
                <w:rFonts w:eastAsia="Calibri" w:cs="Times New Roman"/>
                <w:spacing w:val="-8"/>
                <w:sz w:val="24"/>
                <w:szCs w:val="24"/>
                <w:lang w:eastAsia="en-US"/>
              </w:rPr>
              <w:t xml:space="preserve"> </w:t>
            </w:r>
            <w:r w:rsidRPr="009052F1">
              <w:rPr>
                <w:rFonts w:eastAsia="Calibri" w:cs="Times New Roman"/>
                <w:sz w:val="24"/>
                <w:szCs w:val="24"/>
                <w:lang w:eastAsia="en-US"/>
              </w:rPr>
              <w:t>проведении</w:t>
            </w:r>
            <w:r w:rsidRPr="009052F1">
              <w:rPr>
                <w:rFonts w:eastAsia="Calibri" w:cs="Times New Roman"/>
                <w:spacing w:val="-4"/>
                <w:sz w:val="24"/>
                <w:szCs w:val="24"/>
                <w:lang w:eastAsia="en-US"/>
              </w:rPr>
              <w:t xml:space="preserve"> </w:t>
            </w:r>
            <w:r w:rsidRPr="009052F1">
              <w:rPr>
                <w:rFonts w:eastAsia="Calibri" w:cs="Times New Roman"/>
                <w:spacing w:val="-2"/>
                <w:sz w:val="24"/>
                <w:szCs w:val="24"/>
                <w:lang w:eastAsia="en-US"/>
              </w:rPr>
              <w:t>мероприятий.</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line="264" w:lineRule="auto"/>
              <w:ind w:left="14" w:right="568"/>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1844"/>
        </w:trPr>
        <w:tc>
          <w:tcPr>
            <w:tcW w:w="317" w:type="pct"/>
            <w:vMerge/>
            <w:tcBorders>
              <w:top w:val="nil"/>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15"/>
              <w:textAlignment w:val="auto"/>
              <w:rPr>
                <w:rFonts w:eastAsia="Calibri" w:cs="Times New Roman"/>
                <w:sz w:val="24"/>
                <w:szCs w:val="24"/>
                <w:lang w:eastAsia="en-US"/>
              </w:rPr>
            </w:pPr>
            <w:r w:rsidRPr="009052F1">
              <w:rPr>
                <w:rFonts w:eastAsia="Calibri" w:cs="Times New Roman"/>
                <w:sz w:val="24"/>
                <w:szCs w:val="24"/>
                <w:lang w:eastAsia="en-US"/>
              </w:rPr>
              <w:t xml:space="preserve">Выдача освобождений добровольцам (волонтерам) от учебы или работы без сохранения заработной платы, но с сохранением за ними места работы в период осуществления добровольческой (волонтерской) деятельности, в частности, для участия в мероприятиях по ликвидации чрезвычайных </w:t>
            </w:r>
            <w:r w:rsidRPr="009052F1">
              <w:rPr>
                <w:rFonts w:eastAsia="Calibri" w:cs="Times New Roman"/>
                <w:spacing w:val="-2"/>
                <w:sz w:val="24"/>
                <w:szCs w:val="24"/>
                <w:lang w:eastAsia="en-US"/>
              </w:rPr>
              <w:t>ситуаций.</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line="256" w:lineRule="auto"/>
              <w:ind w:left="14" w:right="367"/>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840"/>
        </w:trPr>
        <w:tc>
          <w:tcPr>
            <w:tcW w:w="317" w:type="pct"/>
            <w:vMerge/>
            <w:tcBorders>
              <w:top w:val="nil"/>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tabs>
                <w:tab w:val="left" w:pos="2225"/>
                <w:tab w:val="left" w:pos="4509"/>
              </w:tabs>
              <w:overflowPunct/>
              <w:autoSpaceDN w:val="0"/>
              <w:spacing w:before="29" w:line="259" w:lineRule="auto"/>
              <w:ind w:left="13" w:right="-15"/>
              <w:textAlignment w:val="auto"/>
              <w:rPr>
                <w:rFonts w:eastAsia="Calibri" w:cs="Times New Roman"/>
                <w:sz w:val="24"/>
                <w:szCs w:val="24"/>
                <w:lang w:eastAsia="en-US"/>
              </w:rPr>
            </w:pPr>
            <w:r w:rsidRPr="009052F1">
              <w:rPr>
                <w:rFonts w:eastAsia="Calibri" w:cs="Times New Roman"/>
                <w:sz w:val="24"/>
                <w:szCs w:val="24"/>
                <w:lang w:eastAsia="en-US"/>
              </w:rPr>
              <w:t xml:space="preserve">Оформление рекомендательных писем/характеристик с целью трудоустройства добровольцев (волонтеров). </w:t>
            </w:r>
          </w:p>
          <w:p w:rsidR="009052F1" w:rsidRPr="009052F1" w:rsidRDefault="009052F1" w:rsidP="009052F1">
            <w:pPr>
              <w:widowControl w:val="0"/>
              <w:overflowPunct/>
              <w:autoSpaceDN w:val="0"/>
              <w:spacing w:line="232" w:lineRule="exact"/>
              <w:ind w:left="13"/>
              <w:textAlignment w:val="auto"/>
              <w:rPr>
                <w:rFonts w:eastAsia="Calibri" w:cs="Times New Roman"/>
                <w:sz w:val="24"/>
                <w:szCs w:val="24"/>
                <w:lang w:eastAsia="en-US"/>
              </w:rPr>
            </w:pP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line="264" w:lineRule="auto"/>
              <w:ind w:left="14" w:right="621"/>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1287"/>
        </w:trPr>
        <w:tc>
          <w:tcPr>
            <w:tcW w:w="317" w:type="pct"/>
            <w:vMerge w:val="restart"/>
            <w:tcBorders>
              <w:top w:val="nil"/>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15"/>
              <w:textAlignment w:val="auto"/>
              <w:rPr>
                <w:rFonts w:eastAsia="Calibri" w:cs="Times New Roman"/>
                <w:sz w:val="24"/>
                <w:szCs w:val="24"/>
                <w:lang w:eastAsia="en-US"/>
              </w:rPr>
            </w:pPr>
            <w:r w:rsidRPr="009052F1">
              <w:rPr>
                <w:rFonts w:eastAsia="Calibri" w:cs="Times New Roman"/>
                <w:sz w:val="24"/>
                <w:szCs w:val="24"/>
                <w:lang w:eastAsia="en-US"/>
              </w:rPr>
              <w:t>Учет результатов индивидуальных достижений добровольца (волонтера), осуществляемый посредством начисления баллов за индивидуальные достижения.</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line="264" w:lineRule="auto"/>
              <w:ind w:left="14" w:right="619"/>
              <w:textAlignment w:val="auto"/>
              <w:rPr>
                <w:rFonts w:eastAsia="Calibri" w:cs="Times New Roman"/>
                <w:sz w:val="24"/>
                <w:szCs w:val="24"/>
                <w:lang w:val="en-US" w:eastAsia="en-US"/>
              </w:rPr>
            </w:pPr>
            <w:r w:rsidRPr="009052F1">
              <w:rPr>
                <w:rFonts w:eastAsia="Calibri" w:cs="Times New Roman"/>
                <w:sz w:val="24"/>
                <w:szCs w:val="24"/>
                <w:lang w:eastAsia="en-US"/>
              </w:rPr>
              <w:t xml:space="preserve"> </w:t>
            </w:r>
            <w:r w:rsidRPr="009052F1">
              <w:rPr>
                <w:rFonts w:eastAsia="Calibri" w:cs="Times New Roman"/>
                <w:sz w:val="24"/>
                <w:szCs w:val="24"/>
                <w:lang w:val="en-US" w:eastAsia="en-US"/>
              </w:rPr>
              <w:t>МЦ «Ровесник»</w:t>
            </w:r>
          </w:p>
        </w:tc>
      </w:tr>
      <w:tr w:rsidR="009052F1" w:rsidRPr="009052F1" w:rsidTr="009052F1">
        <w:trPr>
          <w:trHeight w:val="1581"/>
        </w:trPr>
        <w:tc>
          <w:tcPr>
            <w:tcW w:w="317" w:type="pct"/>
            <w:vMerge/>
            <w:tcBorders>
              <w:top w:val="nil"/>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val="en-US"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6" w:line="256" w:lineRule="auto"/>
              <w:ind w:left="13"/>
              <w:textAlignment w:val="auto"/>
              <w:rPr>
                <w:rFonts w:eastAsia="Calibri" w:cs="Times New Roman"/>
                <w:sz w:val="24"/>
                <w:szCs w:val="24"/>
                <w:lang w:eastAsia="en-US"/>
              </w:rPr>
            </w:pPr>
            <w:r w:rsidRPr="009052F1">
              <w:rPr>
                <w:rFonts w:eastAsia="Calibri" w:cs="Times New Roman"/>
                <w:sz w:val="24"/>
                <w:szCs w:val="24"/>
                <w:lang w:eastAsia="en-US"/>
              </w:rPr>
              <w:t>Приглашение добровольцев (волонтеров) к участию в мероприятиях, приемах главы  муниципального образования, а также заместителей главы в качестве участников, что является частью мотивационной программы для добровольцев (волонтеров).</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1" w:line="256" w:lineRule="auto"/>
              <w:ind w:left="14" w:right="367"/>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838"/>
        </w:trPr>
        <w:tc>
          <w:tcPr>
            <w:tcW w:w="317" w:type="pct"/>
            <w:vMerge/>
            <w:tcBorders>
              <w:top w:val="nil"/>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2"/>
              <w:textAlignment w:val="auto"/>
              <w:rPr>
                <w:rFonts w:eastAsia="Calibri" w:cs="Times New Roman"/>
                <w:sz w:val="24"/>
                <w:szCs w:val="24"/>
                <w:lang w:eastAsia="en-US"/>
              </w:rPr>
            </w:pPr>
            <w:r w:rsidRPr="009052F1">
              <w:rPr>
                <w:rFonts w:eastAsia="Calibri" w:cs="Times New Roman"/>
                <w:sz w:val="24"/>
                <w:szCs w:val="24"/>
                <w:lang w:eastAsia="en-US"/>
              </w:rPr>
              <w:t>Организация тематических встреч добровольцев (волонтеров) со знаменитостями, деятелями культуры, спорта и политики, общественными деятелями.</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line="256" w:lineRule="auto"/>
              <w:ind w:left="14" w:right="367"/>
              <w:textAlignment w:val="auto"/>
              <w:rPr>
                <w:rFonts w:eastAsia="Calibri" w:cs="Times New Roman"/>
                <w:sz w:val="24"/>
                <w:szCs w:val="24"/>
                <w:lang w:val="en-US" w:eastAsia="en-US"/>
              </w:rPr>
            </w:pPr>
            <w:r w:rsidRPr="009052F1">
              <w:rPr>
                <w:rFonts w:eastAsia="Calibri" w:cs="Times New Roman"/>
                <w:spacing w:val="-2"/>
                <w:sz w:val="24"/>
                <w:szCs w:val="24"/>
                <w:lang w:val="en-US" w:eastAsia="en-US"/>
              </w:rPr>
              <w:t>МЦ «Ровесник»</w:t>
            </w:r>
          </w:p>
        </w:tc>
      </w:tr>
      <w:tr w:rsidR="009052F1" w:rsidRPr="009052F1" w:rsidTr="009052F1">
        <w:trPr>
          <w:trHeight w:val="1328"/>
        </w:trPr>
        <w:tc>
          <w:tcPr>
            <w:tcW w:w="317" w:type="pct"/>
            <w:vMerge/>
            <w:tcBorders>
              <w:top w:val="nil"/>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val="en-US"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3"/>
              <w:textAlignment w:val="auto"/>
              <w:rPr>
                <w:rFonts w:eastAsia="Calibri" w:cs="Times New Roman"/>
                <w:sz w:val="24"/>
                <w:szCs w:val="24"/>
                <w:lang w:eastAsia="en-US"/>
              </w:rPr>
            </w:pPr>
            <w:r w:rsidRPr="009052F1">
              <w:rPr>
                <w:rFonts w:eastAsia="Calibri" w:cs="Times New Roman"/>
                <w:sz w:val="24"/>
                <w:szCs w:val="24"/>
                <w:lang w:eastAsia="en-US"/>
              </w:rPr>
              <w:t>Участие представителей добровольческого (волонтерского) движения в профильных сменах добровольцев (волонтеров)</w:t>
            </w:r>
            <w:r w:rsidRPr="009052F1">
              <w:rPr>
                <w:rFonts w:eastAsia="Calibri" w:cs="Times New Roman"/>
                <w:spacing w:val="40"/>
                <w:sz w:val="24"/>
                <w:szCs w:val="24"/>
                <w:lang w:eastAsia="en-US"/>
              </w:rPr>
              <w:t xml:space="preserve"> </w:t>
            </w:r>
            <w:r w:rsidRPr="009052F1">
              <w:rPr>
                <w:rFonts w:eastAsia="Calibri" w:cs="Times New Roman"/>
                <w:sz w:val="24"/>
                <w:szCs w:val="24"/>
                <w:lang w:eastAsia="en-US"/>
              </w:rPr>
              <w:t>в</w:t>
            </w:r>
            <w:r w:rsidRPr="009052F1">
              <w:rPr>
                <w:rFonts w:eastAsia="Calibri" w:cs="Times New Roman"/>
                <w:spacing w:val="42"/>
                <w:sz w:val="24"/>
                <w:szCs w:val="24"/>
                <w:lang w:eastAsia="en-US"/>
              </w:rPr>
              <w:t xml:space="preserve"> </w:t>
            </w:r>
            <w:r w:rsidRPr="009052F1">
              <w:rPr>
                <w:rFonts w:eastAsia="Calibri" w:cs="Times New Roman"/>
                <w:sz w:val="24"/>
                <w:szCs w:val="24"/>
                <w:lang w:eastAsia="en-US"/>
              </w:rPr>
              <w:t>федеральных</w:t>
            </w:r>
            <w:r w:rsidRPr="009052F1">
              <w:rPr>
                <w:rFonts w:eastAsia="Calibri" w:cs="Times New Roman"/>
                <w:spacing w:val="42"/>
                <w:sz w:val="24"/>
                <w:szCs w:val="24"/>
                <w:lang w:eastAsia="en-US"/>
              </w:rPr>
              <w:t xml:space="preserve"> </w:t>
            </w:r>
            <w:r w:rsidRPr="009052F1">
              <w:rPr>
                <w:rFonts w:eastAsia="Calibri" w:cs="Times New Roman"/>
                <w:sz w:val="24"/>
                <w:szCs w:val="24"/>
                <w:lang w:eastAsia="en-US"/>
              </w:rPr>
              <w:t>детских</w:t>
            </w:r>
            <w:r w:rsidRPr="009052F1">
              <w:rPr>
                <w:rFonts w:eastAsia="Calibri" w:cs="Times New Roman"/>
                <w:spacing w:val="42"/>
                <w:sz w:val="24"/>
                <w:szCs w:val="24"/>
                <w:lang w:eastAsia="en-US"/>
              </w:rPr>
              <w:t xml:space="preserve">, </w:t>
            </w:r>
            <w:r w:rsidRPr="009052F1">
              <w:rPr>
                <w:rFonts w:eastAsia="Calibri" w:cs="Times New Roman"/>
                <w:sz w:val="24"/>
                <w:szCs w:val="24"/>
                <w:lang w:eastAsia="en-US"/>
              </w:rPr>
              <w:t>а также в иных детских</w:t>
            </w:r>
            <w:r w:rsidRPr="009052F1">
              <w:rPr>
                <w:rFonts w:eastAsia="Calibri" w:cs="Times New Roman"/>
                <w:spacing w:val="40"/>
                <w:sz w:val="24"/>
                <w:szCs w:val="24"/>
                <w:lang w:eastAsia="en-US"/>
              </w:rPr>
              <w:t xml:space="preserve"> </w:t>
            </w:r>
            <w:r w:rsidRPr="009052F1">
              <w:rPr>
                <w:rFonts w:eastAsia="Calibri" w:cs="Times New Roman"/>
                <w:sz w:val="24"/>
                <w:szCs w:val="24"/>
                <w:lang w:eastAsia="en-US"/>
              </w:rPr>
              <w:t>оздоровительных лагерях и центрах.</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line="256" w:lineRule="auto"/>
              <w:ind w:left="14" w:right="367"/>
              <w:textAlignment w:val="auto"/>
              <w:rPr>
                <w:rFonts w:eastAsia="Calibri" w:cs="Times New Roman"/>
                <w:sz w:val="24"/>
                <w:szCs w:val="24"/>
                <w:lang w:val="en-US" w:eastAsia="en-US"/>
              </w:rPr>
            </w:pPr>
            <w:r w:rsidRPr="009052F1">
              <w:rPr>
                <w:rFonts w:eastAsia="Calibri" w:cs="Times New Roman"/>
                <w:spacing w:val="-2"/>
                <w:sz w:val="24"/>
                <w:szCs w:val="24"/>
                <w:lang w:val="en-US" w:eastAsia="en-US"/>
              </w:rPr>
              <w:t>МЦ «Ровесник»</w:t>
            </w:r>
          </w:p>
        </w:tc>
      </w:tr>
      <w:tr w:rsidR="009052F1" w:rsidRPr="009052F1" w:rsidTr="009052F1">
        <w:trPr>
          <w:trHeight w:val="1139"/>
        </w:trPr>
        <w:tc>
          <w:tcPr>
            <w:tcW w:w="317" w:type="pct"/>
            <w:vMerge/>
            <w:tcBorders>
              <w:top w:val="nil"/>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val="en-US"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15"/>
              <w:textAlignment w:val="auto"/>
              <w:rPr>
                <w:rFonts w:eastAsia="Calibri" w:cs="Times New Roman"/>
                <w:sz w:val="24"/>
                <w:szCs w:val="24"/>
                <w:lang w:eastAsia="en-US"/>
              </w:rPr>
            </w:pPr>
            <w:proofErr w:type="gramStart"/>
            <w:r w:rsidRPr="009052F1">
              <w:rPr>
                <w:rFonts w:eastAsia="Calibri" w:cs="Times New Roman"/>
                <w:sz w:val="24"/>
                <w:szCs w:val="24"/>
                <w:lang w:eastAsia="en-US"/>
              </w:rPr>
              <w:t xml:space="preserve">Организация участия «серебряных» добровольцев (волонтеров) в профильных (поощрительных) выездах в организации санаторного типа, в мастер классах, </w:t>
            </w:r>
            <w:r w:rsidRPr="009052F1">
              <w:rPr>
                <w:rFonts w:eastAsia="Calibri" w:cs="Times New Roman"/>
                <w:spacing w:val="-2"/>
                <w:sz w:val="24"/>
                <w:szCs w:val="24"/>
                <w:lang w:eastAsia="en-US"/>
              </w:rPr>
              <w:t>экскурсиях.</w:t>
            </w:r>
            <w:proofErr w:type="gramEnd"/>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1" w:line="256" w:lineRule="auto"/>
              <w:ind w:left="14" w:right="367"/>
              <w:textAlignment w:val="auto"/>
              <w:rPr>
                <w:rFonts w:eastAsia="Calibri" w:cs="Times New Roman"/>
                <w:sz w:val="24"/>
                <w:szCs w:val="24"/>
                <w:lang w:eastAsia="en-US"/>
              </w:rPr>
            </w:pPr>
            <w:r w:rsidRPr="009052F1">
              <w:rPr>
                <w:rFonts w:eastAsia="Calibri" w:cs="Times New Roman"/>
                <w:spacing w:val="-2"/>
                <w:sz w:val="24"/>
                <w:szCs w:val="24"/>
                <w:lang w:eastAsia="en-US"/>
              </w:rPr>
              <w:t>Филиал РКЦСОН УР по Киясовскому району (по согласованию)</w:t>
            </w:r>
          </w:p>
        </w:tc>
      </w:tr>
      <w:tr w:rsidR="009052F1" w:rsidRPr="009052F1" w:rsidTr="009052F1">
        <w:trPr>
          <w:trHeight w:val="571"/>
        </w:trPr>
        <w:tc>
          <w:tcPr>
            <w:tcW w:w="317"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45"/>
              <w:ind w:left="216"/>
              <w:textAlignment w:val="auto"/>
              <w:rPr>
                <w:rFonts w:eastAsia="Calibri" w:cs="Times New Roman"/>
                <w:b/>
                <w:sz w:val="24"/>
                <w:szCs w:val="24"/>
                <w:lang w:val="en-US" w:eastAsia="en-US"/>
              </w:rPr>
            </w:pPr>
            <w:r w:rsidRPr="009052F1">
              <w:rPr>
                <w:rFonts w:eastAsia="Calibri" w:cs="Times New Roman"/>
                <w:b/>
                <w:spacing w:val="-5"/>
                <w:sz w:val="24"/>
                <w:szCs w:val="24"/>
                <w:lang w:val="en-US" w:eastAsia="en-US"/>
              </w:rPr>
              <w:t>3.</w:t>
            </w:r>
          </w:p>
        </w:tc>
        <w:tc>
          <w:tcPr>
            <w:tcW w:w="4683"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45"/>
              <w:ind w:left="20"/>
              <w:jc w:val="center"/>
              <w:textAlignment w:val="auto"/>
              <w:rPr>
                <w:rFonts w:eastAsia="Calibri" w:cs="Times New Roman"/>
                <w:b/>
                <w:sz w:val="24"/>
                <w:szCs w:val="24"/>
                <w:lang w:val="en-US" w:eastAsia="en-US"/>
              </w:rPr>
            </w:pPr>
            <w:r w:rsidRPr="009052F1">
              <w:rPr>
                <w:rFonts w:eastAsia="Calibri" w:cs="Times New Roman"/>
                <w:b/>
                <w:sz w:val="24"/>
                <w:szCs w:val="24"/>
                <w:lang w:val="en-US" w:eastAsia="en-US"/>
              </w:rPr>
              <w:t>Информационная</w:t>
            </w:r>
            <w:r w:rsidRPr="009052F1">
              <w:rPr>
                <w:rFonts w:eastAsia="Calibri" w:cs="Times New Roman"/>
                <w:b/>
                <w:spacing w:val="-13"/>
                <w:sz w:val="24"/>
                <w:szCs w:val="24"/>
                <w:lang w:val="en-US" w:eastAsia="en-US"/>
              </w:rPr>
              <w:t xml:space="preserve"> </w:t>
            </w:r>
            <w:r w:rsidRPr="009052F1">
              <w:rPr>
                <w:rFonts w:eastAsia="Calibri" w:cs="Times New Roman"/>
                <w:b/>
                <w:spacing w:val="-2"/>
                <w:sz w:val="24"/>
                <w:szCs w:val="24"/>
                <w:lang w:val="en-US" w:eastAsia="en-US"/>
              </w:rPr>
              <w:t>поддержка</w:t>
            </w:r>
          </w:p>
        </w:tc>
      </w:tr>
      <w:tr w:rsidR="009052F1" w:rsidRPr="009052F1" w:rsidTr="009052F1">
        <w:trPr>
          <w:trHeight w:val="2399"/>
        </w:trPr>
        <w:tc>
          <w:tcPr>
            <w:tcW w:w="31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textAlignment w:val="auto"/>
              <w:rPr>
                <w:rFonts w:eastAsia="Calibri" w:cs="Times New Roman"/>
                <w:sz w:val="24"/>
                <w:szCs w:val="24"/>
                <w:lang w:val="en-US"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15"/>
              <w:textAlignment w:val="auto"/>
              <w:rPr>
                <w:rFonts w:eastAsia="Calibri" w:cs="Times New Roman"/>
                <w:sz w:val="24"/>
                <w:szCs w:val="24"/>
                <w:lang w:eastAsia="en-US"/>
              </w:rPr>
            </w:pPr>
            <w:proofErr w:type="gramStart"/>
            <w:r w:rsidRPr="009052F1">
              <w:rPr>
                <w:rFonts w:eastAsia="Calibri" w:cs="Times New Roman"/>
                <w:sz w:val="24"/>
                <w:szCs w:val="24"/>
                <w:lang w:eastAsia="en-US"/>
              </w:rPr>
              <w:t>Размещение информации о текущих добровольческих (волонтерских) проектах, мероприятиях, программах,</w:t>
            </w:r>
            <w:r w:rsidRPr="009052F1">
              <w:rPr>
                <w:rFonts w:eastAsia="Calibri" w:cs="Times New Roman"/>
                <w:spacing w:val="40"/>
                <w:sz w:val="24"/>
                <w:szCs w:val="24"/>
                <w:lang w:eastAsia="en-US"/>
              </w:rPr>
              <w:t xml:space="preserve"> </w:t>
            </w:r>
            <w:r w:rsidRPr="009052F1">
              <w:rPr>
                <w:rFonts w:eastAsia="Calibri" w:cs="Times New Roman"/>
                <w:sz w:val="24"/>
                <w:szCs w:val="24"/>
                <w:lang w:eastAsia="en-US"/>
              </w:rPr>
              <w:t>акциях, лучших практиках, об  активистах, реализующих социально значимые проекты, представителях некоммерческих организаций и/или добровольческих (волонтерских) объединений, являющихся победителями федеральных, региональных и муниципальных конкурсов на официальных информационных ресурсах.</w:t>
            </w:r>
            <w:proofErr w:type="gramEnd"/>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3" w:line="256" w:lineRule="auto"/>
              <w:ind w:left="14" w:right="62"/>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1232"/>
        </w:trPr>
        <w:tc>
          <w:tcPr>
            <w:tcW w:w="3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15"/>
              <w:textAlignment w:val="auto"/>
              <w:rPr>
                <w:rFonts w:eastAsia="Calibri" w:cs="Times New Roman"/>
                <w:sz w:val="24"/>
                <w:szCs w:val="24"/>
                <w:lang w:eastAsia="en-US"/>
              </w:rPr>
            </w:pPr>
            <w:r w:rsidRPr="009052F1">
              <w:rPr>
                <w:rFonts w:eastAsia="Calibri" w:cs="Times New Roman"/>
                <w:sz w:val="24"/>
                <w:szCs w:val="24"/>
                <w:lang w:eastAsia="en-US"/>
              </w:rPr>
              <w:t>Привлечение федеральных, региональных, муниципальных СМИ, в том числе СМИ, не требующих регистрации, но утвержденных органами местного самоуправления, к освещению добровольческой (волонтерской) деятельности.</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
              <w:ind w:left="14"/>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1215"/>
        </w:trPr>
        <w:tc>
          <w:tcPr>
            <w:tcW w:w="3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15"/>
              <w:textAlignment w:val="auto"/>
              <w:rPr>
                <w:rFonts w:eastAsia="Calibri" w:cs="Times New Roman"/>
                <w:sz w:val="24"/>
                <w:szCs w:val="24"/>
                <w:lang w:eastAsia="en-US"/>
              </w:rPr>
            </w:pPr>
            <w:r w:rsidRPr="009052F1">
              <w:rPr>
                <w:rFonts w:eastAsia="Calibri" w:cs="Times New Roman"/>
                <w:sz w:val="24"/>
                <w:szCs w:val="24"/>
                <w:lang w:eastAsia="en-US"/>
              </w:rPr>
              <w:t>Создание  муниципальных видеороликов о деятельности добровольцев (волонтеров) и добровольческих (волонтерских) организациях, выпуск сборников с лучшими добровольческими (волонтерскими) практиками.</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4" w:right="621"/>
              <w:textAlignment w:val="auto"/>
              <w:rPr>
                <w:rFonts w:eastAsia="Calibri" w:cs="Times New Roman"/>
                <w:sz w:val="24"/>
                <w:szCs w:val="24"/>
                <w:lang w:eastAsia="en-US"/>
              </w:rPr>
            </w:pPr>
            <w:r w:rsidRPr="009052F1">
              <w:rPr>
                <w:rFonts w:eastAsia="Calibri" w:cs="Times New Roman"/>
                <w:sz w:val="24"/>
                <w:szCs w:val="24"/>
                <w:lang w:eastAsia="en-US"/>
              </w:rPr>
              <w:t>МКУ</w:t>
            </w:r>
            <w:proofErr w:type="gramStart"/>
            <w:r w:rsidRPr="009052F1">
              <w:rPr>
                <w:rFonts w:eastAsia="Calibri" w:cs="Times New Roman"/>
                <w:sz w:val="24"/>
                <w:szCs w:val="24"/>
                <w:lang w:eastAsia="en-US"/>
              </w:rPr>
              <w:t>«Р</w:t>
            </w:r>
            <w:proofErr w:type="gramEnd"/>
            <w:r w:rsidRPr="009052F1">
              <w:rPr>
                <w:rFonts w:eastAsia="Calibri" w:cs="Times New Roman"/>
                <w:sz w:val="24"/>
                <w:szCs w:val="24"/>
                <w:lang w:eastAsia="en-US"/>
              </w:rPr>
              <w:t>КМЦ учреждений культуры, молодежи и туризма»</w:t>
            </w:r>
          </w:p>
        </w:tc>
      </w:tr>
      <w:tr w:rsidR="009052F1" w:rsidRPr="009052F1" w:rsidTr="009052F1">
        <w:trPr>
          <w:trHeight w:val="1026"/>
        </w:trPr>
        <w:tc>
          <w:tcPr>
            <w:tcW w:w="3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tabs>
                <w:tab w:val="left" w:pos="1697"/>
                <w:tab w:val="left" w:pos="3768"/>
                <w:tab w:val="left" w:pos="4728"/>
              </w:tabs>
              <w:overflowPunct/>
              <w:autoSpaceDN w:val="0"/>
              <w:spacing w:before="15" w:line="256" w:lineRule="auto"/>
              <w:ind w:left="13" w:right="-15"/>
              <w:textAlignment w:val="auto"/>
              <w:rPr>
                <w:rFonts w:eastAsia="Calibri" w:cs="Times New Roman"/>
                <w:sz w:val="24"/>
                <w:szCs w:val="24"/>
                <w:lang w:eastAsia="en-US"/>
              </w:rPr>
            </w:pPr>
            <w:r w:rsidRPr="009052F1">
              <w:rPr>
                <w:rFonts w:eastAsia="Calibri" w:cs="Times New Roman"/>
                <w:sz w:val="24"/>
                <w:szCs w:val="24"/>
                <w:lang w:eastAsia="en-US"/>
              </w:rPr>
              <w:t xml:space="preserve">Разработка и предоставление обучающих программ, </w:t>
            </w:r>
            <w:r w:rsidRPr="009052F1">
              <w:rPr>
                <w:rFonts w:eastAsia="Calibri" w:cs="Times New Roman"/>
                <w:spacing w:val="-2"/>
                <w:sz w:val="24"/>
                <w:szCs w:val="24"/>
                <w:lang w:eastAsia="en-US"/>
              </w:rPr>
              <w:t>семинаров,</w:t>
            </w:r>
            <w:r w:rsidRPr="009052F1">
              <w:rPr>
                <w:rFonts w:eastAsia="Calibri" w:cs="Times New Roman"/>
                <w:sz w:val="24"/>
                <w:szCs w:val="24"/>
                <w:lang w:eastAsia="en-US"/>
              </w:rPr>
              <w:t xml:space="preserve"> </w:t>
            </w:r>
            <w:r w:rsidRPr="009052F1">
              <w:rPr>
                <w:rFonts w:eastAsia="Calibri" w:cs="Times New Roman"/>
                <w:spacing w:val="-2"/>
                <w:sz w:val="24"/>
                <w:szCs w:val="24"/>
                <w:lang w:eastAsia="en-US"/>
              </w:rPr>
              <w:t>мастер-классов</w:t>
            </w:r>
            <w:r w:rsidRPr="009052F1">
              <w:rPr>
                <w:rFonts w:eastAsia="Calibri" w:cs="Times New Roman"/>
                <w:sz w:val="24"/>
                <w:szCs w:val="24"/>
                <w:lang w:eastAsia="en-US"/>
              </w:rPr>
              <w:t xml:space="preserve"> </w:t>
            </w:r>
            <w:r w:rsidRPr="009052F1">
              <w:rPr>
                <w:rFonts w:eastAsia="Calibri" w:cs="Times New Roman"/>
                <w:spacing w:val="-4"/>
                <w:sz w:val="24"/>
                <w:szCs w:val="24"/>
                <w:lang w:eastAsia="en-US"/>
              </w:rPr>
              <w:t>для</w:t>
            </w:r>
            <w:r w:rsidRPr="009052F1">
              <w:rPr>
                <w:rFonts w:eastAsia="Calibri" w:cs="Times New Roman"/>
                <w:sz w:val="24"/>
                <w:szCs w:val="24"/>
                <w:lang w:eastAsia="en-US"/>
              </w:rPr>
              <w:t xml:space="preserve"> </w:t>
            </w:r>
            <w:r w:rsidRPr="009052F1">
              <w:rPr>
                <w:rFonts w:eastAsia="Calibri" w:cs="Times New Roman"/>
                <w:spacing w:val="-2"/>
                <w:sz w:val="24"/>
                <w:szCs w:val="24"/>
                <w:lang w:eastAsia="en-US"/>
              </w:rPr>
              <w:t xml:space="preserve">повышения </w:t>
            </w:r>
            <w:r w:rsidRPr="009052F1">
              <w:rPr>
                <w:rFonts w:eastAsia="Calibri" w:cs="Times New Roman"/>
                <w:sz w:val="24"/>
                <w:szCs w:val="24"/>
                <w:lang w:eastAsia="en-US"/>
              </w:rPr>
              <w:t>профессиональных навыков добровольцев (волонтеров).</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4" w:right="39"/>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988"/>
        </w:trPr>
        <w:tc>
          <w:tcPr>
            <w:tcW w:w="317" w:type="pct"/>
            <w:tcBorders>
              <w:top w:val="single" w:sz="4" w:space="0" w:color="000000"/>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3"/>
              <w:textAlignment w:val="auto"/>
              <w:rPr>
                <w:rFonts w:eastAsia="Calibri" w:cs="Times New Roman"/>
                <w:sz w:val="24"/>
                <w:szCs w:val="24"/>
                <w:lang w:eastAsia="en-US"/>
              </w:rPr>
            </w:pPr>
            <w:r w:rsidRPr="009052F1">
              <w:rPr>
                <w:rFonts w:eastAsia="Calibri" w:cs="Times New Roman"/>
                <w:sz w:val="24"/>
                <w:szCs w:val="24"/>
                <w:lang w:eastAsia="en-US"/>
              </w:rPr>
              <w:t>Создание «Доски почета добровольцев (волонтеров)» за вклад в развитие добровольческого (волонтерского) движения в муниципальном образовании.</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1" w:line="256" w:lineRule="auto"/>
              <w:ind w:left="14" w:right="367"/>
              <w:textAlignment w:val="auto"/>
              <w:rPr>
                <w:rFonts w:eastAsia="Calibri" w:cs="Times New Roman"/>
                <w:sz w:val="24"/>
                <w:szCs w:val="24"/>
                <w:lang w:val="en-US" w:eastAsia="en-US"/>
              </w:rPr>
            </w:pPr>
            <w:r w:rsidRPr="009052F1">
              <w:rPr>
                <w:rFonts w:eastAsia="Calibri" w:cs="Times New Roman"/>
                <w:spacing w:val="-2"/>
                <w:sz w:val="24"/>
                <w:szCs w:val="24"/>
                <w:lang w:val="en-US" w:eastAsia="en-US"/>
              </w:rPr>
              <w:t>МЦ «Ровесник»</w:t>
            </w:r>
          </w:p>
        </w:tc>
      </w:tr>
      <w:tr w:rsidR="009052F1" w:rsidRPr="009052F1" w:rsidTr="009052F1">
        <w:trPr>
          <w:trHeight w:val="480"/>
        </w:trPr>
        <w:tc>
          <w:tcPr>
            <w:tcW w:w="3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N w:val="0"/>
              <w:spacing w:line="226" w:lineRule="exact"/>
              <w:ind w:left="74"/>
              <w:jc w:val="center"/>
              <w:textAlignment w:val="auto"/>
              <w:rPr>
                <w:rFonts w:eastAsia="Calibri" w:cs="Times New Roman"/>
                <w:b/>
                <w:sz w:val="24"/>
                <w:szCs w:val="24"/>
                <w:lang w:val="en-US" w:eastAsia="en-US"/>
              </w:rPr>
            </w:pPr>
            <w:r w:rsidRPr="009052F1">
              <w:rPr>
                <w:rFonts w:eastAsia="Calibri" w:cs="Times New Roman"/>
                <w:b/>
                <w:spacing w:val="-5"/>
                <w:sz w:val="24"/>
                <w:szCs w:val="24"/>
                <w:lang w:val="en-US" w:eastAsia="en-US"/>
              </w:rPr>
              <w:t>4.</w:t>
            </w:r>
          </w:p>
        </w:tc>
        <w:tc>
          <w:tcPr>
            <w:tcW w:w="46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N w:val="0"/>
              <w:spacing w:line="226" w:lineRule="exact"/>
              <w:ind w:left="20" w:right="5"/>
              <w:jc w:val="center"/>
              <w:textAlignment w:val="auto"/>
              <w:rPr>
                <w:rFonts w:eastAsia="Calibri" w:cs="Times New Roman"/>
                <w:b/>
                <w:sz w:val="24"/>
                <w:szCs w:val="24"/>
                <w:lang w:val="en-US" w:eastAsia="en-US"/>
              </w:rPr>
            </w:pPr>
            <w:r w:rsidRPr="009052F1">
              <w:rPr>
                <w:rFonts w:eastAsia="Calibri" w:cs="Times New Roman"/>
                <w:b/>
                <w:sz w:val="24"/>
                <w:szCs w:val="24"/>
                <w:lang w:val="en-US" w:eastAsia="en-US"/>
              </w:rPr>
              <w:t>Консультационная</w:t>
            </w:r>
            <w:r w:rsidRPr="009052F1">
              <w:rPr>
                <w:rFonts w:eastAsia="Calibri" w:cs="Times New Roman"/>
                <w:b/>
                <w:spacing w:val="-13"/>
                <w:sz w:val="24"/>
                <w:szCs w:val="24"/>
                <w:lang w:val="en-US" w:eastAsia="en-US"/>
              </w:rPr>
              <w:t xml:space="preserve"> </w:t>
            </w:r>
            <w:r w:rsidRPr="009052F1">
              <w:rPr>
                <w:rFonts w:eastAsia="Calibri" w:cs="Times New Roman"/>
                <w:b/>
                <w:spacing w:val="-2"/>
                <w:sz w:val="24"/>
                <w:szCs w:val="24"/>
                <w:lang w:val="en-US" w:eastAsia="en-US"/>
              </w:rPr>
              <w:t>поддержка</w:t>
            </w:r>
          </w:p>
        </w:tc>
      </w:tr>
      <w:tr w:rsidR="009052F1" w:rsidRPr="009052F1" w:rsidTr="009052F1">
        <w:trPr>
          <w:trHeight w:val="1265"/>
        </w:trPr>
        <w:tc>
          <w:tcPr>
            <w:tcW w:w="31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textAlignment w:val="auto"/>
              <w:rPr>
                <w:rFonts w:eastAsia="Calibri" w:cs="Times New Roman"/>
                <w:sz w:val="24"/>
                <w:szCs w:val="24"/>
                <w:lang w:val="en-US"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15"/>
              <w:textAlignment w:val="auto"/>
              <w:rPr>
                <w:rFonts w:eastAsia="Calibri" w:cs="Times New Roman"/>
                <w:sz w:val="24"/>
                <w:szCs w:val="24"/>
                <w:lang w:eastAsia="en-US"/>
              </w:rPr>
            </w:pPr>
            <w:r w:rsidRPr="009052F1">
              <w:rPr>
                <w:rFonts w:eastAsia="Calibri" w:cs="Times New Roman"/>
                <w:sz w:val="24"/>
                <w:szCs w:val="24"/>
                <w:lang w:eastAsia="en-US"/>
              </w:rPr>
              <w:t>Оказание консультационных услуг (юридические,</w:t>
            </w:r>
            <w:r w:rsidRPr="009052F1">
              <w:rPr>
                <w:rFonts w:eastAsia="Calibri" w:cs="Times New Roman"/>
                <w:spacing w:val="40"/>
                <w:sz w:val="24"/>
                <w:szCs w:val="24"/>
                <w:lang w:eastAsia="en-US"/>
              </w:rPr>
              <w:t xml:space="preserve"> </w:t>
            </w:r>
            <w:r w:rsidRPr="009052F1">
              <w:rPr>
                <w:rFonts w:eastAsia="Calibri" w:cs="Times New Roman"/>
                <w:sz w:val="24"/>
                <w:szCs w:val="24"/>
                <w:lang w:eastAsia="en-US"/>
              </w:rPr>
              <w:t>страховые, финансовые, рекламные, производственные и иные)</w:t>
            </w:r>
            <w:r w:rsidRPr="009052F1">
              <w:rPr>
                <w:rFonts w:eastAsia="Calibri" w:cs="Times New Roman"/>
                <w:spacing w:val="-1"/>
                <w:sz w:val="24"/>
                <w:szCs w:val="24"/>
                <w:lang w:eastAsia="en-US"/>
              </w:rPr>
              <w:t xml:space="preserve"> </w:t>
            </w:r>
            <w:r w:rsidRPr="009052F1">
              <w:rPr>
                <w:rFonts w:eastAsia="Calibri" w:cs="Times New Roman"/>
                <w:sz w:val="24"/>
                <w:szCs w:val="24"/>
                <w:lang w:eastAsia="en-US"/>
              </w:rPr>
              <w:t>от экспертного</w:t>
            </w:r>
            <w:r w:rsidRPr="009052F1">
              <w:rPr>
                <w:rFonts w:eastAsia="Calibri" w:cs="Times New Roman"/>
                <w:spacing w:val="-3"/>
                <w:sz w:val="24"/>
                <w:szCs w:val="24"/>
                <w:lang w:eastAsia="en-US"/>
              </w:rPr>
              <w:t xml:space="preserve"> </w:t>
            </w:r>
            <w:r w:rsidRPr="009052F1">
              <w:rPr>
                <w:rFonts w:eastAsia="Calibri" w:cs="Times New Roman"/>
                <w:sz w:val="24"/>
                <w:szCs w:val="24"/>
                <w:lang w:eastAsia="en-US"/>
              </w:rPr>
              <w:t>сообщества муниципального образования на безвозмездной основе.</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83" w:line="256" w:lineRule="auto"/>
              <w:ind w:left="14" w:right="62"/>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1265"/>
        </w:trPr>
        <w:tc>
          <w:tcPr>
            <w:tcW w:w="3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textAlignment w:val="auto"/>
              <w:rPr>
                <w:rFonts w:eastAsia="Calibri" w:cs="Times New Roman"/>
                <w:sz w:val="24"/>
                <w:szCs w:val="24"/>
                <w:lang w:val="en-US" w:eastAsia="en-US"/>
              </w:rPr>
            </w:pPr>
            <w:r w:rsidRPr="009052F1">
              <w:rPr>
                <w:rFonts w:eastAsia="Calibri" w:cs="Times New Roman"/>
                <w:sz w:val="24"/>
                <w:szCs w:val="24"/>
                <w:lang w:eastAsia="en-US"/>
              </w:rPr>
              <w:t>Консультации</w:t>
            </w:r>
            <w:r w:rsidRPr="009052F1">
              <w:rPr>
                <w:rFonts w:eastAsia="Calibri" w:cs="Times New Roman"/>
                <w:spacing w:val="-5"/>
                <w:sz w:val="24"/>
                <w:szCs w:val="24"/>
                <w:lang w:eastAsia="en-US"/>
              </w:rPr>
              <w:t xml:space="preserve"> </w:t>
            </w:r>
            <w:r w:rsidRPr="009052F1">
              <w:rPr>
                <w:rFonts w:eastAsia="Calibri" w:cs="Times New Roman"/>
                <w:sz w:val="24"/>
                <w:szCs w:val="24"/>
                <w:lang w:eastAsia="en-US"/>
              </w:rPr>
              <w:t>по</w:t>
            </w:r>
            <w:r w:rsidRPr="009052F1">
              <w:rPr>
                <w:rFonts w:eastAsia="Calibri" w:cs="Times New Roman"/>
                <w:spacing w:val="-7"/>
                <w:sz w:val="24"/>
                <w:szCs w:val="24"/>
                <w:lang w:eastAsia="en-US"/>
              </w:rPr>
              <w:t xml:space="preserve"> </w:t>
            </w:r>
            <w:r w:rsidRPr="009052F1">
              <w:rPr>
                <w:rFonts w:eastAsia="Calibri" w:cs="Times New Roman"/>
                <w:sz w:val="24"/>
                <w:szCs w:val="24"/>
                <w:lang w:eastAsia="en-US"/>
              </w:rPr>
              <w:t>вопросам</w:t>
            </w:r>
            <w:r w:rsidRPr="009052F1">
              <w:rPr>
                <w:rFonts w:eastAsia="Calibri" w:cs="Times New Roman"/>
                <w:spacing w:val="-3"/>
                <w:sz w:val="24"/>
                <w:szCs w:val="24"/>
                <w:lang w:eastAsia="en-US"/>
              </w:rPr>
              <w:t xml:space="preserve"> </w:t>
            </w:r>
            <w:r w:rsidRPr="009052F1">
              <w:rPr>
                <w:rFonts w:eastAsia="Calibri" w:cs="Times New Roman"/>
                <w:sz w:val="24"/>
                <w:szCs w:val="24"/>
                <w:lang w:eastAsia="en-US"/>
              </w:rPr>
              <w:t>создания</w:t>
            </w:r>
            <w:r w:rsidRPr="009052F1">
              <w:rPr>
                <w:rFonts w:eastAsia="Calibri" w:cs="Times New Roman"/>
                <w:spacing w:val="-3"/>
                <w:sz w:val="24"/>
                <w:szCs w:val="24"/>
                <w:lang w:eastAsia="en-US"/>
              </w:rPr>
              <w:t xml:space="preserve"> </w:t>
            </w:r>
            <w:r w:rsidRPr="009052F1">
              <w:rPr>
                <w:rFonts w:eastAsia="Calibri" w:cs="Times New Roman"/>
                <w:sz w:val="24"/>
                <w:szCs w:val="24"/>
                <w:lang w:eastAsia="en-US"/>
              </w:rPr>
              <w:t>СОНКО,</w:t>
            </w:r>
            <w:r w:rsidRPr="009052F1">
              <w:rPr>
                <w:rFonts w:eastAsia="Calibri" w:cs="Times New Roman"/>
                <w:spacing w:val="-5"/>
                <w:sz w:val="24"/>
                <w:szCs w:val="24"/>
                <w:lang w:eastAsia="en-US"/>
              </w:rPr>
              <w:t xml:space="preserve"> </w:t>
            </w:r>
            <w:r w:rsidRPr="009052F1">
              <w:rPr>
                <w:rFonts w:eastAsia="Calibri" w:cs="Times New Roman"/>
                <w:sz w:val="24"/>
                <w:szCs w:val="24"/>
                <w:lang w:eastAsia="en-US"/>
              </w:rPr>
              <w:t>оформления</w:t>
            </w:r>
            <w:r w:rsidRPr="009052F1">
              <w:rPr>
                <w:rFonts w:eastAsia="Calibri" w:cs="Times New Roman"/>
                <w:spacing w:val="-3"/>
                <w:sz w:val="24"/>
                <w:szCs w:val="24"/>
                <w:lang w:eastAsia="en-US"/>
              </w:rPr>
              <w:t xml:space="preserve"> </w:t>
            </w:r>
            <w:r w:rsidRPr="009052F1">
              <w:rPr>
                <w:rFonts w:eastAsia="Calibri" w:cs="Times New Roman"/>
                <w:sz w:val="24"/>
                <w:szCs w:val="24"/>
                <w:lang w:eastAsia="en-US"/>
              </w:rPr>
              <w:t>и подачи конкурсных заявок на гранты, формирования отчетной документации по итогам реализации проектов, а также</w:t>
            </w:r>
            <w:r w:rsidRPr="009052F1">
              <w:rPr>
                <w:rFonts w:eastAsia="Calibri" w:cs="Times New Roman"/>
                <w:spacing w:val="-3"/>
                <w:sz w:val="24"/>
                <w:szCs w:val="24"/>
                <w:lang w:eastAsia="en-US"/>
              </w:rPr>
              <w:t xml:space="preserve"> </w:t>
            </w:r>
            <w:r w:rsidRPr="009052F1">
              <w:rPr>
                <w:rFonts w:eastAsia="Calibri" w:cs="Times New Roman"/>
                <w:sz w:val="24"/>
                <w:szCs w:val="24"/>
                <w:lang w:eastAsia="en-US"/>
              </w:rPr>
              <w:t>иным</w:t>
            </w:r>
            <w:r w:rsidRPr="009052F1">
              <w:rPr>
                <w:rFonts w:eastAsia="Calibri" w:cs="Times New Roman"/>
                <w:spacing w:val="-1"/>
                <w:sz w:val="24"/>
                <w:szCs w:val="24"/>
                <w:lang w:eastAsia="en-US"/>
              </w:rPr>
              <w:t xml:space="preserve"> </w:t>
            </w:r>
            <w:r w:rsidRPr="009052F1">
              <w:rPr>
                <w:rFonts w:eastAsia="Calibri" w:cs="Times New Roman"/>
                <w:sz w:val="24"/>
                <w:szCs w:val="24"/>
                <w:lang w:eastAsia="en-US"/>
              </w:rPr>
              <w:t>вопросам, связанным с</w:t>
            </w:r>
            <w:r w:rsidRPr="009052F1">
              <w:rPr>
                <w:rFonts w:eastAsia="Calibri" w:cs="Times New Roman"/>
                <w:spacing w:val="-3"/>
                <w:sz w:val="24"/>
                <w:szCs w:val="24"/>
                <w:lang w:eastAsia="en-US"/>
              </w:rPr>
              <w:t xml:space="preserve"> </w:t>
            </w:r>
            <w:r w:rsidRPr="009052F1">
              <w:rPr>
                <w:rFonts w:eastAsia="Calibri" w:cs="Times New Roman"/>
                <w:sz w:val="24"/>
                <w:szCs w:val="24"/>
                <w:lang w:eastAsia="en-US"/>
              </w:rPr>
              <w:t xml:space="preserve">деятельностью </w:t>
            </w:r>
            <w:r w:rsidRPr="009052F1">
              <w:rPr>
                <w:rFonts w:eastAsia="Calibri" w:cs="Times New Roman"/>
                <w:sz w:val="24"/>
                <w:szCs w:val="24"/>
                <w:lang w:val="en-US" w:eastAsia="en-US"/>
              </w:rPr>
              <w:t>СОНКО.</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4" w:right="62"/>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1265"/>
        </w:trPr>
        <w:tc>
          <w:tcPr>
            <w:tcW w:w="3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15"/>
              <w:textAlignment w:val="auto"/>
              <w:rPr>
                <w:rFonts w:eastAsia="Calibri" w:cs="Times New Roman"/>
                <w:sz w:val="24"/>
                <w:szCs w:val="24"/>
                <w:lang w:eastAsia="en-US"/>
              </w:rPr>
            </w:pPr>
            <w:r w:rsidRPr="009052F1">
              <w:rPr>
                <w:rFonts w:eastAsia="Calibri" w:cs="Times New Roman"/>
                <w:sz w:val="24"/>
                <w:szCs w:val="24"/>
                <w:lang w:eastAsia="en-US"/>
              </w:rPr>
              <w:t>Консультирование и оказание психологической помощи добровольцам (волонтерам) в случае стрессовых ситуаций, эмоционального выгорания и других психологических проблем, содействие в психологической реабилитации.</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line="264" w:lineRule="auto"/>
              <w:ind w:left="14" w:right="39"/>
              <w:textAlignment w:val="auto"/>
              <w:rPr>
                <w:rFonts w:eastAsia="Calibri" w:cs="Times New Roman"/>
                <w:sz w:val="24"/>
                <w:szCs w:val="24"/>
                <w:lang w:val="en-US" w:eastAsia="en-US"/>
              </w:rPr>
            </w:pPr>
            <w:r w:rsidRPr="009052F1">
              <w:rPr>
                <w:rFonts w:eastAsia="Calibri" w:cs="Times New Roman"/>
                <w:sz w:val="24"/>
                <w:szCs w:val="24"/>
                <w:lang w:val="en-US" w:eastAsia="en-US"/>
              </w:rPr>
              <w:t>МЦ «Ровесник»</w:t>
            </w:r>
          </w:p>
        </w:tc>
      </w:tr>
      <w:tr w:rsidR="009052F1" w:rsidRPr="009052F1" w:rsidTr="009052F1">
        <w:trPr>
          <w:trHeight w:val="474"/>
        </w:trPr>
        <w:tc>
          <w:tcPr>
            <w:tcW w:w="3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N w:val="0"/>
              <w:spacing w:line="225" w:lineRule="exact"/>
              <w:ind w:left="74"/>
              <w:jc w:val="center"/>
              <w:textAlignment w:val="auto"/>
              <w:rPr>
                <w:rFonts w:eastAsia="Calibri" w:cs="Times New Roman"/>
                <w:b/>
                <w:sz w:val="24"/>
                <w:szCs w:val="24"/>
                <w:lang w:val="en-US" w:eastAsia="en-US"/>
              </w:rPr>
            </w:pPr>
            <w:r w:rsidRPr="009052F1">
              <w:rPr>
                <w:rFonts w:eastAsia="Calibri" w:cs="Times New Roman"/>
                <w:b/>
                <w:spacing w:val="-5"/>
                <w:sz w:val="24"/>
                <w:szCs w:val="24"/>
                <w:lang w:val="en-US" w:eastAsia="en-US"/>
              </w:rPr>
              <w:t>5.</w:t>
            </w:r>
          </w:p>
        </w:tc>
        <w:tc>
          <w:tcPr>
            <w:tcW w:w="46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N w:val="0"/>
              <w:spacing w:line="225" w:lineRule="exact"/>
              <w:ind w:left="20" w:right="5"/>
              <w:jc w:val="center"/>
              <w:textAlignment w:val="auto"/>
              <w:rPr>
                <w:rFonts w:eastAsia="Calibri" w:cs="Times New Roman"/>
                <w:b/>
                <w:sz w:val="24"/>
                <w:szCs w:val="24"/>
                <w:lang w:val="en-US" w:eastAsia="en-US"/>
              </w:rPr>
            </w:pPr>
            <w:r w:rsidRPr="009052F1">
              <w:rPr>
                <w:rFonts w:eastAsia="Calibri" w:cs="Times New Roman"/>
                <w:b/>
                <w:sz w:val="24"/>
                <w:szCs w:val="24"/>
                <w:lang w:val="en-US" w:eastAsia="en-US"/>
              </w:rPr>
              <w:t>Имущественная</w:t>
            </w:r>
            <w:r w:rsidRPr="009052F1">
              <w:rPr>
                <w:rFonts w:eastAsia="Calibri" w:cs="Times New Roman"/>
                <w:b/>
                <w:spacing w:val="-10"/>
                <w:sz w:val="24"/>
                <w:szCs w:val="24"/>
                <w:lang w:val="en-US" w:eastAsia="en-US"/>
              </w:rPr>
              <w:t xml:space="preserve"> </w:t>
            </w:r>
            <w:r w:rsidRPr="009052F1">
              <w:rPr>
                <w:rFonts w:eastAsia="Calibri" w:cs="Times New Roman"/>
                <w:b/>
                <w:spacing w:val="-2"/>
                <w:sz w:val="24"/>
                <w:szCs w:val="24"/>
                <w:lang w:val="en-US" w:eastAsia="en-US"/>
              </w:rPr>
              <w:t>поддержка</w:t>
            </w:r>
          </w:p>
        </w:tc>
      </w:tr>
      <w:tr w:rsidR="009052F1" w:rsidRPr="009052F1" w:rsidTr="009052F1">
        <w:trPr>
          <w:trHeight w:val="1062"/>
        </w:trPr>
        <w:tc>
          <w:tcPr>
            <w:tcW w:w="31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5"/>
              <w:ind w:left="13"/>
              <w:textAlignment w:val="auto"/>
              <w:rPr>
                <w:rFonts w:eastAsia="Calibri" w:cs="Times New Roman"/>
                <w:sz w:val="24"/>
                <w:szCs w:val="24"/>
                <w:lang w:eastAsia="en-US"/>
              </w:rPr>
            </w:pPr>
            <w:r w:rsidRPr="009052F1">
              <w:rPr>
                <w:rFonts w:eastAsia="Calibri" w:cs="Times New Roman"/>
                <w:sz w:val="24"/>
                <w:szCs w:val="24"/>
                <w:lang w:eastAsia="en-US"/>
              </w:rPr>
              <w:t>Безвозмездное</w:t>
            </w:r>
            <w:r w:rsidRPr="009052F1">
              <w:rPr>
                <w:rFonts w:eastAsia="Calibri" w:cs="Times New Roman"/>
                <w:spacing w:val="-12"/>
                <w:sz w:val="24"/>
                <w:szCs w:val="24"/>
                <w:lang w:eastAsia="en-US"/>
              </w:rPr>
              <w:t xml:space="preserve"> </w:t>
            </w:r>
            <w:r w:rsidRPr="009052F1">
              <w:rPr>
                <w:rFonts w:eastAsia="Calibri" w:cs="Times New Roman"/>
                <w:sz w:val="24"/>
                <w:szCs w:val="24"/>
                <w:lang w:eastAsia="en-US"/>
              </w:rPr>
              <w:t>предоставление</w:t>
            </w:r>
            <w:r w:rsidRPr="009052F1">
              <w:rPr>
                <w:rFonts w:eastAsia="Calibri" w:cs="Times New Roman"/>
                <w:spacing w:val="-9"/>
                <w:sz w:val="24"/>
                <w:szCs w:val="24"/>
                <w:lang w:eastAsia="en-US"/>
              </w:rPr>
              <w:t xml:space="preserve"> </w:t>
            </w:r>
            <w:r w:rsidRPr="009052F1">
              <w:rPr>
                <w:rFonts w:eastAsia="Calibri" w:cs="Times New Roman"/>
                <w:sz w:val="24"/>
                <w:szCs w:val="24"/>
                <w:lang w:eastAsia="en-US"/>
              </w:rPr>
              <w:t>помещений</w:t>
            </w:r>
            <w:r w:rsidRPr="009052F1">
              <w:rPr>
                <w:rFonts w:eastAsia="Calibri" w:cs="Times New Roman"/>
                <w:spacing w:val="-3"/>
                <w:sz w:val="24"/>
                <w:szCs w:val="24"/>
                <w:lang w:eastAsia="en-US"/>
              </w:rPr>
              <w:t xml:space="preserve"> </w:t>
            </w:r>
            <w:r w:rsidRPr="009052F1">
              <w:rPr>
                <w:rFonts w:eastAsia="Calibri" w:cs="Times New Roman"/>
                <w:sz w:val="24"/>
                <w:szCs w:val="24"/>
                <w:lang w:eastAsia="en-US"/>
              </w:rPr>
              <w:t>в</w:t>
            </w:r>
            <w:r w:rsidRPr="009052F1">
              <w:rPr>
                <w:rFonts w:eastAsia="Calibri" w:cs="Times New Roman"/>
                <w:spacing w:val="-5"/>
                <w:sz w:val="24"/>
                <w:szCs w:val="24"/>
                <w:lang w:eastAsia="en-US"/>
              </w:rPr>
              <w:t xml:space="preserve"> </w:t>
            </w:r>
            <w:r w:rsidRPr="009052F1">
              <w:rPr>
                <w:rFonts w:eastAsia="Calibri" w:cs="Times New Roman"/>
                <w:spacing w:val="-2"/>
                <w:sz w:val="24"/>
                <w:szCs w:val="24"/>
                <w:lang w:eastAsia="en-US"/>
              </w:rPr>
              <w:t>пользование.</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3" w:line="256" w:lineRule="auto"/>
              <w:ind w:left="14" w:right="62"/>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965"/>
        </w:trPr>
        <w:tc>
          <w:tcPr>
            <w:tcW w:w="3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tabs>
                <w:tab w:val="left" w:pos="1020"/>
                <w:tab w:val="left" w:pos="2434"/>
                <w:tab w:val="left" w:pos="4371"/>
              </w:tabs>
              <w:overflowPunct/>
              <w:autoSpaceDN w:val="0"/>
              <w:spacing w:before="20" w:line="264" w:lineRule="auto"/>
              <w:ind w:left="13"/>
              <w:textAlignment w:val="auto"/>
              <w:rPr>
                <w:rFonts w:eastAsia="Calibri" w:cs="Times New Roman"/>
                <w:sz w:val="24"/>
                <w:szCs w:val="24"/>
                <w:lang w:eastAsia="en-US"/>
              </w:rPr>
            </w:pPr>
            <w:r w:rsidRPr="009052F1">
              <w:rPr>
                <w:rFonts w:eastAsia="Calibri" w:cs="Times New Roman"/>
                <w:spacing w:val="-2"/>
                <w:sz w:val="24"/>
                <w:szCs w:val="24"/>
                <w:lang w:eastAsia="en-US"/>
              </w:rPr>
              <w:t>Ремонт</w:t>
            </w:r>
            <w:r w:rsidRPr="009052F1">
              <w:rPr>
                <w:rFonts w:eastAsia="Calibri" w:cs="Times New Roman"/>
                <w:sz w:val="24"/>
                <w:szCs w:val="24"/>
                <w:lang w:eastAsia="en-US"/>
              </w:rPr>
              <w:t xml:space="preserve"> </w:t>
            </w:r>
            <w:r w:rsidRPr="009052F1">
              <w:rPr>
                <w:rFonts w:eastAsia="Calibri" w:cs="Times New Roman"/>
                <w:spacing w:val="-2"/>
                <w:sz w:val="24"/>
                <w:szCs w:val="24"/>
                <w:lang w:eastAsia="en-US"/>
              </w:rPr>
              <w:t>помещений</w:t>
            </w:r>
            <w:r w:rsidRPr="009052F1">
              <w:rPr>
                <w:rFonts w:eastAsia="Calibri" w:cs="Times New Roman"/>
                <w:sz w:val="24"/>
                <w:szCs w:val="24"/>
                <w:lang w:eastAsia="en-US"/>
              </w:rPr>
              <w:t xml:space="preserve"> </w:t>
            </w:r>
            <w:r w:rsidRPr="009052F1">
              <w:rPr>
                <w:rFonts w:eastAsia="Calibri" w:cs="Times New Roman"/>
                <w:spacing w:val="-2"/>
                <w:sz w:val="24"/>
                <w:szCs w:val="24"/>
                <w:lang w:eastAsia="en-US"/>
              </w:rPr>
              <w:t>добровольческих</w:t>
            </w:r>
            <w:r w:rsidRPr="009052F1">
              <w:rPr>
                <w:rFonts w:eastAsia="Calibri" w:cs="Times New Roman"/>
                <w:sz w:val="24"/>
                <w:szCs w:val="24"/>
                <w:lang w:eastAsia="en-US"/>
              </w:rPr>
              <w:t xml:space="preserve"> </w:t>
            </w:r>
            <w:r w:rsidRPr="009052F1">
              <w:rPr>
                <w:rFonts w:eastAsia="Calibri" w:cs="Times New Roman"/>
                <w:spacing w:val="-2"/>
                <w:sz w:val="24"/>
                <w:szCs w:val="24"/>
                <w:lang w:eastAsia="en-US"/>
              </w:rPr>
              <w:t>(волонтерских) организаций.</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4" w:right="39"/>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978"/>
        </w:trPr>
        <w:tc>
          <w:tcPr>
            <w:tcW w:w="3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textAlignment w:val="auto"/>
              <w:rPr>
                <w:rFonts w:eastAsia="Calibri" w:cs="Times New Roman"/>
                <w:sz w:val="24"/>
                <w:szCs w:val="24"/>
                <w:lang w:eastAsia="en-US"/>
              </w:rPr>
            </w:pPr>
            <w:r w:rsidRPr="009052F1">
              <w:rPr>
                <w:rFonts w:eastAsia="Calibri" w:cs="Times New Roman"/>
                <w:sz w:val="24"/>
                <w:szCs w:val="24"/>
                <w:lang w:eastAsia="en-US"/>
              </w:rPr>
              <w:t>Предоставление доступа к необходимым ресурсам, инструментам, оборудованию для выполнения добровольческих (волонтерских) задач.</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0" w:line="264" w:lineRule="auto"/>
              <w:ind w:left="14" w:right="84"/>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1829"/>
        </w:trPr>
        <w:tc>
          <w:tcPr>
            <w:tcW w:w="3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15"/>
              <w:textAlignment w:val="auto"/>
              <w:rPr>
                <w:rFonts w:eastAsia="Calibri" w:cs="Times New Roman"/>
                <w:sz w:val="24"/>
                <w:szCs w:val="24"/>
                <w:lang w:eastAsia="en-US"/>
              </w:rPr>
            </w:pPr>
            <w:proofErr w:type="gramStart"/>
            <w:r w:rsidRPr="009052F1">
              <w:rPr>
                <w:rFonts w:eastAsia="Calibri" w:cs="Times New Roman"/>
                <w:sz w:val="24"/>
                <w:szCs w:val="24"/>
                <w:lang w:eastAsia="en-US"/>
              </w:rPr>
              <w:t>Предоставление материально-технического оснащения (офисные помещения, оснащенные современным оборудованием, коворкинг - пространства, оргтехника: компьютер, принтер, ноутбук, проектор, экран, колонки, микрофоны, аппаратуру для фото- и видеосъемки, интернет</w:t>
            </w:r>
            <w:r w:rsidRPr="009052F1">
              <w:rPr>
                <w:rFonts w:eastAsia="Calibri" w:cs="Times New Roman"/>
                <w:spacing w:val="40"/>
                <w:sz w:val="24"/>
                <w:szCs w:val="24"/>
                <w:lang w:eastAsia="en-US"/>
              </w:rPr>
              <w:t xml:space="preserve"> </w:t>
            </w:r>
            <w:r w:rsidRPr="009052F1">
              <w:rPr>
                <w:rFonts w:eastAsia="Calibri" w:cs="Times New Roman"/>
                <w:sz w:val="24"/>
                <w:szCs w:val="24"/>
                <w:lang w:eastAsia="en-US"/>
              </w:rPr>
              <w:t>и др.).</w:t>
            </w:r>
            <w:proofErr w:type="gramEnd"/>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45" w:line="264" w:lineRule="auto"/>
              <w:ind w:left="14" w:right="366"/>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990"/>
        </w:trPr>
        <w:tc>
          <w:tcPr>
            <w:tcW w:w="3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tabs>
                <w:tab w:val="left" w:pos="1605"/>
                <w:tab w:val="left" w:pos="2943"/>
                <w:tab w:val="left" w:pos="3423"/>
                <w:tab w:val="left" w:pos="4320"/>
              </w:tabs>
              <w:overflowPunct/>
              <w:autoSpaceDN w:val="0"/>
              <w:spacing w:before="15" w:line="256" w:lineRule="auto"/>
              <w:ind w:left="13" w:right="1"/>
              <w:textAlignment w:val="auto"/>
              <w:rPr>
                <w:rFonts w:eastAsia="Calibri" w:cs="Times New Roman"/>
                <w:sz w:val="24"/>
                <w:szCs w:val="24"/>
                <w:lang w:eastAsia="en-US"/>
              </w:rPr>
            </w:pPr>
            <w:r w:rsidRPr="009052F1">
              <w:rPr>
                <w:rFonts w:eastAsia="Calibri" w:cs="Times New Roman"/>
                <w:spacing w:val="-2"/>
                <w:sz w:val="24"/>
                <w:szCs w:val="24"/>
                <w:lang w:eastAsia="en-US"/>
              </w:rPr>
              <w:t>Организация</w:t>
            </w:r>
            <w:r w:rsidRPr="009052F1">
              <w:rPr>
                <w:rFonts w:eastAsia="Calibri" w:cs="Times New Roman"/>
                <w:sz w:val="24"/>
                <w:szCs w:val="24"/>
                <w:lang w:eastAsia="en-US"/>
              </w:rPr>
              <w:t xml:space="preserve"> </w:t>
            </w:r>
            <w:r w:rsidRPr="009052F1">
              <w:rPr>
                <w:rFonts w:eastAsia="Calibri" w:cs="Times New Roman"/>
                <w:spacing w:val="-2"/>
                <w:sz w:val="24"/>
                <w:szCs w:val="24"/>
                <w:lang w:eastAsia="en-US"/>
              </w:rPr>
              <w:t>логистики</w:t>
            </w:r>
            <w:r w:rsidRPr="009052F1">
              <w:rPr>
                <w:rFonts w:eastAsia="Calibri" w:cs="Times New Roman"/>
                <w:sz w:val="24"/>
                <w:szCs w:val="24"/>
                <w:lang w:eastAsia="en-US"/>
              </w:rPr>
              <w:t xml:space="preserve"> </w:t>
            </w:r>
            <w:r w:rsidRPr="009052F1">
              <w:rPr>
                <w:rFonts w:eastAsia="Calibri" w:cs="Times New Roman"/>
                <w:spacing w:val="-10"/>
                <w:sz w:val="24"/>
                <w:szCs w:val="24"/>
                <w:lang w:eastAsia="en-US"/>
              </w:rPr>
              <w:t>в</w:t>
            </w:r>
            <w:r w:rsidRPr="009052F1">
              <w:rPr>
                <w:rFonts w:eastAsia="Calibri" w:cs="Times New Roman"/>
                <w:sz w:val="24"/>
                <w:szCs w:val="24"/>
                <w:lang w:eastAsia="en-US"/>
              </w:rPr>
              <w:t xml:space="preserve"> </w:t>
            </w:r>
            <w:r w:rsidRPr="009052F1">
              <w:rPr>
                <w:rFonts w:eastAsia="Calibri" w:cs="Times New Roman"/>
                <w:spacing w:val="-4"/>
                <w:sz w:val="24"/>
                <w:szCs w:val="24"/>
                <w:lang w:eastAsia="en-US"/>
              </w:rPr>
              <w:t>части</w:t>
            </w:r>
            <w:r w:rsidRPr="009052F1">
              <w:rPr>
                <w:rFonts w:eastAsia="Calibri" w:cs="Times New Roman"/>
                <w:sz w:val="24"/>
                <w:szCs w:val="24"/>
                <w:lang w:eastAsia="en-US"/>
              </w:rPr>
              <w:t xml:space="preserve"> </w:t>
            </w:r>
            <w:r w:rsidRPr="009052F1">
              <w:rPr>
                <w:rFonts w:eastAsia="Calibri" w:cs="Times New Roman"/>
                <w:spacing w:val="-2"/>
                <w:sz w:val="24"/>
                <w:szCs w:val="24"/>
                <w:lang w:eastAsia="en-US"/>
              </w:rPr>
              <w:t xml:space="preserve">предоставления </w:t>
            </w:r>
            <w:r w:rsidRPr="009052F1">
              <w:rPr>
                <w:rFonts w:eastAsia="Calibri" w:cs="Times New Roman"/>
                <w:sz w:val="24"/>
                <w:szCs w:val="24"/>
                <w:lang w:eastAsia="en-US"/>
              </w:rPr>
              <w:t>транспортных услуг.</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4" w:right="39"/>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475"/>
        </w:trPr>
        <w:tc>
          <w:tcPr>
            <w:tcW w:w="317"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02"/>
              <w:ind w:left="235"/>
              <w:textAlignment w:val="auto"/>
              <w:rPr>
                <w:rFonts w:eastAsia="Calibri" w:cs="Times New Roman"/>
                <w:b/>
                <w:sz w:val="24"/>
                <w:szCs w:val="24"/>
                <w:lang w:val="en-US" w:eastAsia="en-US"/>
              </w:rPr>
            </w:pPr>
            <w:r w:rsidRPr="009052F1">
              <w:rPr>
                <w:rFonts w:eastAsia="Calibri" w:cs="Times New Roman"/>
                <w:b/>
                <w:spacing w:val="-5"/>
                <w:sz w:val="24"/>
                <w:szCs w:val="24"/>
                <w:lang w:val="en-US" w:eastAsia="en-US"/>
              </w:rPr>
              <w:t>6.</w:t>
            </w:r>
          </w:p>
        </w:tc>
        <w:tc>
          <w:tcPr>
            <w:tcW w:w="4683"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02"/>
              <w:ind w:left="20" w:right="9"/>
              <w:jc w:val="center"/>
              <w:textAlignment w:val="auto"/>
              <w:rPr>
                <w:rFonts w:eastAsia="Calibri" w:cs="Times New Roman"/>
                <w:b/>
                <w:sz w:val="24"/>
                <w:szCs w:val="24"/>
                <w:lang w:val="en-US" w:eastAsia="en-US"/>
              </w:rPr>
            </w:pPr>
            <w:r w:rsidRPr="009052F1">
              <w:rPr>
                <w:rFonts w:eastAsia="Calibri" w:cs="Times New Roman"/>
                <w:b/>
                <w:sz w:val="24"/>
                <w:szCs w:val="24"/>
                <w:lang w:val="en-US" w:eastAsia="en-US"/>
              </w:rPr>
              <w:t>Методическая</w:t>
            </w:r>
            <w:r w:rsidRPr="009052F1">
              <w:rPr>
                <w:rFonts w:eastAsia="Calibri" w:cs="Times New Roman"/>
                <w:b/>
                <w:spacing w:val="-12"/>
                <w:sz w:val="24"/>
                <w:szCs w:val="24"/>
                <w:lang w:val="en-US" w:eastAsia="en-US"/>
              </w:rPr>
              <w:t xml:space="preserve"> </w:t>
            </w:r>
            <w:r w:rsidRPr="009052F1">
              <w:rPr>
                <w:rFonts w:eastAsia="Calibri" w:cs="Times New Roman"/>
                <w:b/>
                <w:spacing w:val="-2"/>
                <w:sz w:val="24"/>
                <w:szCs w:val="24"/>
                <w:lang w:val="en-US" w:eastAsia="en-US"/>
              </w:rPr>
              <w:t>поддержка</w:t>
            </w:r>
          </w:p>
        </w:tc>
      </w:tr>
      <w:tr w:rsidR="009052F1" w:rsidRPr="009052F1" w:rsidTr="009052F1">
        <w:trPr>
          <w:trHeight w:val="1763"/>
        </w:trPr>
        <w:tc>
          <w:tcPr>
            <w:tcW w:w="317" w:type="pct"/>
            <w:vMerge w:val="restart"/>
            <w:tcBorders>
              <w:top w:val="nil"/>
              <w:left w:val="single" w:sz="4" w:space="0" w:color="000000"/>
              <w:bottom w:val="single" w:sz="4" w:space="0" w:color="000000"/>
              <w:right w:val="single" w:sz="4" w:space="0" w:color="000000"/>
            </w:tcBorders>
            <w:shd w:val="clear" w:color="auto" w:fill="auto"/>
          </w:tcPr>
          <w:p w:rsidR="009052F1" w:rsidRPr="009052F1" w:rsidRDefault="009052F1" w:rsidP="009052F1">
            <w:pPr>
              <w:widowControl w:val="0"/>
              <w:overflowPunct/>
              <w:autoSpaceDN w:val="0"/>
              <w:textAlignment w:val="auto"/>
              <w:rPr>
                <w:rFonts w:eastAsia="Calibri" w:cs="Times New Roman"/>
                <w:sz w:val="24"/>
                <w:szCs w:val="24"/>
                <w:lang w:val="en-US"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15"/>
              <w:textAlignment w:val="auto"/>
              <w:rPr>
                <w:rFonts w:eastAsia="Calibri" w:cs="Times New Roman"/>
                <w:sz w:val="24"/>
                <w:szCs w:val="24"/>
                <w:lang w:eastAsia="en-US"/>
              </w:rPr>
            </w:pPr>
            <w:r w:rsidRPr="009052F1">
              <w:rPr>
                <w:rFonts w:eastAsia="Calibri" w:cs="Times New Roman"/>
                <w:sz w:val="24"/>
                <w:szCs w:val="24"/>
                <w:lang w:eastAsia="en-US"/>
              </w:rPr>
              <w:t>Программы стажировок добровольцев (волонтеров) в исполнительных органах государственной власти, коммерческих и некоммерческих организациях и общественных объединениях с выдачей по окончании стажировки рекомендательного письма, содержащего сведения о полученных навыках и умениях.</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r w:rsidR="009052F1" w:rsidRPr="009052F1" w:rsidTr="009052F1">
        <w:trPr>
          <w:trHeight w:val="1547"/>
        </w:trPr>
        <w:tc>
          <w:tcPr>
            <w:tcW w:w="317" w:type="pct"/>
            <w:vMerge/>
            <w:tcBorders>
              <w:top w:val="nil"/>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tabs>
                <w:tab w:val="left" w:pos="1870"/>
                <w:tab w:val="left" w:pos="4134"/>
              </w:tabs>
              <w:overflowPunct/>
              <w:autoSpaceDN w:val="0"/>
              <w:spacing w:before="15" w:line="256" w:lineRule="auto"/>
              <w:ind w:left="13" w:right="-15"/>
              <w:textAlignment w:val="auto"/>
              <w:rPr>
                <w:rFonts w:eastAsia="Calibri" w:cs="Times New Roman"/>
                <w:sz w:val="24"/>
                <w:szCs w:val="24"/>
                <w:lang w:eastAsia="en-US"/>
              </w:rPr>
            </w:pPr>
            <w:r w:rsidRPr="009052F1">
              <w:rPr>
                <w:rFonts w:eastAsia="Calibri" w:cs="Times New Roman"/>
                <w:spacing w:val="-2"/>
                <w:sz w:val="24"/>
                <w:szCs w:val="24"/>
                <w:lang w:eastAsia="en-US"/>
              </w:rPr>
              <w:t>Повышение</w:t>
            </w:r>
            <w:r w:rsidRPr="009052F1">
              <w:rPr>
                <w:rFonts w:eastAsia="Calibri" w:cs="Times New Roman"/>
                <w:sz w:val="24"/>
                <w:szCs w:val="24"/>
                <w:lang w:eastAsia="en-US"/>
              </w:rPr>
              <w:t xml:space="preserve"> </w:t>
            </w:r>
            <w:r w:rsidRPr="009052F1">
              <w:rPr>
                <w:rFonts w:eastAsia="Calibri" w:cs="Times New Roman"/>
                <w:spacing w:val="-2"/>
                <w:sz w:val="24"/>
                <w:szCs w:val="24"/>
                <w:lang w:eastAsia="en-US"/>
              </w:rPr>
              <w:t>компетентности</w:t>
            </w:r>
            <w:r w:rsidRPr="009052F1">
              <w:rPr>
                <w:rFonts w:eastAsia="Calibri" w:cs="Times New Roman"/>
                <w:sz w:val="24"/>
                <w:szCs w:val="24"/>
                <w:lang w:eastAsia="en-US"/>
              </w:rPr>
              <w:t xml:space="preserve"> </w:t>
            </w:r>
            <w:r w:rsidRPr="009052F1">
              <w:rPr>
                <w:rFonts w:eastAsia="Calibri" w:cs="Times New Roman"/>
                <w:spacing w:val="-2"/>
                <w:sz w:val="24"/>
                <w:szCs w:val="24"/>
                <w:lang w:eastAsia="en-US"/>
              </w:rPr>
              <w:t xml:space="preserve">государственных, </w:t>
            </w:r>
            <w:r w:rsidRPr="009052F1">
              <w:rPr>
                <w:rFonts w:eastAsia="Calibri" w:cs="Times New Roman"/>
                <w:sz w:val="24"/>
                <w:szCs w:val="24"/>
                <w:lang w:eastAsia="en-US"/>
              </w:rPr>
              <w:t>муниципальных служащих и специалистов социальной сферы в вопросах организации добровольческой (волонтерской) деятельности как основы в сфере добровольчества (волонтерства).</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21" w:line="256" w:lineRule="auto"/>
              <w:ind w:left="14" w:right="367"/>
              <w:textAlignment w:val="auto"/>
              <w:rPr>
                <w:rFonts w:eastAsia="Calibri" w:cs="Times New Roman"/>
                <w:spacing w:val="-2"/>
                <w:sz w:val="24"/>
                <w:szCs w:val="24"/>
                <w:lang w:eastAsia="en-US"/>
              </w:rPr>
            </w:pPr>
            <w:r w:rsidRPr="009052F1">
              <w:rPr>
                <w:rFonts w:eastAsia="Calibri" w:cs="Times New Roman"/>
                <w:spacing w:val="-2"/>
                <w:sz w:val="24"/>
                <w:szCs w:val="24"/>
                <w:lang w:eastAsia="en-US"/>
              </w:rPr>
              <w:t>Администрация</w:t>
            </w:r>
          </w:p>
          <w:p w:rsidR="009052F1" w:rsidRPr="009052F1" w:rsidRDefault="009052F1" w:rsidP="009052F1">
            <w:pPr>
              <w:widowControl w:val="0"/>
              <w:overflowPunct/>
              <w:autoSpaceDN w:val="0"/>
              <w:spacing w:before="21" w:line="256" w:lineRule="auto"/>
              <w:ind w:left="14" w:right="367"/>
              <w:textAlignment w:val="auto"/>
              <w:rPr>
                <w:rFonts w:eastAsia="Calibri" w:cs="Times New Roman"/>
                <w:spacing w:val="-2"/>
                <w:sz w:val="24"/>
                <w:szCs w:val="24"/>
                <w:lang w:eastAsia="en-US"/>
              </w:rPr>
            </w:pPr>
            <w:r w:rsidRPr="009052F1">
              <w:rPr>
                <w:rFonts w:eastAsia="Calibri" w:cs="Times New Roman"/>
                <w:spacing w:val="-2"/>
                <w:sz w:val="24"/>
                <w:szCs w:val="24"/>
                <w:lang w:eastAsia="en-US"/>
              </w:rPr>
              <w:t>муниципального образования</w:t>
            </w:r>
          </w:p>
          <w:p w:rsidR="009052F1" w:rsidRPr="009052F1" w:rsidRDefault="009052F1" w:rsidP="009052F1">
            <w:pPr>
              <w:widowControl w:val="0"/>
              <w:overflowPunct/>
              <w:autoSpaceDN w:val="0"/>
              <w:spacing w:before="21" w:line="256" w:lineRule="auto"/>
              <w:ind w:left="14" w:right="367"/>
              <w:textAlignment w:val="auto"/>
              <w:rPr>
                <w:rFonts w:eastAsia="Calibri" w:cs="Times New Roman"/>
                <w:sz w:val="24"/>
                <w:szCs w:val="24"/>
                <w:lang w:eastAsia="en-US"/>
              </w:rPr>
            </w:pPr>
            <w:r w:rsidRPr="009052F1">
              <w:rPr>
                <w:rFonts w:eastAsia="Calibri" w:cs="Times New Roman"/>
                <w:spacing w:val="-2"/>
                <w:sz w:val="24"/>
                <w:szCs w:val="24"/>
                <w:lang w:eastAsia="en-US"/>
              </w:rPr>
              <w:t xml:space="preserve">«Муниципальный округ Киясовский район </w:t>
            </w:r>
            <w:r w:rsidRPr="009052F1">
              <w:rPr>
                <w:rFonts w:eastAsia="Calibri" w:cs="Times New Roman"/>
                <w:spacing w:val="-2"/>
                <w:sz w:val="24"/>
                <w:szCs w:val="24"/>
                <w:lang w:eastAsia="en-US"/>
              </w:rPr>
              <w:lastRenderedPageBreak/>
              <w:t>удмуртской Республики»</w:t>
            </w:r>
          </w:p>
        </w:tc>
      </w:tr>
      <w:tr w:rsidR="009052F1" w:rsidRPr="009052F1" w:rsidTr="009052F1">
        <w:trPr>
          <w:trHeight w:val="904"/>
        </w:trPr>
        <w:tc>
          <w:tcPr>
            <w:tcW w:w="317" w:type="pct"/>
            <w:vMerge/>
            <w:tcBorders>
              <w:top w:val="nil"/>
              <w:left w:val="single" w:sz="4" w:space="0" w:color="000000"/>
              <w:bottom w:val="single" w:sz="4" w:space="0" w:color="000000"/>
              <w:right w:val="single" w:sz="4" w:space="0" w:color="000000"/>
            </w:tcBorders>
            <w:shd w:val="clear" w:color="auto" w:fill="auto"/>
            <w:vAlign w:val="center"/>
            <w:hideMark/>
          </w:tcPr>
          <w:p w:rsidR="009052F1" w:rsidRPr="009052F1" w:rsidRDefault="009052F1" w:rsidP="009052F1">
            <w:pPr>
              <w:widowControl w:val="0"/>
              <w:overflowPunct/>
              <w:autoSpaceDE/>
              <w:textAlignment w:val="auto"/>
              <w:rPr>
                <w:rFonts w:eastAsia="Calibri" w:cs="Times New Roman"/>
                <w:sz w:val="24"/>
                <w:szCs w:val="24"/>
                <w:lang w:eastAsia="en-US"/>
              </w:rPr>
            </w:pPr>
          </w:p>
        </w:tc>
        <w:tc>
          <w:tcPr>
            <w:tcW w:w="3040"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3" w:right="-15"/>
              <w:textAlignment w:val="auto"/>
              <w:rPr>
                <w:rFonts w:eastAsia="Calibri" w:cs="Times New Roman"/>
                <w:sz w:val="24"/>
                <w:szCs w:val="24"/>
                <w:lang w:eastAsia="en-US"/>
              </w:rPr>
            </w:pPr>
            <w:r w:rsidRPr="009052F1">
              <w:rPr>
                <w:rFonts w:eastAsia="Calibri" w:cs="Times New Roman"/>
                <w:sz w:val="24"/>
                <w:szCs w:val="24"/>
                <w:lang w:eastAsia="en-US"/>
              </w:rPr>
              <w:t>Предоставление инструкций, руководств и материалов, необходимых для выполнения конкретных добровольческих (волонтерских) задач.</w:t>
            </w:r>
          </w:p>
        </w:tc>
        <w:tc>
          <w:tcPr>
            <w:tcW w:w="1643" w:type="pct"/>
            <w:tcBorders>
              <w:top w:val="single" w:sz="4" w:space="0" w:color="000000"/>
              <w:left w:val="single" w:sz="4" w:space="0" w:color="000000"/>
              <w:bottom w:val="single" w:sz="4" w:space="0" w:color="000000"/>
              <w:right w:val="single" w:sz="4" w:space="0" w:color="000000"/>
            </w:tcBorders>
            <w:shd w:val="clear" w:color="auto" w:fill="auto"/>
            <w:hideMark/>
          </w:tcPr>
          <w:p w:rsidR="009052F1" w:rsidRPr="009052F1" w:rsidRDefault="009052F1" w:rsidP="009052F1">
            <w:pPr>
              <w:widowControl w:val="0"/>
              <w:overflowPunct/>
              <w:autoSpaceDN w:val="0"/>
              <w:spacing w:before="15" w:line="256" w:lineRule="auto"/>
              <w:ind w:left="14" w:right="39"/>
              <w:textAlignment w:val="auto"/>
              <w:rPr>
                <w:rFonts w:eastAsia="Calibri" w:cs="Times New Roman"/>
                <w:sz w:val="24"/>
                <w:szCs w:val="24"/>
                <w:lang w:eastAsia="en-US"/>
              </w:rPr>
            </w:pPr>
            <w:r w:rsidRPr="009052F1">
              <w:rPr>
                <w:rFonts w:eastAsia="Calibri" w:cs="Times New Roman"/>
                <w:sz w:val="24"/>
                <w:szCs w:val="24"/>
                <w:lang w:eastAsia="en-US"/>
              </w:rPr>
              <w:t>МКУ «РКМЦ учреждений культуры, молодежи и туризма»</w:t>
            </w:r>
          </w:p>
        </w:tc>
      </w:tr>
    </w:tbl>
    <w:p w:rsidR="009052F1" w:rsidRPr="009052F1" w:rsidRDefault="009052F1" w:rsidP="009052F1">
      <w:pPr>
        <w:autoSpaceDN w:val="0"/>
        <w:adjustRightInd w:val="0"/>
        <w:jc w:val="center"/>
        <w:rPr>
          <w:rFonts w:eastAsia="Times New Roman" w:cs="Times New Roman"/>
          <w:sz w:val="24"/>
          <w:szCs w:val="24"/>
          <w:lang w:eastAsia="en-US"/>
        </w:rPr>
      </w:pPr>
    </w:p>
    <w:p w:rsidR="009052F1" w:rsidRPr="009052F1" w:rsidRDefault="009052F1" w:rsidP="009052F1">
      <w:pPr>
        <w:autoSpaceDN w:val="0"/>
        <w:adjustRightInd w:val="0"/>
        <w:jc w:val="center"/>
        <w:rPr>
          <w:rFonts w:eastAsia="Times New Roman" w:cs="Times New Roman"/>
          <w:sz w:val="24"/>
          <w:szCs w:val="24"/>
          <w:lang w:eastAsia="en-US"/>
        </w:rPr>
      </w:pPr>
    </w:p>
    <w:p w:rsidR="009052F1" w:rsidRPr="009052F1" w:rsidRDefault="009052F1" w:rsidP="009052F1">
      <w:pPr>
        <w:autoSpaceDN w:val="0"/>
        <w:adjustRightInd w:val="0"/>
        <w:jc w:val="center"/>
        <w:rPr>
          <w:rFonts w:eastAsia="Times New Roman" w:cs="Times New Roman"/>
          <w:sz w:val="24"/>
          <w:szCs w:val="24"/>
          <w:lang w:eastAsia="en-US"/>
        </w:rPr>
      </w:pPr>
    </w:p>
    <w:p w:rsidR="009052F1" w:rsidRPr="009052F1" w:rsidRDefault="009052F1" w:rsidP="009052F1">
      <w:pPr>
        <w:autoSpaceDN w:val="0"/>
        <w:adjustRightInd w:val="0"/>
        <w:jc w:val="center"/>
        <w:rPr>
          <w:rFonts w:eastAsia="Times New Roman" w:cs="Times New Roman"/>
          <w:sz w:val="24"/>
          <w:szCs w:val="24"/>
          <w:lang w:eastAsia="en-US"/>
        </w:rPr>
      </w:pPr>
      <w:r w:rsidRPr="009052F1">
        <w:rPr>
          <w:rFonts w:eastAsia="Times New Roman" w:cs="Times New Roman"/>
          <w:sz w:val="24"/>
          <w:szCs w:val="24"/>
          <w:lang w:eastAsia="en-US"/>
        </w:rPr>
        <w:t>_______________________</w:t>
      </w:r>
    </w:p>
    <w:p w:rsidR="00763718" w:rsidRDefault="00763718"/>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Default="009052F1"/>
    <w:p w:rsidR="009052F1" w:rsidRPr="009052F1" w:rsidRDefault="009052F1" w:rsidP="009052F1">
      <w:pPr>
        <w:autoSpaceDN w:val="0"/>
        <w:adjustRightInd w:val="0"/>
        <w:jc w:val="right"/>
        <w:rPr>
          <w:rFonts w:eastAsia="Times New Roman" w:cs="Times New Roman"/>
          <w:lang w:eastAsia="ru-RU"/>
        </w:rPr>
      </w:pPr>
      <w:r>
        <w:rPr>
          <w:rFonts w:eastAsia="Times New Roman" w:cs="Times New Roman"/>
          <w:noProof/>
          <w:lang w:eastAsia="ru-RU"/>
        </w:rPr>
        <w:lastRenderedPageBreak/>
        <w:drawing>
          <wp:anchor distT="0" distB="0" distL="114300" distR="114300" simplePos="0" relativeHeight="251711488" behindDoc="0" locked="0" layoutInCell="1" allowOverlap="1" wp14:anchorId="5BCA9FC5" wp14:editId="076032E5">
            <wp:simplePos x="0" y="0"/>
            <wp:positionH relativeFrom="column">
              <wp:posOffset>2771140</wp:posOffset>
            </wp:positionH>
            <wp:positionV relativeFrom="paragraph">
              <wp:posOffset>43815</wp:posOffset>
            </wp:positionV>
            <wp:extent cx="610235" cy="805815"/>
            <wp:effectExtent l="0" t="0" r="0" b="0"/>
            <wp:wrapNone/>
            <wp:docPr id="39" name="Рисунок 3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ru-RU"/>
        </w:rPr>
        <mc:AlternateContent>
          <mc:Choice Requires="wps">
            <w:drawing>
              <wp:anchor distT="0" distB="0" distL="114300" distR="114300" simplePos="0" relativeHeight="251713536" behindDoc="0" locked="0" layoutInCell="1" allowOverlap="1" wp14:anchorId="108D2501" wp14:editId="11D1587B">
                <wp:simplePos x="0" y="0"/>
                <wp:positionH relativeFrom="column">
                  <wp:posOffset>3501390</wp:posOffset>
                </wp:positionH>
                <wp:positionV relativeFrom="paragraph">
                  <wp:posOffset>0</wp:posOffset>
                </wp:positionV>
                <wp:extent cx="2487295" cy="1047115"/>
                <wp:effectExtent l="0" t="0" r="27305" b="1968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295" cy="1047115"/>
                        </a:xfrm>
                        <a:prstGeom prst="rect">
                          <a:avLst/>
                        </a:prstGeom>
                        <a:solidFill>
                          <a:srgbClr val="FFFFFF"/>
                        </a:solidFill>
                        <a:ln w="9525">
                          <a:solidFill>
                            <a:srgbClr val="FFFFFF"/>
                          </a:solidFill>
                          <a:miter lim="800000"/>
                          <a:headEnd/>
                          <a:tailEnd/>
                        </a:ln>
                      </wps:spPr>
                      <wps:txbx>
                        <w:txbxContent>
                          <w:p w:rsidR="00887D87" w:rsidRDefault="00887D87" w:rsidP="009052F1">
                            <w:pPr>
                              <w:jc w:val="center"/>
                              <w:rPr>
                                <w:b/>
                                <w:sz w:val="26"/>
                                <w:szCs w:val="26"/>
                              </w:rPr>
                            </w:pPr>
                            <w:r>
                              <w:rPr>
                                <w:b/>
                                <w:sz w:val="26"/>
                                <w:szCs w:val="26"/>
                              </w:rPr>
                              <w:t xml:space="preserve">«Удмурт Элькунысь </w:t>
                            </w:r>
                          </w:p>
                          <w:p w:rsidR="00887D87" w:rsidRDefault="00887D87" w:rsidP="009052F1">
                            <w:pPr>
                              <w:jc w:val="center"/>
                              <w:rPr>
                                <w:b/>
                                <w:sz w:val="26"/>
                                <w:szCs w:val="26"/>
                              </w:rPr>
                            </w:pPr>
                            <w:r>
                              <w:rPr>
                                <w:b/>
                                <w:sz w:val="26"/>
                                <w:szCs w:val="26"/>
                              </w:rPr>
                              <w:t xml:space="preserve">Кияса ёрос муниципал округ» муниципал кылдытэтлэн </w:t>
                            </w:r>
                          </w:p>
                          <w:p w:rsidR="00887D87" w:rsidRPr="003A3243" w:rsidRDefault="00887D87" w:rsidP="009052F1">
                            <w:pPr>
                              <w:jc w:val="center"/>
                              <w:rPr>
                                <w:b/>
                                <w:sz w:val="26"/>
                                <w:szCs w:val="26"/>
                              </w:rPr>
                            </w:pPr>
                            <w:r>
                              <w:rPr>
                                <w:b/>
                                <w:sz w:val="26"/>
                                <w:szCs w:val="26"/>
                              </w:rPr>
                              <w:t>АДМИНИСТРАЦИЕЗ</w:t>
                            </w:r>
                          </w:p>
                          <w:p w:rsidR="00887D87" w:rsidRPr="00D17EE3" w:rsidRDefault="00887D87" w:rsidP="009052F1">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37" style="position:absolute;left:0;text-align:left;margin-left:275.7pt;margin-top:0;width:195.85pt;height:82.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5+UAIAAGMEAAAOAAAAZHJzL2Uyb0RvYy54bWysVM2O0zAQviPxDpbvNE1p2TZqulp1KUJa&#10;YKWFB3Adp7FwbDN2m5YT0l6ReAQeggviZ58hfSPGbrfbhQtC5GDNeMbfzHwzk/HpulZkJcBJo3Oa&#10;drqUCM1NIfUip29ezx4NKXGe6YIpo0VON8LR08nDB+PGZqJnKqMKAQRBtMsam9PKe5slieOVqJnr&#10;GCs0GksDNfOowiIpgDWIXquk1+0+SRoDhQXDhXN4e74z0knEL0vB/auydMITlVPMzccT4jkPZzIZ&#10;s2wBzFaS79Ng/5BFzaTGoAeoc+YZWYL8A6qWHIwzpe9wUyemLCUXsQasJu3+Vs1VxayItSA5zh5o&#10;cv8Plr9cXQKRRU4fY6c0q7FH7efth+2n9kd7s71uv7Q37fftx/Zn+7X9RtAJGWusy/Dhlb2EULOz&#10;F4a/dUSbacX0QpwBmKYSrMA80+Cf3HsQFIdPybx5YQqMx5beRPLWJdQBEGkh69ijzaFHYu0Jx8te&#10;f3jSGw0o4WhLu/2TNB3EGCy7fW7B+WfC1CQIOQUcggjPVhfOh3RYdusS0zdKFjOpVFRgMZ8qICuG&#10;AzOL3x7dHbspTZqcjga9QUS+Z3N/B1FLj5OvZJ3TYTd8IQ7LAm9PdRFlz6TayZiy0nsiA3e7Hvj1&#10;fB17l0aaA7FzU2yQWjC7ScfNRKEy8J6SBqc8p+7dkoGgRD3X2J5R2u+HtYhKf3DSQwWOLfNjC9Mc&#10;oXLqKdmJU79bpaUFuagwUhrp0OYMW1rKSPZdVvv8cZJjD/ZbF1blWI9ed/+GyS8AAAD//wMAUEsD&#10;BBQABgAIAAAAIQC0DryH3QAAAAgBAAAPAAAAZHJzL2Rvd25yZXYueG1sTI/LTsMwEEX3SPyDNUjs&#10;qBNIKxriVFCC2LAoBfZTe0gi/Ihit035eoYVLEf36M651WpyVhxojH3wCvJZBoK8Dqb3rYL3t6er&#10;WxAxoTdogycFJ4qwqs/PKixNOPpXOmxTK7jExxIVdCkNpZRRd+QwzsJAnrPPMDpMfI6tNCMeudxZ&#10;eZ1lC+mw9/yhw4HWHemv7d4p2CA+br6ftX5oTi9FQ+uPhoJV6vJiur8DkWhKfzD86rM61Oy0C3tv&#10;orAK5vO8YFQBL+J4WdzkIHbMLYolyLqS/wfUPwAAAP//AwBQSwECLQAUAAYACAAAACEAtoM4kv4A&#10;AADhAQAAEwAAAAAAAAAAAAAAAAAAAAAAW0NvbnRlbnRfVHlwZXNdLnhtbFBLAQItABQABgAIAAAA&#10;IQA4/SH/1gAAAJQBAAALAAAAAAAAAAAAAAAAAC8BAABfcmVscy8ucmVsc1BLAQItABQABgAIAAAA&#10;IQCivU5+UAIAAGMEAAAOAAAAAAAAAAAAAAAAAC4CAABkcnMvZTJvRG9jLnhtbFBLAQItABQABgAI&#10;AAAAIQC0DryH3QAAAAgBAAAPAAAAAAAAAAAAAAAAAKoEAABkcnMvZG93bnJldi54bWxQSwUGAAAA&#10;AAQABADzAAAAtAUAAAAA&#10;" strokecolor="white">
                <v:textbox>
                  <w:txbxContent>
                    <w:p w:rsidR="00887D87" w:rsidRDefault="00887D87" w:rsidP="009052F1">
                      <w:pPr>
                        <w:jc w:val="center"/>
                        <w:rPr>
                          <w:b/>
                          <w:sz w:val="26"/>
                          <w:szCs w:val="26"/>
                        </w:rPr>
                      </w:pPr>
                      <w:r>
                        <w:rPr>
                          <w:b/>
                          <w:sz w:val="26"/>
                          <w:szCs w:val="26"/>
                        </w:rPr>
                        <w:t xml:space="preserve">«Удмурт Элькунысь </w:t>
                      </w:r>
                    </w:p>
                    <w:p w:rsidR="00887D87" w:rsidRDefault="00887D87" w:rsidP="009052F1">
                      <w:pPr>
                        <w:jc w:val="center"/>
                        <w:rPr>
                          <w:b/>
                          <w:sz w:val="26"/>
                          <w:szCs w:val="26"/>
                        </w:rPr>
                      </w:pPr>
                      <w:r>
                        <w:rPr>
                          <w:b/>
                          <w:sz w:val="26"/>
                          <w:szCs w:val="26"/>
                        </w:rPr>
                        <w:t xml:space="preserve">Кияса ёрос муниципал округ» муниципал кылдытэтлэн </w:t>
                      </w:r>
                    </w:p>
                    <w:p w:rsidR="00887D87" w:rsidRPr="003A3243" w:rsidRDefault="00887D87" w:rsidP="009052F1">
                      <w:pPr>
                        <w:jc w:val="center"/>
                        <w:rPr>
                          <w:b/>
                          <w:sz w:val="26"/>
                          <w:szCs w:val="26"/>
                        </w:rPr>
                      </w:pPr>
                      <w:r>
                        <w:rPr>
                          <w:b/>
                          <w:sz w:val="26"/>
                          <w:szCs w:val="26"/>
                        </w:rPr>
                        <w:t>АДМИНИСТРАЦИЕЗ</w:t>
                      </w:r>
                    </w:p>
                    <w:p w:rsidR="00887D87" w:rsidRPr="00D17EE3" w:rsidRDefault="00887D87" w:rsidP="009052F1">
                      <w:pPr>
                        <w:rPr>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12512" behindDoc="0" locked="0" layoutInCell="1" allowOverlap="1" wp14:anchorId="273C143E" wp14:editId="46E152C8">
                <wp:simplePos x="0" y="0"/>
                <wp:positionH relativeFrom="column">
                  <wp:posOffset>-109855</wp:posOffset>
                </wp:positionH>
                <wp:positionV relativeFrom="paragraph">
                  <wp:posOffset>43815</wp:posOffset>
                </wp:positionV>
                <wp:extent cx="2447925" cy="1054735"/>
                <wp:effectExtent l="0" t="0" r="28575" b="1206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054735"/>
                        </a:xfrm>
                        <a:prstGeom prst="rect">
                          <a:avLst/>
                        </a:prstGeom>
                        <a:solidFill>
                          <a:srgbClr val="FFFFFF"/>
                        </a:solidFill>
                        <a:ln w="9525">
                          <a:solidFill>
                            <a:srgbClr val="FFFFFF"/>
                          </a:solidFill>
                          <a:miter lim="800000"/>
                          <a:headEnd/>
                          <a:tailEnd/>
                        </a:ln>
                      </wps:spPr>
                      <wps:txbx>
                        <w:txbxContent>
                          <w:p w:rsidR="00887D87" w:rsidRPr="00FE2501" w:rsidRDefault="00887D87" w:rsidP="009052F1">
                            <w:pPr>
                              <w:jc w:val="center"/>
                              <w:rPr>
                                <w:b/>
                                <w:sz w:val="26"/>
                                <w:szCs w:val="26"/>
                              </w:rPr>
                            </w:pPr>
                            <w:r w:rsidRPr="00FE2501">
                              <w:rPr>
                                <w:b/>
                                <w:sz w:val="26"/>
                                <w:szCs w:val="26"/>
                              </w:rPr>
                              <w:t>АДМИНИСТРАЦИЯ</w:t>
                            </w:r>
                          </w:p>
                          <w:p w:rsidR="00887D87" w:rsidRDefault="00887D87" w:rsidP="009052F1">
                            <w:pPr>
                              <w:jc w:val="center"/>
                              <w:rPr>
                                <w:b/>
                                <w:sz w:val="26"/>
                                <w:szCs w:val="26"/>
                              </w:rPr>
                            </w:pPr>
                            <w:r w:rsidRPr="00FE2501">
                              <w:rPr>
                                <w:b/>
                                <w:sz w:val="26"/>
                                <w:szCs w:val="26"/>
                              </w:rPr>
                              <w:t>муниципального образования «</w:t>
                            </w:r>
                            <w:r>
                              <w:rPr>
                                <w:b/>
                                <w:sz w:val="26"/>
                                <w:szCs w:val="26"/>
                              </w:rPr>
                              <w:t>Муниципальный округ</w:t>
                            </w:r>
                          </w:p>
                          <w:p w:rsidR="00887D87" w:rsidRDefault="00887D87" w:rsidP="009052F1">
                            <w:pPr>
                              <w:jc w:val="center"/>
                              <w:rPr>
                                <w:b/>
                                <w:sz w:val="26"/>
                                <w:szCs w:val="26"/>
                              </w:rPr>
                            </w:pPr>
                            <w:r w:rsidRPr="00FE2501">
                              <w:rPr>
                                <w:b/>
                                <w:sz w:val="26"/>
                                <w:szCs w:val="26"/>
                              </w:rPr>
                              <w:t>Киясовский район</w:t>
                            </w:r>
                          </w:p>
                          <w:p w:rsidR="00887D87" w:rsidRPr="00FE2501" w:rsidRDefault="00887D87" w:rsidP="009052F1">
                            <w:pPr>
                              <w:jc w:val="center"/>
                              <w:rPr>
                                <w:sz w:val="26"/>
                                <w:szCs w:val="26"/>
                              </w:rPr>
                            </w:pPr>
                            <w:r>
                              <w:rPr>
                                <w:b/>
                                <w:sz w:val="26"/>
                                <w:szCs w:val="26"/>
                              </w:rPr>
                              <w:t>Удмуртской Республики</w:t>
                            </w:r>
                            <w:r w:rsidRPr="00FE2501">
                              <w:rPr>
                                <w:b/>
                                <w:sz w:val="26"/>
                                <w:szCs w:val="26"/>
                              </w:rPr>
                              <w:t>»</w:t>
                            </w:r>
                          </w:p>
                          <w:p w:rsidR="00887D87" w:rsidRPr="00FE2501" w:rsidRDefault="00887D87" w:rsidP="009052F1">
                            <w:pPr>
                              <w:jc w:val="center"/>
                              <w:rPr>
                                <w:sz w:val="26"/>
                                <w:szCs w:val="26"/>
                              </w:rPr>
                            </w:pPr>
                          </w:p>
                          <w:p w:rsidR="00887D87" w:rsidRPr="002714FD" w:rsidRDefault="00887D87" w:rsidP="009052F1">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38" style="position:absolute;left:0;text-align:left;margin-left:-8.65pt;margin-top:3.45pt;width:192.75pt;height:83.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lKTAIAAGMEAAAOAAAAZHJzL2Uyb0RvYy54bWysVM1uEzEQviPxDpbvZLNpQppVNlWVEoRU&#10;oFLhARyvN2vhtc3YySackHpF4hF4CC6Inz7D5o0YO2ka4FaxB8vjmflm5puZHZ+ta0VWApw0Oqdp&#10;p0uJ0NwUUi9y+vbN7MkpJc4zXTBltMjpRjh6Nnn8aNzYTPRMZVQhgCCIdlljc1p5b7MkcbwSNXMd&#10;Y4VGZWmgZh5FWCQFsAbRa5X0ut2nSWOgsGC4cA5fL3ZKOon4ZSm4f12WTniicoq5+XhCPOfhTCZj&#10;li2A2UryfRrsAVnUTGoMeoC6YJ6RJch/oGrJwThT+g43dWLKUnIRa8Bq0u5f1VxXzIpYC5Lj7IEm&#10;9/9g+avVFRBZ5PRkSIlmNfao/bL9uP3c/mxvtzft1/a2/bH91P5qv7XfCRohY411GTpe2ysINTt7&#10;afg7R7SZVkwvxDmAaSrBCswzDfbJHw5BcOhK5s1LU2A8tvQmkrcuoQ6ASAtZxx5tDj0Sa084Pvb6&#10;/eGoN6CEoy7tDvrDk0GMwbI7dwvOPxemJuGSU8AhiPBsdel8SIdldyYxfaNkMZNKRQEW86kCsmI4&#10;MLP47dHdsZnSpMnpaICJPBSilh4nX8k6p6fd8IU4LAu8PdNFvHsm1e6OKSu9JzJwt+uBX8/XsXdp&#10;LzgHYuem2CC1YHaTjpuJl8rAB0oanPKcuvdLBoIS9UJje0Zpvx/WIgr9wbCHAhxr5scapjlC5dRT&#10;srtO/W6VlhbkosJIaaRDm3NsaSkj2fdZ7fPHSY492G9dWJVjOVrd/xsmvwEAAP//AwBQSwMEFAAG&#10;AAgAAAAhAAa6wezeAAAACQEAAA8AAABkcnMvZG93bnJldi54bWxMj01PwkAQhu8m/ofNmHiDLdQU&#10;rN0SxRovHhD1PnTHtnE/mu4ChV/PeNLj5H3yvs8Uq9EacaAhdN4pmE0TEORqrzvXKPj8eJksQYSI&#10;TqPxjhScKMCqvL4qMNf+6N7psI2N4BIXclTQxtjnUoa6JYth6ntynH37wWLkc2ikHvDI5dbIeZJk&#10;0mLneKHFntYt1T/bvVWwQXzenF/r+qk6vd1VtP6qyBulbm/GxwcQkcb4B8OvPqtDyU47v3c6CKNg&#10;MlukjCrI7kFwnmbLOYgdg4s0AVkW8v8H5QUAAP//AwBQSwECLQAUAAYACAAAACEAtoM4kv4AAADh&#10;AQAAEwAAAAAAAAAAAAAAAAAAAAAAW0NvbnRlbnRfVHlwZXNdLnhtbFBLAQItABQABgAIAAAAIQA4&#10;/SH/1gAAAJQBAAALAAAAAAAAAAAAAAAAAC8BAABfcmVscy8ucmVsc1BLAQItABQABgAIAAAAIQCx&#10;P6lKTAIAAGMEAAAOAAAAAAAAAAAAAAAAAC4CAABkcnMvZTJvRG9jLnhtbFBLAQItABQABgAIAAAA&#10;IQAGusHs3gAAAAkBAAAPAAAAAAAAAAAAAAAAAKYEAABkcnMvZG93bnJldi54bWxQSwUGAAAAAAQA&#10;BADzAAAAsQUAAAAA&#10;" strokecolor="white">
                <v:textbox>
                  <w:txbxContent>
                    <w:p w:rsidR="00887D87" w:rsidRPr="00FE2501" w:rsidRDefault="00887D87" w:rsidP="009052F1">
                      <w:pPr>
                        <w:jc w:val="center"/>
                        <w:rPr>
                          <w:b/>
                          <w:sz w:val="26"/>
                          <w:szCs w:val="26"/>
                        </w:rPr>
                      </w:pPr>
                      <w:r w:rsidRPr="00FE2501">
                        <w:rPr>
                          <w:b/>
                          <w:sz w:val="26"/>
                          <w:szCs w:val="26"/>
                        </w:rPr>
                        <w:t>АДМИНИСТРАЦИЯ</w:t>
                      </w:r>
                    </w:p>
                    <w:p w:rsidR="00887D87" w:rsidRDefault="00887D87" w:rsidP="009052F1">
                      <w:pPr>
                        <w:jc w:val="center"/>
                        <w:rPr>
                          <w:b/>
                          <w:sz w:val="26"/>
                          <w:szCs w:val="26"/>
                        </w:rPr>
                      </w:pPr>
                      <w:r w:rsidRPr="00FE2501">
                        <w:rPr>
                          <w:b/>
                          <w:sz w:val="26"/>
                          <w:szCs w:val="26"/>
                        </w:rPr>
                        <w:t>муниципального образования «</w:t>
                      </w:r>
                      <w:r>
                        <w:rPr>
                          <w:b/>
                          <w:sz w:val="26"/>
                          <w:szCs w:val="26"/>
                        </w:rPr>
                        <w:t>Муниципальный округ</w:t>
                      </w:r>
                    </w:p>
                    <w:p w:rsidR="00887D87" w:rsidRDefault="00887D87" w:rsidP="009052F1">
                      <w:pPr>
                        <w:jc w:val="center"/>
                        <w:rPr>
                          <w:b/>
                          <w:sz w:val="26"/>
                          <w:szCs w:val="26"/>
                        </w:rPr>
                      </w:pPr>
                      <w:r w:rsidRPr="00FE2501">
                        <w:rPr>
                          <w:b/>
                          <w:sz w:val="26"/>
                          <w:szCs w:val="26"/>
                        </w:rPr>
                        <w:t>Киясовский район</w:t>
                      </w:r>
                    </w:p>
                    <w:p w:rsidR="00887D87" w:rsidRPr="00FE2501" w:rsidRDefault="00887D87" w:rsidP="009052F1">
                      <w:pPr>
                        <w:jc w:val="center"/>
                        <w:rPr>
                          <w:sz w:val="26"/>
                          <w:szCs w:val="26"/>
                        </w:rPr>
                      </w:pPr>
                      <w:r>
                        <w:rPr>
                          <w:b/>
                          <w:sz w:val="26"/>
                          <w:szCs w:val="26"/>
                        </w:rPr>
                        <w:t>Удмуртской Республики</w:t>
                      </w:r>
                      <w:r w:rsidRPr="00FE2501">
                        <w:rPr>
                          <w:b/>
                          <w:sz w:val="26"/>
                          <w:szCs w:val="26"/>
                        </w:rPr>
                        <w:t>»</w:t>
                      </w:r>
                    </w:p>
                    <w:p w:rsidR="00887D87" w:rsidRPr="00FE2501" w:rsidRDefault="00887D87" w:rsidP="009052F1">
                      <w:pPr>
                        <w:jc w:val="center"/>
                        <w:rPr>
                          <w:sz w:val="26"/>
                          <w:szCs w:val="26"/>
                        </w:rPr>
                      </w:pPr>
                    </w:p>
                    <w:p w:rsidR="00887D87" w:rsidRPr="002714FD" w:rsidRDefault="00887D87" w:rsidP="009052F1">
                      <w:pPr>
                        <w:rPr>
                          <w:szCs w:val="26"/>
                        </w:rPr>
                      </w:pPr>
                    </w:p>
                  </w:txbxContent>
                </v:textbox>
              </v:rect>
            </w:pict>
          </mc:Fallback>
        </mc:AlternateContent>
      </w:r>
    </w:p>
    <w:p w:rsidR="009052F1" w:rsidRPr="009052F1" w:rsidRDefault="009052F1" w:rsidP="009052F1">
      <w:pPr>
        <w:autoSpaceDN w:val="0"/>
        <w:adjustRightInd w:val="0"/>
        <w:jc w:val="right"/>
        <w:rPr>
          <w:rFonts w:eastAsia="Times New Roman" w:cs="Times New Roman"/>
          <w:lang w:eastAsia="ru-RU"/>
        </w:rPr>
      </w:pPr>
    </w:p>
    <w:p w:rsidR="009052F1" w:rsidRPr="009052F1" w:rsidRDefault="009052F1" w:rsidP="009052F1">
      <w:pPr>
        <w:autoSpaceDN w:val="0"/>
        <w:adjustRightInd w:val="0"/>
        <w:jc w:val="center"/>
        <w:rPr>
          <w:rFonts w:eastAsia="Times New Roman" w:cs="Times New Roman"/>
          <w:lang w:eastAsia="ru-RU"/>
        </w:rPr>
      </w:pPr>
    </w:p>
    <w:p w:rsidR="009052F1" w:rsidRPr="009052F1" w:rsidRDefault="009052F1" w:rsidP="009052F1">
      <w:pPr>
        <w:autoSpaceDN w:val="0"/>
        <w:adjustRightInd w:val="0"/>
        <w:jc w:val="center"/>
        <w:rPr>
          <w:rFonts w:eastAsia="Times New Roman" w:cs="Times New Roman"/>
          <w:lang w:eastAsia="ru-RU"/>
        </w:rPr>
      </w:pPr>
    </w:p>
    <w:p w:rsidR="009052F1" w:rsidRPr="009052F1" w:rsidRDefault="009052F1" w:rsidP="009052F1">
      <w:pPr>
        <w:autoSpaceDN w:val="0"/>
        <w:adjustRightInd w:val="0"/>
        <w:jc w:val="center"/>
        <w:rPr>
          <w:rFonts w:eastAsia="Times New Roman" w:cs="Times New Roman"/>
          <w:sz w:val="26"/>
          <w:szCs w:val="26"/>
          <w:lang w:eastAsia="ru-RU"/>
        </w:rPr>
      </w:pPr>
    </w:p>
    <w:p w:rsidR="009052F1" w:rsidRPr="009052F1" w:rsidRDefault="009052F1" w:rsidP="009052F1">
      <w:pPr>
        <w:autoSpaceDN w:val="0"/>
        <w:adjustRightInd w:val="0"/>
        <w:jc w:val="center"/>
        <w:rPr>
          <w:rFonts w:eastAsia="Times New Roman" w:cs="Times New Roman"/>
          <w:sz w:val="16"/>
          <w:szCs w:val="16"/>
          <w:lang w:eastAsia="ru-RU"/>
        </w:rPr>
      </w:pPr>
    </w:p>
    <w:p w:rsidR="009052F1" w:rsidRPr="009052F1" w:rsidRDefault="009052F1" w:rsidP="009052F1">
      <w:pPr>
        <w:keepNext/>
        <w:numPr>
          <w:ilvl w:val="0"/>
          <w:numId w:val="7"/>
        </w:numPr>
        <w:overflowPunct/>
        <w:autoSpaceDE/>
        <w:autoSpaceDN w:val="0"/>
        <w:adjustRightInd w:val="0"/>
        <w:ind w:left="0" w:firstLine="0"/>
        <w:jc w:val="center"/>
        <w:textAlignment w:val="auto"/>
        <w:outlineLvl w:val="0"/>
        <w:rPr>
          <w:rFonts w:eastAsia="Times New Roman" w:cs="Times New Roman"/>
          <w:b/>
          <w:bCs/>
          <w:sz w:val="16"/>
          <w:szCs w:val="16"/>
          <w:lang w:val="x-none" w:eastAsia="x-none"/>
        </w:rPr>
      </w:pPr>
    </w:p>
    <w:p w:rsidR="009052F1" w:rsidRPr="009052F1" w:rsidRDefault="009052F1" w:rsidP="009052F1">
      <w:pPr>
        <w:keepNext/>
        <w:numPr>
          <w:ilvl w:val="0"/>
          <w:numId w:val="7"/>
        </w:numPr>
        <w:overflowPunct/>
        <w:autoSpaceDE/>
        <w:autoSpaceDN w:val="0"/>
        <w:adjustRightInd w:val="0"/>
        <w:ind w:left="0" w:firstLine="0"/>
        <w:jc w:val="center"/>
        <w:textAlignment w:val="auto"/>
        <w:outlineLvl w:val="0"/>
        <w:rPr>
          <w:rFonts w:eastAsia="Times New Roman" w:cs="Times New Roman"/>
          <w:b/>
          <w:bCs/>
          <w:sz w:val="16"/>
          <w:szCs w:val="16"/>
          <w:lang w:eastAsia="x-none"/>
        </w:rPr>
      </w:pPr>
    </w:p>
    <w:p w:rsidR="009052F1" w:rsidRPr="009052F1" w:rsidRDefault="009052F1" w:rsidP="009052F1">
      <w:pPr>
        <w:keepNext/>
        <w:numPr>
          <w:ilvl w:val="0"/>
          <w:numId w:val="7"/>
        </w:numPr>
        <w:overflowPunct/>
        <w:autoSpaceDE/>
        <w:autoSpaceDN w:val="0"/>
        <w:adjustRightInd w:val="0"/>
        <w:ind w:left="0" w:firstLine="0"/>
        <w:jc w:val="center"/>
        <w:textAlignment w:val="auto"/>
        <w:outlineLvl w:val="0"/>
        <w:rPr>
          <w:rFonts w:eastAsia="Times New Roman" w:cs="Times New Roman"/>
          <w:b/>
          <w:bCs/>
          <w:sz w:val="28"/>
          <w:lang w:eastAsia="x-none"/>
        </w:rPr>
      </w:pPr>
    </w:p>
    <w:p w:rsidR="009052F1" w:rsidRPr="009052F1" w:rsidRDefault="009052F1" w:rsidP="009052F1">
      <w:pPr>
        <w:keepNext/>
        <w:numPr>
          <w:ilvl w:val="0"/>
          <w:numId w:val="7"/>
        </w:numPr>
        <w:overflowPunct/>
        <w:autoSpaceDE/>
        <w:autoSpaceDN w:val="0"/>
        <w:adjustRightInd w:val="0"/>
        <w:ind w:left="0" w:firstLine="0"/>
        <w:jc w:val="center"/>
        <w:textAlignment w:val="auto"/>
        <w:outlineLvl w:val="0"/>
        <w:rPr>
          <w:rFonts w:eastAsia="Times New Roman" w:cs="Times New Roman"/>
          <w:b/>
          <w:bCs/>
          <w:sz w:val="26"/>
          <w:szCs w:val="26"/>
          <w:lang w:val="x-none" w:eastAsia="x-none"/>
        </w:rPr>
      </w:pPr>
      <w:r w:rsidRPr="009052F1">
        <w:rPr>
          <w:rFonts w:eastAsia="Times New Roman" w:cs="Times New Roman"/>
          <w:b/>
          <w:bCs/>
          <w:sz w:val="26"/>
          <w:szCs w:val="26"/>
          <w:lang w:val="x-none" w:eastAsia="x-none"/>
        </w:rPr>
        <w:t>П О С Т А Н О В Л Е Н И Е</w:t>
      </w:r>
    </w:p>
    <w:p w:rsidR="009052F1" w:rsidRPr="009052F1" w:rsidRDefault="009052F1" w:rsidP="009052F1">
      <w:pPr>
        <w:autoSpaceDN w:val="0"/>
        <w:adjustRightInd w:val="0"/>
        <w:rPr>
          <w:rFonts w:eastAsia="Times New Roman" w:cs="Times New Roman"/>
          <w:sz w:val="26"/>
          <w:lang w:eastAsia="ru-RU"/>
        </w:rPr>
      </w:pPr>
      <w:r w:rsidRPr="009052F1">
        <w:rPr>
          <w:rFonts w:eastAsia="Times New Roman" w:cs="Times New Roman"/>
          <w:sz w:val="26"/>
          <w:lang w:eastAsia="ru-RU"/>
        </w:rPr>
        <w:t xml:space="preserve">27 июня 2024 года                                                                              </w:t>
      </w:r>
      <w:r w:rsidR="00652094">
        <w:rPr>
          <w:rFonts w:eastAsia="Times New Roman" w:cs="Times New Roman"/>
          <w:sz w:val="26"/>
          <w:lang w:eastAsia="ru-RU"/>
        </w:rPr>
        <w:t xml:space="preserve">                           </w:t>
      </w:r>
      <w:r w:rsidRPr="009052F1">
        <w:rPr>
          <w:rFonts w:eastAsia="Times New Roman" w:cs="Times New Roman"/>
          <w:sz w:val="26"/>
          <w:lang w:eastAsia="ru-RU"/>
        </w:rPr>
        <w:t>№ 301</w:t>
      </w:r>
    </w:p>
    <w:p w:rsidR="009052F1" w:rsidRPr="009052F1" w:rsidRDefault="009052F1" w:rsidP="009052F1">
      <w:pPr>
        <w:autoSpaceDN w:val="0"/>
        <w:adjustRightInd w:val="0"/>
        <w:jc w:val="center"/>
        <w:rPr>
          <w:rFonts w:eastAsia="Times New Roman" w:cs="Times New Roman"/>
          <w:sz w:val="26"/>
          <w:lang w:eastAsia="ru-RU"/>
        </w:rPr>
      </w:pPr>
      <w:r w:rsidRPr="009052F1">
        <w:rPr>
          <w:rFonts w:eastAsia="Times New Roman" w:cs="Times New Roman"/>
          <w:sz w:val="26"/>
          <w:lang w:eastAsia="ru-RU"/>
        </w:rPr>
        <w:t>с. Киясово</w:t>
      </w:r>
    </w:p>
    <w:p w:rsidR="009052F1" w:rsidRPr="009052F1" w:rsidRDefault="009052F1" w:rsidP="009052F1">
      <w:pPr>
        <w:autoSpaceDN w:val="0"/>
        <w:adjustRightInd w:val="0"/>
        <w:jc w:val="center"/>
        <w:rPr>
          <w:rFonts w:eastAsia="Times New Roman" w:cs="Times New Roman"/>
          <w:sz w:val="26"/>
          <w:lang w:eastAsia="ru-RU"/>
        </w:rPr>
      </w:pPr>
    </w:p>
    <w:p w:rsidR="009052F1" w:rsidRPr="009052F1" w:rsidRDefault="009052F1" w:rsidP="009052F1">
      <w:pPr>
        <w:autoSpaceDN w:val="0"/>
        <w:adjustRightInd w:val="0"/>
        <w:jc w:val="center"/>
        <w:textAlignment w:val="auto"/>
        <w:rPr>
          <w:rFonts w:eastAsia="Times New Roman" w:cs="Times New Roman"/>
          <w:b/>
          <w:sz w:val="26"/>
          <w:lang w:eastAsia="ru-RU"/>
        </w:rPr>
      </w:pPr>
      <w:r w:rsidRPr="009052F1">
        <w:rPr>
          <w:rFonts w:eastAsia="Times New Roman" w:cs="Times New Roman"/>
          <w:b/>
          <w:sz w:val="26"/>
          <w:lang w:eastAsia="ru-RU"/>
        </w:rPr>
        <w:t xml:space="preserve">Об утверждении Положения об оплате труда работников </w:t>
      </w:r>
    </w:p>
    <w:p w:rsidR="009052F1" w:rsidRPr="009052F1" w:rsidRDefault="009052F1" w:rsidP="009052F1">
      <w:pPr>
        <w:autoSpaceDN w:val="0"/>
        <w:adjustRightInd w:val="0"/>
        <w:jc w:val="center"/>
        <w:textAlignment w:val="auto"/>
        <w:rPr>
          <w:rFonts w:eastAsia="Times New Roman" w:cs="Times New Roman"/>
          <w:b/>
          <w:sz w:val="26"/>
          <w:lang w:eastAsia="ru-RU"/>
        </w:rPr>
      </w:pPr>
      <w:r w:rsidRPr="009052F1">
        <w:rPr>
          <w:rFonts w:eastAsia="Times New Roman" w:cs="Times New Roman"/>
          <w:b/>
          <w:sz w:val="26"/>
          <w:lang w:eastAsia="ru-RU"/>
        </w:rPr>
        <w:t xml:space="preserve">муниципального казенного учреждения «Единая дежурно - диспетчерская служба муниципального образования «Муниципальный округ </w:t>
      </w:r>
    </w:p>
    <w:p w:rsidR="009052F1" w:rsidRPr="009052F1" w:rsidRDefault="009052F1" w:rsidP="009052F1">
      <w:pPr>
        <w:autoSpaceDN w:val="0"/>
        <w:adjustRightInd w:val="0"/>
        <w:jc w:val="center"/>
        <w:textAlignment w:val="auto"/>
        <w:rPr>
          <w:rFonts w:eastAsia="Times New Roman" w:cs="Times New Roman"/>
          <w:b/>
          <w:sz w:val="26"/>
          <w:lang w:eastAsia="ru-RU"/>
        </w:rPr>
      </w:pPr>
      <w:r w:rsidRPr="009052F1">
        <w:rPr>
          <w:rFonts w:eastAsia="Times New Roman" w:cs="Times New Roman"/>
          <w:b/>
          <w:sz w:val="26"/>
          <w:lang w:eastAsia="ru-RU"/>
        </w:rPr>
        <w:t>Киясовский район Удмуртской Республики»</w:t>
      </w:r>
    </w:p>
    <w:p w:rsidR="009052F1" w:rsidRPr="009052F1" w:rsidRDefault="009052F1" w:rsidP="009052F1">
      <w:pPr>
        <w:autoSpaceDN w:val="0"/>
        <w:adjustRightInd w:val="0"/>
        <w:jc w:val="both"/>
        <w:textAlignment w:val="auto"/>
        <w:rPr>
          <w:rFonts w:eastAsia="Times New Roman" w:cs="Times New Roman"/>
          <w:sz w:val="26"/>
          <w:lang w:eastAsia="ru-RU"/>
        </w:rPr>
      </w:pPr>
    </w:p>
    <w:p w:rsidR="009052F1" w:rsidRPr="009052F1" w:rsidRDefault="009052F1" w:rsidP="009052F1">
      <w:pPr>
        <w:autoSpaceDN w:val="0"/>
        <w:adjustRightInd w:val="0"/>
        <w:ind w:firstLine="709"/>
        <w:jc w:val="both"/>
        <w:textAlignment w:val="auto"/>
        <w:rPr>
          <w:rFonts w:eastAsia="Times New Roman" w:cs="Times New Roman"/>
          <w:sz w:val="26"/>
          <w:lang w:eastAsia="ru-RU"/>
        </w:rPr>
      </w:pPr>
      <w:proofErr w:type="gramStart"/>
      <w:r w:rsidRPr="009052F1">
        <w:rPr>
          <w:rFonts w:eastAsia="Times New Roman" w:cs="Times New Roman"/>
          <w:sz w:val="26"/>
          <w:lang w:eastAsia="ru-RU"/>
        </w:rPr>
        <w:t>В соответствии с Постановлениями Правительства Удмуртской Республики                   от 28.09.2009 № 283 «О введении новых систем оплаты труда работников бюджетных, казенных учреждений Удмуртской Республики», от 01.07.2013 № 279 «Об утверждении Положения об оплате труда работников государственного учреждения Удмуртской Республики «Служба гражданской защиты Удмуртской Республики» (в редакции постановления Правительства Удмуртской Республики от 28.03.2024 № 172), статьями 30, 32 Устава муниципального образования «Муниципальный округ Киясовский район</w:t>
      </w:r>
      <w:proofErr w:type="gramEnd"/>
      <w:r w:rsidRPr="009052F1">
        <w:rPr>
          <w:rFonts w:eastAsia="Times New Roman" w:cs="Times New Roman"/>
          <w:sz w:val="26"/>
          <w:lang w:eastAsia="ru-RU"/>
        </w:rPr>
        <w:t xml:space="preserve"> Удмуртской Республики» </w:t>
      </w:r>
    </w:p>
    <w:p w:rsidR="009052F1" w:rsidRPr="009052F1" w:rsidRDefault="009052F1" w:rsidP="009052F1">
      <w:pPr>
        <w:autoSpaceDN w:val="0"/>
        <w:adjustRightInd w:val="0"/>
        <w:textAlignment w:val="auto"/>
        <w:rPr>
          <w:rFonts w:eastAsia="Times New Roman" w:cs="Times New Roman"/>
          <w:sz w:val="26"/>
          <w:lang w:eastAsia="ru-RU"/>
        </w:rPr>
      </w:pPr>
    </w:p>
    <w:p w:rsidR="009052F1" w:rsidRPr="009052F1" w:rsidRDefault="009052F1" w:rsidP="009052F1">
      <w:pPr>
        <w:autoSpaceDN w:val="0"/>
        <w:adjustRightInd w:val="0"/>
        <w:textAlignment w:val="auto"/>
        <w:rPr>
          <w:rFonts w:eastAsia="Times New Roman" w:cs="Times New Roman"/>
          <w:sz w:val="26"/>
          <w:lang w:eastAsia="ru-RU"/>
        </w:rPr>
      </w:pPr>
      <w:r w:rsidRPr="009052F1">
        <w:rPr>
          <w:rFonts w:eastAsia="Times New Roman" w:cs="Times New Roman"/>
          <w:sz w:val="26"/>
          <w:lang w:eastAsia="ru-RU"/>
        </w:rPr>
        <w:t>ПОСТАНОВЛЯЮ:</w:t>
      </w:r>
    </w:p>
    <w:p w:rsidR="009052F1" w:rsidRPr="009052F1" w:rsidRDefault="009052F1" w:rsidP="009052F1">
      <w:pPr>
        <w:autoSpaceDN w:val="0"/>
        <w:adjustRightInd w:val="0"/>
        <w:ind w:firstLine="709"/>
        <w:jc w:val="both"/>
        <w:textAlignment w:val="auto"/>
        <w:rPr>
          <w:rFonts w:eastAsia="Times New Roman" w:cs="Times New Roman"/>
          <w:sz w:val="26"/>
          <w:lang w:eastAsia="ru-RU"/>
        </w:rPr>
      </w:pPr>
      <w:r w:rsidRPr="009052F1">
        <w:rPr>
          <w:rFonts w:eastAsia="Times New Roman" w:cs="Times New Roman"/>
          <w:sz w:val="26"/>
          <w:lang w:eastAsia="ru-RU"/>
        </w:rPr>
        <w:t>1. Утвердить прилагаемое Положение об оплате труда работников муниципального казенного учреждения «Единая дежурно - диспетчерская служба муниципального образования «Муниципальный округ Киясовский район Удмуртской Республики».</w:t>
      </w:r>
    </w:p>
    <w:p w:rsidR="009052F1" w:rsidRPr="009052F1" w:rsidRDefault="009052F1" w:rsidP="009052F1">
      <w:pPr>
        <w:autoSpaceDN w:val="0"/>
        <w:adjustRightInd w:val="0"/>
        <w:ind w:firstLine="709"/>
        <w:jc w:val="both"/>
        <w:textAlignment w:val="auto"/>
        <w:rPr>
          <w:rFonts w:eastAsia="Times New Roman" w:cs="Times New Roman"/>
          <w:sz w:val="26"/>
          <w:lang w:eastAsia="ru-RU"/>
        </w:rPr>
      </w:pPr>
      <w:r w:rsidRPr="009052F1">
        <w:rPr>
          <w:rFonts w:eastAsia="Times New Roman" w:cs="Times New Roman"/>
          <w:sz w:val="26"/>
          <w:lang w:eastAsia="ru-RU"/>
        </w:rPr>
        <w:t>2. Признать утратившим силу Постановление от 30 декабря 2019 года № 638 «Об утверждении Положения об оплате труда работников муниципального казенного учреждения «Единая дежурно - диспетчерская служба муниципального образования «Киясовский район».</w:t>
      </w:r>
    </w:p>
    <w:p w:rsidR="009052F1" w:rsidRPr="009052F1" w:rsidRDefault="009052F1" w:rsidP="009052F1">
      <w:pPr>
        <w:autoSpaceDN w:val="0"/>
        <w:adjustRightInd w:val="0"/>
        <w:ind w:firstLine="709"/>
        <w:jc w:val="both"/>
        <w:rPr>
          <w:rFonts w:eastAsia="Times New Roman" w:cs="Times New Roman"/>
          <w:bCs/>
          <w:sz w:val="26"/>
          <w:szCs w:val="26"/>
          <w:lang w:eastAsia="ru-RU"/>
        </w:rPr>
      </w:pPr>
      <w:r w:rsidRPr="009052F1">
        <w:rPr>
          <w:rFonts w:eastAsia="Times New Roman" w:cs="Times New Roman"/>
          <w:sz w:val="26"/>
          <w:lang w:eastAsia="ru-RU"/>
        </w:rPr>
        <w:t>3. Настоящее постановление вступает в силу с момента его подписания и распространяется на правоотношения, возникшие с 1 марта 2024 года.</w:t>
      </w:r>
      <w:r w:rsidRPr="009052F1">
        <w:rPr>
          <w:rFonts w:eastAsia="Times New Roman" w:cs="Times New Roman"/>
          <w:sz w:val="26"/>
          <w:szCs w:val="26"/>
          <w:lang w:eastAsia="ru-RU"/>
        </w:rPr>
        <w:t xml:space="preserve"> </w:t>
      </w:r>
    </w:p>
    <w:p w:rsidR="009052F1" w:rsidRPr="009052F1" w:rsidRDefault="009052F1" w:rsidP="009052F1">
      <w:pPr>
        <w:autoSpaceDN w:val="0"/>
        <w:adjustRightInd w:val="0"/>
        <w:ind w:firstLine="709"/>
        <w:jc w:val="both"/>
        <w:textAlignment w:val="auto"/>
        <w:rPr>
          <w:rFonts w:eastAsia="Times New Roman" w:cs="Times New Roman"/>
          <w:sz w:val="26"/>
          <w:lang w:eastAsia="ru-RU"/>
        </w:rPr>
      </w:pPr>
      <w:r w:rsidRPr="009052F1">
        <w:rPr>
          <w:rFonts w:eastAsia="Times New Roman" w:cs="Times New Roman"/>
          <w:sz w:val="26"/>
          <w:lang w:eastAsia="ru-RU"/>
        </w:rPr>
        <w:t xml:space="preserve">4. </w:t>
      </w:r>
      <w:r w:rsidRPr="009052F1">
        <w:rPr>
          <w:rFonts w:eastAsia="Times New Roman" w:cs="Times New Roman"/>
          <w:sz w:val="26"/>
          <w:szCs w:val="26"/>
          <w:lang w:eastAsia="ru-RU"/>
        </w:rPr>
        <w:t>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9052F1" w:rsidRPr="009052F1" w:rsidRDefault="009052F1" w:rsidP="009052F1">
      <w:pPr>
        <w:autoSpaceDN w:val="0"/>
        <w:adjustRightInd w:val="0"/>
        <w:ind w:firstLine="709"/>
        <w:rPr>
          <w:rFonts w:eastAsia="Times New Roman" w:cs="Times New Roman"/>
          <w:sz w:val="26"/>
          <w:szCs w:val="26"/>
          <w:lang w:eastAsia="ru-RU"/>
        </w:rPr>
      </w:pPr>
    </w:p>
    <w:p w:rsidR="009052F1" w:rsidRPr="009052F1" w:rsidRDefault="009052F1" w:rsidP="009052F1">
      <w:pPr>
        <w:autoSpaceDN w:val="0"/>
        <w:adjustRightInd w:val="0"/>
        <w:spacing w:line="276" w:lineRule="auto"/>
        <w:ind w:firstLine="709"/>
        <w:rPr>
          <w:rFonts w:eastAsia="Times New Roman" w:cs="Times New Roman"/>
          <w:sz w:val="26"/>
          <w:szCs w:val="26"/>
          <w:lang w:eastAsia="ru-RU"/>
        </w:rPr>
      </w:pPr>
    </w:p>
    <w:p w:rsidR="009052F1" w:rsidRPr="009052F1" w:rsidRDefault="009052F1" w:rsidP="009052F1">
      <w:pPr>
        <w:autoSpaceDN w:val="0"/>
        <w:adjustRightInd w:val="0"/>
        <w:spacing w:line="276" w:lineRule="auto"/>
        <w:ind w:firstLine="709"/>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x-none"/>
        </w:rPr>
      </w:pPr>
      <w:r w:rsidRPr="009052F1">
        <w:rPr>
          <w:rFonts w:eastAsia="Times New Roman" w:cs="Times New Roman"/>
          <w:sz w:val="26"/>
          <w:szCs w:val="26"/>
          <w:lang w:eastAsia="x-none"/>
        </w:rPr>
        <w:t xml:space="preserve">Глава </w:t>
      </w:r>
      <w:r w:rsidRPr="009052F1">
        <w:rPr>
          <w:rFonts w:eastAsia="Times New Roman" w:cs="Times New Roman"/>
          <w:sz w:val="26"/>
          <w:szCs w:val="26"/>
          <w:lang w:val="x-none" w:eastAsia="x-none"/>
        </w:rPr>
        <w:t xml:space="preserve">муниципального образования </w:t>
      </w:r>
    </w:p>
    <w:p w:rsidR="009052F1" w:rsidRPr="009052F1" w:rsidRDefault="009052F1" w:rsidP="009052F1">
      <w:pPr>
        <w:autoSpaceDN w:val="0"/>
        <w:adjustRightInd w:val="0"/>
        <w:rPr>
          <w:rFonts w:eastAsia="Times New Roman" w:cs="Times New Roman"/>
          <w:sz w:val="26"/>
          <w:szCs w:val="26"/>
          <w:lang w:eastAsia="ru-RU"/>
        </w:rPr>
      </w:pPr>
      <w:r w:rsidRPr="009052F1">
        <w:rPr>
          <w:rFonts w:eastAsia="Times New Roman" w:cs="Times New Roman"/>
          <w:sz w:val="26"/>
          <w:szCs w:val="26"/>
          <w:lang w:val="x-none" w:eastAsia="x-none"/>
        </w:rPr>
        <w:t xml:space="preserve">«Муниципальный округ </w:t>
      </w:r>
      <w:r w:rsidRPr="009052F1">
        <w:rPr>
          <w:rFonts w:eastAsia="Times New Roman" w:cs="Times New Roman"/>
          <w:sz w:val="26"/>
          <w:szCs w:val="26"/>
          <w:lang w:eastAsia="ru-RU"/>
        </w:rPr>
        <w:t xml:space="preserve">Киясовский </w:t>
      </w:r>
    </w:p>
    <w:p w:rsidR="009052F1" w:rsidRPr="009052F1" w:rsidRDefault="009052F1" w:rsidP="009052F1">
      <w:pPr>
        <w:autoSpaceDN w:val="0"/>
        <w:adjustRightInd w:val="0"/>
        <w:rPr>
          <w:rFonts w:eastAsia="Times New Roman" w:cs="Times New Roman"/>
          <w:sz w:val="26"/>
          <w:szCs w:val="26"/>
          <w:lang w:eastAsia="ru-RU"/>
        </w:rPr>
      </w:pPr>
      <w:r w:rsidRPr="009052F1">
        <w:rPr>
          <w:rFonts w:eastAsia="Times New Roman" w:cs="Times New Roman"/>
          <w:sz w:val="26"/>
          <w:szCs w:val="26"/>
          <w:lang w:eastAsia="ru-RU"/>
        </w:rPr>
        <w:t xml:space="preserve">район Удмуртской Республики»            </w:t>
      </w:r>
      <w:r w:rsidR="00652094">
        <w:rPr>
          <w:rFonts w:eastAsia="Times New Roman" w:cs="Times New Roman"/>
          <w:sz w:val="26"/>
          <w:szCs w:val="26"/>
          <w:lang w:eastAsia="ru-RU"/>
        </w:rPr>
        <w:t xml:space="preserve">                             </w:t>
      </w:r>
      <w:r w:rsidR="00652094">
        <w:rPr>
          <w:rFonts w:eastAsia="Times New Roman" w:cs="Times New Roman"/>
          <w:sz w:val="26"/>
          <w:szCs w:val="26"/>
          <w:lang w:eastAsia="ru-RU"/>
        </w:rPr>
        <w:tab/>
      </w:r>
      <w:r w:rsidR="00652094">
        <w:rPr>
          <w:rFonts w:eastAsia="Times New Roman" w:cs="Times New Roman"/>
          <w:sz w:val="26"/>
          <w:szCs w:val="26"/>
          <w:lang w:eastAsia="ru-RU"/>
        </w:rPr>
        <w:tab/>
        <w:t xml:space="preserve">       </w:t>
      </w:r>
      <w:r w:rsidRPr="009052F1">
        <w:rPr>
          <w:rFonts w:eastAsia="Times New Roman" w:cs="Times New Roman"/>
          <w:sz w:val="26"/>
          <w:szCs w:val="26"/>
          <w:lang w:eastAsia="ru-RU"/>
        </w:rPr>
        <w:t xml:space="preserve"> С.А. Кирющенков</w:t>
      </w:r>
    </w:p>
    <w:p w:rsidR="009052F1" w:rsidRPr="009052F1" w:rsidRDefault="009052F1" w:rsidP="009052F1">
      <w:pPr>
        <w:autoSpaceDN w:val="0"/>
        <w:adjustRightInd w:val="0"/>
        <w:rPr>
          <w:rFonts w:eastAsia="Times New Roman" w:cs="Times New Roman"/>
          <w:sz w:val="26"/>
          <w:szCs w:val="26"/>
          <w:lang w:eastAsia="ru-RU"/>
        </w:rPr>
      </w:pPr>
    </w:p>
    <w:p w:rsidR="009052F1" w:rsidRPr="009052F1" w:rsidRDefault="009052F1" w:rsidP="009052F1">
      <w:pPr>
        <w:autoSpaceDN w:val="0"/>
        <w:adjustRightInd w:val="0"/>
        <w:rPr>
          <w:rFonts w:eastAsia="Times New Roman" w:cs="Times New Roman"/>
          <w:sz w:val="26"/>
          <w:szCs w:val="26"/>
          <w:lang w:eastAsia="ru-RU"/>
        </w:rPr>
      </w:pPr>
    </w:p>
    <w:tbl>
      <w:tblPr>
        <w:tblW w:w="0" w:type="auto"/>
        <w:tblInd w:w="5070" w:type="dxa"/>
        <w:tblLook w:val="04A0" w:firstRow="1" w:lastRow="0" w:firstColumn="1" w:lastColumn="0" w:noHBand="0" w:noVBand="1"/>
      </w:tblPr>
      <w:tblGrid>
        <w:gridCol w:w="4783"/>
      </w:tblGrid>
      <w:tr w:rsidR="009052F1" w:rsidRPr="009052F1" w:rsidTr="009052F1">
        <w:tc>
          <w:tcPr>
            <w:tcW w:w="5067" w:type="dxa"/>
            <w:shd w:val="clear" w:color="auto" w:fill="auto"/>
          </w:tcPr>
          <w:p w:rsidR="009052F1" w:rsidRPr="009052F1" w:rsidRDefault="009052F1" w:rsidP="009052F1">
            <w:pPr>
              <w:autoSpaceDN w:val="0"/>
              <w:adjustRightInd w:val="0"/>
              <w:textAlignment w:val="auto"/>
              <w:rPr>
                <w:rFonts w:eastAsia="Times New Roman" w:cs="Times New Roman"/>
                <w:sz w:val="24"/>
                <w:szCs w:val="24"/>
                <w:lang w:eastAsia="ru-RU"/>
              </w:rPr>
            </w:pPr>
            <w:r w:rsidRPr="009052F1">
              <w:rPr>
                <w:rFonts w:eastAsia="Times New Roman" w:cs="Times New Roman"/>
                <w:sz w:val="24"/>
                <w:szCs w:val="24"/>
                <w:lang w:eastAsia="ru-RU"/>
              </w:rPr>
              <w:lastRenderedPageBreak/>
              <w:t>УТВЕРЖДЕНО</w:t>
            </w:r>
          </w:p>
          <w:p w:rsidR="009052F1" w:rsidRPr="009052F1" w:rsidRDefault="009052F1" w:rsidP="009052F1">
            <w:pPr>
              <w:autoSpaceDN w:val="0"/>
              <w:adjustRightInd w:val="0"/>
              <w:textAlignment w:val="auto"/>
              <w:rPr>
                <w:rFonts w:eastAsia="Times New Roman" w:cs="Times New Roman"/>
                <w:sz w:val="24"/>
                <w:szCs w:val="24"/>
                <w:lang w:eastAsia="ru-RU"/>
              </w:rPr>
            </w:pPr>
            <w:r w:rsidRPr="009052F1">
              <w:rPr>
                <w:rFonts w:eastAsia="Times New Roman" w:cs="Times New Roman"/>
                <w:sz w:val="24"/>
                <w:szCs w:val="24"/>
                <w:lang w:eastAsia="ru-RU"/>
              </w:rPr>
              <w:t>постановлением Администрации</w:t>
            </w:r>
          </w:p>
          <w:p w:rsidR="009052F1" w:rsidRPr="009052F1" w:rsidRDefault="009052F1" w:rsidP="009052F1">
            <w:pPr>
              <w:autoSpaceDN w:val="0"/>
              <w:adjustRightInd w:val="0"/>
              <w:textAlignment w:val="auto"/>
              <w:rPr>
                <w:rFonts w:eastAsia="Times New Roman" w:cs="Times New Roman"/>
                <w:sz w:val="24"/>
                <w:szCs w:val="24"/>
                <w:lang w:eastAsia="ru-RU"/>
              </w:rPr>
            </w:pPr>
            <w:r w:rsidRPr="009052F1">
              <w:rPr>
                <w:rFonts w:eastAsia="Times New Roman" w:cs="Times New Roman"/>
                <w:sz w:val="24"/>
                <w:szCs w:val="24"/>
                <w:lang w:eastAsia="ru-RU"/>
              </w:rPr>
              <w:t xml:space="preserve">муниципального образования  «Муниципальный округ </w:t>
            </w:r>
          </w:p>
          <w:p w:rsidR="009052F1" w:rsidRPr="009052F1" w:rsidRDefault="009052F1" w:rsidP="009052F1">
            <w:pPr>
              <w:autoSpaceDN w:val="0"/>
              <w:adjustRightInd w:val="0"/>
              <w:textAlignment w:val="auto"/>
              <w:rPr>
                <w:rFonts w:eastAsia="Times New Roman" w:cs="Times New Roman"/>
                <w:sz w:val="24"/>
                <w:szCs w:val="24"/>
                <w:lang w:eastAsia="ru-RU"/>
              </w:rPr>
            </w:pPr>
            <w:r w:rsidRPr="009052F1">
              <w:rPr>
                <w:rFonts w:eastAsia="Times New Roman" w:cs="Times New Roman"/>
                <w:sz w:val="24"/>
                <w:szCs w:val="24"/>
                <w:lang w:eastAsia="ru-RU"/>
              </w:rPr>
              <w:t xml:space="preserve"> Киясовский район Удмуртской Республики»</w:t>
            </w:r>
          </w:p>
          <w:p w:rsidR="009052F1" w:rsidRPr="009052F1" w:rsidRDefault="009052F1" w:rsidP="009052F1">
            <w:pPr>
              <w:autoSpaceDN w:val="0"/>
              <w:adjustRightInd w:val="0"/>
              <w:textAlignment w:val="auto"/>
              <w:rPr>
                <w:rFonts w:eastAsia="Times New Roman" w:cs="Times New Roman"/>
                <w:sz w:val="24"/>
                <w:szCs w:val="24"/>
                <w:lang w:eastAsia="ru-RU"/>
              </w:rPr>
            </w:pPr>
            <w:r w:rsidRPr="009052F1">
              <w:rPr>
                <w:rFonts w:eastAsia="Times New Roman" w:cs="Times New Roman"/>
                <w:sz w:val="24"/>
                <w:szCs w:val="24"/>
                <w:lang w:eastAsia="ru-RU"/>
              </w:rPr>
              <w:t>от 27.06.2024 № 301</w:t>
            </w:r>
          </w:p>
          <w:p w:rsidR="009052F1" w:rsidRPr="009052F1" w:rsidRDefault="009052F1" w:rsidP="009052F1">
            <w:pPr>
              <w:autoSpaceDN w:val="0"/>
              <w:adjustRightInd w:val="0"/>
              <w:textAlignment w:val="auto"/>
              <w:rPr>
                <w:rFonts w:eastAsia="Times New Roman" w:cs="Times New Roman"/>
                <w:sz w:val="24"/>
                <w:szCs w:val="24"/>
                <w:lang w:eastAsia="ru-RU"/>
              </w:rPr>
            </w:pPr>
          </w:p>
        </w:tc>
      </w:tr>
    </w:tbl>
    <w:p w:rsidR="009052F1" w:rsidRPr="009052F1" w:rsidRDefault="009052F1" w:rsidP="009052F1">
      <w:pPr>
        <w:autoSpaceDN w:val="0"/>
        <w:adjustRightInd w:val="0"/>
        <w:jc w:val="right"/>
        <w:textAlignment w:val="auto"/>
        <w:rPr>
          <w:rFonts w:eastAsia="Times New Roman" w:cs="Times New Roman"/>
          <w:sz w:val="28"/>
          <w:szCs w:val="28"/>
          <w:lang w:eastAsia="ru-RU"/>
        </w:rPr>
      </w:pPr>
    </w:p>
    <w:p w:rsidR="009052F1" w:rsidRPr="009052F1" w:rsidRDefault="009052F1" w:rsidP="009052F1">
      <w:pPr>
        <w:autoSpaceDN w:val="0"/>
        <w:adjustRightInd w:val="0"/>
        <w:jc w:val="right"/>
        <w:textAlignment w:val="auto"/>
        <w:rPr>
          <w:rFonts w:eastAsia="Times New Roman" w:cs="Times New Roman"/>
          <w:sz w:val="28"/>
          <w:szCs w:val="28"/>
          <w:lang w:eastAsia="ru-RU"/>
        </w:rPr>
      </w:pPr>
    </w:p>
    <w:p w:rsidR="009052F1" w:rsidRPr="009052F1" w:rsidRDefault="009052F1" w:rsidP="009052F1">
      <w:pPr>
        <w:autoSpaceDN w:val="0"/>
        <w:adjustRightInd w:val="0"/>
        <w:jc w:val="right"/>
        <w:textAlignment w:val="auto"/>
        <w:rPr>
          <w:rFonts w:eastAsia="Times New Roman" w:cs="Times New Roman"/>
          <w:sz w:val="28"/>
          <w:szCs w:val="28"/>
          <w:lang w:eastAsia="ru-RU"/>
        </w:rPr>
      </w:pPr>
    </w:p>
    <w:p w:rsidR="009052F1" w:rsidRPr="009052F1" w:rsidRDefault="009052F1" w:rsidP="009052F1">
      <w:pPr>
        <w:autoSpaceDN w:val="0"/>
        <w:adjustRightInd w:val="0"/>
        <w:jc w:val="center"/>
        <w:textAlignment w:val="auto"/>
        <w:rPr>
          <w:rFonts w:eastAsia="Times New Roman" w:cs="Times New Roman"/>
          <w:b/>
          <w:sz w:val="28"/>
          <w:szCs w:val="28"/>
          <w:lang w:eastAsia="ru-RU"/>
        </w:rPr>
      </w:pPr>
    </w:p>
    <w:p w:rsidR="009052F1" w:rsidRPr="009052F1" w:rsidRDefault="009052F1" w:rsidP="009052F1">
      <w:pPr>
        <w:autoSpaceDN w:val="0"/>
        <w:adjustRightInd w:val="0"/>
        <w:jc w:val="center"/>
        <w:textAlignment w:val="auto"/>
        <w:rPr>
          <w:rFonts w:eastAsia="Times New Roman" w:cs="Times New Roman"/>
          <w:b/>
          <w:sz w:val="28"/>
          <w:szCs w:val="28"/>
          <w:lang w:eastAsia="ru-RU"/>
        </w:rPr>
      </w:pPr>
    </w:p>
    <w:p w:rsidR="009052F1" w:rsidRPr="009052F1" w:rsidRDefault="009052F1" w:rsidP="009052F1">
      <w:pPr>
        <w:autoSpaceDN w:val="0"/>
        <w:adjustRightInd w:val="0"/>
        <w:jc w:val="center"/>
        <w:textAlignment w:val="auto"/>
        <w:rPr>
          <w:rFonts w:eastAsia="Times New Roman" w:cs="Times New Roman"/>
          <w:b/>
          <w:sz w:val="26"/>
          <w:szCs w:val="26"/>
          <w:lang w:eastAsia="ru-RU"/>
        </w:rPr>
      </w:pPr>
      <w:r w:rsidRPr="009052F1">
        <w:rPr>
          <w:rFonts w:eastAsia="Times New Roman" w:cs="Times New Roman"/>
          <w:b/>
          <w:sz w:val="26"/>
          <w:szCs w:val="26"/>
          <w:lang w:eastAsia="ru-RU"/>
        </w:rPr>
        <w:t>ПОЛОЖЕНИЕ</w:t>
      </w:r>
    </w:p>
    <w:p w:rsidR="009052F1" w:rsidRPr="009052F1" w:rsidRDefault="009052F1" w:rsidP="009052F1">
      <w:pPr>
        <w:autoSpaceDN w:val="0"/>
        <w:adjustRightInd w:val="0"/>
        <w:jc w:val="center"/>
        <w:textAlignment w:val="auto"/>
        <w:rPr>
          <w:rFonts w:eastAsia="Times New Roman" w:cs="Times New Roman"/>
          <w:b/>
          <w:sz w:val="26"/>
          <w:szCs w:val="26"/>
          <w:lang w:eastAsia="ru-RU"/>
        </w:rPr>
      </w:pPr>
      <w:r w:rsidRPr="009052F1">
        <w:rPr>
          <w:rFonts w:eastAsia="Times New Roman" w:cs="Times New Roman"/>
          <w:b/>
          <w:sz w:val="26"/>
          <w:szCs w:val="26"/>
          <w:lang w:eastAsia="ru-RU"/>
        </w:rPr>
        <w:t xml:space="preserve">об оплате труда работников муниципального казенного учреждения </w:t>
      </w:r>
    </w:p>
    <w:p w:rsidR="009052F1" w:rsidRPr="009052F1" w:rsidRDefault="009052F1" w:rsidP="009052F1">
      <w:pPr>
        <w:autoSpaceDN w:val="0"/>
        <w:adjustRightInd w:val="0"/>
        <w:jc w:val="center"/>
        <w:textAlignment w:val="auto"/>
        <w:rPr>
          <w:rFonts w:eastAsia="Times New Roman" w:cs="Times New Roman"/>
          <w:b/>
          <w:sz w:val="26"/>
          <w:szCs w:val="26"/>
          <w:lang w:eastAsia="ru-RU"/>
        </w:rPr>
      </w:pPr>
      <w:r w:rsidRPr="009052F1">
        <w:rPr>
          <w:rFonts w:eastAsia="Times New Roman" w:cs="Times New Roman"/>
          <w:b/>
          <w:sz w:val="26"/>
          <w:szCs w:val="26"/>
          <w:lang w:eastAsia="ru-RU"/>
        </w:rPr>
        <w:t xml:space="preserve">«Единая дежурно-диспетчерская служба муниципального образования </w:t>
      </w:r>
    </w:p>
    <w:p w:rsidR="009052F1" w:rsidRPr="009052F1" w:rsidRDefault="009052F1" w:rsidP="009052F1">
      <w:pPr>
        <w:autoSpaceDN w:val="0"/>
        <w:adjustRightInd w:val="0"/>
        <w:jc w:val="center"/>
        <w:textAlignment w:val="auto"/>
        <w:rPr>
          <w:rFonts w:eastAsia="Times New Roman" w:cs="Times New Roman"/>
          <w:b/>
          <w:sz w:val="26"/>
          <w:szCs w:val="26"/>
          <w:lang w:eastAsia="ru-RU"/>
        </w:rPr>
      </w:pPr>
      <w:r w:rsidRPr="009052F1">
        <w:rPr>
          <w:rFonts w:eastAsia="Times New Roman" w:cs="Times New Roman"/>
          <w:b/>
          <w:sz w:val="26"/>
          <w:szCs w:val="26"/>
          <w:lang w:eastAsia="ru-RU"/>
        </w:rPr>
        <w:t>«Муниципальный округ Киясовский район Удмуртской Республики»</w:t>
      </w:r>
    </w:p>
    <w:p w:rsidR="009052F1" w:rsidRPr="009052F1" w:rsidRDefault="009052F1" w:rsidP="009052F1">
      <w:pPr>
        <w:autoSpaceDN w:val="0"/>
        <w:adjustRightInd w:val="0"/>
        <w:jc w:val="center"/>
        <w:textAlignment w:val="auto"/>
        <w:rPr>
          <w:rFonts w:eastAsia="Times New Roman" w:cs="Times New Roman"/>
          <w:b/>
          <w:sz w:val="26"/>
          <w:szCs w:val="26"/>
          <w:lang w:eastAsia="ru-RU"/>
        </w:rPr>
      </w:pPr>
    </w:p>
    <w:p w:rsidR="009052F1" w:rsidRPr="009052F1" w:rsidRDefault="009052F1" w:rsidP="009052F1">
      <w:pPr>
        <w:autoSpaceDE/>
        <w:adjustRightInd w:val="0"/>
        <w:spacing w:after="200" w:line="276" w:lineRule="auto"/>
        <w:contextualSpacing/>
        <w:jc w:val="center"/>
        <w:textAlignment w:val="auto"/>
        <w:rPr>
          <w:rFonts w:eastAsia="Times New Roman" w:cs="Times New Roman"/>
          <w:b/>
          <w:sz w:val="26"/>
          <w:szCs w:val="26"/>
          <w:lang w:eastAsia="ru-RU"/>
        </w:rPr>
      </w:pPr>
      <w:r w:rsidRPr="009052F1">
        <w:rPr>
          <w:rFonts w:eastAsia="Times New Roman" w:cs="Times New Roman"/>
          <w:b/>
          <w:sz w:val="26"/>
          <w:szCs w:val="26"/>
          <w:lang w:val="en-US" w:eastAsia="ru-RU"/>
        </w:rPr>
        <w:t>I</w:t>
      </w:r>
      <w:r w:rsidRPr="009052F1">
        <w:rPr>
          <w:rFonts w:eastAsia="Times New Roman" w:cs="Times New Roman"/>
          <w:b/>
          <w:sz w:val="26"/>
          <w:szCs w:val="26"/>
          <w:lang w:eastAsia="ru-RU"/>
        </w:rPr>
        <w:t>. Общие положения</w:t>
      </w:r>
    </w:p>
    <w:p w:rsidR="009052F1" w:rsidRPr="009052F1" w:rsidRDefault="009052F1" w:rsidP="009052F1">
      <w:pPr>
        <w:autoSpaceDE/>
        <w:adjustRightInd w:val="0"/>
        <w:spacing w:after="200" w:line="276" w:lineRule="auto"/>
        <w:contextualSpacing/>
        <w:jc w:val="center"/>
        <w:textAlignment w:val="auto"/>
        <w:rPr>
          <w:rFonts w:eastAsia="Times New Roman" w:cs="Times New Roman"/>
          <w:b/>
          <w:sz w:val="26"/>
          <w:szCs w:val="26"/>
          <w:lang w:eastAsia="ru-RU"/>
        </w:rPr>
      </w:pP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proofErr w:type="gramStart"/>
      <w:r w:rsidRPr="009052F1">
        <w:rPr>
          <w:rFonts w:eastAsia="Times New Roman" w:cs="Times New Roman"/>
          <w:sz w:val="26"/>
          <w:szCs w:val="26"/>
          <w:lang w:eastAsia="ru-RU"/>
        </w:rPr>
        <w:t>1.1 Настоящее Положение об оплате труда (далее - Положение) разработано для работников муниципального казенного учреждения «Единая дежурно-диспетчерская служба Киясовского района Удмуртской Республики» (далее - МКУ «ЕДДС Киясовского района»), в соответствии с Трудовым кодексом Российской Федерации, статьей 53 Федерального закона от 06.10.2003 № 131-ФЗ «Об общих принципах организации местного самоуправления в Российской Федерации», постановлением Правительства Удмуртской Республики от 01.07.2013 № 279 «Об утверждении Положения об</w:t>
      </w:r>
      <w:proofErr w:type="gramEnd"/>
      <w:r w:rsidRPr="009052F1">
        <w:rPr>
          <w:rFonts w:eastAsia="Times New Roman" w:cs="Times New Roman"/>
          <w:sz w:val="26"/>
          <w:szCs w:val="26"/>
          <w:lang w:eastAsia="ru-RU"/>
        </w:rPr>
        <w:t xml:space="preserve"> оплате труда работников бюджетного учреждения Удмуртской Республики «Служба гражданской защиты Удмуртской Республики»</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1.2 Настоящее Положение включает в себя:</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 размеры должностных окладов;</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 виды, размеры и порядок осуществления выплат компенсационного характера;</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 виды, размеры и порядок осуществления выплат стимулирующего характера.</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1.3. Условия оплаты труда, включая размер должностного оклада работника учреждения, выплаты стимулирующего и компенсационного характера, являются обязательными для включения в трудовой договор.</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1.4. Заработная плата работника не может быть ниже установленного федеральным законом минимального </w:t>
      </w:r>
      <w:proofErr w:type="gramStart"/>
      <w:r w:rsidRPr="009052F1">
        <w:rPr>
          <w:rFonts w:eastAsia="Times New Roman" w:cs="Times New Roman"/>
          <w:sz w:val="26"/>
          <w:szCs w:val="26"/>
          <w:lang w:eastAsia="ru-RU"/>
        </w:rPr>
        <w:t>размера оплаты труда</w:t>
      </w:r>
      <w:proofErr w:type="gramEnd"/>
      <w:r w:rsidRPr="009052F1">
        <w:rPr>
          <w:rFonts w:eastAsia="Times New Roman" w:cs="Times New Roman"/>
          <w:sz w:val="26"/>
          <w:szCs w:val="26"/>
          <w:lang w:eastAsia="ru-RU"/>
        </w:rPr>
        <w:t>.</w:t>
      </w:r>
    </w:p>
    <w:p w:rsidR="009052F1" w:rsidRPr="009052F1" w:rsidRDefault="009052F1" w:rsidP="009052F1">
      <w:pPr>
        <w:autoSpaceDN w:val="0"/>
        <w:adjustRightInd w:val="0"/>
        <w:ind w:firstLine="709"/>
        <w:contextualSpacing/>
        <w:jc w:val="both"/>
        <w:textAlignment w:val="auto"/>
        <w:rPr>
          <w:rFonts w:eastAsia="Times New Roman" w:cs="Times New Roman"/>
          <w:b/>
          <w:sz w:val="26"/>
          <w:szCs w:val="26"/>
          <w:lang w:eastAsia="ru-RU"/>
        </w:rPr>
      </w:pPr>
      <w:r w:rsidRPr="009052F1">
        <w:rPr>
          <w:rFonts w:eastAsia="Times New Roman" w:cs="Times New Roman"/>
          <w:sz w:val="26"/>
          <w:szCs w:val="26"/>
          <w:lang w:eastAsia="ru-RU"/>
        </w:rPr>
        <w:t>1.5. Работникам МКУ «ЕДДС Киясовского района» устанавливается суммированный учет рабочего времени, так как по условиям работы не может быть соблюдена нормальная ежедневная, еженедельная и ежемесячная продолжительность рабочего времени. Учетный период составляет один календарный год. Продолжительность рабочего времени работников МКУ «ЕДДС Киясовского района» за учетный период не может превышать нормального числа рабочих часов.</w:t>
      </w:r>
    </w:p>
    <w:p w:rsidR="009052F1" w:rsidRDefault="009052F1" w:rsidP="009052F1">
      <w:pPr>
        <w:autoSpaceDN w:val="0"/>
        <w:adjustRightInd w:val="0"/>
        <w:textAlignment w:val="auto"/>
        <w:outlineLvl w:val="0"/>
        <w:rPr>
          <w:rFonts w:eastAsia="Times New Roman" w:cs="Times New Roman"/>
          <w:b/>
          <w:sz w:val="26"/>
          <w:szCs w:val="26"/>
          <w:lang w:eastAsia="ru-RU"/>
        </w:rPr>
      </w:pPr>
    </w:p>
    <w:p w:rsidR="00652094" w:rsidRDefault="00652094" w:rsidP="009052F1">
      <w:pPr>
        <w:autoSpaceDN w:val="0"/>
        <w:adjustRightInd w:val="0"/>
        <w:textAlignment w:val="auto"/>
        <w:outlineLvl w:val="0"/>
        <w:rPr>
          <w:rFonts w:eastAsia="Times New Roman" w:cs="Times New Roman"/>
          <w:b/>
          <w:sz w:val="26"/>
          <w:szCs w:val="26"/>
          <w:lang w:eastAsia="ru-RU"/>
        </w:rPr>
      </w:pPr>
    </w:p>
    <w:p w:rsidR="00652094" w:rsidRPr="009052F1" w:rsidRDefault="00652094" w:rsidP="009052F1">
      <w:pPr>
        <w:autoSpaceDN w:val="0"/>
        <w:adjustRightInd w:val="0"/>
        <w:textAlignment w:val="auto"/>
        <w:outlineLvl w:val="0"/>
        <w:rPr>
          <w:rFonts w:eastAsia="Times New Roman" w:cs="Times New Roman"/>
          <w:b/>
          <w:sz w:val="26"/>
          <w:szCs w:val="26"/>
          <w:lang w:eastAsia="ru-RU"/>
        </w:rPr>
      </w:pPr>
    </w:p>
    <w:p w:rsidR="009052F1" w:rsidRPr="009052F1" w:rsidRDefault="009052F1" w:rsidP="009052F1">
      <w:pPr>
        <w:autoSpaceDN w:val="0"/>
        <w:adjustRightInd w:val="0"/>
        <w:jc w:val="center"/>
        <w:textAlignment w:val="auto"/>
        <w:outlineLvl w:val="0"/>
        <w:rPr>
          <w:rFonts w:eastAsia="Times New Roman" w:cs="Times New Roman"/>
          <w:b/>
          <w:sz w:val="26"/>
          <w:szCs w:val="26"/>
          <w:lang w:eastAsia="ru-RU"/>
        </w:rPr>
      </w:pPr>
      <w:r w:rsidRPr="009052F1">
        <w:rPr>
          <w:rFonts w:eastAsia="Times New Roman" w:cs="Times New Roman"/>
          <w:b/>
          <w:sz w:val="26"/>
          <w:szCs w:val="26"/>
          <w:lang w:eastAsia="ru-RU"/>
        </w:rPr>
        <w:lastRenderedPageBreak/>
        <w:t>I</w:t>
      </w:r>
      <w:r w:rsidRPr="009052F1">
        <w:rPr>
          <w:rFonts w:eastAsia="Times New Roman" w:cs="Times New Roman"/>
          <w:b/>
          <w:sz w:val="26"/>
          <w:szCs w:val="26"/>
          <w:lang w:val="en-US" w:eastAsia="ru-RU"/>
        </w:rPr>
        <w:t>I</w:t>
      </w:r>
      <w:r w:rsidRPr="009052F1">
        <w:rPr>
          <w:rFonts w:eastAsia="Times New Roman" w:cs="Times New Roman"/>
          <w:b/>
          <w:sz w:val="26"/>
          <w:szCs w:val="26"/>
          <w:lang w:eastAsia="ru-RU"/>
        </w:rPr>
        <w:t>. Порядок и условия оплаты труда</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2.1. Заработная плата работника учреждения состоит из должностного оклада, выплат компенсационного и стимулирующего характера, дополнительных выплат.</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p>
    <w:p w:rsidR="009052F1" w:rsidRPr="009052F1" w:rsidRDefault="009052F1" w:rsidP="009052F1">
      <w:pPr>
        <w:autoSpaceDN w:val="0"/>
        <w:adjustRightInd w:val="0"/>
        <w:ind w:firstLine="708"/>
        <w:contextualSpacing/>
        <w:jc w:val="right"/>
        <w:textAlignment w:val="auto"/>
        <w:rPr>
          <w:rFonts w:eastAsia="Times New Roman" w:cs="Times New Roman"/>
          <w:sz w:val="26"/>
          <w:szCs w:val="26"/>
          <w:lang w:eastAsia="ru-RU"/>
        </w:rPr>
      </w:pPr>
      <w:r w:rsidRPr="009052F1">
        <w:rPr>
          <w:rFonts w:eastAsia="Times New Roman" w:cs="Times New Roman"/>
          <w:sz w:val="26"/>
          <w:szCs w:val="26"/>
          <w:lang w:eastAsia="ru-RU"/>
        </w:rPr>
        <w:t>Размеры должностных окладов работников:</w:t>
      </w:r>
    </w:p>
    <w:p w:rsidR="009052F1" w:rsidRPr="009052F1" w:rsidRDefault="009052F1" w:rsidP="009052F1">
      <w:pPr>
        <w:autoSpaceDN w:val="0"/>
        <w:adjustRightInd w:val="0"/>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 </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53"/>
        <w:gridCol w:w="6470"/>
      </w:tblGrid>
      <w:tr w:rsidR="009052F1" w:rsidRPr="009052F1" w:rsidTr="009052F1">
        <w:trPr>
          <w:trHeight w:val="544"/>
        </w:trPr>
        <w:tc>
          <w:tcPr>
            <w:tcW w:w="3453" w:type="dxa"/>
          </w:tcPr>
          <w:p w:rsidR="009052F1" w:rsidRPr="009052F1" w:rsidRDefault="009052F1" w:rsidP="009052F1">
            <w:pPr>
              <w:widowControl w:val="0"/>
              <w:overflowPunct/>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Наименование должности</w:t>
            </w:r>
          </w:p>
        </w:tc>
        <w:tc>
          <w:tcPr>
            <w:tcW w:w="6470" w:type="dxa"/>
          </w:tcPr>
          <w:p w:rsidR="009052F1" w:rsidRPr="009052F1" w:rsidRDefault="009052F1" w:rsidP="009052F1">
            <w:pPr>
              <w:widowControl w:val="0"/>
              <w:overflowPunct/>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Должностной оклад (рублей в месяц)</w:t>
            </w:r>
          </w:p>
        </w:tc>
      </w:tr>
      <w:tr w:rsidR="009052F1" w:rsidRPr="009052F1" w:rsidTr="009052F1">
        <w:trPr>
          <w:trHeight w:val="220"/>
        </w:trPr>
        <w:tc>
          <w:tcPr>
            <w:tcW w:w="3453" w:type="dxa"/>
          </w:tcPr>
          <w:p w:rsidR="009052F1" w:rsidRPr="009052F1" w:rsidRDefault="009052F1" w:rsidP="009052F1">
            <w:pPr>
              <w:widowControl w:val="0"/>
              <w:overflowPunct/>
              <w:autoSpaceDN w:val="0"/>
              <w:adjustRightInd w:val="0"/>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Директор </w:t>
            </w:r>
          </w:p>
        </w:tc>
        <w:tc>
          <w:tcPr>
            <w:tcW w:w="6470" w:type="dxa"/>
          </w:tcPr>
          <w:p w:rsidR="009052F1" w:rsidRPr="009052F1" w:rsidRDefault="009052F1" w:rsidP="009052F1">
            <w:pPr>
              <w:widowControl w:val="0"/>
              <w:overflowPunct/>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14568</w:t>
            </w:r>
          </w:p>
        </w:tc>
      </w:tr>
      <w:tr w:rsidR="009052F1" w:rsidRPr="009052F1" w:rsidTr="009052F1">
        <w:tc>
          <w:tcPr>
            <w:tcW w:w="3453" w:type="dxa"/>
          </w:tcPr>
          <w:p w:rsidR="009052F1" w:rsidRPr="009052F1" w:rsidRDefault="009052F1" w:rsidP="009052F1">
            <w:pPr>
              <w:widowControl w:val="0"/>
              <w:overflowPunct/>
              <w:autoSpaceDN w:val="0"/>
              <w:adjustRightInd w:val="0"/>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Оператор диспетчерской </w:t>
            </w:r>
          </w:p>
          <w:p w:rsidR="009052F1" w:rsidRPr="009052F1" w:rsidRDefault="009052F1" w:rsidP="009052F1">
            <w:pPr>
              <w:widowControl w:val="0"/>
              <w:overflowPunct/>
              <w:autoSpaceDN w:val="0"/>
              <w:adjustRightInd w:val="0"/>
              <w:textAlignment w:val="auto"/>
              <w:rPr>
                <w:rFonts w:eastAsia="Times New Roman" w:cs="Times New Roman"/>
                <w:sz w:val="26"/>
                <w:szCs w:val="26"/>
                <w:lang w:eastAsia="ru-RU"/>
              </w:rPr>
            </w:pPr>
            <w:r w:rsidRPr="009052F1">
              <w:rPr>
                <w:rFonts w:eastAsia="Times New Roman" w:cs="Times New Roman"/>
                <w:sz w:val="26"/>
                <w:szCs w:val="26"/>
                <w:lang w:eastAsia="ru-RU"/>
              </w:rPr>
              <w:t>службы</w:t>
            </w:r>
          </w:p>
        </w:tc>
        <w:tc>
          <w:tcPr>
            <w:tcW w:w="6470" w:type="dxa"/>
          </w:tcPr>
          <w:p w:rsidR="009052F1" w:rsidRPr="009052F1" w:rsidRDefault="009052F1" w:rsidP="009052F1">
            <w:pPr>
              <w:widowControl w:val="0"/>
              <w:overflowPunct/>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8228</w:t>
            </w:r>
          </w:p>
        </w:tc>
      </w:tr>
    </w:tbl>
    <w:p w:rsidR="009052F1" w:rsidRPr="009052F1" w:rsidRDefault="009052F1" w:rsidP="009052F1">
      <w:pPr>
        <w:autoSpaceDN w:val="0"/>
        <w:adjustRightInd w:val="0"/>
        <w:jc w:val="both"/>
        <w:textAlignment w:val="auto"/>
        <w:rPr>
          <w:rFonts w:eastAsia="Times New Roman" w:cs="Times New Roman"/>
          <w:sz w:val="26"/>
          <w:szCs w:val="26"/>
          <w:lang w:eastAsia="ru-RU"/>
        </w:rPr>
      </w:pP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2.2 Размеры должностных окладов работников индексируются постановлением Администрации муниципального образования «Муниципальный округ Киясовский район Удмуртской Республики».</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p>
    <w:p w:rsidR="009052F1" w:rsidRPr="009052F1" w:rsidRDefault="009052F1" w:rsidP="009052F1">
      <w:pPr>
        <w:autoSpaceDN w:val="0"/>
        <w:adjustRightInd w:val="0"/>
        <w:jc w:val="center"/>
        <w:textAlignment w:val="auto"/>
        <w:outlineLvl w:val="0"/>
        <w:rPr>
          <w:rFonts w:eastAsia="Times New Roman" w:cs="Times New Roman"/>
          <w:b/>
          <w:sz w:val="26"/>
          <w:szCs w:val="26"/>
          <w:lang w:eastAsia="ru-RU"/>
        </w:rPr>
      </w:pPr>
      <w:r w:rsidRPr="009052F1">
        <w:rPr>
          <w:rFonts w:eastAsia="Times New Roman" w:cs="Times New Roman"/>
          <w:b/>
          <w:sz w:val="26"/>
          <w:szCs w:val="26"/>
          <w:lang w:eastAsia="ru-RU"/>
        </w:rPr>
        <w:t>3. Виды, размеры и порядок осуществления</w:t>
      </w:r>
    </w:p>
    <w:p w:rsidR="009052F1" w:rsidRPr="009052F1" w:rsidRDefault="009052F1" w:rsidP="009052F1">
      <w:pPr>
        <w:autoSpaceDN w:val="0"/>
        <w:adjustRightInd w:val="0"/>
        <w:jc w:val="center"/>
        <w:textAlignment w:val="auto"/>
        <w:outlineLvl w:val="0"/>
        <w:rPr>
          <w:rFonts w:eastAsia="Times New Roman" w:cs="Times New Roman"/>
          <w:b/>
          <w:sz w:val="26"/>
          <w:szCs w:val="26"/>
          <w:lang w:eastAsia="ru-RU"/>
        </w:rPr>
      </w:pPr>
      <w:r w:rsidRPr="009052F1">
        <w:rPr>
          <w:rFonts w:eastAsia="Times New Roman" w:cs="Times New Roman"/>
          <w:b/>
          <w:sz w:val="26"/>
          <w:szCs w:val="26"/>
          <w:lang w:eastAsia="ru-RU"/>
        </w:rPr>
        <w:t xml:space="preserve"> выплат компенсационного характера работникам учреждения</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3.1 Работникам учреждения устанавливаются следующие виды выплат компенсационного характера:</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за работу в ночное время;</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 за работу в выходные и </w:t>
      </w:r>
      <w:proofErr w:type="gramStart"/>
      <w:r w:rsidRPr="009052F1">
        <w:rPr>
          <w:rFonts w:eastAsia="Times New Roman" w:cs="Times New Roman"/>
          <w:sz w:val="26"/>
          <w:szCs w:val="26"/>
          <w:lang w:eastAsia="ru-RU"/>
        </w:rPr>
        <w:t>нерабочие праздничные</w:t>
      </w:r>
      <w:proofErr w:type="gramEnd"/>
      <w:r w:rsidRPr="009052F1">
        <w:rPr>
          <w:rFonts w:eastAsia="Times New Roman" w:cs="Times New Roman"/>
          <w:sz w:val="26"/>
          <w:szCs w:val="26"/>
          <w:lang w:eastAsia="ru-RU"/>
        </w:rPr>
        <w:t xml:space="preserve"> дни;</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выплаты по районному коэффициенту.</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9052F1">
        <w:rPr>
          <w:rFonts w:eastAsia="Times New Roman" w:cs="Times New Roman"/>
          <w:sz w:val="26"/>
          <w:szCs w:val="26"/>
          <w:lang w:eastAsia="ru-RU"/>
        </w:rPr>
        <w:t>3.2 Доплата за работу в ночное время производится работникам за каждый час работы в ночное время (с 22 часов до 6 часов) в размере 20% от должностного оклада, рассчитанного за час работы, в соответствии с постановлением Правительства РФ от 22.07.2008 № 554 «О минимальном размере повышения оплаты труда за работу в ночное время».</w:t>
      </w:r>
      <w:proofErr w:type="gramEnd"/>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3.3. За работу в выходные и </w:t>
      </w:r>
      <w:proofErr w:type="gramStart"/>
      <w:r w:rsidRPr="009052F1">
        <w:rPr>
          <w:rFonts w:eastAsia="Times New Roman" w:cs="Times New Roman"/>
          <w:sz w:val="26"/>
          <w:szCs w:val="26"/>
          <w:lang w:eastAsia="ru-RU"/>
        </w:rPr>
        <w:t>нерабочие праздничные</w:t>
      </w:r>
      <w:proofErr w:type="gramEnd"/>
      <w:r w:rsidRPr="009052F1">
        <w:rPr>
          <w:rFonts w:eastAsia="Times New Roman" w:cs="Times New Roman"/>
          <w:sz w:val="26"/>
          <w:szCs w:val="26"/>
          <w:lang w:eastAsia="ru-RU"/>
        </w:rPr>
        <w:t xml:space="preserve"> дни в соответствии со статьей 153 Трудового кодекса Российской Федерации оплата производится работникам, привлекаемым к работе в эти дни, в двойном размере, за часы, фактически проработанные в выходные и нерабочие праздничные дни, в случае, если работник не воспользовался своим правом на другой день отдыха.</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3.4. Выплаты компенсационного характера устанавливаются к должностному окладу  в виде надбавок, доплат, если иное не установлено законодательными и иными нормативными правовыми актами Российской Федерации, на основании приказа директора МКУ «ЕДДС Киясовского района».</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p>
    <w:p w:rsidR="009052F1" w:rsidRPr="009052F1" w:rsidRDefault="009052F1" w:rsidP="009052F1">
      <w:pPr>
        <w:widowControl w:val="0"/>
        <w:overflowPunct/>
        <w:autoSpaceDN w:val="0"/>
        <w:jc w:val="center"/>
        <w:textAlignment w:val="auto"/>
        <w:outlineLvl w:val="1"/>
        <w:rPr>
          <w:rFonts w:eastAsia="Times New Roman" w:cs="Times New Roman"/>
          <w:b/>
          <w:sz w:val="26"/>
          <w:szCs w:val="26"/>
          <w:lang w:eastAsia="ru-RU"/>
        </w:rPr>
      </w:pPr>
      <w:r w:rsidRPr="009052F1">
        <w:rPr>
          <w:rFonts w:eastAsia="Times New Roman" w:cs="Times New Roman"/>
          <w:b/>
          <w:sz w:val="26"/>
          <w:szCs w:val="26"/>
          <w:lang w:eastAsia="ru-RU"/>
        </w:rPr>
        <w:t>4. Виды, размеры и порядок осуществления выплат стимулирующего</w:t>
      </w:r>
    </w:p>
    <w:p w:rsidR="009052F1" w:rsidRPr="009052F1" w:rsidRDefault="009052F1" w:rsidP="009052F1">
      <w:pPr>
        <w:widowControl w:val="0"/>
        <w:overflowPunct/>
        <w:autoSpaceDN w:val="0"/>
        <w:jc w:val="center"/>
        <w:textAlignment w:val="auto"/>
        <w:rPr>
          <w:rFonts w:eastAsia="Times New Roman" w:cs="Times New Roman"/>
          <w:b/>
          <w:sz w:val="26"/>
          <w:szCs w:val="26"/>
          <w:lang w:eastAsia="ru-RU"/>
        </w:rPr>
      </w:pPr>
      <w:r w:rsidRPr="009052F1">
        <w:rPr>
          <w:rFonts w:eastAsia="Times New Roman" w:cs="Times New Roman"/>
          <w:b/>
          <w:sz w:val="26"/>
          <w:szCs w:val="26"/>
          <w:lang w:eastAsia="ru-RU"/>
        </w:rPr>
        <w:t>характера работникам учреждения</w:t>
      </w: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4.1. В целях повышения заинтересованности в улучшении результатов труда, обеспечения материальной заинтересованности работников в своевременном и качественном выполнении своих должностных (трудовых) обязанностей, повышении ответственности за порученный участок работы за фактически отработанное время работникам учреждения устанавливаются следующие виды выплат стимулирующего характера:</w:t>
      </w: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lastRenderedPageBreak/>
        <w:t>- ежемесячная надбавка к должностному окладу - за выслугу лет;</w:t>
      </w: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ежемесячные премии по результатам работы;</w:t>
      </w:r>
    </w:p>
    <w:p w:rsidR="009052F1" w:rsidRPr="009052F1" w:rsidRDefault="00652094" w:rsidP="00652094">
      <w:pPr>
        <w:widowControl w:val="0"/>
        <w:overflowPunct/>
        <w:autoSpaceDN w:val="0"/>
        <w:ind w:firstLine="709"/>
        <w:jc w:val="both"/>
        <w:textAlignment w:val="auto"/>
        <w:rPr>
          <w:rFonts w:eastAsia="Times New Roman" w:cs="Times New Roman"/>
          <w:sz w:val="26"/>
          <w:szCs w:val="26"/>
          <w:lang w:eastAsia="ru-RU"/>
        </w:rPr>
      </w:pPr>
      <w:r>
        <w:rPr>
          <w:rFonts w:eastAsia="Times New Roman" w:cs="Times New Roman"/>
          <w:sz w:val="26"/>
          <w:szCs w:val="26"/>
          <w:lang w:eastAsia="ru-RU"/>
        </w:rPr>
        <w:t>- материальная помощь;</w:t>
      </w: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 выплаты за интенсивность и высокие результаты работы (надбавка за обеспечение высокого уровня оперативно-технической готовности). </w:t>
      </w: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На материальную помощь районный коэффициент не начисляется.</w:t>
      </w: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4.2. Порядок и условия премирования (показатели премирования, условия, при которых работникам снижается размер премий) устанавливаются исходя из конкретных задач, стоящих перед МКУ «ЕДДС Киясовского района».</w:t>
      </w: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4.3. Конкретные размеры премий работников определяются в соответствии с личным вкладом каждого работника в выполнение задач, стоящих перед МКУ «ЕДДС Киясовского района», в пределах средств, предусматриваемых на эти цели фондом оплаты труда.</w:t>
      </w: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4.4. Премирование директора МКУ «ЕДДС Киясовского района» осуществляется на основании распоряжения Администрации муниципального образования «Муниципальный округ Киясовский район Удмуртской Республики».</w:t>
      </w: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4.5. Ежемесячная надбавка за выслугу лет работникам учреждения устанавливается в следующих размерах:</w:t>
      </w:r>
    </w:p>
    <w:p w:rsidR="009052F1" w:rsidRPr="009052F1" w:rsidRDefault="009052F1" w:rsidP="009052F1">
      <w:pPr>
        <w:widowControl w:val="0"/>
        <w:overflowPunct/>
        <w:autoSpaceDN w:val="0"/>
        <w:ind w:firstLine="709"/>
        <w:jc w:val="both"/>
        <w:textAlignment w:val="auto"/>
        <w:rPr>
          <w:rFonts w:eastAsia="Times New Roman" w:cs="Times New Roman"/>
          <w:sz w:val="26"/>
          <w:szCs w:val="26"/>
          <w:lang w:eastAsia="ru-RU"/>
        </w:rPr>
      </w:pPr>
    </w:p>
    <w:p w:rsidR="009052F1" w:rsidRPr="009052F1" w:rsidRDefault="009052F1" w:rsidP="009052F1">
      <w:pPr>
        <w:autoSpaceDN w:val="0"/>
        <w:adjustRightInd w:val="0"/>
        <w:ind w:left="360"/>
        <w:contextualSpacing/>
        <w:jc w:val="right"/>
        <w:textAlignment w:val="auto"/>
        <w:rPr>
          <w:rFonts w:eastAsia="Times New Roman" w:cs="Times New Roman"/>
          <w:sz w:val="26"/>
          <w:szCs w:val="26"/>
          <w:lang w:eastAsia="ru-RU"/>
        </w:rPr>
      </w:pPr>
      <w:r w:rsidRPr="009052F1">
        <w:rPr>
          <w:rFonts w:eastAsia="Times New Roman" w:cs="Times New Roman"/>
          <w:sz w:val="26"/>
          <w:szCs w:val="26"/>
          <w:lang w:eastAsia="ru-RU"/>
        </w:rPr>
        <w:t>Таблица 2</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025"/>
        <w:gridCol w:w="5898"/>
      </w:tblGrid>
      <w:tr w:rsidR="009052F1" w:rsidRPr="009052F1" w:rsidTr="009052F1">
        <w:tc>
          <w:tcPr>
            <w:tcW w:w="4025"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При стаже работы</w:t>
            </w:r>
          </w:p>
        </w:tc>
        <w:tc>
          <w:tcPr>
            <w:tcW w:w="5898"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Размер в процентах от оклада </w:t>
            </w:r>
          </w:p>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(должностного оклада)</w:t>
            </w:r>
          </w:p>
        </w:tc>
      </w:tr>
      <w:tr w:rsidR="009052F1" w:rsidRPr="009052F1" w:rsidTr="009052F1">
        <w:trPr>
          <w:trHeight w:val="252"/>
        </w:trPr>
        <w:tc>
          <w:tcPr>
            <w:tcW w:w="4025"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от 1 года до 2 лет</w:t>
            </w:r>
          </w:p>
        </w:tc>
        <w:tc>
          <w:tcPr>
            <w:tcW w:w="5898"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5</w:t>
            </w:r>
          </w:p>
        </w:tc>
      </w:tr>
      <w:tr w:rsidR="009052F1" w:rsidRPr="009052F1" w:rsidTr="009052F1">
        <w:trPr>
          <w:trHeight w:val="287"/>
        </w:trPr>
        <w:tc>
          <w:tcPr>
            <w:tcW w:w="4025"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от 2 лет до 3 лет</w:t>
            </w:r>
          </w:p>
        </w:tc>
        <w:tc>
          <w:tcPr>
            <w:tcW w:w="5898"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10</w:t>
            </w:r>
          </w:p>
        </w:tc>
      </w:tr>
      <w:tr w:rsidR="009052F1" w:rsidRPr="009052F1" w:rsidTr="009052F1">
        <w:tc>
          <w:tcPr>
            <w:tcW w:w="4025"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от 3 лет до 4 лет</w:t>
            </w:r>
          </w:p>
        </w:tc>
        <w:tc>
          <w:tcPr>
            <w:tcW w:w="5898"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15</w:t>
            </w:r>
          </w:p>
        </w:tc>
      </w:tr>
      <w:tr w:rsidR="009052F1" w:rsidRPr="009052F1" w:rsidTr="009052F1">
        <w:tc>
          <w:tcPr>
            <w:tcW w:w="4025"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от 4 лет до 5 лет</w:t>
            </w:r>
          </w:p>
        </w:tc>
        <w:tc>
          <w:tcPr>
            <w:tcW w:w="5898"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20</w:t>
            </w:r>
          </w:p>
        </w:tc>
      </w:tr>
      <w:tr w:rsidR="009052F1" w:rsidRPr="009052F1" w:rsidTr="009052F1">
        <w:tc>
          <w:tcPr>
            <w:tcW w:w="4025"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от 5 лет до 10 лет</w:t>
            </w:r>
          </w:p>
        </w:tc>
        <w:tc>
          <w:tcPr>
            <w:tcW w:w="5898"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25</w:t>
            </w:r>
          </w:p>
        </w:tc>
      </w:tr>
      <w:tr w:rsidR="009052F1" w:rsidRPr="009052F1" w:rsidTr="009052F1">
        <w:tc>
          <w:tcPr>
            <w:tcW w:w="4025"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от 10 лет до 15 лет</w:t>
            </w:r>
          </w:p>
        </w:tc>
        <w:tc>
          <w:tcPr>
            <w:tcW w:w="5898"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30</w:t>
            </w:r>
          </w:p>
        </w:tc>
      </w:tr>
      <w:tr w:rsidR="009052F1" w:rsidRPr="009052F1" w:rsidTr="009052F1">
        <w:tc>
          <w:tcPr>
            <w:tcW w:w="4025"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от 15 лет и более</w:t>
            </w:r>
          </w:p>
        </w:tc>
        <w:tc>
          <w:tcPr>
            <w:tcW w:w="5898" w:type="dxa"/>
            <w:tcBorders>
              <w:top w:val="single" w:sz="4" w:space="0" w:color="auto"/>
              <w:left w:val="single" w:sz="4" w:space="0" w:color="auto"/>
              <w:bottom w:val="single" w:sz="4" w:space="0" w:color="auto"/>
              <w:right w:val="single" w:sz="4" w:space="0" w:color="auto"/>
            </w:tcBorders>
          </w:tcPr>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sz w:val="26"/>
                <w:szCs w:val="26"/>
                <w:lang w:eastAsia="ru-RU"/>
              </w:rPr>
              <w:t>40</w:t>
            </w:r>
          </w:p>
        </w:tc>
      </w:tr>
    </w:tbl>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4.6. Назначение процентной надбавки операторам за выслугу лет производится с учетом общего трудового стажа работника, согласно приложению 1 настоящего Положения.</w:t>
      </w:r>
    </w:p>
    <w:p w:rsid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Право на получение процентной надбавки за выслугу лет имеют все работники МКУ «ЕДДС Киясовского района», состоящие в штатном расписании. При совмещении должностей, исполнении должностных обязанностей временно отсутствующего работника или за выполнение работы, не входящей в круг основных должностных обязанностей, надбавка за выслугу лет начисляется только на должностной оклад по основной работе (должности). Надбавка за выслугу лет учитывается во всех случаях исчисления среднего заработка. В стаж работы, дающий право на получение надбавки за выслугу лет, включается:</w:t>
      </w:r>
    </w:p>
    <w:p w:rsidR="00652094" w:rsidRPr="009052F1" w:rsidRDefault="00652094" w:rsidP="009052F1">
      <w:pPr>
        <w:widowControl w:val="0"/>
        <w:overflowPunct/>
        <w:autoSpaceDN w:val="0"/>
        <w:adjustRightInd w:val="0"/>
        <w:ind w:firstLine="709"/>
        <w:jc w:val="both"/>
        <w:textAlignment w:val="auto"/>
        <w:rPr>
          <w:rFonts w:eastAsia="Times New Roman" w:cs="Times New Roman"/>
          <w:sz w:val="26"/>
          <w:szCs w:val="26"/>
          <w:lang w:eastAsia="ru-RU"/>
        </w:rPr>
      </w:pP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lastRenderedPageBreak/>
        <w:t>- время работы на должностях муниципальной службы, должностях государственной гражданской службы, иных должностях в органах местного самоуправления и органов государственной власти;</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время прохождения службы в органах МЧС;</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время прохождения службы в органах МВД;</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время работы в Государственной противопожарной службе;</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время работы в Единой дежурно-диспетчерской службе.</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4.7. Надбавка за выслугу лет выплачивается ежемесячно за фактически отработанное время. Установление надбавки за выслугу лет или изменение ее размера проводится со дня возникновения права на назначение этой надбавки.</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4.8. Надбавка за обеспечение высокого уровня оперативно-технической готовности устанавливается в размере до 22,5 процентов должностного оклада за фактически отработанное время работникам, принимающим участие в предупреждении и ликвидации чрезвычайных ситуаций, а также обеспечивающим выполнение этих работ, выполняющим задания по совершенствованию данных мероприятий.</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9052F1">
        <w:rPr>
          <w:rFonts w:eastAsia="Times New Roman" w:cs="Times New Roman"/>
          <w:sz w:val="26"/>
          <w:szCs w:val="26"/>
          <w:lang w:eastAsia="ru-RU"/>
        </w:rPr>
        <w:t>Размеры и периодичность установления надбавки за обеспечение высокого уровня оперативно-технической готовности, условия ее установления определяются локальным нормативным актом учреждения, в пределах фонда оплаты труда работников учреждения, сформированного в порядке, установленном настоящим Положением.</w:t>
      </w:r>
      <w:proofErr w:type="gramEnd"/>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При ухудшении оперативной готовности или других показателей оперативн</w:t>
      </w:r>
      <w:proofErr w:type="gramStart"/>
      <w:r w:rsidRPr="009052F1">
        <w:rPr>
          <w:rFonts w:eastAsia="Times New Roman" w:cs="Times New Roman"/>
          <w:sz w:val="26"/>
          <w:szCs w:val="26"/>
          <w:lang w:eastAsia="ru-RU"/>
        </w:rPr>
        <w:t>о-</w:t>
      </w:r>
      <w:proofErr w:type="gramEnd"/>
      <w:r w:rsidRPr="009052F1">
        <w:rPr>
          <w:rFonts w:eastAsia="Times New Roman" w:cs="Times New Roman"/>
          <w:sz w:val="26"/>
          <w:szCs w:val="26"/>
          <w:lang w:eastAsia="ru-RU"/>
        </w:rPr>
        <w:t xml:space="preserve"> технической деятельности надбавка за обеспечение высокого уровня оперативно-технической готовности уменьшается или отменяется. </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4.9. При установлении надбавки за обеспечение высокого уровня оперативно-технической готовности учитываются:</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интенсивность и напряженность работы;</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инициатива, творчество и применение в работе современных форм и методов организации труда;</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качественная подготовка и проведение мероприятий, связанных с уставной деятельностью учреждения;</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участие в течение соответствующего периода в выполнении особо важных работ и мероприятий.</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успешное, добросовестное и качественное исполнение профессиональных и должностных обязанностей</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Выплаты стимулирующего характера устанавливаются к должностным окладам в виде надбавок, доплат.  </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4.10. Выплаты стимулирующего и компенсационного характера директору МКУ «ЕДДС Киясовского района» устанавливаются распоряжением Администрации муниципального образования «Муниципальный округ Киясовский район Удмуртской Республики».</w:t>
      </w:r>
    </w:p>
    <w:p w:rsidR="009052F1" w:rsidRPr="009052F1" w:rsidRDefault="009052F1" w:rsidP="009052F1">
      <w:pPr>
        <w:widowControl w:val="0"/>
        <w:overflowPunct/>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4.11. Штатное расписание ежегодно утверждается директором МКУ «ЕДДС Киясовского район» по согласованию с Главой муниципального образования «Муниципальный округ Киясовский район Удмуртской Республики».</w:t>
      </w:r>
    </w:p>
    <w:p w:rsidR="009052F1" w:rsidRPr="009052F1" w:rsidRDefault="009052F1" w:rsidP="009052F1">
      <w:pPr>
        <w:widowControl w:val="0"/>
        <w:overflowPunct/>
        <w:autoSpaceDN w:val="0"/>
        <w:adjustRightInd w:val="0"/>
        <w:ind w:firstLine="567"/>
        <w:jc w:val="both"/>
        <w:textAlignment w:val="auto"/>
        <w:rPr>
          <w:rFonts w:eastAsia="Times New Roman" w:cs="Times New Roman"/>
          <w:b/>
          <w:sz w:val="26"/>
          <w:szCs w:val="26"/>
          <w:lang w:eastAsia="ru-RU"/>
        </w:rPr>
      </w:pPr>
    </w:p>
    <w:p w:rsidR="009052F1" w:rsidRPr="009052F1" w:rsidRDefault="009052F1" w:rsidP="009052F1">
      <w:pPr>
        <w:widowControl w:val="0"/>
        <w:overflowPunct/>
        <w:autoSpaceDN w:val="0"/>
        <w:adjustRightInd w:val="0"/>
        <w:ind w:firstLine="567"/>
        <w:jc w:val="center"/>
        <w:textAlignment w:val="auto"/>
        <w:rPr>
          <w:rFonts w:eastAsia="Times New Roman" w:cs="Times New Roman"/>
          <w:b/>
          <w:sz w:val="26"/>
          <w:szCs w:val="26"/>
          <w:lang w:eastAsia="ru-RU"/>
        </w:rPr>
      </w:pPr>
      <w:r w:rsidRPr="009052F1">
        <w:rPr>
          <w:rFonts w:eastAsia="Times New Roman" w:cs="Times New Roman"/>
          <w:b/>
          <w:sz w:val="26"/>
          <w:szCs w:val="26"/>
          <w:lang w:eastAsia="ru-RU"/>
        </w:rPr>
        <w:t>5. Формирование фонда оплаты труда</w:t>
      </w:r>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5.1. При формировании </w:t>
      </w:r>
      <w:proofErr w:type="gramStart"/>
      <w:r w:rsidRPr="009052F1">
        <w:rPr>
          <w:rFonts w:eastAsia="Times New Roman" w:cs="Times New Roman"/>
          <w:sz w:val="26"/>
          <w:szCs w:val="26"/>
          <w:lang w:eastAsia="ru-RU"/>
        </w:rPr>
        <w:t>фонда оплаты труда работников учреждения</w:t>
      </w:r>
      <w:proofErr w:type="gramEnd"/>
      <w:r w:rsidRPr="009052F1">
        <w:rPr>
          <w:rFonts w:eastAsia="Times New Roman" w:cs="Times New Roman"/>
          <w:sz w:val="26"/>
          <w:szCs w:val="26"/>
          <w:lang w:eastAsia="ru-RU"/>
        </w:rPr>
        <w:t xml:space="preserve"> предусматриваются средства для выплаты работникам (в расчете на год):</w:t>
      </w:r>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r w:rsidRPr="009052F1">
        <w:rPr>
          <w:rFonts w:eastAsia="Times New Roman" w:cs="Times New Roman"/>
          <w:sz w:val="26"/>
          <w:szCs w:val="26"/>
          <w:lang w:eastAsia="ru-RU"/>
        </w:rPr>
        <w:lastRenderedPageBreak/>
        <w:t>- оклада (должностного оклада) - в размере 12 должностных окладов;</w:t>
      </w:r>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r w:rsidRPr="009052F1">
        <w:rPr>
          <w:rFonts w:eastAsia="Times New Roman" w:cs="Times New Roman"/>
          <w:sz w:val="26"/>
          <w:szCs w:val="26"/>
          <w:lang w:eastAsia="ru-RU"/>
        </w:rPr>
        <w:t>- ежемесячной надбавки за выслугу лет - в размере 4,8 должностного оклада;</w:t>
      </w:r>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r w:rsidRPr="009052F1">
        <w:rPr>
          <w:rFonts w:eastAsia="Times New Roman" w:cs="Times New Roman"/>
          <w:sz w:val="26"/>
          <w:szCs w:val="26"/>
          <w:lang w:eastAsia="ru-RU"/>
        </w:rPr>
        <w:t>- премиальных выплат по итогам работы - в размере 4,2 должностного оклада;</w:t>
      </w:r>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 выплат за работу в условиях, отклоняющихся от нормальных (за работу в ночное время, выходные и </w:t>
      </w:r>
      <w:proofErr w:type="gramStart"/>
      <w:r w:rsidRPr="009052F1">
        <w:rPr>
          <w:rFonts w:eastAsia="Times New Roman" w:cs="Times New Roman"/>
          <w:sz w:val="26"/>
          <w:szCs w:val="26"/>
          <w:lang w:eastAsia="ru-RU"/>
        </w:rPr>
        <w:t>нерабочие праздничные</w:t>
      </w:r>
      <w:proofErr w:type="gramEnd"/>
      <w:r w:rsidRPr="009052F1">
        <w:rPr>
          <w:rFonts w:eastAsia="Times New Roman" w:cs="Times New Roman"/>
          <w:sz w:val="26"/>
          <w:szCs w:val="26"/>
          <w:lang w:eastAsia="ru-RU"/>
        </w:rPr>
        <w:t xml:space="preserve"> дни), - в минимальном размере, установленном Трудовым Законодательством Российской Федерации;</w:t>
      </w:r>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r w:rsidRPr="009052F1">
        <w:rPr>
          <w:rFonts w:eastAsia="Times New Roman" w:cs="Times New Roman"/>
          <w:sz w:val="26"/>
          <w:szCs w:val="26"/>
          <w:lang w:eastAsia="ru-RU"/>
        </w:rPr>
        <w:t>- материальной помощи - в размере 1,15 должностного оклада;</w:t>
      </w:r>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r w:rsidRPr="009052F1">
        <w:rPr>
          <w:rFonts w:eastAsia="Times New Roman" w:cs="Times New Roman"/>
          <w:sz w:val="26"/>
          <w:szCs w:val="26"/>
          <w:lang w:eastAsia="ru-RU"/>
        </w:rPr>
        <w:t>- надбавки за обеспечение высокого уровня оперативно-технической готовности - в размере 2,75 должностного оклада;</w:t>
      </w:r>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r w:rsidRPr="009052F1">
        <w:rPr>
          <w:rFonts w:eastAsia="Times New Roman" w:cs="Times New Roman"/>
          <w:sz w:val="26"/>
          <w:szCs w:val="26"/>
          <w:lang w:eastAsia="ru-RU"/>
        </w:rPr>
        <w:t>- районного коэффициента в размере, установленном нормативными правовыми актами Российской Федерации.</w:t>
      </w:r>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5.2. Фонд </w:t>
      </w:r>
      <w:proofErr w:type="gramStart"/>
      <w:r w:rsidRPr="009052F1">
        <w:rPr>
          <w:rFonts w:eastAsia="Times New Roman" w:cs="Times New Roman"/>
          <w:sz w:val="26"/>
          <w:szCs w:val="26"/>
          <w:lang w:eastAsia="ru-RU"/>
        </w:rPr>
        <w:t>оплаты труда работников учреждения</w:t>
      </w:r>
      <w:proofErr w:type="gramEnd"/>
      <w:r w:rsidRPr="009052F1">
        <w:rPr>
          <w:rFonts w:eastAsia="Times New Roman" w:cs="Times New Roman"/>
          <w:sz w:val="26"/>
          <w:szCs w:val="26"/>
          <w:lang w:eastAsia="ru-RU"/>
        </w:rPr>
        <w:t xml:space="preserve"> формируется на календарный год исходя из объема средств, предусмотренных бюджетом муниципального образования "Муниципальный округ Киясовский район Удмуртской Республики" на соответствующий финансовый год.</w:t>
      </w:r>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p>
    <w:p w:rsidR="009052F1" w:rsidRPr="009052F1" w:rsidRDefault="009052F1" w:rsidP="009052F1">
      <w:pPr>
        <w:widowControl w:val="0"/>
        <w:overflowPunct/>
        <w:autoSpaceDN w:val="0"/>
        <w:adjustRightInd w:val="0"/>
        <w:ind w:firstLine="567"/>
        <w:jc w:val="center"/>
        <w:textAlignment w:val="auto"/>
        <w:rPr>
          <w:rFonts w:eastAsia="Times New Roman" w:cs="Times New Roman"/>
          <w:b/>
          <w:sz w:val="26"/>
          <w:szCs w:val="26"/>
          <w:lang w:eastAsia="ru-RU"/>
        </w:rPr>
      </w:pPr>
      <w:r w:rsidRPr="009052F1">
        <w:rPr>
          <w:rFonts w:eastAsia="Times New Roman" w:cs="Times New Roman"/>
          <w:b/>
          <w:sz w:val="26"/>
          <w:szCs w:val="26"/>
          <w:lang w:eastAsia="ru-RU"/>
        </w:rPr>
        <w:t>6. Заключительные положения</w:t>
      </w:r>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6.1. </w:t>
      </w:r>
      <w:proofErr w:type="gramStart"/>
      <w:r w:rsidRPr="009052F1">
        <w:rPr>
          <w:rFonts w:eastAsia="Times New Roman" w:cs="Times New Roman"/>
          <w:sz w:val="26"/>
          <w:szCs w:val="26"/>
          <w:lang w:eastAsia="ru-RU"/>
        </w:rPr>
        <w:t>Работникам учреждения, в том числе директору МКУ «ЕДДС Киясовского района», оказывается материальная помощь в размере 1,15 должностного оклада в год в пределах фонда оплаты труда работников учреждения, сформированного в порядке, установленном настоящим Положением.</w:t>
      </w:r>
      <w:proofErr w:type="gramEnd"/>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r w:rsidRPr="009052F1">
        <w:rPr>
          <w:rFonts w:eastAsia="Times New Roman" w:cs="Times New Roman"/>
          <w:sz w:val="26"/>
          <w:szCs w:val="26"/>
          <w:lang w:eastAsia="ru-RU"/>
        </w:rPr>
        <w:t>6.2. Работникам учреждения материальная помощь оказывается на основании приказа директора МКУ «ЕДДС Киясовского района» по письменному заявлению работника.</w:t>
      </w:r>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6.3. </w:t>
      </w:r>
      <w:proofErr w:type="gramStart"/>
      <w:r w:rsidRPr="009052F1">
        <w:rPr>
          <w:rFonts w:eastAsia="Times New Roman" w:cs="Times New Roman"/>
          <w:sz w:val="26"/>
          <w:szCs w:val="26"/>
          <w:lang w:eastAsia="ru-RU"/>
        </w:rPr>
        <w:t>Директору МКУ «ЕДДС Киясовского района»  по его письменному заявлению материальная помощь оказывается на основании распоряжения Администрации муниципального образования "Муниципальный округ Киясовский район Удмуртской Республики" в пределах фонда оплаты труда работников учреждения.</w:t>
      </w:r>
      <w:proofErr w:type="gramEnd"/>
    </w:p>
    <w:p w:rsidR="009052F1" w:rsidRPr="009052F1" w:rsidRDefault="009052F1" w:rsidP="009052F1">
      <w:pPr>
        <w:widowControl w:val="0"/>
        <w:overflowPunct/>
        <w:autoSpaceDN w:val="0"/>
        <w:adjustRightInd w:val="0"/>
        <w:ind w:firstLine="567"/>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6.4. При наличии </w:t>
      </w:r>
      <w:proofErr w:type="gramStart"/>
      <w:r w:rsidRPr="009052F1">
        <w:rPr>
          <w:rFonts w:eastAsia="Times New Roman" w:cs="Times New Roman"/>
          <w:sz w:val="26"/>
          <w:szCs w:val="26"/>
          <w:lang w:eastAsia="ru-RU"/>
        </w:rPr>
        <w:t>экономии фонда оплаты труда работников</w:t>
      </w:r>
      <w:proofErr w:type="gramEnd"/>
      <w:r w:rsidRPr="009052F1">
        <w:rPr>
          <w:rFonts w:eastAsia="Times New Roman" w:cs="Times New Roman"/>
          <w:sz w:val="26"/>
          <w:szCs w:val="26"/>
          <w:lang w:eastAsia="ru-RU"/>
        </w:rPr>
        <w:t xml:space="preserve"> учреждения, сформированного в порядке, установленном настоящим Положением, на основании письменного заявления работника ему может быть оказана дополнительная материальная помощь. </w:t>
      </w:r>
    </w:p>
    <w:p w:rsidR="009052F1" w:rsidRPr="009052F1" w:rsidRDefault="009052F1" w:rsidP="009052F1">
      <w:pPr>
        <w:autoSpaceDN w:val="0"/>
        <w:adjustRightInd w:val="0"/>
        <w:jc w:val="right"/>
        <w:textAlignment w:val="auto"/>
        <w:outlineLvl w:val="0"/>
        <w:rPr>
          <w:rFonts w:eastAsia="Times New Roman" w:cs="Times New Roman"/>
          <w:sz w:val="26"/>
          <w:szCs w:val="26"/>
          <w:lang w:eastAsia="ru-RU"/>
        </w:rPr>
      </w:pPr>
    </w:p>
    <w:p w:rsidR="009052F1" w:rsidRPr="009052F1" w:rsidRDefault="009052F1" w:rsidP="009052F1">
      <w:pPr>
        <w:autoSpaceDN w:val="0"/>
        <w:adjustRightInd w:val="0"/>
        <w:jc w:val="right"/>
        <w:textAlignment w:val="auto"/>
        <w:outlineLvl w:val="0"/>
        <w:rPr>
          <w:rFonts w:eastAsia="Times New Roman" w:cs="Times New Roman"/>
          <w:sz w:val="26"/>
          <w:szCs w:val="26"/>
          <w:lang w:eastAsia="ru-RU"/>
        </w:rPr>
      </w:pPr>
    </w:p>
    <w:p w:rsidR="009052F1" w:rsidRPr="009052F1" w:rsidRDefault="009052F1" w:rsidP="009052F1">
      <w:pPr>
        <w:autoSpaceDN w:val="0"/>
        <w:adjustRightInd w:val="0"/>
        <w:jc w:val="right"/>
        <w:textAlignment w:val="auto"/>
        <w:outlineLvl w:val="0"/>
        <w:rPr>
          <w:rFonts w:eastAsia="Times New Roman" w:cs="Times New Roman"/>
          <w:sz w:val="26"/>
          <w:szCs w:val="26"/>
          <w:lang w:eastAsia="ru-RU"/>
        </w:rPr>
      </w:pPr>
    </w:p>
    <w:p w:rsidR="009052F1" w:rsidRPr="009052F1" w:rsidRDefault="009052F1" w:rsidP="009052F1">
      <w:pPr>
        <w:autoSpaceDN w:val="0"/>
        <w:adjustRightInd w:val="0"/>
        <w:jc w:val="right"/>
        <w:textAlignment w:val="auto"/>
        <w:outlineLvl w:val="0"/>
        <w:rPr>
          <w:rFonts w:eastAsia="Times New Roman" w:cs="Times New Roman"/>
          <w:sz w:val="26"/>
          <w:szCs w:val="26"/>
          <w:lang w:eastAsia="ru-RU"/>
        </w:rPr>
      </w:pPr>
    </w:p>
    <w:p w:rsidR="009052F1" w:rsidRPr="009052F1" w:rsidRDefault="009052F1" w:rsidP="009052F1">
      <w:pPr>
        <w:autoSpaceDN w:val="0"/>
        <w:adjustRightInd w:val="0"/>
        <w:jc w:val="right"/>
        <w:textAlignment w:val="auto"/>
        <w:outlineLvl w:val="0"/>
        <w:rPr>
          <w:rFonts w:eastAsia="Times New Roman" w:cs="Times New Roman"/>
          <w:sz w:val="26"/>
          <w:szCs w:val="26"/>
          <w:lang w:eastAsia="ru-RU"/>
        </w:rPr>
      </w:pPr>
    </w:p>
    <w:p w:rsidR="009052F1" w:rsidRPr="009052F1" w:rsidRDefault="009052F1" w:rsidP="009052F1">
      <w:pPr>
        <w:autoSpaceDN w:val="0"/>
        <w:adjustRightInd w:val="0"/>
        <w:jc w:val="center"/>
        <w:textAlignment w:val="auto"/>
        <w:outlineLvl w:val="0"/>
        <w:rPr>
          <w:rFonts w:eastAsia="Times New Roman" w:cs="Times New Roman"/>
          <w:sz w:val="26"/>
          <w:szCs w:val="26"/>
          <w:lang w:eastAsia="ru-RU"/>
        </w:rPr>
      </w:pPr>
    </w:p>
    <w:p w:rsidR="009052F1" w:rsidRPr="009052F1" w:rsidRDefault="009052F1" w:rsidP="009052F1">
      <w:pPr>
        <w:autoSpaceDN w:val="0"/>
        <w:adjustRightInd w:val="0"/>
        <w:jc w:val="center"/>
        <w:textAlignment w:val="auto"/>
        <w:outlineLvl w:val="0"/>
        <w:rPr>
          <w:rFonts w:eastAsia="Times New Roman" w:cs="Times New Roman"/>
          <w:sz w:val="26"/>
          <w:szCs w:val="26"/>
          <w:lang w:eastAsia="ru-RU"/>
        </w:rPr>
      </w:pPr>
      <w:r w:rsidRPr="009052F1">
        <w:rPr>
          <w:rFonts w:eastAsia="Times New Roman" w:cs="Times New Roman"/>
          <w:sz w:val="26"/>
          <w:szCs w:val="26"/>
          <w:lang w:eastAsia="ru-RU"/>
        </w:rPr>
        <w:t>___________________________</w:t>
      </w:r>
    </w:p>
    <w:p w:rsidR="009052F1" w:rsidRPr="009052F1" w:rsidRDefault="009052F1" w:rsidP="009052F1">
      <w:pPr>
        <w:autoSpaceDN w:val="0"/>
        <w:adjustRightInd w:val="0"/>
        <w:jc w:val="right"/>
        <w:textAlignment w:val="auto"/>
        <w:outlineLvl w:val="0"/>
        <w:rPr>
          <w:rFonts w:eastAsia="Times New Roman" w:cs="Times New Roman"/>
          <w:sz w:val="26"/>
          <w:szCs w:val="26"/>
          <w:lang w:eastAsia="ru-RU"/>
        </w:rPr>
      </w:pPr>
    </w:p>
    <w:p w:rsidR="009052F1" w:rsidRPr="009052F1" w:rsidRDefault="009052F1" w:rsidP="009052F1">
      <w:pPr>
        <w:autoSpaceDN w:val="0"/>
        <w:adjustRightInd w:val="0"/>
        <w:jc w:val="right"/>
        <w:textAlignment w:val="auto"/>
        <w:outlineLvl w:val="0"/>
        <w:rPr>
          <w:rFonts w:eastAsia="Times New Roman" w:cs="Times New Roman"/>
          <w:sz w:val="26"/>
          <w:szCs w:val="26"/>
          <w:lang w:eastAsia="ru-RU"/>
        </w:rPr>
      </w:pPr>
    </w:p>
    <w:p w:rsidR="009052F1" w:rsidRPr="009052F1" w:rsidRDefault="009052F1" w:rsidP="009052F1">
      <w:pPr>
        <w:autoSpaceDN w:val="0"/>
        <w:adjustRightInd w:val="0"/>
        <w:jc w:val="right"/>
        <w:textAlignment w:val="auto"/>
        <w:outlineLvl w:val="0"/>
        <w:rPr>
          <w:rFonts w:eastAsia="Times New Roman" w:cs="Times New Roman"/>
          <w:sz w:val="26"/>
          <w:szCs w:val="26"/>
          <w:lang w:eastAsia="ru-RU"/>
        </w:rPr>
      </w:pPr>
    </w:p>
    <w:p w:rsidR="009052F1" w:rsidRPr="009052F1" w:rsidRDefault="009052F1" w:rsidP="009052F1">
      <w:pPr>
        <w:autoSpaceDN w:val="0"/>
        <w:adjustRightInd w:val="0"/>
        <w:jc w:val="right"/>
        <w:textAlignment w:val="auto"/>
        <w:outlineLvl w:val="0"/>
        <w:rPr>
          <w:rFonts w:eastAsia="Times New Roman" w:cs="Times New Roman"/>
          <w:sz w:val="26"/>
          <w:szCs w:val="26"/>
          <w:lang w:eastAsia="ru-RU"/>
        </w:rPr>
      </w:pPr>
    </w:p>
    <w:p w:rsidR="009052F1" w:rsidRPr="009052F1" w:rsidRDefault="009052F1" w:rsidP="009052F1">
      <w:pPr>
        <w:autoSpaceDN w:val="0"/>
        <w:adjustRightInd w:val="0"/>
        <w:jc w:val="right"/>
        <w:textAlignment w:val="auto"/>
        <w:outlineLvl w:val="0"/>
        <w:rPr>
          <w:rFonts w:eastAsia="Times New Roman" w:cs="Times New Roman"/>
          <w:sz w:val="26"/>
          <w:szCs w:val="26"/>
          <w:lang w:eastAsia="ru-RU"/>
        </w:rPr>
      </w:pPr>
    </w:p>
    <w:p w:rsidR="009052F1" w:rsidRPr="009052F1" w:rsidRDefault="009052F1" w:rsidP="009052F1">
      <w:pPr>
        <w:autoSpaceDN w:val="0"/>
        <w:adjustRightInd w:val="0"/>
        <w:jc w:val="right"/>
        <w:textAlignment w:val="auto"/>
        <w:outlineLvl w:val="0"/>
        <w:rPr>
          <w:rFonts w:eastAsia="Times New Roman" w:cs="Times New Roman"/>
          <w:sz w:val="26"/>
          <w:szCs w:val="26"/>
          <w:lang w:eastAsia="ru-RU"/>
        </w:rPr>
      </w:pPr>
    </w:p>
    <w:p w:rsidR="009052F1" w:rsidRPr="009052F1" w:rsidRDefault="009052F1" w:rsidP="009052F1">
      <w:pPr>
        <w:autoSpaceDN w:val="0"/>
        <w:adjustRightInd w:val="0"/>
        <w:jc w:val="right"/>
        <w:textAlignment w:val="auto"/>
        <w:outlineLvl w:val="0"/>
        <w:rPr>
          <w:rFonts w:eastAsia="Times New Roman" w:cs="Times New Roman"/>
          <w:sz w:val="26"/>
          <w:szCs w:val="26"/>
          <w:lang w:eastAsia="ru-RU"/>
        </w:rPr>
      </w:pPr>
    </w:p>
    <w:p w:rsidR="009052F1" w:rsidRPr="009052F1" w:rsidRDefault="009052F1" w:rsidP="009052F1">
      <w:pPr>
        <w:autoSpaceDN w:val="0"/>
        <w:adjustRightInd w:val="0"/>
        <w:jc w:val="right"/>
        <w:textAlignment w:val="auto"/>
        <w:outlineLvl w:val="0"/>
        <w:rPr>
          <w:rFonts w:eastAsia="Times New Roman" w:cs="Times New Roman"/>
          <w:sz w:val="26"/>
          <w:szCs w:val="26"/>
          <w:lang w:eastAsia="ru-RU"/>
        </w:rPr>
      </w:pPr>
    </w:p>
    <w:p w:rsidR="009052F1" w:rsidRPr="009052F1" w:rsidRDefault="009052F1" w:rsidP="009052F1">
      <w:pPr>
        <w:autoSpaceDN w:val="0"/>
        <w:adjustRightInd w:val="0"/>
        <w:ind w:left="5103"/>
        <w:textAlignment w:val="auto"/>
        <w:outlineLvl w:val="0"/>
        <w:rPr>
          <w:rFonts w:eastAsia="Times New Roman" w:cs="Times New Roman"/>
          <w:sz w:val="26"/>
          <w:szCs w:val="26"/>
          <w:lang w:eastAsia="ru-RU"/>
        </w:rPr>
      </w:pPr>
      <w:r w:rsidRPr="009052F1">
        <w:rPr>
          <w:rFonts w:eastAsia="Times New Roman" w:cs="Times New Roman"/>
          <w:sz w:val="26"/>
          <w:szCs w:val="26"/>
          <w:lang w:eastAsia="ru-RU"/>
        </w:rPr>
        <w:lastRenderedPageBreak/>
        <w:t>Приложение 1</w:t>
      </w:r>
    </w:p>
    <w:p w:rsidR="009052F1" w:rsidRPr="009052F1" w:rsidRDefault="009052F1" w:rsidP="009052F1">
      <w:pPr>
        <w:autoSpaceDN w:val="0"/>
        <w:adjustRightInd w:val="0"/>
        <w:ind w:left="5103"/>
        <w:textAlignment w:val="auto"/>
        <w:outlineLvl w:val="0"/>
        <w:rPr>
          <w:rFonts w:eastAsia="Times New Roman" w:cs="Times New Roman"/>
          <w:sz w:val="26"/>
          <w:szCs w:val="26"/>
          <w:lang w:eastAsia="ru-RU"/>
        </w:rPr>
      </w:pPr>
    </w:p>
    <w:p w:rsidR="009052F1" w:rsidRPr="009052F1" w:rsidRDefault="009052F1" w:rsidP="009052F1">
      <w:pPr>
        <w:autoSpaceDN w:val="0"/>
        <w:adjustRightInd w:val="0"/>
        <w:ind w:left="5103"/>
        <w:jc w:val="both"/>
        <w:textAlignment w:val="auto"/>
        <w:rPr>
          <w:rFonts w:eastAsia="Times New Roman" w:cs="Times New Roman"/>
          <w:sz w:val="26"/>
          <w:szCs w:val="26"/>
          <w:lang w:eastAsia="ru-RU"/>
        </w:rPr>
      </w:pPr>
      <w:r w:rsidRPr="009052F1">
        <w:rPr>
          <w:rFonts w:eastAsia="Times New Roman" w:cs="Times New Roman"/>
          <w:sz w:val="26"/>
          <w:szCs w:val="26"/>
          <w:lang w:eastAsia="ru-RU"/>
        </w:rPr>
        <w:t>к Положению об оплате труда работников  муниципального казенного учреждения «Единая дежурно-диспетчерская служба муниципального образования «Муниципальный округ Киясовский район Удмуртской Республики»</w:t>
      </w:r>
    </w:p>
    <w:p w:rsidR="009052F1" w:rsidRPr="009052F1" w:rsidRDefault="009052F1" w:rsidP="009052F1">
      <w:pPr>
        <w:autoSpaceDN w:val="0"/>
        <w:adjustRightInd w:val="0"/>
        <w:ind w:left="5103"/>
        <w:textAlignment w:val="auto"/>
        <w:rPr>
          <w:rFonts w:eastAsia="Times New Roman" w:cs="Times New Roman"/>
          <w:sz w:val="26"/>
          <w:szCs w:val="26"/>
          <w:lang w:eastAsia="ru-RU"/>
        </w:rPr>
      </w:pPr>
    </w:p>
    <w:p w:rsidR="009052F1" w:rsidRPr="009052F1" w:rsidRDefault="009052F1" w:rsidP="009052F1">
      <w:pPr>
        <w:autoSpaceDN w:val="0"/>
        <w:adjustRightInd w:val="0"/>
        <w:ind w:left="5103"/>
        <w:textAlignment w:val="auto"/>
        <w:rPr>
          <w:rFonts w:eastAsia="Times New Roman" w:cs="Times New Roman"/>
          <w:sz w:val="26"/>
          <w:szCs w:val="26"/>
          <w:lang w:eastAsia="ru-RU"/>
        </w:rPr>
      </w:pPr>
    </w:p>
    <w:p w:rsidR="009052F1" w:rsidRPr="009052F1" w:rsidRDefault="009052F1" w:rsidP="009052F1">
      <w:pPr>
        <w:autoSpaceDN w:val="0"/>
        <w:adjustRightInd w:val="0"/>
        <w:ind w:left="5103"/>
        <w:textAlignment w:val="auto"/>
        <w:rPr>
          <w:rFonts w:eastAsia="Times New Roman" w:cs="Times New Roman"/>
          <w:sz w:val="26"/>
          <w:szCs w:val="26"/>
          <w:lang w:eastAsia="ru-RU"/>
        </w:rPr>
      </w:pPr>
    </w:p>
    <w:p w:rsidR="009052F1" w:rsidRPr="009052F1" w:rsidRDefault="009052F1" w:rsidP="009052F1">
      <w:pPr>
        <w:autoSpaceDN w:val="0"/>
        <w:adjustRightInd w:val="0"/>
        <w:jc w:val="right"/>
        <w:textAlignment w:val="auto"/>
        <w:rPr>
          <w:rFonts w:eastAsia="Times New Roman" w:cs="Times New Roman"/>
          <w:sz w:val="26"/>
          <w:szCs w:val="26"/>
          <w:lang w:eastAsia="ru-RU"/>
        </w:rPr>
      </w:pPr>
    </w:p>
    <w:p w:rsidR="009052F1" w:rsidRPr="009052F1" w:rsidRDefault="009052F1" w:rsidP="009052F1">
      <w:pPr>
        <w:autoSpaceDN w:val="0"/>
        <w:adjustRightInd w:val="0"/>
        <w:jc w:val="center"/>
        <w:textAlignment w:val="auto"/>
        <w:rPr>
          <w:rFonts w:eastAsia="Times New Roman" w:cs="Times New Roman"/>
          <w:b/>
          <w:bCs/>
          <w:sz w:val="26"/>
          <w:szCs w:val="26"/>
          <w:lang w:eastAsia="ru-RU"/>
        </w:rPr>
      </w:pPr>
      <w:r w:rsidRPr="009052F1">
        <w:rPr>
          <w:rFonts w:eastAsia="Times New Roman" w:cs="Times New Roman"/>
          <w:b/>
          <w:bCs/>
          <w:sz w:val="26"/>
          <w:szCs w:val="26"/>
          <w:lang w:eastAsia="ru-RU"/>
        </w:rPr>
        <w:t>ПОЛОЖЕНИЕ</w:t>
      </w:r>
    </w:p>
    <w:p w:rsidR="009052F1" w:rsidRPr="009052F1" w:rsidRDefault="009052F1" w:rsidP="009052F1">
      <w:pPr>
        <w:autoSpaceDN w:val="0"/>
        <w:adjustRightInd w:val="0"/>
        <w:jc w:val="center"/>
        <w:textAlignment w:val="auto"/>
        <w:rPr>
          <w:rFonts w:eastAsia="Times New Roman" w:cs="Times New Roman"/>
          <w:b/>
          <w:bCs/>
          <w:sz w:val="26"/>
          <w:szCs w:val="26"/>
          <w:lang w:eastAsia="ru-RU"/>
        </w:rPr>
      </w:pPr>
      <w:r w:rsidRPr="009052F1">
        <w:rPr>
          <w:rFonts w:eastAsia="Times New Roman" w:cs="Times New Roman"/>
          <w:b/>
          <w:bCs/>
          <w:sz w:val="26"/>
          <w:szCs w:val="26"/>
          <w:lang w:eastAsia="ru-RU"/>
        </w:rPr>
        <w:t xml:space="preserve">Об исчислении стажа работы для выплаты ежемесячной надбавки </w:t>
      </w:r>
    </w:p>
    <w:p w:rsidR="009052F1" w:rsidRPr="009052F1" w:rsidRDefault="009052F1" w:rsidP="009052F1">
      <w:pPr>
        <w:autoSpaceDN w:val="0"/>
        <w:adjustRightInd w:val="0"/>
        <w:jc w:val="center"/>
        <w:textAlignment w:val="auto"/>
        <w:rPr>
          <w:rFonts w:eastAsia="Times New Roman" w:cs="Times New Roman"/>
          <w:b/>
          <w:bCs/>
          <w:sz w:val="26"/>
          <w:szCs w:val="26"/>
          <w:lang w:eastAsia="ru-RU"/>
        </w:rPr>
      </w:pPr>
      <w:r w:rsidRPr="009052F1">
        <w:rPr>
          <w:rFonts w:eastAsia="Times New Roman" w:cs="Times New Roman"/>
          <w:b/>
          <w:bCs/>
          <w:sz w:val="26"/>
          <w:szCs w:val="26"/>
          <w:lang w:eastAsia="ru-RU"/>
        </w:rPr>
        <w:t>за выслугу лет работникам муниципального казенного учреждения</w:t>
      </w:r>
    </w:p>
    <w:p w:rsidR="009052F1" w:rsidRPr="009052F1" w:rsidRDefault="009052F1" w:rsidP="009052F1">
      <w:pPr>
        <w:autoSpaceDN w:val="0"/>
        <w:adjustRightInd w:val="0"/>
        <w:jc w:val="center"/>
        <w:textAlignment w:val="auto"/>
        <w:rPr>
          <w:rFonts w:eastAsia="Times New Roman" w:cs="Times New Roman"/>
          <w:b/>
          <w:bCs/>
          <w:sz w:val="26"/>
          <w:szCs w:val="26"/>
          <w:lang w:eastAsia="ru-RU"/>
        </w:rPr>
      </w:pPr>
      <w:r w:rsidRPr="009052F1">
        <w:rPr>
          <w:rFonts w:eastAsia="Times New Roman" w:cs="Times New Roman"/>
          <w:b/>
          <w:bCs/>
          <w:sz w:val="26"/>
          <w:szCs w:val="26"/>
          <w:lang w:eastAsia="ru-RU"/>
        </w:rPr>
        <w:t xml:space="preserve"> «Единая дежурно – диспетчерская служба муниципального образования «Муниципальный округ Киясовский район Удмуртской Республики»</w:t>
      </w:r>
    </w:p>
    <w:p w:rsidR="009052F1" w:rsidRPr="009052F1" w:rsidRDefault="009052F1" w:rsidP="009052F1">
      <w:pPr>
        <w:autoSpaceDN w:val="0"/>
        <w:adjustRightInd w:val="0"/>
        <w:jc w:val="center"/>
        <w:textAlignment w:val="auto"/>
        <w:rPr>
          <w:rFonts w:eastAsia="Times New Roman" w:cs="Times New Roman"/>
          <w:b/>
          <w:bCs/>
          <w:sz w:val="26"/>
          <w:szCs w:val="26"/>
          <w:lang w:eastAsia="ru-RU"/>
        </w:rPr>
      </w:pPr>
    </w:p>
    <w:p w:rsidR="009052F1" w:rsidRPr="009052F1" w:rsidRDefault="009052F1" w:rsidP="009052F1">
      <w:pPr>
        <w:autoSpaceDN w:val="0"/>
        <w:adjustRightInd w:val="0"/>
        <w:jc w:val="center"/>
        <w:textAlignment w:val="auto"/>
        <w:outlineLvl w:val="1"/>
        <w:rPr>
          <w:rFonts w:eastAsia="Times New Roman" w:cs="Times New Roman"/>
          <w:b/>
          <w:sz w:val="26"/>
          <w:szCs w:val="26"/>
          <w:lang w:eastAsia="ru-RU"/>
        </w:rPr>
      </w:pPr>
    </w:p>
    <w:p w:rsidR="009052F1" w:rsidRPr="009052F1" w:rsidRDefault="009052F1" w:rsidP="009052F1">
      <w:pPr>
        <w:autoSpaceDN w:val="0"/>
        <w:adjustRightInd w:val="0"/>
        <w:jc w:val="center"/>
        <w:textAlignment w:val="auto"/>
        <w:outlineLvl w:val="1"/>
        <w:rPr>
          <w:rFonts w:eastAsia="Times New Roman" w:cs="Times New Roman"/>
          <w:b/>
          <w:sz w:val="26"/>
          <w:szCs w:val="26"/>
          <w:lang w:eastAsia="ru-RU"/>
        </w:rPr>
      </w:pPr>
      <w:r w:rsidRPr="009052F1">
        <w:rPr>
          <w:rFonts w:eastAsia="Times New Roman" w:cs="Times New Roman"/>
          <w:b/>
          <w:sz w:val="26"/>
          <w:szCs w:val="26"/>
          <w:lang w:eastAsia="ru-RU"/>
        </w:rPr>
        <w:t xml:space="preserve"> Исчисление стажа работы, дающего право на установление</w:t>
      </w:r>
    </w:p>
    <w:p w:rsidR="009052F1" w:rsidRPr="009052F1" w:rsidRDefault="009052F1" w:rsidP="009052F1">
      <w:pPr>
        <w:autoSpaceDN w:val="0"/>
        <w:adjustRightInd w:val="0"/>
        <w:jc w:val="center"/>
        <w:textAlignment w:val="auto"/>
        <w:rPr>
          <w:rFonts w:eastAsia="Times New Roman" w:cs="Times New Roman"/>
          <w:b/>
          <w:sz w:val="26"/>
          <w:szCs w:val="26"/>
          <w:lang w:eastAsia="ru-RU"/>
        </w:rPr>
      </w:pPr>
      <w:r w:rsidRPr="009052F1">
        <w:rPr>
          <w:rFonts w:eastAsia="Times New Roman" w:cs="Times New Roman"/>
          <w:b/>
          <w:sz w:val="26"/>
          <w:szCs w:val="26"/>
          <w:lang w:eastAsia="ru-RU"/>
        </w:rPr>
        <w:t>ежемесячной надбавки за выслугу лет</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1. В стаж работы, дающий право на получение ежемесячной надбавки за выслугу лет работникам муниципального казенного учреждения «Единая дежурно-диспетчерская служба муниципального образования «Муниципальный округ Киясовский район УР» (далее - работники, учреждение), включается: </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 время работы на должностях муниципальной службы</w:t>
      </w:r>
      <w:proofErr w:type="gramStart"/>
      <w:r w:rsidRPr="009052F1">
        <w:rPr>
          <w:rFonts w:eastAsia="Times New Roman" w:cs="Times New Roman"/>
          <w:sz w:val="26"/>
          <w:szCs w:val="26"/>
          <w:lang w:eastAsia="ru-RU"/>
        </w:rPr>
        <w:t xml:space="preserve"> ,</w:t>
      </w:r>
      <w:proofErr w:type="gramEnd"/>
      <w:r w:rsidRPr="009052F1">
        <w:rPr>
          <w:rFonts w:eastAsia="Times New Roman" w:cs="Times New Roman"/>
          <w:sz w:val="26"/>
          <w:szCs w:val="26"/>
          <w:lang w:eastAsia="ru-RU"/>
        </w:rPr>
        <w:t xml:space="preserve"> должностях государственной гражданской службы, иных должностях в органах местного самоуправления и органов государственной власти;</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 время прохождения службы в органах МЧС;</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 время прохождения службы в органах МВД;</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 время работы в Государственной противопожарной службе;</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 время работы в учреждении «Единая дежурно-диспетчерская служба»;</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 время обучения работников учреждения в учебных заведениях, имеющих государственную аккредитацию, и повышения квалификации по направлению учреждений;</w:t>
      </w:r>
    </w:p>
    <w:p w:rsidR="009052F1" w:rsidRPr="009052F1" w:rsidRDefault="009052F1" w:rsidP="009052F1">
      <w:pPr>
        <w:autoSpaceDN w:val="0"/>
        <w:adjustRightInd w:val="0"/>
        <w:ind w:firstLine="709"/>
        <w:contextualSpacing/>
        <w:jc w:val="both"/>
        <w:textAlignment w:val="auto"/>
        <w:rPr>
          <w:rFonts w:eastAsia="Times New Roman" w:cs="Times New Roman"/>
          <w:sz w:val="26"/>
          <w:szCs w:val="26"/>
          <w:lang w:eastAsia="ru-RU"/>
        </w:rPr>
      </w:pPr>
      <w:proofErr w:type="gramStart"/>
      <w:r w:rsidRPr="009052F1">
        <w:rPr>
          <w:rFonts w:eastAsia="Times New Roman" w:cs="Times New Roman"/>
          <w:sz w:val="26"/>
          <w:szCs w:val="26"/>
          <w:lang w:eastAsia="ru-RU"/>
        </w:rPr>
        <w:t>- иные периоды работы отдельных работников в других организациях, опыт и знания по которой необходимы для выполнения должностных обязанностей по занимаемой должности по решению комиссии, устанавливающей трудовой стаж работы в учреждении.</w:t>
      </w:r>
      <w:proofErr w:type="gramEnd"/>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2. Право на получение процентной надбавки за выслугу лет имеют все работники учреждения, состоящие в штатном расписании. При совмещении должностей, исполнении должностных обязанностей временно отсутствующего работника или за выполнение работы, не входящей в круг основных должностных обязанностей, надбавка за выслугу лет начисляется только на должностной оклад по основной работе (должности). </w:t>
      </w:r>
    </w:p>
    <w:p w:rsidR="009052F1" w:rsidRPr="009052F1" w:rsidRDefault="009052F1" w:rsidP="00652094">
      <w:pPr>
        <w:autoSpaceDN w:val="0"/>
        <w:adjustRightInd w:val="0"/>
        <w:textAlignment w:val="auto"/>
        <w:outlineLvl w:val="1"/>
        <w:rPr>
          <w:rFonts w:eastAsia="Times New Roman" w:cs="Times New Roman"/>
          <w:sz w:val="26"/>
          <w:szCs w:val="26"/>
          <w:lang w:eastAsia="ru-RU"/>
        </w:rPr>
      </w:pPr>
    </w:p>
    <w:p w:rsidR="009052F1" w:rsidRPr="009052F1" w:rsidRDefault="009052F1" w:rsidP="009052F1">
      <w:pPr>
        <w:autoSpaceDN w:val="0"/>
        <w:adjustRightInd w:val="0"/>
        <w:jc w:val="center"/>
        <w:textAlignment w:val="auto"/>
        <w:outlineLvl w:val="1"/>
        <w:rPr>
          <w:rFonts w:eastAsia="Times New Roman" w:cs="Times New Roman"/>
          <w:b/>
          <w:sz w:val="26"/>
          <w:szCs w:val="26"/>
          <w:lang w:eastAsia="ru-RU"/>
        </w:rPr>
      </w:pPr>
      <w:r w:rsidRPr="009052F1">
        <w:rPr>
          <w:rFonts w:eastAsia="Times New Roman" w:cs="Times New Roman"/>
          <w:b/>
          <w:sz w:val="26"/>
          <w:szCs w:val="26"/>
          <w:lang w:eastAsia="ru-RU"/>
        </w:rPr>
        <w:lastRenderedPageBreak/>
        <w:t xml:space="preserve"> Порядок начисления и выплаты ежемесячной надбавки за выслугу лет</w:t>
      </w:r>
    </w:p>
    <w:p w:rsidR="009052F1" w:rsidRPr="009052F1" w:rsidRDefault="009052F1" w:rsidP="009052F1">
      <w:pPr>
        <w:autoSpaceDN w:val="0"/>
        <w:adjustRightInd w:val="0"/>
        <w:ind w:firstLine="709"/>
        <w:jc w:val="both"/>
        <w:textAlignment w:val="auto"/>
        <w:rPr>
          <w:rFonts w:eastAsia="Times New Roman" w:cs="Times New Roman"/>
          <w:b/>
          <w:sz w:val="26"/>
          <w:szCs w:val="26"/>
          <w:lang w:eastAsia="ru-RU"/>
        </w:rPr>
      </w:pP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3. Ежемесячная надбавка за выслугу лет начисляется исходя из оклада (должностного оклада) работника без учета доплат и надбавок и выплачивается ежемесячно за фактически отработанное время одновременно с заработной платой.</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proofErr w:type="gramStart"/>
      <w:r w:rsidRPr="009052F1">
        <w:rPr>
          <w:rFonts w:eastAsia="Times New Roman" w:cs="Times New Roman"/>
          <w:sz w:val="26"/>
          <w:szCs w:val="26"/>
          <w:lang w:eastAsia="ru-RU"/>
        </w:rPr>
        <w:t>В том случае, если у работника право на назначение ежемесячной надбавки за выслугу лет наступило в период исполнения обязанностей, при переподготовке или повышении квалификации с отрывом от работы в учебном заведении, где за слушателем сохраняется средняя заработная плата, выплата указанной надбавки в новом размере производится после окончания указанных событий.</w:t>
      </w:r>
      <w:proofErr w:type="gramEnd"/>
    </w:p>
    <w:p w:rsidR="009052F1" w:rsidRPr="009052F1" w:rsidRDefault="009052F1" w:rsidP="009052F1">
      <w:pPr>
        <w:autoSpaceDN w:val="0"/>
        <w:adjustRightInd w:val="0"/>
        <w:spacing w:before="24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5. </w:t>
      </w:r>
      <w:proofErr w:type="gramStart"/>
      <w:r w:rsidRPr="009052F1">
        <w:rPr>
          <w:rFonts w:eastAsia="Times New Roman" w:cs="Times New Roman"/>
          <w:sz w:val="26"/>
          <w:szCs w:val="26"/>
          <w:lang w:eastAsia="ru-RU"/>
        </w:rPr>
        <w:t>Назначение ежемесячной надбавки за выслугу лет работникам учреждения производится на основании приказа руководителя учреждения по представлению комиссии по установлению стажа работы в учреждении.</w:t>
      </w:r>
      <w:proofErr w:type="gramEnd"/>
    </w:p>
    <w:p w:rsidR="009052F1" w:rsidRPr="009052F1" w:rsidRDefault="009052F1" w:rsidP="009052F1">
      <w:pPr>
        <w:autoSpaceDN w:val="0"/>
        <w:adjustRightInd w:val="0"/>
        <w:spacing w:before="24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6. Назначение ежемесячной надбавки за выслугу лет руководителю учреждения производится на основании решения учредителя.</w:t>
      </w:r>
    </w:p>
    <w:p w:rsidR="009052F1" w:rsidRPr="009052F1" w:rsidRDefault="009052F1" w:rsidP="009052F1">
      <w:pPr>
        <w:autoSpaceDN w:val="0"/>
        <w:adjustRightInd w:val="0"/>
        <w:spacing w:before="240"/>
        <w:ind w:firstLine="709"/>
        <w:contextualSpacing/>
        <w:jc w:val="both"/>
        <w:textAlignment w:val="auto"/>
        <w:rPr>
          <w:rFonts w:eastAsia="Times New Roman" w:cs="Times New Roman"/>
          <w:sz w:val="26"/>
          <w:szCs w:val="26"/>
          <w:lang w:eastAsia="ru-RU"/>
        </w:rPr>
      </w:pPr>
      <w:r w:rsidRPr="009052F1">
        <w:rPr>
          <w:rFonts w:eastAsia="Times New Roman" w:cs="Times New Roman"/>
          <w:sz w:val="26"/>
          <w:szCs w:val="26"/>
          <w:lang w:eastAsia="ru-RU"/>
        </w:rPr>
        <w:t>7. При увольнении работника ежемесячная надбавка за выслугу лет начисляется пропорционально отработанному времени, и ее выплата производится при окончательном расчете.</w:t>
      </w:r>
    </w:p>
    <w:p w:rsidR="009052F1" w:rsidRPr="009052F1" w:rsidRDefault="009052F1" w:rsidP="009052F1">
      <w:pPr>
        <w:autoSpaceDN w:val="0"/>
        <w:adjustRightInd w:val="0"/>
        <w:spacing w:before="240"/>
        <w:ind w:firstLine="709"/>
        <w:contextualSpacing/>
        <w:jc w:val="both"/>
        <w:textAlignment w:val="auto"/>
        <w:rPr>
          <w:rFonts w:eastAsia="Times New Roman" w:cs="Times New Roman"/>
          <w:sz w:val="26"/>
          <w:szCs w:val="26"/>
          <w:lang w:eastAsia="ru-RU"/>
        </w:rPr>
      </w:pPr>
    </w:p>
    <w:p w:rsidR="009052F1" w:rsidRPr="009052F1" w:rsidRDefault="009052F1" w:rsidP="009052F1">
      <w:pPr>
        <w:autoSpaceDN w:val="0"/>
        <w:adjustRightInd w:val="0"/>
        <w:jc w:val="center"/>
        <w:textAlignment w:val="auto"/>
        <w:outlineLvl w:val="1"/>
        <w:rPr>
          <w:rFonts w:eastAsia="Times New Roman" w:cs="Times New Roman"/>
          <w:b/>
          <w:sz w:val="26"/>
          <w:szCs w:val="26"/>
          <w:lang w:eastAsia="ru-RU"/>
        </w:rPr>
      </w:pPr>
      <w:r w:rsidRPr="009052F1">
        <w:rPr>
          <w:rFonts w:eastAsia="Times New Roman" w:cs="Times New Roman"/>
          <w:b/>
          <w:sz w:val="26"/>
          <w:szCs w:val="26"/>
          <w:lang w:eastAsia="ru-RU"/>
        </w:rPr>
        <w:t xml:space="preserve"> Порядок установления стажа работы, дающего право</w:t>
      </w:r>
    </w:p>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b/>
          <w:sz w:val="26"/>
          <w:szCs w:val="26"/>
          <w:lang w:eastAsia="ru-RU"/>
        </w:rPr>
        <w:t>на получение надбавки за выслугу лет</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8. Стаж работы исчисляется в календарном порядке (годах, месяцах, днях).</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9. Стаж работы для выплаты ежемесячной надбавки за выслугу лет определяется комиссией по установлению стажа в учреждении. </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10. Состав комиссии утверждается приказом руководителя учреждения.</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11. Основными документами для определения общего стажа работы, дающего право на установление ежемесячной надбавки за выслугу лет, является трудовая книжка, а также другие документы, удостоверяющие наличие данного стажа работы.</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p>
    <w:p w:rsidR="009052F1" w:rsidRPr="009052F1" w:rsidRDefault="009052F1" w:rsidP="009052F1">
      <w:pPr>
        <w:autoSpaceDN w:val="0"/>
        <w:adjustRightInd w:val="0"/>
        <w:jc w:val="center"/>
        <w:textAlignment w:val="auto"/>
        <w:outlineLvl w:val="1"/>
        <w:rPr>
          <w:rFonts w:eastAsia="Times New Roman" w:cs="Times New Roman"/>
          <w:b/>
          <w:sz w:val="26"/>
          <w:szCs w:val="26"/>
          <w:lang w:eastAsia="ru-RU"/>
        </w:rPr>
      </w:pPr>
      <w:r w:rsidRPr="009052F1">
        <w:rPr>
          <w:rFonts w:eastAsia="Times New Roman" w:cs="Times New Roman"/>
          <w:b/>
          <w:sz w:val="26"/>
          <w:szCs w:val="26"/>
          <w:lang w:eastAsia="ru-RU"/>
        </w:rPr>
        <w:t xml:space="preserve"> Порядок контроля и ответственность за соблюдение</w:t>
      </w:r>
    </w:p>
    <w:p w:rsidR="009052F1" w:rsidRPr="009052F1" w:rsidRDefault="009052F1" w:rsidP="009052F1">
      <w:pPr>
        <w:autoSpaceDN w:val="0"/>
        <w:adjustRightInd w:val="0"/>
        <w:jc w:val="center"/>
        <w:textAlignment w:val="auto"/>
        <w:rPr>
          <w:rFonts w:eastAsia="Times New Roman" w:cs="Times New Roman"/>
          <w:b/>
          <w:sz w:val="26"/>
          <w:szCs w:val="26"/>
          <w:lang w:eastAsia="ru-RU"/>
        </w:rPr>
      </w:pPr>
      <w:r w:rsidRPr="009052F1">
        <w:rPr>
          <w:rFonts w:eastAsia="Times New Roman" w:cs="Times New Roman"/>
          <w:b/>
          <w:sz w:val="26"/>
          <w:szCs w:val="26"/>
          <w:lang w:eastAsia="ru-RU"/>
        </w:rPr>
        <w:t>установленного порядка начисления ежемесячной надбавки</w:t>
      </w:r>
    </w:p>
    <w:p w:rsidR="009052F1" w:rsidRPr="009052F1" w:rsidRDefault="009052F1" w:rsidP="009052F1">
      <w:pPr>
        <w:autoSpaceDN w:val="0"/>
        <w:adjustRightInd w:val="0"/>
        <w:jc w:val="center"/>
        <w:textAlignment w:val="auto"/>
        <w:rPr>
          <w:rFonts w:eastAsia="Times New Roman" w:cs="Times New Roman"/>
          <w:sz w:val="26"/>
          <w:szCs w:val="26"/>
          <w:lang w:eastAsia="ru-RU"/>
        </w:rPr>
      </w:pPr>
      <w:r w:rsidRPr="009052F1">
        <w:rPr>
          <w:rFonts w:eastAsia="Times New Roman" w:cs="Times New Roman"/>
          <w:b/>
          <w:sz w:val="26"/>
          <w:szCs w:val="26"/>
          <w:lang w:eastAsia="ru-RU"/>
        </w:rPr>
        <w:t>за выслугу лет</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12. Ответственность за своевременный пересмотр у работников учреждения размера ежемесячной надбавки за выслугу лет возлагается на руководителя учреждения.</w:t>
      </w:r>
    </w:p>
    <w:p w:rsidR="009052F1" w:rsidRPr="009052F1" w:rsidRDefault="009052F1" w:rsidP="009052F1">
      <w:pPr>
        <w:autoSpaceDN w:val="0"/>
        <w:adjustRightInd w:val="0"/>
        <w:ind w:firstLine="709"/>
        <w:jc w:val="both"/>
        <w:textAlignment w:val="auto"/>
        <w:rPr>
          <w:rFonts w:eastAsia="Times New Roman" w:cs="Times New Roman"/>
          <w:sz w:val="26"/>
          <w:szCs w:val="26"/>
          <w:lang w:eastAsia="ru-RU"/>
        </w:rPr>
      </w:pPr>
      <w:r w:rsidRPr="009052F1">
        <w:rPr>
          <w:rFonts w:eastAsia="Times New Roman" w:cs="Times New Roman"/>
          <w:sz w:val="26"/>
          <w:szCs w:val="26"/>
          <w:lang w:eastAsia="ru-RU"/>
        </w:rPr>
        <w:t xml:space="preserve">13. </w:t>
      </w:r>
      <w:proofErr w:type="gramStart"/>
      <w:r w:rsidRPr="009052F1">
        <w:rPr>
          <w:rFonts w:eastAsia="Times New Roman" w:cs="Times New Roman"/>
          <w:sz w:val="26"/>
          <w:szCs w:val="26"/>
          <w:lang w:eastAsia="ru-RU"/>
        </w:rPr>
        <w:t>Индивидуальные трудовые споры по вопросам установления стажа для начисления ежемесячной надбавки за выслугу лет или определения размеров этой надбавки рассматриваются в порядке, установленном законодательством при рассмотрении трудовых споров.</w:t>
      </w:r>
      <w:proofErr w:type="gramEnd"/>
    </w:p>
    <w:p w:rsidR="009052F1" w:rsidRPr="009052F1" w:rsidRDefault="009052F1" w:rsidP="009052F1">
      <w:pPr>
        <w:autoSpaceDN w:val="0"/>
        <w:adjustRightInd w:val="0"/>
        <w:ind w:firstLine="709"/>
        <w:rPr>
          <w:rFonts w:eastAsia="Times New Roman" w:cs="Times New Roman"/>
          <w:sz w:val="26"/>
          <w:szCs w:val="26"/>
          <w:lang w:eastAsia="ru-RU"/>
        </w:rPr>
      </w:pPr>
    </w:p>
    <w:p w:rsidR="009052F1" w:rsidRPr="009052F1" w:rsidRDefault="009052F1" w:rsidP="009052F1">
      <w:pPr>
        <w:autoSpaceDN w:val="0"/>
        <w:adjustRightInd w:val="0"/>
        <w:ind w:firstLine="709"/>
        <w:rPr>
          <w:rFonts w:eastAsia="Times New Roman" w:cs="Times New Roman"/>
          <w:sz w:val="26"/>
          <w:szCs w:val="26"/>
          <w:lang w:eastAsia="ru-RU"/>
        </w:rPr>
      </w:pPr>
    </w:p>
    <w:p w:rsidR="009052F1" w:rsidRPr="009052F1" w:rsidRDefault="009052F1" w:rsidP="009052F1">
      <w:pPr>
        <w:autoSpaceDN w:val="0"/>
        <w:adjustRightInd w:val="0"/>
        <w:jc w:val="center"/>
        <w:rPr>
          <w:rFonts w:eastAsia="Times New Roman" w:cs="Times New Roman"/>
          <w:sz w:val="26"/>
          <w:szCs w:val="26"/>
          <w:lang w:eastAsia="ru-RU"/>
        </w:rPr>
      </w:pPr>
    </w:p>
    <w:p w:rsidR="009052F1" w:rsidRPr="009052F1" w:rsidRDefault="009052F1" w:rsidP="00652094">
      <w:pPr>
        <w:autoSpaceDN w:val="0"/>
        <w:adjustRightInd w:val="0"/>
        <w:jc w:val="center"/>
        <w:rPr>
          <w:rFonts w:eastAsia="Times New Roman" w:cs="Times New Roman"/>
          <w:sz w:val="26"/>
          <w:szCs w:val="26"/>
          <w:lang w:eastAsia="ru-RU"/>
        </w:rPr>
      </w:pPr>
    </w:p>
    <w:p w:rsidR="009052F1" w:rsidRDefault="009052F1" w:rsidP="00652094">
      <w:pPr>
        <w:jc w:val="center"/>
      </w:pPr>
      <w:r w:rsidRPr="009052F1">
        <w:rPr>
          <w:rFonts w:eastAsia="Times New Roman" w:cs="Times New Roman"/>
          <w:sz w:val="26"/>
          <w:szCs w:val="26"/>
          <w:lang w:eastAsia="ru-RU"/>
        </w:rPr>
        <w:t>____________________</w:t>
      </w:r>
    </w:p>
    <w:p w:rsidR="009052F1" w:rsidRDefault="009052F1"/>
    <w:p w:rsidR="009052F1" w:rsidRDefault="009052F1"/>
    <w:sectPr w:rsidR="009052F1" w:rsidSect="009052F1">
      <w:footerReference w:type="default" r:id="rId87"/>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D87" w:rsidRDefault="00887D87" w:rsidP="009052F1">
      <w:r>
        <w:separator/>
      </w:r>
    </w:p>
  </w:endnote>
  <w:endnote w:type="continuationSeparator" w:id="0">
    <w:p w:rsidR="00887D87" w:rsidRDefault="00887D87" w:rsidP="00905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Astra Serif">
    <w:altName w:val="LuzSans-Book"/>
    <w:charset w:val="CC"/>
    <w:family w:val="roman"/>
    <w:pitch w:val="variable"/>
    <w:sig w:usb0="00000001" w:usb1="5000204B" w:usb2="00000020" w:usb3="00000000" w:csb0="00000097" w:csb1="00000000"/>
  </w:font>
  <w:font w:name="HiddenHorzOCR">
    <w:altName w:val="MS Mincho"/>
    <w:panose1 w:val="00000000000000000000"/>
    <w:charset w:val="80"/>
    <w:family w:val="auto"/>
    <w:notTrueType/>
    <w:pitch w:val="default"/>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65295"/>
      <w:docPartObj>
        <w:docPartGallery w:val="Page Numbers (Bottom of Page)"/>
        <w:docPartUnique/>
      </w:docPartObj>
    </w:sdtPr>
    <w:sdtEndPr/>
    <w:sdtContent>
      <w:p w:rsidR="00887D87" w:rsidRDefault="00887D87">
        <w:pPr>
          <w:pStyle w:val="ad"/>
          <w:jc w:val="center"/>
        </w:pPr>
        <w:r>
          <w:fldChar w:fldCharType="begin"/>
        </w:r>
        <w:r>
          <w:instrText>PAGE   \* MERGEFORMAT</w:instrText>
        </w:r>
        <w:r>
          <w:fldChar w:fldCharType="separate"/>
        </w:r>
        <w:r w:rsidR="00CE3479">
          <w:rPr>
            <w:noProof/>
          </w:rPr>
          <w:t>10</w:t>
        </w:r>
        <w:r>
          <w:fldChar w:fldCharType="end"/>
        </w:r>
      </w:p>
    </w:sdtContent>
  </w:sdt>
  <w:p w:rsidR="00887D87" w:rsidRDefault="00887D8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D87" w:rsidRDefault="00887D87" w:rsidP="009052F1">
      <w:r>
        <w:separator/>
      </w:r>
    </w:p>
  </w:footnote>
  <w:footnote w:type="continuationSeparator" w:id="0">
    <w:p w:rsidR="00887D87" w:rsidRDefault="00887D87" w:rsidP="009052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4A60FF8"/>
    <w:multiLevelType w:val="hybridMultilevel"/>
    <w:tmpl w:val="78C6C6CA"/>
    <w:lvl w:ilvl="0" w:tplc="71565F68">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5D32DE1"/>
    <w:multiLevelType w:val="hybridMultilevel"/>
    <w:tmpl w:val="5AB43B24"/>
    <w:lvl w:ilvl="0" w:tplc="FFFFFFFF">
      <w:numFmt w:val="bullet"/>
      <w:lvlText w:val="-"/>
      <w:lvlJc w:val="left"/>
      <w:pPr>
        <w:tabs>
          <w:tab w:val="num" w:pos="480"/>
        </w:tabs>
        <w:ind w:left="480" w:hanging="360"/>
      </w:pPr>
      <w:rPr>
        <w:rFonts w:ascii="Times New Roman" w:eastAsia="Times New Roman" w:hAnsi="Times New Roman" w:cs="Times New Roman" w:hint="default"/>
      </w:rPr>
    </w:lvl>
    <w:lvl w:ilvl="1" w:tplc="FFFFFFFF" w:tentative="1">
      <w:start w:val="1"/>
      <w:numFmt w:val="bullet"/>
      <w:lvlText w:val="o"/>
      <w:lvlJc w:val="left"/>
      <w:pPr>
        <w:tabs>
          <w:tab w:val="num" w:pos="1200"/>
        </w:tabs>
        <w:ind w:left="1200" w:hanging="360"/>
      </w:pPr>
      <w:rPr>
        <w:rFonts w:ascii="Courier New" w:hAnsi="Courier New" w:hint="default"/>
      </w:rPr>
    </w:lvl>
    <w:lvl w:ilvl="2" w:tplc="FFFFFFFF" w:tentative="1">
      <w:start w:val="1"/>
      <w:numFmt w:val="bullet"/>
      <w:lvlText w:val=""/>
      <w:lvlJc w:val="left"/>
      <w:pPr>
        <w:tabs>
          <w:tab w:val="num" w:pos="1920"/>
        </w:tabs>
        <w:ind w:left="1920" w:hanging="360"/>
      </w:pPr>
      <w:rPr>
        <w:rFonts w:ascii="Wingdings" w:hAnsi="Wingdings" w:hint="default"/>
      </w:rPr>
    </w:lvl>
    <w:lvl w:ilvl="3" w:tplc="FFFFFFFF" w:tentative="1">
      <w:start w:val="1"/>
      <w:numFmt w:val="bullet"/>
      <w:lvlText w:val=""/>
      <w:lvlJc w:val="left"/>
      <w:pPr>
        <w:tabs>
          <w:tab w:val="num" w:pos="2640"/>
        </w:tabs>
        <w:ind w:left="2640" w:hanging="360"/>
      </w:pPr>
      <w:rPr>
        <w:rFonts w:ascii="Symbol" w:hAnsi="Symbol" w:hint="default"/>
      </w:rPr>
    </w:lvl>
    <w:lvl w:ilvl="4" w:tplc="FFFFFFFF" w:tentative="1">
      <w:start w:val="1"/>
      <w:numFmt w:val="bullet"/>
      <w:lvlText w:val="o"/>
      <w:lvlJc w:val="left"/>
      <w:pPr>
        <w:tabs>
          <w:tab w:val="num" w:pos="3360"/>
        </w:tabs>
        <w:ind w:left="3360" w:hanging="360"/>
      </w:pPr>
      <w:rPr>
        <w:rFonts w:ascii="Courier New" w:hAnsi="Courier New" w:hint="default"/>
      </w:rPr>
    </w:lvl>
    <w:lvl w:ilvl="5" w:tplc="FFFFFFFF" w:tentative="1">
      <w:start w:val="1"/>
      <w:numFmt w:val="bullet"/>
      <w:lvlText w:val=""/>
      <w:lvlJc w:val="left"/>
      <w:pPr>
        <w:tabs>
          <w:tab w:val="num" w:pos="4080"/>
        </w:tabs>
        <w:ind w:left="4080" w:hanging="360"/>
      </w:pPr>
      <w:rPr>
        <w:rFonts w:ascii="Wingdings" w:hAnsi="Wingdings" w:hint="default"/>
      </w:rPr>
    </w:lvl>
    <w:lvl w:ilvl="6" w:tplc="FFFFFFFF" w:tentative="1">
      <w:start w:val="1"/>
      <w:numFmt w:val="bullet"/>
      <w:lvlText w:val=""/>
      <w:lvlJc w:val="left"/>
      <w:pPr>
        <w:tabs>
          <w:tab w:val="num" w:pos="4800"/>
        </w:tabs>
        <w:ind w:left="4800" w:hanging="360"/>
      </w:pPr>
      <w:rPr>
        <w:rFonts w:ascii="Symbol" w:hAnsi="Symbol" w:hint="default"/>
      </w:rPr>
    </w:lvl>
    <w:lvl w:ilvl="7" w:tplc="FFFFFFFF" w:tentative="1">
      <w:start w:val="1"/>
      <w:numFmt w:val="bullet"/>
      <w:lvlText w:val="o"/>
      <w:lvlJc w:val="left"/>
      <w:pPr>
        <w:tabs>
          <w:tab w:val="num" w:pos="5520"/>
        </w:tabs>
        <w:ind w:left="5520" w:hanging="360"/>
      </w:pPr>
      <w:rPr>
        <w:rFonts w:ascii="Courier New" w:hAnsi="Courier New" w:hint="default"/>
      </w:rPr>
    </w:lvl>
    <w:lvl w:ilvl="8" w:tplc="FFFFFFFF" w:tentative="1">
      <w:start w:val="1"/>
      <w:numFmt w:val="bullet"/>
      <w:lvlText w:val=""/>
      <w:lvlJc w:val="left"/>
      <w:pPr>
        <w:tabs>
          <w:tab w:val="num" w:pos="6240"/>
        </w:tabs>
        <w:ind w:left="6240" w:hanging="360"/>
      </w:pPr>
      <w:rPr>
        <w:rFonts w:ascii="Wingdings" w:hAnsi="Wingdings" w:hint="default"/>
      </w:rPr>
    </w:lvl>
  </w:abstractNum>
  <w:abstractNum w:abstractNumId="3">
    <w:nsid w:val="75D94590"/>
    <w:multiLevelType w:val="hybridMultilevel"/>
    <w:tmpl w:val="C8D4FAFA"/>
    <w:lvl w:ilvl="0" w:tplc="12F6B9F6">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0"/>
  </w:num>
  <w:num w:numId="3">
    <w:abstractNumId w:val="0"/>
  </w:num>
  <w:num w:numId="4">
    <w:abstractNumId w:val="0"/>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0E3A69"/>
    <w:rsid w:val="001C2A79"/>
    <w:rsid w:val="001D2251"/>
    <w:rsid w:val="002654ED"/>
    <w:rsid w:val="00270A2A"/>
    <w:rsid w:val="00363AFA"/>
    <w:rsid w:val="004C0DAA"/>
    <w:rsid w:val="00547A5B"/>
    <w:rsid w:val="00600206"/>
    <w:rsid w:val="00652094"/>
    <w:rsid w:val="0066511C"/>
    <w:rsid w:val="00763718"/>
    <w:rsid w:val="007B0D7E"/>
    <w:rsid w:val="007D7500"/>
    <w:rsid w:val="00887D87"/>
    <w:rsid w:val="009052F1"/>
    <w:rsid w:val="009202B1"/>
    <w:rsid w:val="00997D7A"/>
    <w:rsid w:val="00A1017D"/>
    <w:rsid w:val="00C70300"/>
    <w:rsid w:val="00CC6AF9"/>
    <w:rsid w:val="00CE3479"/>
    <w:rsid w:val="00D8530F"/>
    <w:rsid w:val="00E710E2"/>
    <w:rsid w:val="00E96382"/>
    <w:rsid w:val="00F31921"/>
    <w:rsid w:val="00F9751D"/>
    <w:rsid w:val="00FE1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table" w:styleId="a8">
    <w:name w:val="Table Grid"/>
    <w:basedOn w:val="a1"/>
    <w:uiPriority w:val="59"/>
    <w:rsid w:val="007D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363AFA"/>
  </w:style>
  <w:style w:type="paragraph" w:styleId="a9">
    <w:name w:val="Balloon Text"/>
    <w:basedOn w:val="a"/>
    <w:link w:val="aa"/>
    <w:uiPriority w:val="99"/>
    <w:semiHidden/>
    <w:unhideWhenUsed/>
    <w:rsid w:val="00363AFA"/>
    <w:pPr>
      <w:overflowPunct/>
      <w:autoSpaceDE/>
      <w:textAlignment w:val="auto"/>
    </w:pPr>
    <w:rPr>
      <w:rFonts w:ascii="Tahoma" w:eastAsia="Calibri" w:hAnsi="Tahoma" w:cs="Tahoma"/>
      <w:sz w:val="16"/>
      <w:szCs w:val="16"/>
      <w:lang w:eastAsia="en-US"/>
    </w:rPr>
  </w:style>
  <w:style w:type="character" w:customStyle="1" w:styleId="aa">
    <w:name w:val="Текст выноски Знак"/>
    <w:basedOn w:val="a0"/>
    <w:link w:val="a9"/>
    <w:uiPriority w:val="99"/>
    <w:semiHidden/>
    <w:rsid w:val="00363AFA"/>
    <w:rPr>
      <w:rFonts w:ascii="Tahoma" w:eastAsia="Calibri" w:hAnsi="Tahoma" w:cs="Tahoma"/>
      <w:sz w:val="16"/>
      <w:szCs w:val="16"/>
    </w:rPr>
  </w:style>
  <w:style w:type="paragraph" w:customStyle="1" w:styleId="ConsPlusTitlePage">
    <w:name w:val="ConsPlusTitlePage"/>
    <w:rsid w:val="00363AF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363AF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363AFA"/>
    <w:pPr>
      <w:widowControl w:val="0"/>
      <w:autoSpaceDE w:val="0"/>
      <w:autoSpaceDN w:val="0"/>
      <w:spacing w:after="0" w:line="240" w:lineRule="auto"/>
    </w:pPr>
    <w:rPr>
      <w:rFonts w:ascii="Calibri" w:eastAsia="Times New Roman" w:hAnsi="Calibri" w:cs="Calibri"/>
      <w:b/>
      <w:szCs w:val="20"/>
      <w:lang w:eastAsia="ru-RU"/>
    </w:rPr>
  </w:style>
  <w:style w:type="paragraph" w:styleId="ab">
    <w:name w:val="header"/>
    <w:basedOn w:val="a"/>
    <w:link w:val="ac"/>
    <w:uiPriority w:val="99"/>
    <w:unhideWhenUsed/>
    <w:rsid w:val="009052F1"/>
    <w:pPr>
      <w:tabs>
        <w:tab w:val="center" w:pos="4677"/>
        <w:tab w:val="right" w:pos="9355"/>
      </w:tabs>
    </w:pPr>
  </w:style>
  <w:style w:type="character" w:customStyle="1" w:styleId="ac">
    <w:name w:val="Верхний колонтитул Знак"/>
    <w:basedOn w:val="a0"/>
    <w:link w:val="ab"/>
    <w:uiPriority w:val="99"/>
    <w:rsid w:val="009052F1"/>
    <w:rPr>
      <w:rFonts w:ascii="Times New Roman" w:hAnsi="Times New Roman"/>
      <w:sz w:val="20"/>
      <w:szCs w:val="20"/>
      <w:lang w:eastAsia="ar-SA"/>
    </w:rPr>
  </w:style>
  <w:style w:type="paragraph" w:styleId="ad">
    <w:name w:val="footer"/>
    <w:basedOn w:val="a"/>
    <w:link w:val="ae"/>
    <w:uiPriority w:val="99"/>
    <w:unhideWhenUsed/>
    <w:rsid w:val="009052F1"/>
    <w:pPr>
      <w:tabs>
        <w:tab w:val="center" w:pos="4677"/>
        <w:tab w:val="right" w:pos="9355"/>
      </w:tabs>
    </w:pPr>
  </w:style>
  <w:style w:type="character" w:customStyle="1" w:styleId="ae">
    <w:name w:val="Нижний колонтитул Знак"/>
    <w:basedOn w:val="a0"/>
    <w:link w:val="ad"/>
    <w:uiPriority w:val="99"/>
    <w:rsid w:val="009052F1"/>
    <w:rPr>
      <w:rFonts w:ascii="Times New Roman" w:hAnsi="Times New Roman"/>
      <w:sz w:val="20"/>
      <w:szCs w:val="20"/>
      <w:lang w:eastAsia="ar-SA"/>
    </w:rPr>
  </w:style>
  <w:style w:type="character" w:styleId="af">
    <w:name w:val="Hyperlink"/>
    <w:basedOn w:val="a0"/>
    <w:uiPriority w:val="99"/>
    <w:unhideWhenUsed/>
    <w:rsid w:val="00FE17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table" w:styleId="a8">
    <w:name w:val="Table Grid"/>
    <w:basedOn w:val="a1"/>
    <w:uiPriority w:val="59"/>
    <w:rsid w:val="007D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363AFA"/>
  </w:style>
  <w:style w:type="paragraph" w:styleId="a9">
    <w:name w:val="Balloon Text"/>
    <w:basedOn w:val="a"/>
    <w:link w:val="aa"/>
    <w:uiPriority w:val="99"/>
    <w:semiHidden/>
    <w:unhideWhenUsed/>
    <w:rsid w:val="00363AFA"/>
    <w:pPr>
      <w:overflowPunct/>
      <w:autoSpaceDE/>
      <w:textAlignment w:val="auto"/>
    </w:pPr>
    <w:rPr>
      <w:rFonts w:ascii="Tahoma" w:eastAsia="Calibri" w:hAnsi="Tahoma" w:cs="Tahoma"/>
      <w:sz w:val="16"/>
      <w:szCs w:val="16"/>
      <w:lang w:eastAsia="en-US"/>
    </w:rPr>
  </w:style>
  <w:style w:type="character" w:customStyle="1" w:styleId="aa">
    <w:name w:val="Текст выноски Знак"/>
    <w:basedOn w:val="a0"/>
    <w:link w:val="a9"/>
    <w:uiPriority w:val="99"/>
    <w:semiHidden/>
    <w:rsid w:val="00363AFA"/>
    <w:rPr>
      <w:rFonts w:ascii="Tahoma" w:eastAsia="Calibri" w:hAnsi="Tahoma" w:cs="Tahoma"/>
      <w:sz w:val="16"/>
      <w:szCs w:val="16"/>
    </w:rPr>
  </w:style>
  <w:style w:type="paragraph" w:customStyle="1" w:styleId="ConsPlusTitlePage">
    <w:name w:val="ConsPlusTitlePage"/>
    <w:rsid w:val="00363AF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rmal">
    <w:name w:val="ConsPlusNormal"/>
    <w:rsid w:val="00363AF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363AFA"/>
    <w:pPr>
      <w:widowControl w:val="0"/>
      <w:autoSpaceDE w:val="0"/>
      <w:autoSpaceDN w:val="0"/>
      <w:spacing w:after="0" w:line="240" w:lineRule="auto"/>
    </w:pPr>
    <w:rPr>
      <w:rFonts w:ascii="Calibri" w:eastAsia="Times New Roman" w:hAnsi="Calibri" w:cs="Calibri"/>
      <w:b/>
      <w:szCs w:val="20"/>
      <w:lang w:eastAsia="ru-RU"/>
    </w:rPr>
  </w:style>
  <w:style w:type="paragraph" w:styleId="ab">
    <w:name w:val="header"/>
    <w:basedOn w:val="a"/>
    <w:link w:val="ac"/>
    <w:uiPriority w:val="99"/>
    <w:unhideWhenUsed/>
    <w:rsid w:val="009052F1"/>
    <w:pPr>
      <w:tabs>
        <w:tab w:val="center" w:pos="4677"/>
        <w:tab w:val="right" w:pos="9355"/>
      </w:tabs>
    </w:pPr>
  </w:style>
  <w:style w:type="character" w:customStyle="1" w:styleId="ac">
    <w:name w:val="Верхний колонтитул Знак"/>
    <w:basedOn w:val="a0"/>
    <w:link w:val="ab"/>
    <w:uiPriority w:val="99"/>
    <w:rsid w:val="009052F1"/>
    <w:rPr>
      <w:rFonts w:ascii="Times New Roman" w:hAnsi="Times New Roman"/>
      <w:sz w:val="20"/>
      <w:szCs w:val="20"/>
      <w:lang w:eastAsia="ar-SA"/>
    </w:rPr>
  </w:style>
  <w:style w:type="paragraph" w:styleId="ad">
    <w:name w:val="footer"/>
    <w:basedOn w:val="a"/>
    <w:link w:val="ae"/>
    <w:uiPriority w:val="99"/>
    <w:unhideWhenUsed/>
    <w:rsid w:val="009052F1"/>
    <w:pPr>
      <w:tabs>
        <w:tab w:val="center" w:pos="4677"/>
        <w:tab w:val="right" w:pos="9355"/>
      </w:tabs>
    </w:pPr>
  </w:style>
  <w:style w:type="character" w:customStyle="1" w:styleId="ae">
    <w:name w:val="Нижний колонтитул Знак"/>
    <w:basedOn w:val="a0"/>
    <w:link w:val="ad"/>
    <w:uiPriority w:val="99"/>
    <w:rsid w:val="009052F1"/>
    <w:rPr>
      <w:rFonts w:ascii="Times New Roman" w:hAnsi="Times New Roman"/>
      <w:sz w:val="20"/>
      <w:szCs w:val="20"/>
      <w:lang w:eastAsia="ar-SA"/>
    </w:rPr>
  </w:style>
  <w:style w:type="character" w:styleId="af">
    <w:name w:val="Hyperlink"/>
    <w:basedOn w:val="a0"/>
    <w:uiPriority w:val="99"/>
    <w:unhideWhenUsed/>
    <w:rsid w:val="00FE17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028388">
      <w:bodyDiv w:val="1"/>
      <w:marLeft w:val="0"/>
      <w:marRight w:val="0"/>
      <w:marTop w:val="0"/>
      <w:marBottom w:val="0"/>
      <w:divBdr>
        <w:top w:val="none" w:sz="0" w:space="0" w:color="auto"/>
        <w:left w:val="none" w:sz="0" w:space="0" w:color="auto"/>
        <w:bottom w:val="none" w:sz="0" w:space="0" w:color="auto"/>
        <w:right w:val="none" w:sz="0" w:space="0" w:color="auto"/>
      </w:divBdr>
    </w:div>
    <w:div w:id="1593390990">
      <w:bodyDiv w:val="1"/>
      <w:marLeft w:val="0"/>
      <w:marRight w:val="0"/>
      <w:marTop w:val="0"/>
      <w:marBottom w:val="0"/>
      <w:divBdr>
        <w:top w:val="none" w:sz="0" w:space="0" w:color="auto"/>
        <w:left w:val="none" w:sz="0" w:space="0" w:color="auto"/>
        <w:bottom w:val="none" w:sz="0" w:space="0" w:color="auto"/>
        <w:right w:val="none" w:sz="0" w:space="0" w:color="auto"/>
      </w:divBdr>
    </w:div>
    <w:div w:id="1836653347">
      <w:bodyDiv w:val="1"/>
      <w:marLeft w:val="0"/>
      <w:marRight w:val="0"/>
      <w:marTop w:val="0"/>
      <w:marBottom w:val="0"/>
      <w:divBdr>
        <w:top w:val="none" w:sz="0" w:space="0" w:color="auto"/>
        <w:left w:val="none" w:sz="0" w:space="0" w:color="auto"/>
        <w:bottom w:val="none" w:sz="0" w:space="0" w:color="auto"/>
        <w:right w:val="none" w:sz="0" w:space="0" w:color="auto"/>
      </w:divBdr>
    </w:div>
    <w:div w:id="1845777451">
      <w:bodyDiv w:val="1"/>
      <w:marLeft w:val="0"/>
      <w:marRight w:val="0"/>
      <w:marTop w:val="0"/>
      <w:marBottom w:val="0"/>
      <w:divBdr>
        <w:top w:val="none" w:sz="0" w:space="0" w:color="auto"/>
        <w:left w:val="none" w:sz="0" w:space="0" w:color="auto"/>
        <w:bottom w:val="none" w:sz="0" w:space="0" w:color="auto"/>
        <w:right w:val="none" w:sz="0" w:space="0" w:color="auto"/>
      </w:divBdr>
    </w:div>
    <w:div w:id="197702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70020B2605EFC26E1B07349113988550310CD047FCB93CFCC3A8874AA85BC2B4E39239B0E2F4CF72E191627E2D95F7E276AF86771237E83V1K8F" TargetMode="External"/><Relationship Id="rId18" Type="http://schemas.openxmlformats.org/officeDocument/2006/relationships/hyperlink" Target="consultantplus://offline/ref=F70020B2605EFC26E1B0735F1255D65D031F910975C2999E9565D329FD8CB67C09767AD94A224DF12812427EADD803387179FA6771217D9F1AC77BV8K6F" TargetMode="External"/><Relationship Id="rId26" Type="http://schemas.openxmlformats.org/officeDocument/2006/relationships/hyperlink" Target="consultantplus://offline/ref=F70020B2605EFC26E1B07247013988550214C8007AC0CEC5C4638476AD8AE32E492823980D314CF236104274VAK6F" TargetMode="External"/><Relationship Id="rId39" Type="http://schemas.openxmlformats.org/officeDocument/2006/relationships/hyperlink" Target="consultantplus://offline/ref=F70020B2605EFC26E1B0734911398855011DCA0C7CCC93CFCC3A8874AA85BC2B5C397B970C2C52F12B0C4076A4V8KCF" TargetMode="External"/><Relationship Id="rId21" Type="http://schemas.openxmlformats.org/officeDocument/2006/relationships/hyperlink" Target="consultantplus://offline/ref=F70020B2605EFC26E1B0644B033988550312C70675CF93CFCC3A8874AA85BC2B5C397B970C2C52F12B0C4076A4V8KCF" TargetMode="External"/><Relationship Id="rId34" Type="http://schemas.openxmlformats.org/officeDocument/2006/relationships/hyperlink" Target="consultantplus://offline/ref=F70020B2605EFC26E1B07349113988550310CB0D7DC993CFCC3A8874AA85BC2B5C397B970C2C52F12B0C4076A4V8KCF" TargetMode="External"/><Relationship Id="rId42" Type="http://schemas.openxmlformats.org/officeDocument/2006/relationships/hyperlink" Target="consultantplus://offline/ref=F70020B2605EFC26E1B07349113988550113CA0D7CCF93CFCC3A8874AA85BC2B5C397B970C2C52F12B0C4076A4V8KCF" TargetMode="External"/><Relationship Id="rId47" Type="http://schemas.openxmlformats.org/officeDocument/2006/relationships/hyperlink" Target="consultantplus://offline/ref=F70020B2605EFC26E1B07349113988550216CD007BCB93CFCC3A8874AA85BC2B5C397B970C2C52F12B0C4076A4V8KCF" TargetMode="External"/><Relationship Id="rId50" Type="http://schemas.openxmlformats.org/officeDocument/2006/relationships/hyperlink" Target="consultantplus://offline/ref=F70020B2605EFC26E1B07349113988550315CB037AC393CFCC3A8874AA85BC2B5C397B970C2C52F12B0C4076A4V8KCF" TargetMode="External"/><Relationship Id="rId55" Type="http://schemas.openxmlformats.org/officeDocument/2006/relationships/hyperlink" Target="consultantplus://offline/ref=F70020B2605EFC26E1B0735F1255D65D031F910975C2999E9565D329FD8CB67C09767AD94A224DF12812427EADD803387179FA6771217D9F1AC77BV8K6F" TargetMode="External"/><Relationship Id="rId63" Type="http://schemas.openxmlformats.org/officeDocument/2006/relationships/hyperlink" Target="consultantplus://offline/ref=F70020B2605EFC26E1B07247013988550215CF037EC0CEC5C4638476AD8AE32E492823980D314CF236104274VAK6F" TargetMode="External"/><Relationship Id="rId68" Type="http://schemas.openxmlformats.org/officeDocument/2006/relationships/hyperlink" Target="consultantplus://offline/ref=F70020B2605EFC26E1B07247013988550215CF037EC0CEC5C4638476AD8AE32E492823980D314CF236104274VAK6F" TargetMode="External"/><Relationship Id="rId76" Type="http://schemas.openxmlformats.org/officeDocument/2006/relationships/hyperlink" Target="consultantplus://offline/ref=F70020B2605EFC26E1B07349113988550216CD007BCB93CFCC3A8874AA85BC2B5C397B970C2C52F12B0C4076A4V8KCF" TargetMode="External"/><Relationship Id="rId84" Type="http://schemas.openxmlformats.org/officeDocument/2006/relationships/hyperlink" Target="http://docs.cntd.ru/document/9017477"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F70020B2605EFC26E1B07247013988550215CF037EC0CEC5C4638476AD8AE33C49702F9A0F264EF723461332F381507F3A74FB7A6D217CV8K1F" TargetMode="External"/><Relationship Id="rId2" Type="http://schemas.openxmlformats.org/officeDocument/2006/relationships/styles" Target="styles.xml"/><Relationship Id="rId16" Type="http://schemas.openxmlformats.org/officeDocument/2006/relationships/hyperlink" Target="consultantplus://offline/ref=F70020B2605EFC26E1B07349113988550310CE0D7CC893CFCC3A8874AA85BC2B4E39239B0E2F4CF12F191627E2D95F7E276AF86771237E83V1K8F" TargetMode="External"/><Relationship Id="rId29" Type="http://schemas.openxmlformats.org/officeDocument/2006/relationships/hyperlink" Target="consultantplus://offline/ref=F70020B2605EFC26E1B07247013988550215CF037EC0CEC5C4638476AD8AE32E492823980D314CF236104274VAK6F" TargetMode="External"/><Relationship Id="rId11" Type="http://schemas.openxmlformats.org/officeDocument/2006/relationships/image" Target="media/image3.jpeg"/><Relationship Id="rId24" Type="http://schemas.openxmlformats.org/officeDocument/2006/relationships/hyperlink" Target="consultantplus://offline/ref=F70020B2605EFC26E1B07349113988550114C60D7FC893CFCC3A8874AA85BC2B5C397B970C2C52F12B0C4076A4V8KCF" TargetMode="External"/><Relationship Id="rId32" Type="http://schemas.openxmlformats.org/officeDocument/2006/relationships/image" Target="media/image6.wmf"/><Relationship Id="rId37" Type="http://schemas.openxmlformats.org/officeDocument/2006/relationships/hyperlink" Target="consultantplus://offline/ref=F70020B2605EFC26E1B07247013988550215CF037EC0CEC5C4638476AD8AE32E492823980D314CF236104274VAK6F" TargetMode="External"/><Relationship Id="rId40" Type="http://schemas.openxmlformats.org/officeDocument/2006/relationships/hyperlink" Target="consultantplus://offline/ref=F70020B2605EFC26E1B07247013988550215CF037EC0CEC5C4638476AD8AE32E492823980D314CF236104274VAK6F" TargetMode="External"/><Relationship Id="rId45" Type="http://schemas.openxmlformats.org/officeDocument/2006/relationships/hyperlink" Target="consultantplus://offline/ref=F70020B2605EFC26E1B07349113988550316CB047FCB93CFCC3A8874AA85BC2B4E39239B0E2F4DF02B191627E2D95F7E276AF86771237E83V1K8F" TargetMode="External"/><Relationship Id="rId53" Type="http://schemas.openxmlformats.org/officeDocument/2006/relationships/hyperlink" Target="consultantplus://offline/ref=F70020B2605EFC26E1B0735F1255D65D031F91097DCB9A90956C8E23F5D5BA7E0E7925CE5F6B19FC2A115C76A592507C26V7K4F" TargetMode="External"/><Relationship Id="rId58" Type="http://schemas.openxmlformats.org/officeDocument/2006/relationships/hyperlink" Target="consultantplus://offline/ref=F70020B2605EFC26E1B07247013988550215CF037EC0CEC5C4638476AD8AE32E492823980D314CF236104274VAK6F" TargetMode="External"/><Relationship Id="rId66" Type="http://schemas.openxmlformats.org/officeDocument/2006/relationships/hyperlink" Target="consultantplus://offline/ref=F70020B2605EFC26E1B07247013988550215CF037EC0CEC5C4638476AD8AE32E492823980D314CF236104274VAK6F" TargetMode="External"/><Relationship Id="rId74" Type="http://schemas.openxmlformats.org/officeDocument/2006/relationships/hyperlink" Target="consultantplus://offline/ref=F70020B2605EFC26E1B07349113988550216CD007BCB93CFCC3A8874AA85BC2B5C397B970C2C52F12B0C4076A4V8KCF" TargetMode="External"/><Relationship Id="rId79" Type="http://schemas.openxmlformats.org/officeDocument/2006/relationships/hyperlink" Target="consultantplus://offline/ref=F70020B2605EFC26E1B07349113988550216CD007BCB93CFCC3A8874AA85BC2B5C397B970C2C52F12B0C4076A4V8KCF"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consultantplus://offline/ref=F70020B2605EFC26E1B07247013988550215CF037EC0CEC5C4638476AD8AE32E492823980D314CF236104274VAK6F" TargetMode="External"/><Relationship Id="rId82" Type="http://schemas.openxmlformats.org/officeDocument/2006/relationships/hyperlink" Target="consultantplus://offline/ref=F70020B2605EFC26E1B07349113988550216CD007BCB93CFCC3A8874AA85BC2B5C397B970C2C52F12B0C4076A4V8KCF" TargetMode="External"/><Relationship Id="rId19" Type="http://schemas.openxmlformats.org/officeDocument/2006/relationships/hyperlink" Target="consultantplus://offline/ref=F70020B2605EFC26E1B07247013988550215CD057BC0CEC5C4638476AD8AE33C49702F9A0C2F4AF023461332F381507F3A74FB7A6D217CV8K1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F70020B2605EFC26E1B0735F1255D65D031F91097DCA919892698E23F5D5BA7E0E7925CE4D6B41F028124275A687062D6021F5666C3F7E8206C57984V1K1F" TargetMode="External"/><Relationship Id="rId22" Type="http://schemas.openxmlformats.org/officeDocument/2006/relationships/hyperlink" Target="consultantplus://offline/ref=F70020B2605EFC26E1B06D5204398855011DC80075CD93CFCC3A8874AA85BC2B4E39239B0E2F4CF02A191627E2D95F7E276AF86771237E83V1K8F" TargetMode="External"/><Relationship Id="rId27" Type="http://schemas.openxmlformats.org/officeDocument/2006/relationships/hyperlink" Target="consultantplus://offline/ref=F70020B2605EFC26E1B07247013988550214C8007AC0CEC5C4638476AD8AE32E492823980D314CF236104274VAK6F" TargetMode="External"/><Relationship Id="rId30" Type="http://schemas.openxmlformats.org/officeDocument/2006/relationships/hyperlink" Target="consultantplus://offline/ref=F70020B2605EFC26E1B0734911398855021DC8057EC993CFCC3A8874AA85BC2B4E39239B0E2F4CF120191627E2D95F7E276AF86771237E83V1K8F" TargetMode="External"/><Relationship Id="rId35" Type="http://schemas.openxmlformats.org/officeDocument/2006/relationships/hyperlink" Target="consultantplus://offline/ref=F70020B2605EFC26E1B0734911398855011DCA0C7CCC93CFCC3A8874AA85BC2B5C397B970C2C52F12B0C4076A4V8KCF" TargetMode="External"/><Relationship Id="rId43" Type="http://schemas.openxmlformats.org/officeDocument/2006/relationships/image" Target="media/image8.wmf"/><Relationship Id="rId48" Type="http://schemas.openxmlformats.org/officeDocument/2006/relationships/hyperlink" Target="consultantplus://offline/ref=F70020B2605EFC26E1B07349113988550216CD007BCB93CFCC3A8874AA85BC2B5C397B970C2C52F12B0C4076A4V8KCF" TargetMode="External"/><Relationship Id="rId56" Type="http://schemas.openxmlformats.org/officeDocument/2006/relationships/hyperlink" Target="consultantplus://offline/ref=F70020B2605EFC26E1B07247013988550215CF037EC0CEC5C4638476AD8AE33C49702F9A0F2C48F123461332F381507F3A74FB7A6D217CV8K1F" TargetMode="External"/><Relationship Id="rId64" Type="http://schemas.openxmlformats.org/officeDocument/2006/relationships/hyperlink" Target="consultantplus://offline/ref=F70020B2605EFC26E1B07247013988550215CF037EC0CEC5C4638476AD8AE32E492823980D314CF236104274VAK6F" TargetMode="External"/><Relationship Id="rId69" Type="http://schemas.openxmlformats.org/officeDocument/2006/relationships/hyperlink" Target="consultantplus://offline/ref=F70020B2605EFC26E1B07247013988550215CF037EC0CEC5C4638476AD8AE33C49702F9A0F264EF723461332F381507F3A74FB7A6D217CV8K1F" TargetMode="External"/><Relationship Id="rId77" Type="http://schemas.openxmlformats.org/officeDocument/2006/relationships/hyperlink" Target="consultantplus://offline/ref=F70020B2605EFC26E1B07349113988550216CD007BCB93CFCC3A8874AA85BC2B5C397B970C2C52F12B0C4076A4V8KCF" TargetMode="External"/><Relationship Id="rId8" Type="http://schemas.openxmlformats.org/officeDocument/2006/relationships/image" Target="media/image1.jpeg"/><Relationship Id="rId51" Type="http://schemas.openxmlformats.org/officeDocument/2006/relationships/hyperlink" Target="consultantplus://offline/ref=F70020B2605EFC26E1B07349113988550315CB037AC393CFCC3A8874AA85BC2B5C397B970C2C52F12B0C4076A4V8KCF" TargetMode="External"/><Relationship Id="rId72" Type="http://schemas.openxmlformats.org/officeDocument/2006/relationships/hyperlink" Target="consultantplus://offline/ref=F70020B2605EFC26E1B07247013988550215CF037EC0CEC5C4638476AD8AE32E492823980D314CF236104274VAK6F" TargetMode="External"/><Relationship Id="rId80" Type="http://schemas.openxmlformats.org/officeDocument/2006/relationships/hyperlink" Target="consultantplus://offline/ref=F70020B2605EFC26E1B07349113988550216CD007BCB93CFCC3A8874AA85BC2B5C397B970C2C52F12B0C4076A4V8KCF" TargetMode="External"/><Relationship Id="rId85" Type="http://schemas.openxmlformats.org/officeDocument/2006/relationships/hyperlink" Target="http://docs.cntd.ru/document/9035522"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consultantplus://offline/ref=F70020B2605EFC26E1B0735F1255D65D031F91097DCB9A90956C8E23F5D5BA7E0E7925CE5F6B19FC2A115C76A592507C26V7K4F" TargetMode="External"/><Relationship Id="rId25" Type="http://schemas.openxmlformats.org/officeDocument/2006/relationships/hyperlink" Target="consultantplus://offline/ref=F70020B2605EFC26E1B07247013988550214C8007AC0CEC5C4638476AD8AE32E492823980D314CF236104274VAK6F" TargetMode="External"/><Relationship Id="rId33" Type="http://schemas.openxmlformats.org/officeDocument/2006/relationships/hyperlink" Target="consultantplus://offline/ref=F70020B2605EFC26E1B0734911398855011DCA0C7CCC93CFCC3A8874AA85BC2B5C397B970C2C52F12B0C4076A4V8KCF" TargetMode="External"/><Relationship Id="rId38" Type="http://schemas.openxmlformats.org/officeDocument/2006/relationships/hyperlink" Target="consultantplus://offline/ref=F70020B2605EFC26E1B07247013988550215CF037EC0CEC5C4638476AD8AE33C49702F9A0F264EF723461332F381507F3A74FB7A6D217CV8K1F" TargetMode="External"/><Relationship Id="rId46" Type="http://schemas.openxmlformats.org/officeDocument/2006/relationships/hyperlink" Target="consultantplus://offline/ref=F70020B2605EFC26E1B07349113988550216CD007BCB93CFCC3A8874AA85BC2B5C397B970C2C52F12B0C4076A4V8KCF" TargetMode="External"/><Relationship Id="rId59" Type="http://schemas.openxmlformats.org/officeDocument/2006/relationships/hyperlink" Target="consultantplus://offline/ref=F70020B2605EFC26E1B06D52043988550211C8057CCF93CFCC3A8874AA85BC2B5C397B970C2C52F12B0C4076A4V8KCF" TargetMode="External"/><Relationship Id="rId67" Type="http://schemas.openxmlformats.org/officeDocument/2006/relationships/hyperlink" Target="consultantplus://offline/ref=F70020B2605EFC26E1B07247013988550215CF037EC0CEC5C4638476AD8AE32E492823980D314CF236104274VAK6F" TargetMode="External"/><Relationship Id="rId20" Type="http://schemas.openxmlformats.org/officeDocument/2006/relationships/hyperlink" Target="consultantplus://offline/ref=F70020B2605EFC26E1B07247013988550215CD057BC0CEC5C4638476AD8AE33C49702F9A0C2E49F323461332F381507F3A74FB7A6D217CV8K1F" TargetMode="External"/><Relationship Id="rId41" Type="http://schemas.openxmlformats.org/officeDocument/2006/relationships/hyperlink" Target="consultantplus://offline/ref=F70020B2605EFC26E1B07349113988550113CA0D7CCF93CFCC3A8874AA85BC2B4E39239B0E2F4CF02A191627E2D95F7E276AF86771237E83V1K8F" TargetMode="External"/><Relationship Id="rId54" Type="http://schemas.openxmlformats.org/officeDocument/2006/relationships/hyperlink" Target="consultantplus://offline/ref=F70020B2605EFC26E1B07247013988550215CF037EC0CEC5C4638476AD8AE33C49702F9A0F2C48F123461332F381507F3A74FB7A6D217CV8K1F" TargetMode="External"/><Relationship Id="rId62" Type="http://schemas.openxmlformats.org/officeDocument/2006/relationships/hyperlink" Target="consultantplus://offline/ref=F70020B2605EFC26E1B07247013988550215CF037EC0CEC5C4638476AD8AE32E492823980D314CF236104274VAK6F" TargetMode="External"/><Relationship Id="rId70" Type="http://schemas.openxmlformats.org/officeDocument/2006/relationships/hyperlink" Target="consultantplus://offline/ref=F70020B2605EFC26E1B07247013988550215CF037EC0CEC5C4638476AD8AE32E492823980D314CF236104274VAK6F" TargetMode="External"/><Relationship Id="rId75" Type="http://schemas.openxmlformats.org/officeDocument/2006/relationships/hyperlink" Target="consultantplus://offline/ref=F70020B2605EFC26E1B07349113988550216CD007BCB93CFCC3A8874AA85BC2B5C397B970C2C52F12B0C4076A4V8KCF" TargetMode="External"/><Relationship Id="rId83" Type="http://schemas.openxmlformats.org/officeDocument/2006/relationships/hyperlink" Target="http://www.kiyasovo.udmurt.ru/"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F70020B2605EFC26E1B07349113988550315CB037AC393CFCC3A8874AA85BC2B5C397B970C2C52F12B0C4076A4V8KCF" TargetMode="External"/><Relationship Id="rId23" Type="http://schemas.openxmlformats.org/officeDocument/2006/relationships/hyperlink" Target="consultantplus://offline/ref=F70020B2605EFC26E1B07349113988550315CB0C7ECF93CFCC3A8874AA85BC2B4E39239B0E2F4BF321191627E2D95F7E276AF86771237E83V1K8F" TargetMode="External"/><Relationship Id="rId28" Type="http://schemas.openxmlformats.org/officeDocument/2006/relationships/hyperlink" Target="consultantplus://offline/ref=F70020B2605EFC26E1B07247013988550214C70678C0CEC5C4638476AD8AE32E492823980D314CF236104274VAK6F" TargetMode="External"/><Relationship Id="rId36" Type="http://schemas.openxmlformats.org/officeDocument/2006/relationships/image" Target="media/image7.wmf"/><Relationship Id="rId49" Type="http://schemas.openxmlformats.org/officeDocument/2006/relationships/hyperlink" Target="consultantplus://offline/ref=F70020B2605EFC26E1B07349113988550216CD007BCB93CFCC3A8874AA85BC2B5C397B970C2C52F12B0C4076A4V8KCF" TargetMode="External"/><Relationship Id="rId57" Type="http://schemas.openxmlformats.org/officeDocument/2006/relationships/hyperlink" Target="consultantplus://offline/ref=F70020B2605EFC26E1B0735F1255D65D031F910975C2999E9565D329FD8CB67C09767AD94A224DF12812427EADD803387179FA6771217D9F1AC77BV8K6F" TargetMode="External"/><Relationship Id="rId10" Type="http://schemas.openxmlformats.org/officeDocument/2006/relationships/hyperlink" Target="https://login.consultant.ru/link/?req=doc&amp;base=LAW&amp;n=201164&amp;dst=100119&amp;field=134&amp;date=29.09.2023" TargetMode="External"/><Relationship Id="rId31" Type="http://schemas.openxmlformats.org/officeDocument/2006/relationships/image" Target="media/image5.wmf"/><Relationship Id="rId44" Type="http://schemas.openxmlformats.org/officeDocument/2006/relationships/hyperlink" Target="consultantplus://offline/ref=F70020B2605EFC26E1B07349113988550113CA0D7CCF93CFCC3A8874AA85BC2B5C397B970C2C52F12B0C4076A4V8KCF" TargetMode="External"/><Relationship Id="rId52" Type="http://schemas.openxmlformats.org/officeDocument/2006/relationships/hyperlink" Target="consultantplus://offline/ref=F70020B2605EFC26E1B07349113988550310CE0D7CC893CFCC3A8874AA85BC2B4E39239B0E2F4CF12F191627E2D95F7E276AF86771237E83V1K8F" TargetMode="External"/><Relationship Id="rId60" Type="http://schemas.openxmlformats.org/officeDocument/2006/relationships/hyperlink" Target="consultantplus://offline/ref=F70020B2605EFC26E1B07247013988550215CF037EC0CEC5C4638476AD8AE32E492823980D314CF236104274VAK6F" TargetMode="External"/><Relationship Id="rId65" Type="http://schemas.openxmlformats.org/officeDocument/2006/relationships/hyperlink" Target="consultantplus://offline/ref=F70020B2605EFC26E1B07247013988550215CF037EC0CEC5C4638476AD8AE32E492823980D314CF236104274VAK6F" TargetMode="External"/><Relationship Id="rId73" Type="http://schemas.openxmlformats.org/officeDocument/2006/relationships/hyperlink" Target="consultantplus://offline/ref=F70020B2605EFC26E1B07349113988550216CD007BCB93CFCC3A8874AA85BC2B5C397B970C2C52F12B0C4076A4V8KCF" TargetMode="External"/><Relationship Id="rId78" Type="http://schemas.openxmlformats.org/officeDocument/2006/relationships/hyperlink" Target="consultantplus://offline/ref=F70020B2605EFC26E1B07349113988550216CD007BCB93CFCC3A8874AA85BC2B5C397B970C2C52F12B0C4076A4V8KCF" TargetMode="External"/><Relationship Id="rId81" Type="http://schemas.openxmlformats.org/officeDocument/2006/relationships/hyperlink" Target="consultantplus://offline/ref=F70020B2605EFC26E1B07349113988550216CD007BCB93CFCC3A8874AA85BC2B5C397B970C2C52F12B0C4076A4V8KCF" TargetMode="External"/><Relationship Id="rId86" Type="http://schemas.openxmlformats.org/officeDocument/2006/relationships/hyperlink" Target="file:///\\obmen\..\&#1052;&#1080;&#1090;&#1088;&#1086;&#1096;&#1080;&#1085;&#1072;%20&#1052;.&#1057;\2024\navigator.dob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119</Pages>
  <Words>36533</Words>
  <Characters>208244</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PLS</dc:creator>
  <cp:lastModifiedBy>PLS</cp:lastModifiedBy>
  <cp:revision>4</cp:revision>
  <dcterms:created xsi:type="dcterms:W3CDTF">2024-07-04T11:52:00Z</dcterms:created>
  <dcterms:modified xsi:type="dcterms:W3CDTF">2024-07-05T06:08:00Z</dcterms:modified>
</cp:coreProperties>
</file>