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1. </w:t>
      </w:r>
      <w:hyperlink r:id="rId8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</w:p>
    <w:p w:rsidR="00485B18" w:rsidRPr="00485B18" w:rsidRDefault="00A4591F" w:rsidP="00240E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485B18" w:rsidRPr="00485B1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</w:t>
      </w:r>
      <w:r w:rsidR="00240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</w:t>
      </w:r>
      <w:r w:rsidR="00325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D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5529"/>
        <w:gridCol w:w="9781"/>
      </w:tblGrid>
      <w:tr w:rsidR="00485B18" w:rsidRPr="00A61F39" w:rsidTr="006D7C87">
        <w:tc>
          <w:tcPr>
            <w:tcW w:w="5529" w:type="dxa"/>
            <w:shd w:val="clear" w:color="auto" w:fill="auto"/>
          </w:tcPr>
          <w:p w:rsidR="00485B18" w:rsidRPr="00A61F39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9781" w:type="dxa"/>
            <w:shd w:val="clear" w:color="auto" w:fill="auto"/>
          </w:tcPr>
          <w:p w:rsidR="00485B18" w:rsidRPr="00A61F39" w:rsidRDefault="00485B18" w:rsidP="00240E9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6D7C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 w:rsidR="006D7C87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 на 2016 – 202</w:t>
            </w:r>
            <w:r w:rsidR="006D7C8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A61F39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1531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503"/>
        <w:gridCol w:w="425"/>
        <w:gridCol w:w="2694"/>
        <w:gridCol w:w="992"/>
        <w:gridCol w:w="1559"/>
        <w:gridCol w:w="1418"/>
        <w:gridCol w:w="1559"/>
        <w:gridCol w:w="1417"/>
        <w:gridCol w:w="1134"/>
        <w:gridCol w:w="1276"/>
        <w:gridCol w:w="1843"/>
      </w:tblGrid>
      <w:tr w:rsidR="00485B18" w:rsidRPr="00A61F39" w:rsidTr="00A61F39">
        <w:trPr>
          <w:trHeight w:val="20"/>
          <w:tblHeader/>
        </w:trPr>
        <w:tc>
          <w:tcPr>
            <w:tcW w:w="993" w:type="dxa"/>
            <w:gridSpan w:val="2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классифика-ции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4536" w:type="dxa"/>
            <w:gridSpan w:val="3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плана на отчетный год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(снижения) к уровню прошлого года, %</w:t>
            </w: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485B18" w:rsidRPr="00A61F39" w:rsidTr="00A61F39">
        <w:trPr>
          <w:trHeight w:val="509"/>
          <w:tblHeader/>
        </w:trPr>
        <w:tc>
          <w:tcPr>
            <w:tcW w:w="993" w:type="dxa"/>
            <w:gridSpan w:val="2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за год, предшествующий отчетному году 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отчетный год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на конец отчетного периода, нарастающим итогом</w:t>
            </w:r>
          </w:p>
        </w:tc>
        <w:tc>
          <w:tcPr>
            <w:tcW w:w="1417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B18" w:rsidRPr="00485B18" w:rsidTr="00A61F39">
        <w:trPr>
          <w:trHeight w:val="70"/>
          <w:tblHeader/>
        </w:trPr>
        <w:tc>
          <w:tcPr>
            <w:tcW w:w="490" w:type="dxa"/>
            <w:noWrap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3" w:type="dxa"/>
            <w:noWrap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425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B18" w:rsidRPr="00485B18" w:rsidTr="00EA1A00">
        <w:trPr>
          <w:trHeight w:val="20"/>
        </w:trPr>
        <w:tc>
          <w:tcPr>
            <w:tcW w:w="490" w:type="dxa"/>
            <w:vAlign w:val="center"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Align w:val="center"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2" w:type="dxa"/>
            <w:gridSpan w:val="9"/>
            <w:vAlign w:val="center"/>
          </w:tcPr>
          <w:p w:rsidR="008144DE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485B18" w:rsidRPr="00240E93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  <w:tr w:rsidR="002656BE" w:rsidRPr="00485B18" w:rsidTr="00BD2604">
        <w:trPr>
          <w:trHeight w:val="839"/>
        </w:trPr>
        <w:tc>
          <w:tcPr>
            <w:tcW w:w="490" w:type="dxa"/>
            <w:vMerge w:val="restart"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3" w:type="dxa"/>
            <w:vMerge w:val="restart"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noWrap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</w:tcPr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впервые зарегистрированных наркопотребителей на 100 тыс. человек населения</w:t>
            </w:r>
          </w:p>
        </w:tc>
        <w:tc>
          <w:tcPr>
            <w:tcW w:w="992" w:type="dxa"/>
            <w:noWrap/>
            <w:hideMark/>
          </w:tcPr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чел./</w:t>
            </w:r>
          </w:p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тыс. населения</w:t>
            </w:r>
          </w:p>
        </w:tc>
        <w:tc>
          <w:tcPr>
            <w:tcW w:w="1559" w:type="dxa"/>
            <w:noWrap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1793">
              <w:rPr>
                <w:rFonts w:ascii="Times New Roman" w:hAnsi="Times New Roman" w:cs="Times New Roman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noWrap/>
          </w:tcPr>
          <w:p w:rsidR="002656BE" w:rsidRPr="00A3607C" w:rsidRDefault="002656BE" w:rsidP="002656B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A360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360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noWrap/>
          </w:tcPr>
          <w:p w:rsidR="002656BE" w:rsidRPr="00A3607C" w:rsidRDefault="002656BE" w:rsidP="002656BE">
            <w:pPr>
              <w:tabs>
                <w:tab w:val="left" w:pos="29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-0,001</w:t>
            </w:r>
          </w:p>
        </w:tc>
        <w:tc>
          <w:tcPr>
            <w:tcW w:w="1134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56BE" w:rsidRPr="00485B18" w:rsidTr="00BD2604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4" w:type="dxa"/>
          </w:tcPr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пациентов, включенных в реабилитационные программы, по отношению к общему числу наркопотребителей, обратившихся за наркологической помощью (ведомственная отчетность БУЗ УР «Киясовская РБ МЗ УР»)</w:t>
            </w:r>
          </w:p>
        </w:tc>
        <w:tc>
          <w:tcPr>
            <w:tcW w:w="992" w:type="dxa"/>
            <w:noWrap/>
            <w:hideMark/>
          </w:tcPr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noWrap/>
          </w:tcPr>
          <w:p w:rsidR="002656BE" w:rsidRPr="00A3607C" w:rsidRDefault="002656BE" w:rsidP="002656B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559" w:type="dxa"/>
            <w:noWrap/>
          </w:tcPr>
          <w:p w:rsidR="002656BE" w:rsidRPr="00A3607C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417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276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843" w:type="dxa"/>
            <w:noWrap/>
          </w:tcPr>
          <w:p w:rsidR="002656BE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56BE" w:rsidRPr="00485B18" w:rsidTr="00BD2604">
        <w:trPr>
          <w:trHeight w:val="1698"/>
        </w:trPr>
        <w:tc>
          <w:tcPr>
            <w:tcW w:w="490" w:type="dxa"/>
            <w:vMerge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4" w:type="dxa"/>
          </w:tcPr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больных наркоманией, прошедших лечение и реабилитацию, длительность ремиссии у которых составляет не менее 2 лет (ведомственная отчетность БУЗ УР «Киясовская РБ МЗ УР»)</w:t>
            </w:r>
          </w:p>
        </w:tc>
        <w:tc>
          <w:tcPr>
            <w:tcW w:w="992" w:type="dxa"/>
            <w:noWrap/>
            <w:hideMark/>
          </w:tcPr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559" w:type="dxa"/>
            <w:noWrap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noWrap/>
          </w:tcPr>
          <w:p w:rsidR="002656BE" w:rsidRPr="00A3607C" w:rsidRDefault="008D6543" w:rsidP="002656B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</w:tcPr>
          <w:p w:rsidR="002656BE" w:rsidRPr="00A3607C" w:rsidRDefault="008D6543" w:rsidP="002656BE">
            <w:pPr>
              <w:tabs>
                <w:tab w:val="left" w:pos="29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2656BE" w:rsidRPr="00A3607C" w:rsidRDefault="002656BE" w:rsidP="002656BE">
            <w:pPr>
              <w:tabs>
                <w:tab w:val="left" w:pos="29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276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843" w:type="dxa"/>
            <w:noWrap/>
          </w:tcPr>
          <w:p w:rsidR="002656BE" w:rsidRPr="008D6543" w:rsidRDefault="008D6543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bookmarkStart w:id="0" w:name="_GoBack"/>
            <w:bookmarkEnd w:id="0"/>
            <w:r w:rsidRPr="008D6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больных направлено на стацлечение в РНД</w:t>
            </w:r>
          </w:p>
        </w:tc>
      </w:tr>
      <w:tr w:rsidR="002656BE" w:rsidRPr="00485B18" w:rsidTr="00BD2604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4" w:type="dxa"/>
          </w:tcPr>
          <w:p w:rsidR="002656BE" w:rsidRPr="00485B18" w:rsidRDefault="002656BE" w:rsidP="002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0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выявленных преступлений, связанных с </w:t>
            </w:r>
            <w:r w:rsidRPr="00CE10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незаконным оборотом наркотических средств (ведомственная отчетность отделения МВД России по Киясовскому району)</w:t>
            </w:r>
          </w:p>
        </w:tc>
        <w:tc>
          <w:tcPr>
            <w:tcW w:w="992" w:type="dxa"/>
            <w:noWrap/>
            <w:hideMark/>
          </w:tcPr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единиц</w:t>
            </w:r>
          </w:p>
        </w:tc>
        <w:tc>
          <w:tcPr>
            <w:tcW w:w="1559" w:type="dxa"/>
            <w:noWrap/>
            <w:hideMark/>
          </w:tcPr>
          <w:p w:rsidR="002656BE" w:rsidRPr="00485B18" w:rsidRDefault="00E205EC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noWrap/>
          </w:tcPr>
          <w:p w:rsidR="002656BE" w:rsidRPr="00A3607C" w:rsidRDefault="002656BE" w:rsidP="002656B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noWrap/>
          </w:tcPr>
          <w:p w:rsidR="002656BE" w:rsidRPr="00A3607C" w:rsidRDefault="00E205EC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2656BE" w:rsidRPr="00A3607C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noWrap/>
          </w:tcPr>
          <w:p w:rsidR="002656BE" w:rsidRPr="00485B18" w:rsidRDefault="00E205EC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1134" w:type="dxa"/>
            <w:noWrap/>
          </w:tcPr>
          <w:p w:rsidR="002656BE" w:rsidRPr="00485B18" w:rsidRDefault="00E205EC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265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276" w:type="dxa"/>
            <w:noWrap/>
          </w:tcPr>
          <w:p w:rsidR="002656BE" w:rsidRPr="00485B18" w:rsidRDefault="001B53CA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+4</w:t>
            </w:r>
            <w:r w:rsidR="00265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00%</w:t>
            </w:r>
          </w:p>
        </w:tc>
        <w:tc>
          <w:tcPr>
            <w:tcW w:w="1843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1 полугодии 2023 года  сотрудниками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ФСБ России по УР выявлено </w:t>
            </w:r>
            <w:r w:rsidR="00E20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преступлени</w:t>
            </w:r>
            <w:r w:rsidR="00E20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 </w:t>
            </w:r>
            <w:r w:rsidR="00E20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которых связаны со сбытом. Все уголовные дела расследован</w:t>
            </w:r>
            <w:r w:rsidR="00E20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 и направлены в суд</w:t>
            </w:r>
          </w:p>
        </w:tc>
      </w:tr>
      <w:tr w:rsidR="002656BE" w:rsidRPr="00485B18" w:rsidTr="00BD2604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4" w:type="dxa"/>
          </w:tcPr>
          <w:p w:rsidR="002656BE" w:rsidRPr="00485B18" w:rsidRDefault="002656BE" w:rsidP="002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публичных мероприятий, направленных на профилактику наркомании среди населения района (ведомственная отчетность Управления по культуре, делам молодежи, спорту и туризму Администрации МО «Киясовский район»)</w:t>
            </w:r>
          </w:p>
        </w:tc>
        <w:tc>
          <w:tcPr>
            <w:tcW w:w="992" w:type="dxa"/>
            <w:noWrap/>
            <w:hideMark/>
          </w:tcPr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559" w:type="dxa"/>
            <w:noWrap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418" w:type="dxa"/>
            <w:noWrap/>
          </w:tcPr>
          <w:p w:rsidR="002656BE" w:rsidRPr="00A3607C" w:rsidRDefault="002656BE" w:rsidP="002656B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noWrap/>
          </w:tcPr>
          <w:p w:rsidR="002656BE" w:rsidRPr="00A3607C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1417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+83</w:t>
            </w:r>
          </w:p>
        </w:tc>
        <w:tc>
          <w:tcPr>
            <w:tcW w:w="1134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41,5%</w:t>
            </w:r>
          </w:p>
        </w:tc>
        <w:tc>
          <w:tcPr>
            <w:tcW w:w="1276" w:type="dxa"/>
            <w:noWrap/>
          </w:tcPr>
          <w:p w:rsidR="002656BE" w:rsidRPr="00485B18" w:rsidRDefault="00C12C3A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  <w:r w:rsidR="00265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проведены в рамках антинаркотического месячника, из них информационно-просветительских интерактивных лекций,обучающих семнаров,профилактических бесед-41,направленных на популяризацию ЗОЖ, вовлечение в добровольческую деятельность  развитие гражданской активности(культурных,спортивно-массовых,творческих конкурсов)-232, инициированных другими ведомствами, общественными организациями и реализованных совместно с ОВД-10</w:t>
            </w:r>
          </w:p>
        </w:tc>
      </w:tr>
      <w:tr w:rsidR="002656BE" w:rsidRPr="00485B18" w:rsidTr="00BD2604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4" w:type="dxa"/>
          </w:tcPr>
          <w:p w:rsidR="002656BE" w:rsidRPr="00B463C9" w:rsidRDefault="002656BE" w:rsidP="002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 и молодёжи, охваченных профилактическими мероприятиями, по отношению к общей численности указанной категории (ведомственная отчетность Отдела по делам молодежи Управления по культуре, делам молодёжи, спорту и туризму Администрации МО «Киясовский район»)</w:t>
            </w:r>
          </w:p>
        </w:tc>
        <w:tc>
          <w:tcPr>
            <w:tcW w:w="992" w:type="dxa"/>
            <w:noWrap/>
            <w:hideMark/>
          </w:tcPr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18" w:type="dxa"/>
            <w:noWrap/>
          </w:tcPr>
          <w:p w:rsidR="002656BE" w:rsidRPr="00A3607C" w:rsidRDefault="002656BE" w:rsidP="002656B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59" w:type="dxa"/>
            <w:noWrap/>
          </w:tcPr>
          <w:p w:rsidR="002656BE" w:rsidRPr="00A3607C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17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+14</w:t>
            </w:r>
          </w:p>
        </w:tc>
        <w:tc>
          <w:tcPr>
            <w:tcW w:w="1134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17,5%</w:t>
            </w:r>
          </w:p>
        </w:tc>
        <w:tc>
          <w:tcPr>
            <w:tcW w:w="1276" w:type="dxa"/>
            <w:noWrap/>
          </w:tcPr>
          <w:p w:rsidR="00985F39" w:rsidRDefault="00985F39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81BFF" w:rsidRDefault="00B81BFF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37,5%</w:t>
            </w:r>
          </w:p>
        </w:tc>
        <w:tc>
          <w:tcPr>
            <w:tcW w:w="1843" w:type="dxa"/>
            <w:noWrap/>
          </w:tcPr>
          <w:p w:rsidR="002656BE" w:rsidRPr="00CA051C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CA051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На 1 апреля 2023 численность населения (постоянных жителей) Киясовского района Удмуртской Республики составляет </w:t>
            </w:r>
            <w:r w:rsidRPr="00CA051C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</w:rPr>
              <w:t>8 839 человек</w:t>
            </w:r>
            <w:r w:rsidRPr="00CA051C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, в том числе   подростков (школьников) в возрасте от 7 до 17 лет - 1 045 человек, молодежи от 18 до 29 лет - 1 058 человек, что составляет 2103 человека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. Охвачено профмероприятиями в 1 полугодии 2023 года 1971 человек</w:t>
            </w:r>
          </w:p>
          <w:p w:rsidR="002656BE" w:rsidRPr="00CA051C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2656BE" w:rsidRPr="00485B18" w:rsidTr="00BD2604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4" w:type="dxa"/>
          </w:tcPr>
          <w:p w:rsidR="002656BE" w:rsidRPr="00B463C9" w:rsidRDefault="002656BE" w:rsidP="0026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специалистов заинтересованных ведомств, обученных по вопросам профилактики наркомании (ведомственная отчетность Управления образования Администрации МО «Киясовский район»)</w:t>
            </w:r>
          </w:p>
        </w:tc>
        <w:tc>
          <w:tcPr>
            <w:tcW w:w="992" w:type="dxa"/>
            <w:noWrap/>
            <w:hideMark/>
          </w:tcPr>
          <w:p w:rsidR="002656BE" w:rsidRPr="00485B18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559" w:type="dxa"/>
            <w:noWrap/>
            <w:hideMark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noWrap/>
          </w:tcPr>
          <w:p w:rsidR="002656BE" w:rsidRPr="00A3607C" w:rsidRDefault="002656BE" w:rsidP="002656B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noWrap/>
          </w:tcPr>
          <w:p w:rsidR="002656BE" w:rsidRPr="00A3607C" w:rsidRDefault="002656BE" w:rsidP="002656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417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+56</w:t>
            </w:r>
          </w:p>
        </w:tc>
        <w:tc>
          <w:tcPr>
            <w:tcW w:w="1134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276" w:type="dxa"/>
            <w:noWrap/>
          </w:tcPr>
          <w:p w:rsidR="002656BE" w:rsidRPr="00485B18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1220%</w:t>
            </w:r>
          </w:p>
        </w:tc>
        <w:tc>
          <w:tcPr>
            <w:tcW w:w="1843" w:type="dxa"/>
            <w:noWrap/>
          </w:tcPr>
          <w:p w:rsidR="002656BE" w:rsidRPr="000845E4" w:rsidRDefault="002656BE" w:rsidP="002656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классный руководитель, прошел курсы повышения клас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ификации</w:t>
            </w:r>
            <w:r w:rsidRPr="000845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г.Казани Блинова), в том числе изучены вопросы профилактики наркомании, особенности поколения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Z</w:t>
            </w:r>
          </w:p>
        </w:tc>
      </w:tr>
    </w:tbl>
    <w:p w:rsidR="00240E93" w:rsidRDefault="00485B18" w:rsidP="00A3607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B1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 w:type="textWrapping" w:clear="all"/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2. </w:t>
      </w:r>
      <w:hyperlink r:id="rId10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основных мероприятий муниципальной программы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5B18" w:rsidRPr="00485B18" w:rsidRDefault="00A4591F" w:rsidP="00240E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" w:history="1">
        <w:r w:rsidR="00485B18" w:rsidRPr="00485B1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выполнении основных мероприятий муниципальной программы</w:t>
      </w:r>
      <w:r w:rsidR="00240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81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D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3686"/>
        <w:gridCol w:w="11623"/>
      </w:tblGrid>
      <w:tr w:rsidR="00485B18" w:rsidRPr="00485B18" w:rsidTr="00240E93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623" w:type="dxa"/>
            <w:shd w:val="clear" w:color="auto" w:fill="auto"/>
          </w:tcPr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 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531"/>
        <w:gridCol w:w="2446"/>
        <w:gridCol w:w="1761"/>
        <w:gridCol w:w="1459"/>
        <w:gridCol w:w="1206"/>
        <w:gridCol w:w="2143"/>
        <w:gridCol w:w="3423"/>
        <w:gridCol w:w="1842"/>
      </w:tblGrid>
      <w:tr w:rsidR="00485B18" w:rsidRPr="00485B18" w:rsidTr="00486F50">
        <w:trPr>
          <w:trHeight w:val="20"/>
        </w:trPr>
        <w:tc>
          <w:tcPr>
            <w:tcW w:w="1807" w:type="dxa"/>
            <w:gridSpan w:val="4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446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программы,                                                основного мероприятия, мероприятия</w:t>
            </w:r>
          </w:p>
        </w:tc>
        <w:tc>
          <w:tcPr>
            <w:tcW w:w="1761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исполнитель,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</w:t>
            </w:r>
          </w:p>
        </w:tc>
        <w:tc>
          <w:tcPr>
            <w:tcW w:w="1459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2143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3354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Достигнутый результат на конец отчетного периода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74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41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44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 xml:space="preserve">Координация деятельности субъектов системы профилактики наркомании наркомании, развитие и укрепление системы  межведомственного взаимодействия  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7635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B18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Проведение мониторинга наркоситуации с целью изучения фактических масштабов распространения наркомании на территории района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Отделение МВД России по Киясовскому району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Январь - февраль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наркоситуации в районе с целью принятия необходимых мер</w:t>
            </w:r>
          </w:p>
        </w:tc>
        <w:tc>
          <w:tcPr>
            <w:tcW w:w="3354" w:type="dxa"/>
            <w:noWrap/>
            <w:vAlign w:val="bottom"/>
          </w:tcPr>
          <w:p w:rsidR="009D15BE" w:rsidRDefault="002656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 мониторинг, ситуация стабильная, на оперативном учете в отделении ОВД по Киясовскому району состоит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лиц, на учетах в ЦРБ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D1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человек с сочетанной зависимостью;</w:t>
            </w:r>
          </w:p>
          <w:p w:rsidR="00485B18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человек со злоупотреблением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наркотическими средствами и психотропными веществами</w:t>
            </w:r>
          </w:p>
        </w:tc>
        <w:tc>
          <w:tcPr>
            <w:tcW w:w="1842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Организация деятельности районной Антинаркотической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комиссии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Председатель комиссии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Координация деятельности субъектов системы профилактики,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ведущих антинаркотическую деятельность  </w:t>
            </w:r>
          </w:p>
        </w:tc>
        <w:tc>
          <w:tcPr>
            <w:tcW w:w="3354" w:type="dxa"/>
            <w:noWrap/>
            <w:vAlign w:val="bottom"/>
          </w:tcPr>
          <w:p w:rsidR="00485B18" w:rsidRPr="00485B18" w:rsidRDefault="002656BE" w:rsidP="00A3607C">
            <w:pPr>
              <w:spacing w:after="0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Координация осуществляется, в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85B1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23</w:t>
            </w:r>
            <w:r w:rsidRPr="00485B1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г. проведено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485B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заседания  комиссии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рассмотрено </w:t>
            </w:r>
            <w:r w:rsidR="007272B1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вопросов, принято </w:t>
            </w:r>
            <w:r w:rsidR="007272B1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решений</w:t>
            </w:r>
          </w:p>
        </w:tc>
        <w:tc>
          <w:tcPr>
            <w:tcW w:w="1842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Проведение семинаров, совещаний,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круглых столов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вопросам противодействия злоупотребелению наркотическими средствами и психотропными веществами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нтинаркотическая комиссия, 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специалистов, занимающихся профилактикой наркомании с целью организации ими эффективной работы</w:t>
            </w:r>
          </w:p>
        </w:tc>
        <w:tc>
          <w:tcPr>
            <w:tcW w:w="3354" w:type="dxa"/>
            <w:noWrap/>
            <w:vAlign w:val="bottom"/>
          </w:tcPr>
          <w:p w:rsidR="007272B1" w:rsidRDefault="007272B1" w:rsidP="009D15BE">
            <w:pPr>
              <w:tabs>
                <w:tab w:val="left" w:pos="567"/>
                <w:tab w:val="left" w:pos="420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заседании комиссии 30.06.2023 года рассмотрен вопрос «О повышении эффективности мероприятий, направленных на обеспечение здорового образа жизни , создания условий по вовлечению молодежи в антинаркотическую деятельность», Молодежным центром «Ровесник» представлен видеоролик антинаркотической направленности, который создан при </w:t>
            </w:r>
            <w:r w:rsidRPr="00724A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724A5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овместной работе  с районной  газетой  «Знамя труда»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который </w:t>
            </w:r>
            <w:r w:rsidRPr="00724A5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снят волонтёрами МЦ «Ровесник», где они сами стали героями данного ролика и отразили проблемы, возникающие у лиц, употребляющих наркотики. </w:t>
            </w:r>
            <w:hyperlink r:id="rId12" w:history="1">
              <w:r w:rsidRPr="00724A55">
                <w:rPr>
                  <w:rStyle w:val="a8"/>
                  <w:sz w:val="18"/>
                  <w:szCs w:val="18"/>
                  <w:shd w:val="clear" w:color="auto" w:fill="FFFFFF"/>
                </w:rPr>
                <w:t xml:space="preserve">https://vk.com/molodyozh_ksv?w=wall-63945522_7769. </w:t>
              </w:r>
            </w:hyperlink>
            <w:r w:rsidRPr="00724A5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За три дня видеоролик набрал уже 6275 просмотров.</w:t>
            </w:r>
            <w:r w:rsidRPr="00724A55">
              <w:rPr>
                <w:rFonts w:ascii="Times New Roman" w:hAnsi="Times New Roman" w:cs="Times New Roman"/>
                <w:sz w:val="18"/>
                <w:szCs w:val="18"/>
              </w:rPr>
              <w:t xml:space="preserve"> Работы победителей данного конкурса получат организационную, информационную поддержку и могут быть использованы при проведении широкомасштабной информационной кампании. И является одной из эффективных форм работы по освещению антинаркотической тематики в социальных сетях и совместной работой молодежи, специалистов молодежного центра и прессы</w:t>
            </w:r>
          </w:p>
          <w:p w:rsidR="00485B18" w:rsidRPr="00485B18" w:rsidRDefault="007272B1" w:rsidP="007272B1">
            <w:pPr>
              <w:tabs>
                <w:tab w:val="left" w:pos="567"/>
                <w:tab w:val="left" w:pos="42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БУЗ УР «Киясовская РБ МЗ УР» в 2023 году проведено </w:t>
            </w:r>
            <w:r w:rsidR="009D1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лекций фельдшерам ФАПов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9D1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лекция о сниффинге на общешкольном родительском комитете</w:t>
            </w:r>
          </w:p>
        </w:tc>
        <w:tc>
          <w:tcPr>
            <w:tcW w:w="1842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Сбор и анализ критериев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оценки антинаркотической деятельности субъектов системы профилактики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Антинаркотическая комиссия, субъекты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системы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фактической обстановки по н</w:t>
            </w:r>
            <w:r w:rsidR="00727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ркоситуации в районе, принятие мер для снижения злоупотреблений наркотическими средствами и психотропными веществами,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</w:tcPr>
          <w:p w:rsidR="007272B1" w:rsidRPr="00485B18" w:rsidRDefault="007272B1" w:rsidP="007272B1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Изучено, статистические данные в таблице в Приложении 1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Работа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горячей линии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тематическим вопросам с участием специалистов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Антинаркотическая комиссия, Отделение МВД России по Киясовскому району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Март, ноябрь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Выявление фактов и мест  продажи наркотиков, адресов притонов, где употребляют наркотики, мест  произрастания и продажи наркосодержащих растений мака и конопли  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</w:tcPr>
          <w:p w:rsidR="00485B18" w:rsidRPr="00752DB0" w:rsidRDefault="007272B1" w:rsidP="006E3C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рамках проведении Общероссийской антинаркотической акции «Сообщи, где торгуют смертью!» в Киясовском районе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организована работа телефонных линий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Районном-координационно методическом центре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округ 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Киясовский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Удмуртской Республики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Отделении МВД России по Киясовскому району, Управлении образования Администрация МО «Киясовский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 период работы телефонной линии вопросов по лечению и реабилитации лиц, сообщений по фактам реализации наркотических средств от  населения не поступ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</w:t>
            </w:r>
          </w:p>
        </w:tc>
        <w:tc>
          <w:tcPr>
            <w:tcW w:w="1842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и проведение районных оперативно-профилактических операций в рамках республиканских: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пресечению поступления в незаконный оборот наркотических средств растительного происхождения;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Допинг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выявлению источников и перекрытию каналов поступления в незаконный оборот лекарственных наркотических средств и психотропных веществ;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Канал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пресечению незаконного перемещения наркотических и психотропных веществ;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проведение иных плановых мероприятий по обнаружению незаконных посевов наркокультур и уничтожению очагов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произрастания дикорастущей конопли, по выявлению, правонарушений в системе легального оборота наркотиков, перекрытию каналов их утечки, выявлению и ликвидации наркопритонов, пресечению незаконного перемещения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Отделение МВД России по Киясовскому району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 -  сентябрь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правонарушений, связных с незаконным оборотом наркотических средств, снижение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</w:tcPr>
          <w:p w:rsidR="007272B1" w:rsidRPr="00485B18" w:rsidRDefault="007272B1" w:rsidP="007272B1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 акции    проводятся,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основании межведомственных планов</w:t>
            </w: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 приказов МВД по УР Отделением МВД России по Киясовскому району  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Своевременное информирование учреждений здравоохранения района о потребителях наркотических средств, совершивших преступления и правонарушения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Усиление межведомственного сотрудничества субъектов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системы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профилактики с целью организации эффективной работы, принятия своевременных мер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</w:tcPr>
          <w:p w:rsidR="009D15BE" w:rsidRDefault="007272B1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проводится, организуются ночные рейды, лица не выявлены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субъекты профилактики ориентированы </w:t>
            </w:r>
            <w:r w:rsidR="009D1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Ежеквартальные лекции-беседы с осужденными за преступления в сфере незаконного употребления и распространения наркотических и психотропных веществ на базе филиала УИН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проводятся наркологом БУЗ УР «Киясовская РБ МЗ УР»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ru-RU"/>
              </w:rPr>
            </w:pPr>
            <w:r w:rsidRPr="004373BE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рейдов по местам концентрации подростков и молодежи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  <w:t>КДНиЗП,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  <w:t>члены антинаркотической комиссии, главы МО</w:t>
            </w:r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  <w:lang w:eastAsia="ru-RU"/>
              </w:rPr>
              <w:t>поселений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правопорядка;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правонарушений, связанных с злоупотреблением наркотическими средствами и психотропными веществами в общественных местах,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</w:tcPr>
          <w:p w:rsidR="00485B18" w:rsidRPr="00485B18" w:rsidRDefault="007272B1" w:rsidP="00D605E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2023 КДН и ЗП организовано 6 межведомственных  ночных рейдов по Закону УР №59-РЗ</w:t>
            </w:r>
            <w:r w:rsidR="001F1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D1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Врач психиатр-нарколог однократно участвовал в межведомственных рейдах по линии КДН и ЗП в вечернее и ночное время по местам скопления молодежи</w:t>
            </w:r>
          </w:p>
        </w:tc>
        <w:tc>
          <w:tcPr>
            <w:tcW w:w="1842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74E9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Обучение специалистов, осуществляющих деятельность в сфере </w:t>
            </w:r>
            <w:r w:rsidRPr="00174E9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профилактики наркомании и ведущих борьбу с незаконным оборотом наркотиков  знаниям в области наркологии, в том числе с выездом на республиканские семинары для изучения форм и методов работы.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УО, ОДМ, 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профессионализма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специалистов;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населения в деятельность по профилактике потребления наркотических средств</w:t>
            </w:r>
          </w:p>
        </w:tc>
        <w:tc>
          <w:tcPr>
            <w:tcW w:w="3354" w:type="dxa"/>
            <w:noWrap/>
            <w:vAlign w:val="bottom"/>
          </w:tcPr>
          <w:p w:rsidR="00485B18" w:rsidRDefault="009D15BE" w:rsidP="006E3C1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Врач психиатр-нарколог принимал участие в Межрегиональной межведомственной конференции «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Региональные аспекты организации наркологической службы на современном этапе» 08-09 июня 2023</w:t>
            </w:r>
          </w:p>
          <w:p w:rsidR="001F1BD4" w:rsidRDefault="001F1BD4" w:rsidP="006E3C1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марте 2023 года сотрудник молодежного центра «Ровесник» Коконова А.А. приняла участие в Антинаркотическом форуме г.Сарапул,  </w:t>
            </w:r>
            <w:r w:rsidRPr="00CB0F87">
              <w:rPr>
                <w:rFonts w:ascii="Times New Roman" w:hAnsi="Times New Roman" w:cs="Times New Roman"/>
                <w:sz w:val="20"/>
                <w:szCs w:val="20"/>
              </w:rPr>
              <w:t>В 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F8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оду </w:t>
            </w:r>
            <w:r w:rsidRPr="00CB0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классный руководитель общеобразовательных школ района прошли курсы повышения клас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ификации</w:t>
            </w:r>
            <w:r w:rsidRPr="000845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профессор г.Казани Блинова), в том числе изучены вопросы профилактики наркомании, особенности поколения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Z</w:t>
            </w:r>
          </w:p>
          <w:p w:rsidR="00CB0F87" w:rsidRPr="00CB0F87" w:rsidRDefault="001F1BD4" w:rsidP="006E3C1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Обеспечение снижения доступности наркотических средств и психотропных веществ для незаконного потребления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354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работы по выявлению наркопритонов, лиц, употребляющих наркотики в немедицинских целях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СМО ФСКН по УР, ОП,РБ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Выявлению наркопритонов, лиц, употребляющих наркотики в немедицинских целях,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целью принятия необходимых и своевременных мер</w:t>
            </w:r>
          </w:p>
        </w:tc>
        <w:tc>
          <w:tcPr>
            <w:tcW w:w="3354" w:type="dxa"/>
            <w:noWrap/>
            <w:vAlign w:val="bottom"/>
          </w:tcPr>
          <w:p w:rsidR="00485B18" w:rsidRPr="00485B18" w:rsidRDefault="001F1BD4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проводится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сотрудниками Отделения МВД России по Киясовскому району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правонарушения не выявлены.</w:t>
            </w:r>
          </w:p>
        </w:tc>
        <w:tc>
          <w:tcPr>
            <w:tcW w:w="1842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контроля за деятельностью юридических лиц, осуществляющих в соответствии с действующим законодательством РФ виды деятельности, связанные с оборотом наркотических средств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СМО ФСКН по УР, ОП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правопорядка;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</w:tcPr>
          <w:p w:rsidR="00485B18" w:rsidRPr="00485B18" w:rsidRDefault="00B3445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ведется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отделением МВД России по Киясовскому району</w:t>
            </w:r>
          </w:p>
        </w:tc>
        <w:tc>
          <w:tcPr>
            <w:tcW w:w="1842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Проведение мероприятий  по установлению мест произрастания наркосодержащих дикорастущих растений,  уничтожению таких очагов в целях противодействия незаконному  обороту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МО</w:t>
            </w:r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поселения района, с/х предприятия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май-октябрь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 - июнь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Уничтожение очагов произрастания наркосодержащих дикорастущих растений в целях противодействия незаконному  обороту наркотиков</w:t>
            </w:r>
          </w:p>
        </w:tc>
        <w:tc>
          <w:tcPr>
            <w:tcW w:w="3354" w:type="dxa"/>
            <w:noWrap/>
            <w:vAlign w:val="bottom"/>
          </w:tcPr>
          <w:p w:rsidR="00B34458" w:rsidRPr="00522D8E" w:rsidRDefault="00B34458" w:rsidP="00B34458">
            <w:pPr>
              <w:pStyle w:val="af3"/>
              <w:ind w:left="0" w:right="-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2023 года </w:t>
            </w:r>
            <w:r w:rsidRPr="00C013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предписаний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уничтожению очагов произрастания наркосодержащих растений не имеется. </w:t>
            </w:r>
            <w:r w:rsidRPr="00522D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522D8E">
              <w:rPr>
                <w:rFonts w:ascii="Times New Roman" w:hAnsi="Times New Roman"/>
                <w:sz w:val="18"/>
                <w:szCs w:val="18"/>
              </w:rPr>
              <w:t xml:space="preserve">а 05 июня при визуальных осмотрах территорий Ильдибаево, Ермолаево, Первомайский, Мушак, очагов произрастания дикорастущей конопли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 w:rsidRPr="00522D8E">
              <w:rPr>
                <w:rFonts w:ascii="Times New Roman" w:hAnsi="Times New Roman"/>
                <w:sz w:val="18"/>
                <w:szCs w:val="18"/>
              </w:rPr>
              <w:t xml:space="preserve">обнаружено. Для возможной обработки </w:t>
            </w:r>
            <w:r w:rsidRPr="00522D8E">
              <w:rPr>
                <w:rFonts w:ascii="Times New Roman" w:hAnsi="Times New Roman"/>
                <w:sz w:val="18"/>
                <w:szCs w:val="18"/>
              </w:rPr>
              <w:lastRenderedPageBreak/>
              <w:t>очагов произрастания дикой конопли имеется запас гербицида сплошного действия.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22D8E">
              <w:rPr>
                <w:rFonts w:ascii="Times New Roman" w:hAnsi="Times New Roman"/>
                <w:sz w:val="18"/>
                <w:szCs w:val="18"/>
              </w:rPr>
              <w:t>Сухая погода май-июнь 2023 года не да</w:t>
            </w:r>
            <w:r>
              <w:rPr>
                <w:rFonts w:ascii="Times New Roman" w:hAnsi="Times New Roman"/>
                <w:sz w:val="18"/>
                <w:szCs w:val="18"/>
              </w:rPr>
              <w:t>ла</w:t>
            </w:r>
            <w:r w:rsidRPr="00522D8E">
              <w:rPr>
                <w:rFonts w:ascii="Times New Roman" w:hAnsi="Times New Roman"/>
                <w:sz w:val="18"/>
                <w:szCs w:val="18"/>
              </w:rPr>
              <w:t xml:space="preserve"> дикорастущей конопле активной вегетации. Территориальные отделы ведут контроль   участков  произрастания дикорастущей конопли</w:t>
            </w:r>
          </w:p>
          <w:p w:rsidR="00485B18" w:rsidRPr="00C01316" w:rsidRDefault="00485B18" w:rsidP="006E3C1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Совершенствование системы выявления, лечения и реабилитации лиц, употребляющих наркотики без назначения врача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354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Развитие системы раннего выявления незаконных потребителей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354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Анкетирование учащихся школ и молодежи по антинаркотической тематике 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УО, ОДМ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наркоситуации в общеобразовательных учреждениях, предупреждение незаконного употребления наркотиков школьниками,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их сознательности.    </w:t>
            </w:r>
          </w:p>
        </w:tc>
        <w:tc>
          <w:tcPr>
            <w:tcW w:w="3354" w:type="dxa"/>
            <w:noWrap/>
            <w:vAlign w:val="bottom"/>
          </w:tcPr>
          <w:p w:rsidR="00B34458" w:rsidRPr="00485B18" w:rsidRDefault="00B34458" w:rsidP="00B34458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 проводилось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Организация периодических медицинских осмотров несовершеннолетних при поступлении и прохождении обучения в образовательной организации 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 - июнь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детей, склонных к употреблению наркотических средств</w:t>
            </w:r>
          </w:p>
        </w:tc>
        <w:tc>
          <w:tcPr>
            <w:tcW w:w="3354" w:type="dxa"/>
            <w:noWrap/>
            <w:vAlign w:val="bottom"/>
          </w:tcPr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выявлено</w:t>
            </w:r>
          </w:p>
          <w:p w:rsidR="00CB0F87" w:rsidRDefault="00CB0F87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0F87">
              <w:rPr>
                <w:rFonts w:ascii="Times New Roman" w:hAnsi="Times New Roman" w:cs="Times New Roman"/>
                <w:sz w:val="20"/>
                <w:szCs w:val="20"/>
              </w:rPr>
              <w:t>По плану районной больницы проводятся систематические медицинские осмотры и прививочные кампании в образовательных организациях. При поступлении в 1 класс проводится тщательный медосмотр</w:t>
            </w:r>
          </w:p>
          <w:p w:rsidR="00B34458" w:rsidRPr="00B34458" w:rsidRDefault="00B34458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Медосмотры  проводятся согласно графика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0D2807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Добровольное обследование учащихся школ на предмет употребления наркотических и психотропных веществ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Выявление детей,   употребляющих наркотические средства </w:t>
            </w:r>
          </w:p>
        </w:tc>
        <w:tc>
          <w:tcPr>
            <w:tcW w:w="3354" w:type="dxa"/>
            <w:noWrap/>
            <w:vAlign w:val="bottom"/>
          </w:tcPr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выявлено</w:t>
            </w:r>
          </w:p>
          <w:p w:rsidR="00CB0F87" w:rsidRPr="00485B18" w:rsidRDefault="00CB0F87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446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Наркологическая медицинская помощь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354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оказания медицинской помощи больным наркоманией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квалифицированной медицинской помощи больным наркоманией;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</w:tcPr>
          <w:p w:rsidR="00B34458" w:rsidRDefault="00B34458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базе Киясовской РБ оказывается амбулаторная помощь, всего в 2023 года   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наркопотребителя пролечены стационарно, из них 1- перешел на стационарное реабилитационное лечение.</w:t>
            </w:r>
          </w:p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Амбулаторно в течение года наблюдались 5 наркопотребителей на регулярной основе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446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Реабилитация и ресоциализация больных наркоманией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Направление больных на лечение в Республиканский наркологический диспансер, центр реабилитации для несовершеннолетних, злоупотребляющих наркотическими веществами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квалифицированной медицинской помощи больным наркоманией 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</w:tcPr>
          <w:p w:rsidR="00B34458" w:rsidRPr="00876E21" w:rsidRDefault="00B34458" w:rsidP="00B34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Направлено в РНД на стацлечение 4 человека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наркопотребителя пролечены стационарно, из них 1- перешел на стационарное реабилитационное лечение.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Амбулаторно в течение года наблюдались 5 наркопотребителей на регулярной основе</w:t>
            </w:r>
          </w:p>
          <w:p w:rsidR="00B34458" w:rsidRPr="00485B18" w:rsidRDefault="00B34458" w:rsidP="00B34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Информирование населения о возможностях получения реабилитационной помощи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субъекты системы профилактики,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СМИ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информированности населения о возможностях получения реабилитационной помощи </w:t>
            </w:r>
          </w:p>
        </w:tc>
        <w:tc>
          <w:tcPr>
            <w:tcW w:w="3354" w:type="dxa"/>
            <w:noWrap/>
            <w:vAlign w:val="bottom"/>
          </w:tcPr>
          <w:p w:rsidR="00B34458" w:rsidRDefault="00B34458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проводится как непосредственно специалистами, так и через СМИ и социальные сети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кабинета врача нарколога БУЗ УР «Киясовская РБ МЗ УР» расположен информационный стенд о реабилитационном центре</w:t>
            </w:r>
            <w:r w:rsidRPr="00FD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D15BE" w:rsidRPr="0097783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информации на стендах о телефонах доверия</w:t>
            </w:r>
            <w:r w:rsidRPr="009778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филиалом Республиканского  КЦСОН в Киясовском районе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Обеспечение поддержки родственников лиц, потребляющих наркотики в немедицинских целях, с целью оказания психологической, правовой и консультационной поддержки в области социальной реабилитации лиц, допускающих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немедицинское применение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члены Антинаркотической комиссии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Оказание психологической, правовой и консультационной поддержки родственникам лиц, злоупотребляющих наркотическими средствами </w:t>
            </w:r>
          </w:p>
        </w:tc>
        <w:tc>
          <w:tcPr>
            <w:tcW w:w="3354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Родственники наркопотребителей не обращались.</w:t>
            </w:r>
            <w:r w:rsidR="00B34458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Поддержка осуществляется </w:t>
            </w:r>
            <w:r w:rsidR="00B34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обращении в субьекты профилактики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Отработка системы информационного обмена по лицам, проживающим на территории района, прошедшим лечение и медицинскую реабилитацию в Республиканском наркологическом центре, и нуждающимся в дальнейшей ресоциализации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Отлаженность работы при межведомственном сотрудничестве субъектов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системы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профилактики;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</w:tcPr>
          <w:p w:rsidR="00B34458" w:rsidRDefault="00B34458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Состоят на учете, за ними ведется наблюдение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</w:p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Взаимодействие осуществляется по телефонной связи.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Оказание услуг лицам, прошедшим лечение, по восстановлению трудовых навыков, трудоустройства и обучения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Киясовский Центр занятости населения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 и обучение лиц, прошедших реабилитацию</w:t>
            </w:r>
          </w:p>
        </w:tc>
        <w:tc>
          <w:tcPr>
            <w:tcW w:w="3354" w:type="dxa"/>
            <w:noWrap/>
            <w:vAlign w:val="bottom"/>
          </w:tcPr>
          <w:p w:rsidR="009D15BE" w:rsidRPr="00485B18" w:rsidRDefault="00B34458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 и обучение лиц, прошедших реабилитацию не было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0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Граждане, прошедшие лечение, в центр занятости не обращались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Создание и ведение реестра семей, члены которых нуждаются в реабилитации, ресоциализации и лечении; проведение необходимых социальных мероприятий для членов этих семей.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Отдел семьи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и сопровождение лиц, злоупотребляющих наркотическими средствами;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</w:tcPr>
          <w:p w:rsidR="009D15BE" w:rsidRPr="00485B18" w:rsidRDefault="00B34458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Такой реестр не ведется. Приказ Минсоц политики № 354 от 30 декабря 15 г.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Проведение целенаправленной работы по профилактике немедицинского потребления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446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Организация районных мероприятий, организация участия в республиканских, общероссийских, международных мероприятиях 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</w:tcPr>
          <w:p w:rsidR="009D15BE" w:rsidRPr="00DB11F2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221219" w:rsidRDefault="00221219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Принятие участия в республиканских, общероссийских акциях, конкурсах антинаркотической тематики (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Сообщи, где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торгуют смертью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Удмуртия против наркотиков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Дети России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 т.п.)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Субъекты системы профилактики  Администрации поселений района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жизни, профилактика правонарушений в сфере употребления наркотиков</w:t>
            </w:r>
          </w:p>
        </w:tc>
        <w:tc>
          <w:tcPr>
            <w:tcW w:w="3354" w:type="dxa"/>
            <w:noWrap/>
            <w:vAlign w:val="bottom"/>
          </w:tcPr>
          <w:p w:rsidR="00B34458" w:rsidRDefault="00B34458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34458" w:rsidRPr="00BE0968" w:rsidRDefault="00B34458" w:rsidP="00B34458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2023 году субъектами профилактики проведены  м</w:t>
            </w:r>
            <w:r w:rsidRPr="00BE096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ероприятия в рамках общероссийской акции «Сообщи, где торгуют смертью»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 xml:space="preserve">, </w:t>
            </w:r>
            <w:r w:rsidRPr="00BE0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</w:t>
            </w:r>
            <w:r w:rsidRPr="00BE0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посвященн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ой</w:t>
            </w:r>
            <w:r w:rsidRPr="00BE0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Всемирному Дню здоровья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Pr="00BE096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и</w:t>
            </w:r>
            <w:r w:rsidRPr="00BE096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r w:rsidRPr="00BE096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lastRenderedPageBreak/>
              <w:t>«Удмуртия против наркотиков!»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и межведомственной операции «Дети России»</w:t>
            </w:r>
          </w:p>
          <w:p w:rsidR="009D15BE" w:rsidRPr="00DB11F2" w:rsidRDefault="00B34458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 примеру ф</w:t>
            </w:r>
            <w:r w:rsidR="009D15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илиал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ом</w:t>
            </w:r>
            <w:r w:rsidR="009D15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Республиканского КЦСОН в Киясовском районе п</w:t>
            </w:r>
            <w:r w:rsidR="009D15BE" w:rsidRPr="00FD21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ринял участие в антинаркотической акции «Сообщи, где торгуют смертью». Проведены беседы гражданами, находящимися на социальном обслуживании. Выданы буклеты. Охвачено 80 детей и 27 родителей.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221219" w:rsidRDefault="00221219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в образовательных организациях программ по пропаганде здорового образа жизни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</w:tcPr>
          <w:p w:rsidR="00B34458" w:rsidRDefault="00B34458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 ЗОЖ разработаны и реализуются во всех 10-ти общеобразовательных учреждениях района</w:t>
            </w:r>
            <w:r w:rsidRPr="00CB0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15BE" w:rsidRPr="00CB0F87" w:rsidRDefault="00CB0F87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F87">
              <w:rPr>
                <w:rFonts w:ascii="Times New Roman" w:hAnsi="Times New Roman" w:cs="Times New Roman"/>
                <w:sz w:val="20"/>
                <w:szCs w:val="20"/>
              </w:rPr>
              <w:t>В каждой образовательной организации реализуется своя программа по пропаганде ЗОЖ.</w:t>
            </w:r>
            <w:r w:rsidRPr="00CB0F87">
              <w:rPr>
                <w:rFonts w:ascii="Times New Roman" w:hAnsi="Times New Roman"/>
                <w:sz w:val="20"/>
                <w:szCs w:val="20"/>
              </w:rPr>
              <w:t xml:space="preserve"> В каждой школе  и д/с программа  рассчитана на  менталитет своего поселения</w:t>
            </w:r>
            <w:r w:rsidR="00B344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221219" w:rsidRDefault="00221219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Систематическое проведение  классных часов и родительских собраний с приглашением специалистов здравоохранения и сотрудников правоохранительных органов в целях доведения до учащихся и родителей информации о вреде наркотических веществ, в том числе курительных смесей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жизни, профилактика правонарушений в подростковой среде, 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</w:tcPr>
          <w:p w:rsidR="00323EA3" w:rsidRDefault="00CB0F87" w:rsidP="00CB0F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F8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34458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 проводятся во время учебного процесса, на классных часах</w:t>
            </w:r>
          </w:p>
          <w:p w:rsidR="00CB0F87" w:rsidRPr="00CB0F87" w:rsidRDefault="00323EA3" w:rsidP="00CB0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CB0F87" w:rsidRPr="00CB0F87">
              <w:rPr>
                <w:rFonts w:ascii="Times New Roman" w:hAnsi="Times New Roman" w:cs="Times New Roman"/>
                <w:sz w:val="20"/>
                <w:szCs w:val="20"/>
              </w:rPr>
              <w:t xml:space="preserve"> В каждом образовательном учреждении  на этот учебный год составлен лекторий для родителей «Компетентный родитель», где систематизированы  занятия для родителей по  теме профилактики употребления ПАВ.   С целью профилактики употребления ПАВ школы приглашают на беседы с детьми и их родителями нарколога,  часто  выезжают с беседами сотрудники правоохранительных органов и врач кабинета общей профилактик</w:t>
            </w:r>
            <w:r w:rsidR="00CB0F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D15BE" w:rsidRPr="00CB0F87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9C337C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221219" w:rsidRDefault="00221219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Организация мероприятий по профилактике наркомании и наркопреступности среди несовершеннолетних и молодежи в летний каникулярный период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УО, ОДМ, ОФиС,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 - август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Недопущение наркопреступлений в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каникулярный период среди детей и подростков</w:t>
            </w:r>
          </w:p>
        </w:tc>
        <w:tc>
          <w:tcPr>
            <w:tcW w:w="3354" w:type="dxa"/>
            <w:noWrap/>
          </w:tcPr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КДУ в рамках а</w:t>
            </w:r>
            <w:r w:rsidRPr="00DA4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нтинаркотическ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ого месячника с 01 по 30 июня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проведено </w:t>
            </w:r>
            <w:r w:rsidRPr="00DA4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мероприятий, обслужено – 1248 чел.;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страничках </w:t>
            </w:r>
            <w:r w:rsidRPr="00DA4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«ВК» домов культуры в рамках антинаркотического месячника -9 постов, 2685 просмотров;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 «Ровесник» в летний период с ребятами проводились беседы и игры на данную тему</w:t>
            </w:r>
          </w:p>
          <w:p w:rsidR="00323EA3" w:rsidRDefault="00323EA3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 молодёжи прошли  соревнования по стритболу. Участие приняли 12 человек: работающая молодежь и подростки (мужчины и женщины, юноши и девушки)</w:t>
            </w:r>
          </w:p>
          <w:p w:rsidR="00CB0F87" w:rsidRDefault="00CB0F87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Образовательные организации района:</w:t>
            </w:r>
          </w:p>
          <w:p w:rsidR="00CB0F87" w:rsidRPr="00CB0F87" w:rsidRDefault="00CB0F87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F87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Систематически принимаем участие в республиканских акциях «Сообщи, где торгуют смертью», «Удмуртия без наркотиков», против табакокурения и СПИДа, «Дети России», «Трезвая Россия»  и т.д.  </w:t>
            </w:r>
          </w:p>
        </w:tc>
        <w:tc>
          <w:tcPr>
            <w:tcW w:w="1842" w:type="dxa"/>
            <w:noWrap/>
          </w:tcPr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 профилакти-ческие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дети прихо</w:t>
            </w:r>
            <w:r w:rsidRPr="008C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дят без особого интереса</w:t>
            </w:r>
          </w:p>
          <w:p w:rsidR="001B53CA" w:rsidRPr="00485B18" w:rsidRDefault="001B53CA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 День молодежи было не профинансировано. Все было спонсировано местными предпринимателями.</w:t>
            </w: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221219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Проведение районного конкурса детской и молодёжной непрофессиональной социальной рекламы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ДДТ, УО, ОДМ,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деятельность по противодействию злоупотреблениям наркотическими средствами</w:t>
            </w:r>
          </w:p>
        </w:tc>
        <w:tc>
          <w:tcPr>
            <w:tcW w:w="3354" w:type="dxa"/>
            <w:noWrap/>
            <w:vAlign w:val="bottom"/>
          </w:tcPr>
          <w:p w:rsidR="00323EA3" w:rsidRDefault="00323EA3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группах ВК «Молодежь Киясовского района», «МЦ «Ровесник» постоянно размещается реклама, объявляются конкурсы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9D15BE" w:rsidRPr="00E45820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МЦ «Ровесник» б</w:t>
            </w:r>
            <w:r w:rsidRPr="00E45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ыл проведен конкурс «Стоп наркотики</w:t>
            </w:r>
            <w:r w:rsidRPr="00E4582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Участники конкурса создали короткие видео, затрагивающие тему вреда, вызываемого наркотиками.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4582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Целью участников было привлечение внимания общества к проблеме наркомании и помощь в распространении информации о последствиях употребления наркотиков.</w:t>
            </w:r>
            <w:r w:rsidRPr="00E45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E45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E4582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Так же были работы в виде презентации, ребята так же рассказали о вреде наркотиков.</w:t>
            </w:r>
          </w:p>
          <w:p w:rsidR="009D15BE" w:rsidRPr="00E45820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работы победители участвовали в республиканском этапе.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221219" w:rsidRDefault="00221219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Поддержка деятельности  волонтерских отрядов в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районе: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обеспечение формой;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проведение районного фестиваля волонтерских отрядов района;  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смотра - конкурса среди волонтерских отрядов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Здоровье – это жизнь!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»; 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участие в республиканских конкурсах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Волонтер года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Лучший волонтерский отряд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ОДМ,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вовлечение молодежи в деятельность  по снижению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</w:tcPr>
          <w:p w:rsidR="00323EA3" w:rsidRPr="00580577" w:rsidRDefault="00323EA3" w:rsidP="00323EA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8057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Команда волонтёров - молодёжного центра "Ровесник" стали одними из </w:t>
            </w:r>
            <w:r w:rsidRPr="0058057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победителей на районной защите проектов Молодежного инициативного бюджетирования «Атмосфера», успешно защитили проект </w:t>
            </w:r>
            <w:r w:rsidRPr="00580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58057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"День молодежи 2023"</w:t>
            </w:r>
          </w:p>
          <w:p w:rsidR="00323EA3" w:rsidRPr="00580577" w:rsidRDefault="00323EA3" w:rsidP="00323EA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057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 рамках антинаркотического месячника Волонтёры МЦ «Ровесник» сняли социальный видеоролик антинаркотической направленности.</w:t>
            </w:r>
          </w:p>
          <w:p w:rsidR="009D15BE" w:rsidRPr="009F7740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МЦ «Ровесник» в</w:t>
            </w:r>
            <w:r w:rsidRPr="009F77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рамках празднования Международного Дня Волонтеров был успешно проведен традиционный фестиваль «Зажигай, волонтер!». Организаторы мероприятия предоставили детям и молодежи различные площадки, на которых они могли показать свои навыки и способности волонтерской работы.</w:t>
            </w:r>
          </w:p>
          <w:p w:rsidR="009D15BE" w:rsidRPr="009F7740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F77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 течение дня участники мероприятия активно проводили различные волонтерские активности.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F7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F77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 конце фестиваля состоялось торжественное награждение волонтерских отрядов за их трудолюбие и преданность делу. Волонтеры, которые проявили особую активность и отличились своими достижениями в течение года, получили заслуженные награды и признание от организаторов и общества.</w:t>
            </w:r>
            <w:r w:rsidRPr="009F7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F7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F77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Фестиваль «Зажигай, волонтер!» стал замечательной возможностью для детей и молодежи проявить свою инициативу, креативность и вклад в развитие общества. Волонтеры продемонстрировали свою волю делать добро, что является важным фактором в формировании активной и гражданской позиции молодого поколения.</w:t>
            </w:r>
            <w:r w:rsidRPr="009F7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F7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F77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Такие мероприятия позволяют не только объединить людей вокруг общей идеи помощи, но и показать, что волонтерство не только полезно, но и интересно. Они помогают вдохновить и мотивировать </w:t>
            </w:r>
            <w:r w:rsidRPr="009F77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молодых людей вступить в ряды волонтеров и продолжать делать добрые дела в будущем.</w:t>
            </w:r>
          </w:p>
          <w:p w:rsidR="00221219" w:rsidRPr="00221219" w:rsidRDefault="00221219" w:rsidP="00221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219">
              <w:rPr>
                <w:rFonts w:ascii="Times New Roman" w:hAnsi="Times New Roman" w:cs="Times New Roman"/>
                <w:sz w:val="20"/>
                <w:szCs w:val="20"/>
              </w:rPr>
              <w:t>В школах функционируют волонтерские отряды (150 школьников), которые принимают участие во всех конкурсах.</w:t>
            </w:r>
          </w:p>
          <w:p w:rsidR="00221219" w:rsidRPr="00485B18" w:rsidRDefault="00221219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221219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Оформление информационных уголков, стендов по профилактике наркотической зависимости, алкоголизма, табакокурения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Образовательные организации, библиотеки района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жизни, профилактика правонарушений в детско-подростковой среде,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</w:tcPr>
          <w:p w:rsidR="00323EA3" w:rsidRDefault="00323EA3" w:rsidP="00221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Информационные уголки, стенды по профилактике наркотической зависимости, алкоголизма, табакокурения оформлены в учреждениях культуры, образования,  в библиотеках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1219" w:rsidRPr="00221219" w:rsidRDefault="00221219" w:rsidP="00221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Образовательными организациями с</w:t>
            </w:r>
            <w:r w:rsidRPr="00221219">
              <w:rPr>
                <w:rFonts w:ascii="Times New Roman" w:hAnsi="Times New Roman" w:cs="Times New Roman"/>
                <w:sz w:val="20"/>
                <w:szCs w:val="20"/>
              </w:rPr>
              <w:t xml:space="preserve">истематически оформляются профилактические информационные стенды о ЗОЖ. Тематические уголки и стенды оформляются для проведения конкретного мероприятия (не акцентируя внимание детей постоянно). Большим разделом в план воспитательной работы  ОО входят мероприятия по профилактике употребления ПАВ, в 2 СОШ работают наркопосты по отдельным планам, данная работа проводится и в каникулярный  период. </w:t>
            </w:r>
          </w:p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9C337C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221219" w:rsidRDefault="00221219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тематических показов видеофильмов по профилактике употребления психоактивных веществ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УО, 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Киясовский РКМЦ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</w:tcPr>
          <w:p w:rsidR="00323EA3" w:rsidRDefault="00323EA3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 видеороликов по профилактике ПАВ практикуется при проведении большинства тематических бесед со школьниками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  социальной сети ВК, на сайте ОМСУ Киясовского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КДУ при проведении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бесед, информационных минуток показывают видеофильмы, социальные видеоролики, с последующим его обсуждением. 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Киясовском МДК были организованы киноуроки «В здоровом теле, здоровый дух» по про</w:t>
            </w:r>
            <w:r w:rsidRPr="008C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филактие употребл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ения табака и других психотроп</w:t>
            </w:r>
            <w:r w:rsidRPr="008C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веществ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 многих КДУ организация показов видеофильмов не возможна, в связи с низкой технической оснащенностью. </w:t>
            </w:r>
          </w:p>
        </w:tc>
      </w:tr>
      <w:tr w:rsidR="009D15BE" w:rsidRPr="00485B18" w:rsidTr="009C337C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221219" w:rsidRDefault="00221219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проведения мероприятий по профилактике алкоголизма, наркомании, токсикомании, пропаганде здорового образа жизни (акции, конкурсы, митинги, фестивали,  тематические вечера и дискотеки, дни здоровья).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ОУ,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Киясовский РКМЦ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(учреждения культуры)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</w:tcPr>
          <w:p w:rsidR="009D15BE" w:rsidRDefault="00323EA3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рамках всероссийского месячника антинаркотической направленности учреждениями системы профилактики 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283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тематических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я, охвачено 2187 человек</w:t>
            </w:r>
            <w:r w:rsidR="009D1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2023 году </w:t>
            </w:r>
            <w:r w:rsidR="009D15BE" w:rsidRPr="0042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КДУ</w:t>
            </w:r>
            <w:r w:rsidR="009D1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проводились</w:t>
            </w:r>
            <w:r w:rsidR="009D15BE" w:rsidRPr="00880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мероприятия, в рамках профилактических акций: «Подросток - лето», «Сообщи, где торгуют смертью», «Удмуртия против наркотиков», «Дни безопасности», «Трезвая Россия», «Стоп сигарета»</w:t>
            </w:r>
            <w:r w:rsidR="009D1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«Белая ромашка», «Декада спорта»</w:t>
            </w:r>
            <w:r w:rsidR="009D15BE" w:rsidRPr="00880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т.д.</w:t>
            </w:r>
            <w:r w:rsidR="009D15BE">
              <w:t xml:space="preserve"> </w:t>
            </w:r>
            <w:r w:rsidR="009D1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D15BE" w:rsidRPr="00880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квесты, викторины, лекции, беседы, игровы</w:t>
            </w:r>
            <w:r w:rsidR="009D1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программы;  театрализованные, </w:t>
            </w:r>
            <w:r w:rsidR="009D15BE" w:rsidRPr="00880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</w:t>
            </w:r>
            <w:r w:rsidR="009D1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ые, конкурсные программы, игры </w:t>
            </w:r>
            <w:r w:rsidR="009D15BE" w:rsidRPr="00880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путешествия, спортивные и культурно-развлекател</w:t>
            </w:r>
            <w:r w:rsidR="009D1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ьные программы, конкурсы и т.д. </w:t>
            </w:r>
            <w:r w:rsidR="009D15BE" w:rsidRPr="00880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</w:t>
            </w:r>
            <w:r w:rsidR="009D1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изовываются массовые спортивные </w:t>
            </w:r>
            <w:r w:rsidR="009D15BE" w:rsidRPr="00880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с целью привития навыков к здоровому образу жизни.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волейбольный турнир (Киясовский МДК 21.03.23 – 92 чел. ), «Весне – физкульт. Ура!»  (Ермолаевский ЦСДК 18.03.23 – 50 чел.), спортивное состязание «Спорт против наркотиков» (Первомайский ЦСДК 24.03.23 – 32 чел.) Мероприятия прошли под девизом «Спорт против наркотиков». Для молодежи проведены: викторина «Поверь в свои силы» (Старосальинский СДК, 18.03, обсл. – 20 чел), тематическая программа «Для наркотиков один ответ - НЕТ!» (Ильидбаевский ЦСДК 15.03.23 – 15 чел.), познавательный час «Наркотик губит талант» (Дубровский СДК, 17.03.2023г – 12 чел.), круглый стол "Молодежь. Закон. Наркотик" (Калашурский СДК,2303.23 – 14 чел.)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КВИЗ "Обо всём по немножку"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27.10 Киясовский МДК-133 чел, антинарк.Беседа "Живи ярко и стильно» 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26.10.2023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Старосальинский СДК-30 чел,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.Беседа «Мы за здоровую Россию!» (16)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Акция «Научи себя беречь» (25)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спортивно-игровая программа «Спорт-микс» (15)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17 по 28.10. 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Ермолаевский ЦСДК – 56 чел., Вечер-отдыха для молодежи «Знакомство на отдыхе»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21.10.2023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Дубровский СДК-30 чел., Лекция о вреде наркотиков ЗОЖ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20.10.2023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Атабаевский СДК – 10 чел, Игровая программа "В здоровом теле - здоровый дух"24.10.2023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Первомайский ЦСДК -25 чел, Интеллектуальный турнир «Мы здоровые ребята»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23.10.2023 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Подгорновский ЦСДК – 13 чел.;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 рамках всероссийского антинаркотического  месячника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(с 01 по 30 июня)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Весёлые старты "Да спорту!" – 450 чел.. Киноурок «В здоровом теле, здоровый дух» Киясовский МДК – 22.06 -  180чел., Экологическая акция «Родник» 14.06 Ермолаевский ЦСДК 45 чел.,Спортивно-оздоровительная программа «Форт Боярд»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Ермолаевский ЦСДК 10.06 81 чел., Информационный час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«Здоровье, сотворённое руками»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 3.06 Старосальинский СДК 30 чел., Информационная беседа  «Моё здоровье в моих руках!» 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19.06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Ильдибаевский ЦСДК Беседа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«О вреде» 15чел., 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Игровая программа "Летние старты"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03.06 Чувашаевский СДК, 25 чел., Спортивная эстафета «Выше, сильнее, быстрее», посвящённая междун. дню  борьбы с наркоманией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15.06    Мушаковский ЦСДК – 20чел., Мини-сабантуй, игровая программа 27.06 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Байсарский СДК – 20 чел., Акция «Наркотикам нет» 9.06 Лутохинский ЦСДК – 10 чел., Волейбольный турнир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ab/>
              <w:t>9.06 Лутохинский ЦСДК – 10 чел., Акция «Я выбираю жизнь!», посвящённая международному дню борьбы с наркоманией 26.06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Дубровский СДК-19 чел., «Зажигай!» - библиосумерки, 24.06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Калашурский СДК – 15 чел., Игровая программа«Молодежь вперед!» 23.06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Первомайский ЦСДК -38 чел.,Танцевально-развлекательная программа «Зажигай» 10.06Первомайский ЦСДК-39 чел, Квест-игра  «100 советов о здоровье», посвященная  декаде спорта и здоровья 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13.06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Подгорновский ЦСДК-16 чел., Беседа «Наркоман – это бездна!» Международный день борьбы с наркоманией 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22.06Подгорновский ЦСДК -15 чел, Тематический час «Путешествие туда и обратно»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12.06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Подгорновский ЦСДК – 28  чел.,  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17.11 - беседа "Поменяй сигарету на конфету" (Байсарский СДК) 6 чел,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07.10 - Информационная программа "Игры со смертью" 30 чел, 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16.11 - Информационная программа о вреде курения "А если не бросишь?" – 20чел, 3.10 - Информационный час "Алкоголь, друг или враг" (Дубровский СДК) – 6чел.,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29.11 - Спортивно-игровая программа "Ловкие, сильные, смелые" (Мушаковский ЦСДК)- 16чел, 10.11 - Клуб выходного дня: спортивные игры на свежем воздухе, игровые программы, творческие мастерские (Подгорновский ЦСДК)- 56 чел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19.10 - викторина "Азбука здоровья" (Байсарский СДК)- 7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18.11 – беседа  среди молодежи «Мы выбираем свой завтрашний день» (Ермолаевский ЦСДК)-20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01.11 - Беседа " Молодежь против наркотиков" (Первомайский ЦСДК)-32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27.11 - Встреча с интересными людьми " Путь к здоровью.Перезагрузка." -30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11.11 - "Мы - за здоровье"-спортивная программа - 20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21.11 - игровая программа "Хочешь быть здоровым-  будь им" (Байсарский СДК)- 7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24.10 – соревнования  по настольному теннису (Байсарский СДК) - 5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13.10 - Спортивно-игровая программа " Сильные, ловкие, умелые" (Первомайский ЦСДК) -38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02.11 - Игра- викторина на тему " Мы выбираем ЗОЖ" (Первомайский ЦСДК) -30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2.11 - весёлые старты  "Мы - олимпийцы"- 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30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10.10- профилактическая беседа  "Опасные привычки"- (Байсарский СДК)-6</w:t>
            </w:r>
          </w:p>
          <w:p w:rsidR="009D15BE" w:rsidRPr="0011370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16.11 - "10 причин отказ от курения"- видео просмотр с обсуждением -10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16.11 - Познавательная программа "Опасный дым", в рамках акции "Ст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  сигарета!" (Киясовский МДК)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чел.</w:t>
            </w:r>
          </w:p>
          <w:p w:rsidR="009D15BE" w:rsidRPr="0069137D" w:rsidRDefault="009D15BE" w:rsidP="009D15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23BB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Музеем «Кривоногова П.А.»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913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была подготовлена выставка </w:t>
            </w:r>
            <w:r w:rsidRPr="0069137D">
              <w:rPr>
                <w:rFonts w:ascii="Times New Roman" w:hAnsi="Times New Roman" w:cs="Times New Roman"/>
                <w:sz w:val="18"/>
                <w:szCs w:val="18"/>
              </w:rPr>
              <w:t>«Территория спорта. ФОКу – 5 лет», которая с июля по октябрь демонстрировалась при проведении соревнований на территории физкультурно-оздоровительного комплекса (379 чел.);</w:t>
            </w:r>
          </w:p>
          <w:p w:rsidR="009D15BE" w:rsidRPr="0069137D" w:rsidRDefault="009D15BE" w:rsidP="009D15BE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37D">
              <w:rPr>
                <w:rFonts w:ascii="Times New Roman" w:hAnsi="Times New Roman" w:cs="Times New Roman"/>
                <w:sz w:val="18"/>
                <w:szCs w:val="18"/>
              </w:rPr>
              <w:t xml:space="preserve">- в ноябре-декабре 2023 года музеем была подготовлена выставка «О, спорт! Ты – мир!» (к 100-летию спорта России, к 100-летию волейбола и 85-летию бывшей волейболистки района Вшивцевой М.В.), которая демонстрировалась в межпоселенческом Доме культуры на соревнованиях по волейболу на приз Вшивцевой М.В., на мероприятии «Бал ветеранов спорта» - «От всей души», а затем в </w:t>
            </w:r>
            <w:r w:rsidRPr="006913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района (475 чел.);</w:t>
            </w:r>
          </w:p>
          <w:p w:rsidR="009D15BE" w:rsidRPr="0069137D" w:rsidRDefault="009D15BE" w:rsidP="009D15BE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9137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913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 ноября для учащихся Старосальинской, Мушаковской, Карамас - Пельгинской, Первомайской, Атабаевской школ в музее прошло научно-познавательное мероприятие "Жизнь без табака", приуроченное к Международному дню отказа от курения.</w:t>
            </w:r>
            <w:r w:rsidRPr="006913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13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Специалист республиканского центра "Краевед" с помощью ярких научных экспериментов объяснил и показал школьникам, что происходит с человеческим организмом при употреблении вредных веществ. Кроме этого, затронул темы наркомании и алкоголизма, рассказал о последствиях для человека. (42чел.).</w:t>
            </w:r>
          </w:p>
          <w:p w:rsidR="009D15BE" w:rsidRDefault="00DC13CF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Библиотеки:</w:t>
            </w:r>
          </w:p>
          <w:p w:rsidR="00DC13CF" w:rsidRPr="00DC13CF" w:rsidRDefault="00DC13CF" w:rsidP="00DC13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3CF">
              <w:rPr>
                <w:rFonts w:ascii="Times New Roman" w:eastAsia="Calibri" w:hAnsi="Times New Roman" w:cs="Times New Roman"/>
                <w:sz w:val="20"/>
                <w:szCs w:val="20"/>
              </w:rPr>
              <w:t>- Игра - викторина «Мы за ЗОЖ» (Подгорновская с/б) – 27.03</w:t>
            </w:r>
          </w:p>
          <w:p w:rsidR="00DC13CF" w:rsidRPr="00DC13CF" w:rsidRDefault="00DC13CF" w:rsidP="00DC13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3CF">
              <w:rPr>
                <w:rFonts w:ascii="Times New Roman" w:eastAsia="Calibri" w:hAnsi="Times New Roman" w:cs="Times New Roman"/>
                <w:sz w:val="20"/>
                <w:szCs w:val="20"/>
              </w:rPr>
              <w:t>- Игровая программы «Мы за жизнь без наркотиков» (Подгорновская с/б) - 28.03</w:t>
            </w:r>
          </w:p>
          <w:p w:rsidR="00DC13CF" w:rsidRPr="00DC13CF" w:rsidRDefault="00DC13CF" w:rsidP="00DC13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13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C13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со школьниками  «Мы против наркотиков» (Атабаевская с/б) – 26.03</w:t>
            </w:r>
          </w:p>
          <w:p w:rsidR="00DC13CF" w:rsidRPr="00DC13CF" w:rsidRDefault="00DC13CF" w:rsidP="00DC13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C13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C13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Тематический час «Люди! Кто-нибудь поможет мне?» (Первомайская с/б) – 1.03</w:t>
            </w:r>
          </w:p>
          <w:p w:rsidR="00DC13CF" w:rsidRDefault="00DC13CF" w:rsidP="00DC13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13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DC13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Познавательный час «Злой волшебник наркотик» (ДБ) – 27.03</w:t>
            </w:r>
          </w:p>
          <w:p w:rsidR="00DC13CF" w:rsidRPr="00DC13CF" w:rsidRDefault="00DC13CF" w:rsidP="00DC13CF">
            <w:pPr>
              <w:pStyle w:val="af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1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Вовлечение людей старшего поколения в пропаганду активного долголетия, включая занятия в Клубах здоровья, клубах по интересам (наименование мероприятий, наименование Клубов, места проведения, даты):</w:t>
            </w:r>
          </w:p>
          <w:p w:rsidR="00DC13CF" w:rsidRPr="00DC13CF" w:rsidRDefault="00DC13CF" w:rsidP="00DC13CF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3CF">
              <w:rPr>
                <w:rFonts w:ascii="Times New Roman" w:hAnsi="Times New Roman"/>
                <w:sz w:val="20"/>
                <w:szCs w:val="20"/>
                <w:lang w:eastAsia="ru-RU"/>
              </w:rPr>
              <w:t>Клуб линейных танцев «Позитив» (Киясовская ЦБ)</w:t>
            </w:r>
          </w:p>
          <w:p w:rsidR="00DC13CF" w:rsidRPr="00DC13CF" w:rsidRDefault="00DC13CF" w:rsidP="00DC13CF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3CF">
              <w:rPr>
                <w:rFonts w:ascii="Times New Roman" w:hAnsi="Times New Roman"/>
                <w:sz w:val="20"/>
                <w:szCs w:val="20"/>
                <w:lang w:eastAsia="ru-RU"/>
              </w:rPr>
              <w:t>- «Рождественские посиделки» 06.01</w:t>
            </w:r>
          </w:p>
          <w:p w:rsidR="00DC13CF" w:rsidRPr="00DC13CF" w:rsidRDefault="00DC13CF" w:rsidP="00DC13CF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3C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 Мастер-класс по танцам 26.01, 06.02, 15.02, 28.02, 06.03</w:t>
            </w:r>
          </w:p>
          <w:p w:rsidR="00DC13CF" w:rsidRPr="00DC13CF" w:rsidRDefault="00DC13CF" w:rsidP="00DC13CF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13CF" w:rsidRPr="00DC13CF" w:rsidRDefault="00DC13CF" w:rsidP="00DC13CF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3CF">
              <w:rPr>
                <w:rFonts w:ascii="Times New Roman" w:hAnsi="Times New Roman"/>
                <w:sz w:val="20"/>
                <w:szCs w:val="20"/>
                <w:lang w:eastAsia="ru-RU"/>
              </w:rPr>
              <w:t>Клуб «Йожки» (Ильдибаевская с/б)</w:t>
            </w:r>
          </w:p>
          <w:p w:rsidR="00DC13CF" w:rsidRPr="00DC13CF" w:rsidRDefault="00DC13CF" w:rsidP="00DC13CF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3CF">
              <w:rPr>
                <w:rFonts w:ascii="Times New Roman" w:hAnsi="Times New Roman"/>
                <w:sz w:val="20"/>
                <w:szCs w:val="20"/>
                <w:lang w:eastAsia="ru-RU"/>
              </w:rPr>
              <w:t>- Оздоровительные часы 24.01,14.01, 06.03</w:t>
            </w:r>
          </w:p>
          <w:p w:rsidR="00DC13CF" w:rsidRPr="00DC13CF" w:rsidRDefault="00DC13CF" w:rsidP="00DC13CF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13CF" w:rsidRPr="00DC13CF" w:rsidRDefault="00DC13CF" w:rsidP="00DC13CF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3CF">
              <w:rPr>
                <w:rFonts w:ascii="Times New Roman" w:hAnsi="Times New Roman"/>
                <w:sz w:val="20"/>
                <w:szCs w:val="20"/>
                <w:lang w:eastAsia="ru-RU"/>
              </w:rPr>
              <w:t>Клуб любителей йоги (Киясовская ЦБ)</w:t>
            </w:r>
          </w:p>
          <w:p w:rsidR="00DC13CF" w:rsidRDefault="00DC13CF" w:rsidP="00DC13CF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3CF">
              <w:rPr>
                <w:rFonts w:ascii="Times New Roman" w:hAnsi="Times New Roman"/>
                <w:sz w:val="20"/>
                <w:szCs w:val="20"/>
                <w:lang w:eastAsia="ru-RU"/>
              </w:rPr>
              <w:t>- оздоровительные часы два раза в неделю</w:t>
            </w:r>
          </w:p>
          <w:p w:rsidR="00DC13CF" w:rsidRPr="00DC13CF" w:rsidRDefault="00DC13CF" w:rsidP="00DC13CF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Проведено 25 занятий</w:t>
            </w:r>
          </w:p>
          <w:p w:rsidR="00DC13CF" w:rsidRPr="00DC13CF" w:rsidRDefault="00DC13CF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Специалисты КДУ не имеют должного уровня образования в данном направ-лении.</w:t>
            </w:r>
          </w:p>
        </w:tc>
      </w:tr>
      <w:tr w:rsidR="009D15BE" w:rsidRPr="00485B18" w:rsidTr="009C337C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221219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Организация и проведение ежегодных районных акций по пропаганде здорового образа жизни: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Трезвая Россия!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посвященной Дню борьбы с алкоголизмом (сентябрь)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Мы – за здоровый образ жизни!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в МО поселений района (ежеквартально);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Здоровье и молодость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посвященной международному Дню здоровья (апрель)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Семья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» (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апрель – май)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Стоп, сигарета!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посвященной Всемирному дню отказа от курения (ноябрь);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Красные тюльпаны Надежды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  <w:lang w:eastAsia="ru-RU"/>
              </w:rPr>
              <w:t>посвященной международному Дню борьбы со СПИДом (декабрь).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ОДМ,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учреждения культуры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 профилактика правонарушений в детско -подростковой среде;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</w:tcPr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КДУ:</w:t>
            </w:r>
          </w:p>
          <w:p w:rsidR="009D15BE" w:rsidRPr="00A33396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3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«Сообщи, где торгуют смертью» 1 этап  – 20 мероп. обслужено – 642 человека; 2 этап – 8 мероп, 297 чел.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9D15BE" w:rsidRPr="00A33396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«Стоп сигарета» - 7 мер</w:t>
            </w:r>
            <w:r w:rsidRPr="00A3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обслужено 63 чел.;</w:t>
            </w:r>
          </w:p>
          <w:p w:rsidR="009D15BE" w:rsidRPr="00A33396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Весёлые старты "Да спорту!" – 450 чел</w:t>
            </w:r>
          </w:p>
          <w:p w:rsidR="009D15BE" w:rsidRPr="00A33396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Спортивно-оздоровительная программа «Форт Боярд» - 81 чел.;</w:t>
            </w:r>
          </w:p>
          <w:p w:rsidR="009D15BE" w:rsidRPr="00A33396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«Белая ромашка» - 6 мер. обслужено 56 чел.;</w:t>
            </w:r>
          </w:p>
          <w:p w:rsidR="009D15BE" w:rsidRPr="00A33396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«Охрана прав детства»- 17 мероприятий, обслужено 288 чел.;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Всероссийский день трезвости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«Трезвая Россия»</w:t>
            </w:r>
            <w:r w:rsidRPr="00A33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8 мер – 116 чел.;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Всемирный день здоровья – 11 мер., обслужено – 209 чел.;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Международного дня семьи – 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мер.</w:t>
            </w: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обслужено 198 чел.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«Красные тюльпаны Надежды», посвященной международному Дню борьбы со СПИДом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6 мер., обслуж.85 чел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МЦ «Ровесник» :данные акции прошли на всей территории района (во всех школах). Волонтёры активно участвуют в данных акциях и проводят их. По данным акциям ведется рейтинг отрядов.</w:t>
            </w:r>
          </w:p>
          <w:p w:rsidR="00221219" w:rsidRDefault="00221219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Библиотеки района:</w:t>
            </w:r>
          </w:p>
          <w:p w:rsidR="00221219" w:rsidRPr="00221219" w:rsidRDefault="00221219" w:rsidP="00221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Акция </w:t>
            </w:r>
            <w:r w:rsidRPr="002212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«Сообщи, где торгуют </w:t>
            </w:r>
            <w:r w:rsidRPr="002212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смертью» с 18 по 29 марта</w:t>
            </w:r>
            <w:r w:rsidRPr="0022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21219" w:rsidRPr="00221219" w:rsidRDefault="00221219" w:rsidP="002212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219">
              <w:rPr>
                <w:rFonts w:ascii="Times New Roman" w:eastAsia="Calibri" w:hAnsi="Times New Roman" w:cs="Times New Roman"/>
                <w:sz w:val="20"/>
                <w:szCs w:val="20"/>
              </w:rPr>
              <w:t>- Игра - викторина «Мы за ЗОЖ» (Подгорновская с/б)</w:t>
            </w:r>
          </w:p>
          <w:p w:rsidR="00221219" w:rsidRPr="00221219" w:rsidRDefault="00221219" w:rsidP="002212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219">
              <w:rPr>
                <w:rFonts w:ascii="Times New Roman" w:eastAsia="Calibri" w:hAnsi="Times New Roman" w:cs="Times New Roman"/>
                <w:sz w:val="20"/>
                <w:szCs w:val="20"/>
              </w:rPr>
              <w:t>- Игровая программы «Мы за жизнь без наркотиков» (Подгорновская с/б)</w:t>
            </w:r>
          </w:p>
          <w:p w:rsidR="00221219" w:rsidRPr="00221219" w:rsidRDefault="00221219" w:rsidP="002212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2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212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со школьниками : «Мы против наркотиков» (Атабаевская с/б)</w:t>
            </w:r>
          </w:p>
          <w:p w:rsidR="00221219" w:rsidRPr="00221219" w:rsidRDefault="00221219" w:rsidP="002212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212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212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Тематический час «Люди! Кто-нибудь поможет мне?» (Первомайская с/б)</w:t>
            </w:r>
          </w:p>
          <w:p w:rsidR="00221219" w:rsidRDefault="00221219" w:rsidP="0022121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212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2212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Познавательный час «Злой волшебник наркотик» - (ДБ)</w:t>
            </w:r>
          </w:p>
          <w:p w:rsidR="00221219" w:rsidRPr="00221219" w:rsidRDefault="00221219" w:rsidP="00221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мероприятий,</w:t>
            </w:r>
          </w:p>
          <w:p w:rsidR="00221219" w:rsidRPr="00221219" w:rsidRDefault="00221219" w:rsidP="00221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информ. постов,</w:t>
            </w:r>
          </w:p>
          <w:p w:rsidR="00221219" w:rsidRDefault="00221219" w:rsidP="0022121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видеоролик</w:t>
            </w:r>
          </w:p>
          <w:p w:rsidR="00DC13CF" w:rsidRPr="00DC13CF" w:rsidRDefault="00DC13CF" w:rsidP="00DC1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C1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2023 году прошли акции:</w:t>
            </w:r>
          </w:p>
          <w:p w:rsidR="00DC13CF" w:rsidRPr="00DC13CF" w:rsidRDefault="00DC13CF" w:rsidP="00DC1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C13CF" w:rsidRPr="00DC13CF" w:rsidRDefault="00DC13CF" w:rsidP="00DC1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1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Акция «Безопасность детей»</w:t>
            </w:r>
          </w:p>
          <w:p w:rsidR="00DC13CF" w:rsidRPr="00DC13CF" w:rsidRDefault="00DC13CF" w:rsidP="00DC13C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C1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Беседа-предостережение «Осторожно – гололед!»  (Мушаковская с/б, Первомайская с/б, Подгорновская с/б, 29 чел.)</w:t>
            </w:r>
          </w:p>
          <w:p w:rsidR="00DC13CF" w:rsidRPr="00DC13CF" w:rsidRDefault="00DC13CF" w:rsidP="00DC13C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C1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Беседа «Безопасность детей при работе за компьютером» с детьми продленной группы (Карамас-Пельгинская с/б, 10 чел.) </w:t>
            </w:r>
          </w:p>
          <w:p w:rsidR="00DC13CF" w:rsidRPr="00DC13CF" w:rsidRDefault="00DC13CF" w:rsidP="00DC13C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C1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Информационный урок-викторина «Наша безопасность  в наших руках» (Ильдибаевская с/б, 11 чел.) Дети закрепили знания по безопасности на воде, на льду, на проезжей дороге, в лесу и др.</w:t>
            </w:r>
          </w:p>
          <w:p w:rsidR="00DC13CF" w:rsidRPr="00DC13CF" w:rsidRDefault="00DC13CF" w:rsidP="00DC1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C13CF" w:rsidRPr="00DC13CF" w:rsidRDefault="00DC13CF" w:rsidP="00DC1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3CF">
              <w:rPr>
                <w:rFonts w:ascii="Times New Roman" w:hAnsi="Times New Roman" w:cs="Times New Roman"/>
                <w:b/>
                <w:sz w:val="20"/>
                <w:szCs w:val="20"/>
              </w:rPr>
              <w:t>Акция «Сообщи, где торгуют смертью» с 15 по 25 марта 2023 г.</w:t>
            </w:r>
          </w:p>
          <w:p w:rsidR="00DC13CF" w:rsidRPr="00DC13CF" w:rsidRDefault="00DC13CF" w:rsidP="00DC13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13C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– 6, участников – 84: медиа-беседа  «Наркомания – бич нашего времени», (Первомайская </w:t>
            </w:r>
            <w:r w:rsidRPr="00DC1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с/б), информационный час «Скажи наркотикам нет!» (Мушаковская с/б), </w:t>
            </w:r>
            <w:r w:rsidRPr="00DC1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круглый стол антинаркотической направленности «Молодежь. Закон. Наркотик.» (Лутохинская с/б), тематический час «Наркотики: иллюзия и реальность» (ДБ) и др.</w:t>
            </w:r>
          </w:p>
          <w:p w:rsidR="00DC13CF" w:rsidRPr="00DC13CF" w:rsidRDefault="00DC13CF" w:rsidP="00DC13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13CF">
              <w:rPr>
                <w:rFonts w:ascii="Times New Roman" w:hAnsi="Times New Roman" w:cs="Times New Roman"/>
                <w:sz w:val="20"/>
                <w:szCs w:val="20"/>
              </w:rPr>
              <w:t>Стенды – 5, содержат</w:t>
            </w:r>
            <w:r w:rsidRPr="00DC1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13CF">
              <w:rPr>
                <w:rFonts w:ascii="Times New Roman" w:hAnsi="Times New Roman" w:cs="Times New Roman"/>
                <w:sz w:val="20"/>
                <w:szCs w:val="20"/>
              </w:rPr>
              <w:t>информацию об акции с номерами телефонов горячей линии.</w:t>
            </w:r>
          </w:p>
          <w:p w:rsidR="00DC13CF" w:rsidRPr="00DC13CF" w:rsidRDefault="00DC13CF" w:rsidP="00DC1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3CF">
              <w:rPr>
                <w:rFonts w:ascii="Times New Roman" w:hAnsi="Times New Roman" w:cs="Times New Roman"/>
                <w:sz w:val="20"/>
                <w:szCs w:val="20"/>
              </w:rPr>
              <w:t xml:space="preserve">Буклеты – 2 (41 шт.) розданы Карамас-Пельгинской и детской библиотеками. </w:t>
            </w:r>
          </w:p>
          <w:p w:rsidR="00DC13CF" w:rsidRPr="00DC13CF" w:rsidRDefault="00DC13CF" w:rsidP="00DC1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1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2-ой этап Общероссийской акции по противодействию незаконному обороту наркотиков «Сообщи, где торгуют смертью» (</w:t>
            </w:r>
            <w:r w:rsidRPr="00DC1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16 по 28 октября</w:t>
            </w:r>
            <w:r w:rsidRPr="00DC1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DC13CF" w:rsidRPr="00DC13CF" w:rsidRDefault="00DC13CF" w:rsidP="00DC1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C1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Мероприятий – 4, участников – 89. Посты  ВКонтакте -3</w:t>
            </w:r>
          </w:p>
          <w:p w:rsidR="00DC13CF" w:rsidRPr="00DC13CF" w:rsidRDefault="00DC13CF" w:rsidP="00DC13CF">
            <w:pPr>
              <w:spacing w:after="0"/>
              <w:ind w:firstLine="70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C13CF" w:rsidRPr="00DC13CF" w:rsidRDefault="00DC13CF" w:rsidP="00DC13C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C13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18 октября</w:t>
            </w:r>
            <w:r w:rsidRPr="00DC1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детской библиотеке в рамках II этапа Общероссийской антинаркотической акции </w:t>
            </w:r>
            <w:r w:rsidRPr="00DC13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«Сообщи, где торгуют смертью»</w:t>
            </w:r>
            <w:r w:rsidRPr="00DC1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вместе с учениками 4а класса посмотрели познавательный фильм «Опасное погружение» и провели беседу. В конце мероприятия ребята пришли к такие выводам: здоровье во многом зависит от каждого человека, от его образа жизни;</w:t>
            </w:r>
            <w:r w:rsidRPr="00DC13C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DC1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каждый является хозяином своей жизни и своего здоровья;</w:t>
            </w:r>
            <w:r w:rsidRPr="00DC13C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DC1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всегда надо помнить о том, что наркотики лишают надежды, радости, свободы, а главное – они </w:t>
            </w:r>
            <w:r w:rsidRPr="00DC1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лишают человека жизни! Всего на мероприятии присутствовало 20 человек, из них 19 детей. </w:t>
            </w:r>
            <w:hyperlink r:id="rId13" w:history="1">
              <w:r w:rsidRPr="00DC13CF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https://vk.com/club192658201?w=wall-192658201_1615</w:t>
              </w:r>
            </w:hyperlink>
            <w:r w:rsidRPr="00DC1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C13CF" w:rsidRPr="00DC13CF" w:rsidRDefault="00DC13CF" w:rsidP="00DC13CF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  <w:r w:rsidRPr="00DC1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 июле</w:t>
            </w:r>
            <w:r w:rsidRPr="00DC1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в районной библиотеке в гостях побывали отряды школьного оздоровительного лагеря «Остров детства» Киясовской школы на интерактивную программу «Говорим здоровью - ДА!». Малыши состязались в силе, ловкости и умении, а ребята чуть старше - показали нам свои знания и смекалку в интеллектуальной игре.</w:t>
            </w:r>
            <w:r w:rsidRPr="00DC13CF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DC13CF" w:rsidRPr="00DC13CF" w:rsidRDefault="00DC13CF" w:rsidP="00DC13C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3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Старосальинской с/б в июне-июле была оформлена книжная выставка «Не отнимай у себя завтра». На выставке были представлены книги, иллюстрированный материал о наркомании, о вреде наркотиков и борьбе с наркоманией, издания по профилактике вредных привычек.</w:t>
            </w:r>
          </w:p>
          <w:p w:rsidR="00DC13CF" w:rsidRPr="00DC13CF" w:rsidRDefault="00DC13CF" w:rsidP="00DC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13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Акцию «Трезвая Россия» провела Горбунова Н.В., библиотекарь Мушаковской с/б с работниками детского сада, Они выслушали информацию про алкоголизм и ответили на вопросы одноименной викторины.</w:t>
            </w:r>
          </w:p>
          <w:p w:rsidR="00DC13CF" w:rsidRPr="00DC13CF" w:rsidRDefault="00DC13CF" w:rsidP="00DC13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К-Пельгинской с/б в сентябре были формлены книжно -информационные выставки: «Скажи «нет» наркотикам» и «11 сентября- Всемирный день трезвости. Алкоголь».</w:t>
            </w:r>
          </w:p>
          <w:p w:rsidR="00DC13CF" w:rsidRPr="00DC13CF" w:rsidRDefault="00DC13CF" w:rsidP="00DC13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Ильдибаевской библиотеке 12 сентября провели с </w:t>
            </w:r>
            <w:r w:rsidRPr="00DC1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молодежью</w:t>
            </w:r>
            <w:r w:rsidRPr="00DC13C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информационный час «Доза алкоголя губит душу и волю», присутствовало 5 человек.</w:t>
            </w:r>
          </w:p>
          <w:p w:rsidR="00DC13CF" w:rsidRPr="00DC13CF" w:rsidRDefault="00DC13CF" w:rsidP="00DC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13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12 сентября в Лутохинской с/б ко Дню трезвости провели час здоровья</w:t>
            </w:r>
            <w:r w:rsidRPr="00DC13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C13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«Мы выбираем здоровье.</w:t>
            </w:r>
            <w:r w:rsidRPr="00DC13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DC13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Задача проведенного мероприятия – дать предостерегающую информацию об злоупотреблении спиртными напитками.  Библиотекарь рассказала об истории возникновения этого дня, о том, как появились спиртные напитки на Руси и какой бедой является пьянство для всего человечества. Поговорили о правильном питании и правильном планировании своего режима дня. </w:t>
            </w:r>
          </w:p>
          <w:p w:rsidR="00DC13CF" w:rsidRPr="00DC13CF" w:rsidRDefault="00DC13CF" w:rsidP="00DC13CF">
            <w:pPr>
              <w:pStyle w:val="af7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3CF">
              <w:rPr>
                <w:rFonts w:ascii="Times New Roman" w:hAnsi="Times New Roman"/>
                <w:sz w:val="20"/>
                <w:szCs w:val="20"/>
              </w:rPr>
              <w:t xml:space="preserve">5 сентября в Первомайской библиотеке ко Дню здоровья, прошла  интерактивная викторина для детей младшего школьного возраста на тему здорового образа жизни.  В ходе мероприятия  поговорила  с детьми о пользе утренней зарядки,  о здоровом питании, о вредных привычках, о занятии различными видами спорта. Далее дети отвечали на вопросы викторины, высказали свое мнение о занятиях физкультурой, спортом, закаливании организма, а также получили ряд полезных советов о том, как на долгие годы оставаться здоровым и не болеть.    </w:t>
            </w:r>
          </w:p>
          <w:p w:rsidR="00DC13CF" w:rsidRPr="00DC13CF" w:rsidRDefault="00DC13CF" w:rsidP="00DC13CF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DC13CF">
              <w:rPr>
                <w:rFonts w:ascii="Times New Roman" w:hAnsi="Times New Roman"/>
                <w:sz w:val="20"/>
                <w:szCs w:val="20"/>
              </w:rPr>
              <w:t xml:space="preserve">      Так же в Первомайской с/б к Всероссийскому Дню трезвости провели час информации «Знай правду – живи долго», для учащихся 7 класса.  В настоящее время среди подростков бытует мнение, что пиво – это слабый алкогольный напиток и он не вредит здоровью. В ходе </w:t>
            </w:r>
            <w:r w:rsidRPr="00DC13CF">
              <w:rPr>
                <w:rFonts w:ascii="Times New Roman" w:hAnsi="Times New Roman"/>
                <w:sz w:val="20"/>
                <w:szCs w:val="20"/>
              </w:rPr>
              <w:lastRenderedPageBreak/>
              <w:t>беседы выяснили, почему молодые люди  употребляют пиво в компании, рассказала о вредном воздействии пива на организм человека. Далее провели конкурсы, для  детей были подготовлены карточки с буквами, из которых они составили девиз против пьянства, который пришёл к нам в 1913 году. Провели конкурс  «Красноречие» нужно было с конфетами во рту сказать скороговорку, т.е изобразить, как разговаривают пьяные люди. В ходе мероприятия посмотрели видеоролики о вреде пива, который пагубно влияет на детский организм.</w:t>
            </w:r>
          </w:p>
          <w:p w:rsidR="00DC13CF" w:rsidRPr="00DC13CF" w:rsidRDefault="00DC13CF" w:rsidP="00DC1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3CF" w:rsidRDefault="00DC13CF" w:rsidP="0022121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13CF" w:rsidRPr="00485B18" w:rsidRDefault="00DC13CF" w:rsidP="0022121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Отсутствие вы-сокоскоростного Интернета, обо-рудования.</w:t>
            </w: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221219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4.12</w:t>
            </w: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Приобретение литературы, оформление подписки на издания по пропаганде ЗОЖ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Центральная библиотека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информированности населения о последствиях злоупотребления наркотических средств; 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</w:tcPr>
          <w:p w:rsidR="009D15BE" w:rsidRPr="00485B18" w:rsidRDefault="00323EA3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Литература, буклеты, брошюры постоянно приобретаются, издания по ЗОЖ выписываются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221219" w:rsidRDefault="00221219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4.13</w:t>
            </w: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Проведение методических  часов для работников библиотек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Библиотечно-информационная деятельность учреждений культуры по популяризации ЗОЖ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Центральная библиотека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профессионализма специалистов в пропаганде здорового образа жизни; 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</w:tcPr>
          <w:p w:rsidR="009D15BE" w:rsidRPr="00485B18" w:rsidRDefault="00323EA3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Методические часы проводятся ежеквартально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9C337C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221219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4.14</w:t>
            </w: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деятельности сводных отрядов и спортивно - досуговых площадок в вечернее время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МО-поселения, СДК,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деятельность по противодействию злоупотреблениями наркотическими средствами;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</w:tcPr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летние месяцы в КДУ работают спортивно-досуговые площадки в вечернее время. Организуются волейбольные турниры, футбол. </w:t>
            </w:r>
          </w:p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МЦ «Ровесник»: В июле и августе работала 12 отрядов, была </w:t>
            </w:r>
            <w:r w:rsidRPr="001341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организована активная досуговая программа для более чем 400 детей в возрасте от 6 до 17 лет в 9 территориальных отделах района.</w:t>
            </w:r>
          </w:p>
          <w:p w:rsidR="00323EA3" w:rsidRDefault="00323EA3" w:rsidP="00323EA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Лагерь действует с 3 июля. В июне 2023 организованы: </w:t>
            </w:r>
          </w:p>
          <w:p w:rsidR="00323EA3" w:rsidRDefault="00323EA3" w:rsidP="00323EA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квиз в музее им. П.А. Кривоногова</w:t>
            </w:r>
          </w:p>
          <w:p w:rsidR="00323EA3" w:rsidRDefault="00323EA3" w:rsidP="00323EA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мастер-класс «Окрашивание текстильных изделий в технике тай-дай»</w:t>
            </w:r>
          </w:p>
          <w:p w:rsidR="00323EA3" w:rsidRDefault="00323EA3" w:rsidP="00323EA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подвижные игры каждую пятницу в Колхозном саду и чаепитие.</w:t>
            </w:r>
          </w:p>
          <w:p w:rsidR="00323EA3" w:rsidRDefault="00323EA3" w:rsidP="00323EA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киновечер</w:t>
            </w:r>
          </w:p>
          <w:p w:rsidR="00323EA3" w:rsidRDefault="00323EA3" w:rsidP="00323EA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дня младшие вожатые обеспечивают культурно-досуговую и спортивную деятельность: проводят с детьми интеллектуальные конкурсы, подвижные игры, квест-игры, веселые старты.</w:t>
            </w:r>
          </w:p>
          <w:p w:rsidR="00323EA3" w:rsidRDefault="00323EA3" w:rsidP="00323EA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месяца каждый четверг на Центральной площади с.Киясово проходят занятия по танцам. </w:t>
            </w:r>
          </w:p>
          <w:p w:rsidR="00323EA3" w:rsidRDefault="00323EA3" w:rsidP="00323EA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в районе лагерь вечернего пребывания посещают 110 детей, в том числе дети из многодетных, малообеспеченных семей и семей СОП.</w:t>
            </w:r>
          </w:p>
          <w:p w:rsidR="00323EA3" w:rsidRPr="00485B18" w:rsidRDefault="00323EA3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</w:tcPr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оборудованных спортивных площадок</w:t>
            </w:r>
          </w:p>
          <w:p w:rsidR="001B53CA" w:rsidRPr="00485B18" w:rsidRDefault="001B53CA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 с финансированием мастер-класса и пикника; организации киновечера, в связи с отсутствием лицензии на показ фильмов на широкую аудиторию.</w:t>
            </w: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221219" w:rsidRDefault="00221219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4.15</w:t>
            </w: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Организация трудоустройства подростков и молодежи, в том числе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группы риска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ОДМ, ЦЗН,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занятости несовершеннолетних, профилактика правонарушений</w:t>
            </w:r>
          </w:p>
        </w:tc>
        <w:tc>
          <w:tcPr>
            <w:tcW w:w="3354" w:type="dxa"/>
            <w:noWrap/>
            <w:vAlign w:val="bottom"/>
          </w:tcPr>
          <w:p w:rsidR="009D15BE" w:rsidRDefault="009D15BE" w:rsidP="009D1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 «Ровесник»: </w:t>
            </w:r>
            <w:r w:rsidRPr="00134104">
              <w:rPr>
                <w:rFonts w:ascii="Times New Roman" w:hAnsi="Times New Roman" w:cs="Times New Roman"/>
                <w:sz w:val="18"/>
                <w:szCs w:val="18"/>
              </w:rPr>
              <w:t xml:space="preserve">Летом через МЦ «Ровесник» было трудоустроено 54 подростка из них 14 из многодетных семей, 8 из малоимущих семей, 3 состоят на учете в образовательном учреждении, 3 на учете в отделении полиции </w:t>
            </w:r>
          </w:p>
          <w:p w:rsidR="00323EA3" w:rsidRDefault="00323EA3" w:rsidP="00323EA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июне  по 4программам: </w:t>
            </w:r>
            <w:r w:rsidRPr="00F11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«Территория спорта»</w:t>
            </w:r>
            <w:r>
              <w:t xml:space="preserve">, </w:t>
            </w:r>
            <w:r w:rsidRPr="00F11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«Молодежный десант по-Киясовски»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F11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«Клубный дворик»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F11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«Живи, родник»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(подсобные рабочие).</w:t>
            </w:r>
          </w:p>
          <w:p w:rsidR="00323EA3" w:rsidRPr="00134104" w:rsidRDefault="00323EA3" w:rsidP="00323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июле   по 3 программам:</w:t>
            </w:r>
            <w:r>
              <w:t xml:space="preserve"> </w:t>
            </w:r>
            <w:r w:rsidRPr="009C0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«Добрые сердца»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C0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«Зеленый десант»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(подсобные рабочие),</w:t>
            </w:r>
            <w:r>
              <w:t xml:space="preserve"> </w:t>
            </w:r>
            <w:r w:rsidRPr="009C0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«Мастерская хорошего </w:t>
            </w:r>
            <w:r w:rsidRPr="009C0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настроения»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(аниматоры (младшие вожатые сводных отрядов)). В том числе дети из семей СОП, учета ПДН и ВШУ</w:t>
            </w:r>
          </w:p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9D15BE" w:rsidRPr="00485B18" w:rsidRDefault="001B53CA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 подростками зачастую возникают проблемы с оформлением документов на трудоустройство.</w:t>
            </w: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221219" w:rsidRDefault="00221219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4.16</w:t>
            </w: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занятий в спортивных секциях для детей, в том числе  из малообеспеченных и неблагополучных семей.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УО, ОФиС, ДЮСШ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занятия физической культурой и спортом;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правонарушений</w:t>
            </w:r>
          </w:p>
        </w:tc>
        <w:tc>
          <w:tcPr>
            <w:tcW w:w="3354" w:type="dxa"/>
            <w:noWrap/>
            <w:vAlign w:val="bottom"/>
          </w:tcPr>
          <w:p w:rsidR="00323EA3" w:rsidRPr="00C459E5" w:rsidRDefault="00323EA3" w:rsidP="00323E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районе насчитывается 37 </w:t>
            </w:r>
            <w:r w:rsidRPr="00C459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объединений, занимающихся физкультурно-оздоровительной работой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438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занимающихся в них в возрасте до 14 лет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1284 чел., 15-29 лет – 1000 чел.</w:t>
            </w:r>
          </w:p>
          <w:p w:rsidR="009D15BE" w:rsidRPr="00485B18" w:rsidRDefault="00323EA3" w:rsidP="00323EA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проводятся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 всеми категориями.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B4381C" w:rsidRDefault="00221219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4.17</w:t>
            </w: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спортивных мероприятий, пропагандирующих здоровый образ жизни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ОФиС, ДЮСШ, ДДТ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занятия физической культурой и спортом;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правонарушений</w:t>
            </w:r>
          </w:p>
        </w:tc>
        <w:tc>
          <w:tcPr>
            <w:tcW w:w="3354" w:type="dxa"/>
            <w:noWrap/>
            <w:vAlign w:val="bottom"/>
          </w:tcPr>
          <w:p w:rsidR="00221219" w:rsidRPr="00221219" w:rsidRDefault="00221219" w:rsidP="00221219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21219">
              <w:rPr>
                <w:rFonts w:ascii="Times New Roman" w:hAnsi="Times New Roman"/>
                <w:sz w:val="20"/>
                <w:szCs w:val="20"/>
              </w:rPr>
              <w:t xml:space="preserve">Ежегодно  проводится Районные  Спартакиады: </w:t>
            </w:r>
          </w:p>
          <w:p w:rsidR="00221219" w:rsidRPr="00221219" w:rsidRDefault="00221219" w:rsidP="00221219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21219">
              <w:rPr>
                <w:rFonts w:ascii="Times New Roman" w:hAnsi="Times New Roman"/>
                <w:sz w:val="20"/>
                <w:szCs w:val="20"/>
              </w:rPr>
              <w:t xml:space="preserve">1. Среди воспитанников детских садов «Малыши открывают спорт!». </w:t>
            </w:r>
          </w:p>
          <w:p w:rsidR="00221219" w:rsidRPr="00221219" w:rsidRDefault="00221219" w:rsidP="00221219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21219">
              <w:rPr>
                <w:rFonts w:ascii="Times New Roman" w:hAnsi="Times New Roman"/>
                <w:sz w:val="20"/>
                <w:szCs w:val="20"/>
              </w:rPr>
              <w:t xml:space="preserve">2. Спартакиада среди  школьников  и среди педагогов. </w:t>
            </w:r>
          </w:p>
          <w:p w:rsidR="00221219" w:rsidRPr="00221219" w:rsidRDefault="00221219" w:rsidP="00221219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21219">
              <w:rPr>
                <w:rFonts w:ascii="Times New Roman" w:hAnsi="Times New Roman"/>
                <w:sz w:val="20"/>
                <w:szCs w:val="20"/>
              </w:rPr>
              <w:t xml:space="preserve">В спартакиадных видах принимают участие все общеобразовательные школы и все детские сады. </w:t>
            </w:r>
          </w:p>
          <w:p w:rsidR="00221219" w:rsidRPr="00221219" w:rsidRDefault="00221219" w:rsidP="00221219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21219">
              <w:rPr>
                <w:rFonts w:ascii="Times New Roman" w:hAnsi="Times New Roman"/>
                <w:sz w:val="20"/>
                <w:szCs w:val="20"/>
              </w:rPr>
              <w:t>Так же принимаем участие в Республиканской</w:t>
            </w:r>
            <w:r w:rsidRPr="00221219">
              <w:rPr>
                <w:rFonts w:ascii="Times New Roman" w:hAnsi="Times New Roman"/>
                <w:sz w:val="20"/>
                <w:szCs w:val="20"/>
              </w:rPr>
              <w:tab/>
              <w:t xml:space="preserve"> спартакиаде.</w:t>
            </w:r>
          </w:p>
          <w:p w:rsidR="00221219" w:rsidRPr="00221219" w:rsidRDefault="00221219" w:rsidP="00221219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21219">
              <w:rPr>
                <w:rFonts w:ascii="Times New Roman" w:hAnsi="Times New Roman"/>
                <w:sz w:val="20"/>
                <w:szCs w:val="20"/>
              </w:rPr>
              <w:t>В ДЮСШ занимаются лыжными гонками, легкой атлетикой, волейболом, баскетболом, теннисом .</w:t>
            </w:r>
            <w:r w:rsidR="00323E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течение года проведено </w:t>
            </w:r>
            <w:r w:rsidR="00323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множество спортивно-массовых мероприятий, к участию привлечено более 3000 чел.</w:t>
            </w:r>
          </w:p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Обеспечение работы общественных наркологических постов в образовательных учреждениях района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УО, Отделение МВД России по Киясовскому району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правопорядка;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</w:tcPr>
          <w:p w:rsidR="00221219" w:rsidRPr="00221219" w:rsidRDefault="00221219" w:rsidP="00221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219">
              <w:rPr>
                <w:rFonts w:ascii="Times New Roman" w:hAnsi="Times New Roman" w:cs="Times New Roman"/>
                <w:sz w:val="20"/>
                <w:szCs w:val="20"/>
              </w:rPr>
              <w:t xml:space="preserve">В Киясовской и Подгорновской школах  работают наркопосты, вся документация приведена в порядок, обеспечены методической литературой. Руководители наркопостов прошли курсы повышения квалификации. Ежегодно корректируются планы в зависимости от потребностей </w:t>
            </w:r>
            <w:r w:rsidRPr="002212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школы.</w:t>
            </w:r>
          </w:p>
          <w:p w:rsidR="00221219" w:rsidRPr="00221219" w:rsidRDefault="00221219" w:rsidP="002212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219">
              <w:rPr>
                <w:rFonts w:ascii="Times New Roman" w:hAnsi="Times New Roman" w:cs="Times New Roman"/>
                <w:sz w:val="20"/>
                <w:szCs w:val="20"/>
              </w:rPr>
              <w:t>Все мероприятия  по профилактике ПАВ освещаются на сайтах и ВК страничках школ, учреждений  дополнительного образования ,  в соцсетях, о районных  профилактических мероприятиях заметки размещаются на сайте Управления образования , ОМСУ «Киясовский район», в сети ВК</w:t>
            </w:r>
          </w:p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Проведение тестирования призывников с целью выявления лиц, злоупотребляющих наркотическими средствами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</w:tcPr>
          <w:p w:rsidR="00323EA3" w:rsidRPr="008E4D9E" w:rsidRDefault="00323EA3" w:rsidP="00323E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Тестирование </w:t>
            </w:r>
            <w:r w:rsidRPr="008E4D9E">
              <w:rPr>
                <w:rFonts w:ascii="Times New Roman" w:eastAsia="Calibri" w:hAnsi="Times New Roman" w:cs="Times New Roman"/>
                <w:sz w:val="18"/>
                <w:szCs w:val="18"/>
              </w:rPr>
              <w:t>не проводилось, т.к. все анализы на выявление ПАВ в биологических жидкостях проводятся централизованно в БУЗ УР «РНД МЗ УР»</w:t>
            </w:r>
          </w:p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химико-токсикологического исследования призывникам проводится централизованно на базе БУЗ УР «РНД МЗ УР»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Поддержка деятельности общественных организаций,  занимающихся пропагандой ЗОЖ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ОДМ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общественных организаций в деятельность по профилактике потребления наркотических средств;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</w:tcPr>
          <w:p w:rsidR="009D15BE" w:rsidRPr="00485B18" w:rsidRDefault="00323EA3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Проводится методическая и финансовая поддержка деятельности местных отделений МДОО «Юность», ДОО «Родники», ВОО «Молодая Гвардия Единой России», СРМ «Спас», ДМОО «Волонтёры Удмуртии»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Организация подготовки и распространения печатной продукции антинаркотической направленности для детей, молодежи, родителей, педагогов 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информированности населения по антинаркотической тематике; 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снижение злоупотреблений наркотическими средствами и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психотропными веществами</w:t>
            </w:r>
          </w:p>
        </w:tc>
        <w:tc>
          <w:tcPr>
            <w:tcW w:w="3354" w:type="dxa"/>
            <w:noWrap/>
            <w:vAlign w:val="bottom"/>
          </w:tcPr>
          <w:p w:rsidR="00323EA3" w:rsidRDefault="00323EA3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Разрабатываются и распространяются буклеты среди обслуживаемых  в КЦСОН Киясовского района.  Распространялась печатная продукция предоставленная МВД по УР,Отделением МВД России по Киясовскому району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Филиалом Республиканского КЦСОН в Киясовском районе разработан </w:t>
            </w:r>
            <w:r w:rsidRPr="00763E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буклет «Осторожно! Спайс, вейп, снюс, насвай, сниффинг»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Вручен 20 учащим</w:t>
            </w:r>
            <w:r w:rsidRPr="00763E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ся Киясовской школы.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Размещение в СМИ, в том числе на Интернет - сайтах, материалов по вопросам ответственности, связанной с незаконным приобретением, хранением и сбытом наркотических средств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населения в деятельность по противодействию злоупотреблениям наркотическими средствами;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</w:tcPr>
          <w:p w:rsidR="009D15BE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Филиалом Республиканского КЦСОН в Киясовском районе р</w:t>
            </w:r>
            <w:r w:rsidRPr="00FD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азмещен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D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FD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социальных сетях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странице ВКонтакте:</w:t>
            </w:r>
          </w:p>
          <w:p w:rsidR="009D15BE" w:rsidRDefault="00A4591F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9D15BE" w:rsidRPr="009D32A8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https://vk.com/club173006929?w=wall-173006929_6330</w:t>
              </w:r>
            </w:hyperlink>
          </w:p>
          <w:p w:rsidR="009D15BE" w:rsidRDefault="00A4591F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="009D15BE" w:rsidRPr="009D32A8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https://vk.com/club173006929?z=photo-173006929_457243776%2Falbum-173006929_00%2Frev</w:t>
              </w:r>
            </w:hyperlink>
          </w:p>
          <w:p w:rsidR="009D15BE" w:rsidRDefault="00A4591F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="009D15BE" w:rsidRPr="009D32A8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https://vk.com/club173006929?w=wall-173006929_6354</w:t>
              </w:r>
            </w:hyperlink>
          </w:p>
          <w:p w:rsidR="009D15BE" w:rsidRDefault="00A4591F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Style w:val="a8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="009D15BE" w:rsidRPr="009D32A8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https://vk.com/club173006929?w=wall-173006929_7673</w:t>
              </w:r>
            </w:hyperlink>
          </w:p>
          <w:p w:rsidR="00CB0F87" w:rsidRDefault="00CB0F87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БУЗ УР «Киясовская РБ МЗ УР»-</w:t>
            </w:r>
          </w:p>
          <w:p w:rsidR="00CB0F87" w:rsidRDefault="00CB0F87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статья в районной газете</w:t>
            </w:r>
          </w:p>
          <w:p w:rsidR="00323EA3" w:rsidRDefault="00323EA3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иальных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сетях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Управлением образования размещено 250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ов, учреждениями культуры 27 постов антинаркотической тематики</w:t>
            </w:r>
          </w:p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Продолжить работу СМИ по формированию общественного мнения, направленного на популяризацию здорового образа жизни и предупреждение употребления психоактивных веществ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населения в деятельность по противодействию злоупотреблениям наркотическими средствами;</w:t>
            </w:r>
          </w:p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</w:tcPr>
          <w:p w:rsidR="00DC13CF" w:rsidRDefault="00323EA3" w:rsidP="00DC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Газетой «Знамя труда» опубликовано 5 материалов, 300 постов антинаркотической тематики и ведению здорового образа жизни, посты направленные на популяризацию ЗОЖ выкладываются на страницах в соцсетях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профилакт. Посты на страницах библиотек района:</w:t>
            </w:r>
          </w:p>
          <w:p w:rsidR="00DC13CF" w:rsidRDefault="00DC13CF" w:rsidP="00DC13CF">
            <w:pPr>
              <w:spacing w:after="0" w:line="240" w:lineRule="auto"/>
              <w:rPr>
                <w:rFonts w:ascii="Calibri" w:eastAsia="Calibri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2320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Ермолаевской б-ки</w:t>
            </w:r>
            <w:r w:rsidRPr="002320A0">
              <w:rPr>
                <w:rFonts w:ascii="Calibri" w:eastAsia="Calibri" w:hAnsi="Calibri" w:cs="Times New Roman"/>
              </w:rPr>
              <w:t xml:space="preserve"> </w:t>
            </w:r>
            <w:hyperlink r:id="rId18" w:history="1">
              <w:r w:rsidRPr="002320A0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https://vk.com/wall-192688958?own=1</w:t>
              </w:r>
            </w:hyperlink>
          </w:p>
          <w:p w:rsidR="00DC13CF" w:rsidRPr="00DC13CF" w:rsidRDefault="00DC13CF" w:rsidP="00DC13C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DC13CF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Всего 8 постов</w:t>
            </w:r>
          </w:p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446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Организация и проведение профилактических мероприятий с группами риска немедицинского потребления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Выявление  обучающихся, </w:t>
            </w:r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склонных к табакокурению, употреблению спиртных напитков и ПАВ, и постановка их на внутришкольный учет (анкетирование, беседы, тренинги, психологическое тестирование и др.консультации)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УО, 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Январь -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май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Снижение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</w:tcPr>
          <w:p w:rsidR="008622CC" w:rsidRDefault="008622CC" w:rsidP="008622C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 выявлено</w:t>
            </w:r>
          </w:p>
          <w:p w:rsidR="008622CC" w:rsidRDefault="008622CC" w:rsidP="00CB0F8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B0F87" w:rsidRDefault="00CB0F87" w:rsidP="00CB0F8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БУЗ УР «Киясовская РБ МЗ УР»-</w:t>
            </w:r>
          </w:p>
          <w:p w:rsidR="009D15BE" w:rsidRPr="00485B18" w:rsidRDefault="00CB0F87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лекций в Киясовской СОШ для учащихся с 4 по 11 классы.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рейдов в  неблагополучные семьи с целью проведения профилактической работы и выявления лиц, употребляющих психоактивные вещества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КДНиЗП, Отдел семьи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</w:tcPr>
          <w:p w:rsidR="008622CC" w:rsidRDefault="008622CC" w:rsidP="008622C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Организовано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 КДН и ЗП</w:t>
            </w:r>
          </w:p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15BE" w:rsidRPr="00485B18" w:rsidTr="00BD2604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46" w:type="dxa"/>
            <w:noWrap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Организация антинаркотической пропаганды среди лиц, состоящих на учете в учреждениях уголовно-исполнительной системы, с целью повышения уровня  их осведомленности о негативных последствиях немедицинского потребления наркотиков и об ответственности за участие в преступлениях, связанных с незаконным оборотом наркотических средств</w:t>
            </w:r>
          </w:p>
        </w:tc>
        <w:tc>
          <w:tcPr>
            <w:tcW w:w="1761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Уголовно-исполнительная инспекция  </w:t>
            </w:r>
          </w:p>
        </w:tc>
        <w:tc>
          <w:tcPr>
            <w:tcW w:w="1459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9D15BE" w:rsidRPr="00485B18" w:rsidRDefault="009D15BE" w:rsidP="009D15B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</w:tcPr>
          <w:p w:rsidR="009D15BE" w:rsidRPr="00485B18" w:rsidRDefault="008622CC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Профилактическая работа, проверка лиц проводится постоянно</w:t>
            </w:r>
          </w:p>
        </w:tc>
        <w:tc>
          <w:tcPr>
            <w:tcW w:w="1842" w:type="dxa"/>
            <w:noWrap/>
            <w:vAlign w:val="bottom"/>
          </w:tcPr>
          <w:p w:rsidR="009D15BE" w:rsidRPr="00485B18" w:rsidRDefault="009D15BE" w:rsidP="009D15B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A8" w:rsidRDefault="00893DA8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BC" w:rsidRDefault="003C63BC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BC" w:rsidRDefault="003C63BC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BC" w:rsidRDefault="003C63BC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04" w:rsidRDefault="00BD2604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04" w:rsidRDefault="00BD2604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5E7" w:rsidRDefault="007635E7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1E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autoSpaceDE w:val="0"/>
        <w:autoSpaceDN w:val="0"/>
        <w:adjustRightInd w:val="0"/>
        <w:spacing w:before="120"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3. </w:t>
      </w:r>
      <w:r w:rsidRPr="00485B1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Финансовая оценка применения мер муниципального регулирования</w:t>
      </w:r>
    </w:p>
    <w:p w:rsidR="00485B18" w:rsidRPr="00485B18" w:rsidRDefault="00485B18" w:rsidP="00485B1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485B1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Финансовая оценка применения мер муниципального регулирования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состоянию на </w:t>
      </w:r>
      <w:r w:rsidR="00BD2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15.02.2024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3686"/>
        <w:gridCol w:w="11198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198" w:type="dxa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18" w:rsidRPr="00485B18" w:rsidRDefault="00485B18" w:rsidP="00485B18">
      <w:pPr>
        <w:spacing w:after="0" w:line="240" w:lineRule="auto"/>
        <w:ind w:firstLine="317"/>
        <w:rPr>
          <w:rFonts w:ascii="Times New Roman" w:eastAsia="Calibri" w:hAnsi="Times New Roman" w:cs="Times New Roman"/>
          <w:sz w:val="24"/>
          <w:szCs w:val="24"/>
        </w:rPr>
      </w:pPr>
      <w:r w:rsidRPr="00485B18">
        <w:rPr>
          <w:rFonts w:ascii="Times New Roman" w:eastAsia="Calibri" w:hAnsi="Times New Roman" w:cs="Times New Roman"/>
          <w:sz w:val="24"/>
          <w:szCs w:val="24"/>
        </w:rPr>
        <w:t>В рамках  программы меры муниципального регулирования не применяются.</w:t>
      </w:r>
    </w:p>
    <w:p w:rsidR="00485B18" w:rsidRPr="00485B18" w:rsidRDefault="00485B18" w:rsidP="00485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4. </w:t>
      </w:r>
      <w:hyperlink r:id="rId19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485B18" w:rsidRPr="00485B18" w:rsidRDefault="00A4591F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0" w:history="1">
        <w:r w:rsidR="00485B18" w:rsidRPr="00485B1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состоянию на </w:t>
      </w:r>
      <w:r w:rsidR="00BD2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15.02.2024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3686"/>
        <w:gridCol w:w="11198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198" w:type="dxa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 программы муниципальные услуги муниципальными учреждениями не оказываются.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1C7" w:rsidRDefault="005A51C7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3BC" w:rsidRDefault="003C63BC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5.</w:t>
      </w: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бюджетных ассигнований бюджета муниципального образования «Киясовский район» на реализацию муниципальной программы </w:t>
      </w:r>
    </w:p>
    <w:p w:rsidR="00485B18" w:rsidRPr="00485B18" w:rsidRDefault="00A4591F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2" w:history="1">
        <w:r w:rsidR="00485B18" w:rsidRPr="00485B1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бюджетных ассигнований бюджета муниципального образования «Киясовский район»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муниципальной программы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состоянию на</w:t>
      </w:r>
      <w:r w:rsidRPr="00485B1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</w:t>
      </w:r>
      <w:r w:rsidR="00BD260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BD2604" w:rsidRPr="00BD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15.02.2024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"/>
        <w:gridCol w:w="475"/>
        <w:gridCol w:w="430"/>
        <w:gridCol w:w="490"/>
        <w:gridCol w:w="429"/>
        <w:gridCol w:w="641"/>
        <w:gridCol w:w="1361"/>
        <w:gridCol w:w="728"/>
        <w:gridCol w:w="1831"/>
        <w:gridCol w:w="620"/>
        <w:gridCol w:w="429"/>
        <w:gridCol w:w="429"/>
        <w:gridCol w:w="1110"/>
        <w:gridCol w:w="514"/>
        <w:gridCol w:w="825"/>
        <w:gridCol w:w="872"/>
        <w:gridCol w:w="863"/>
        <w:gridCol w:w="851"/>
        <w:gridCol w:w="850"/>
        <w:gridCol w:w="917"/>
        <w:gridCol w:w="359"/>
      </w:tblGrid>
      <w:tr w:rsidR="00485B18" w:rsidRPr="00485B18" w:rsidTr="001E608A">
        <w:trPr>
          <w:gridBefore w:val="1"/>
          <w:wBefore w:w="17" w:type="dxa"/>
        </w:trPr>
        <w:tc>
          <w:tcPr>
            <w:tcW w:w="3826" w:type="dxa"/>
            <w:gridSpan w:val="6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198" w:type="dxa"/>
            <w:gridSpan w:val="14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Комплексные меры противодействия не</w:t>
            </w:r>
            <w:r w:rsidR="00BD2604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м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5346BB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  <w:p w:rsidR="005346BB" w:rsidRDefault="005346BB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346BB" w:rsidRPr="00485B18" w:rsidRDefault="005346BB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1E608A">
        <w:trPr>
          <w:gridBefore w:val="1"/>
          <w:wBefore w:w="17" w:type="dxa"/>
        </w:trPr>
        <w:tc>
          <w:tcPr>
            <w:tcW w:w="3826" w:type="dxa"/>
            <w:gridSpan w:val="6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8" w:type="dxa"/>
            <w:gridSpan w:val="14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5B18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513"/>
          <w:tblHeader/>
        </w:trPr>
        <w:tc>
          <w:tcPr>
            <w:tcW w:w="2482" w:type="dxa"/>
            <w:gridSpan w:val="6"/>
            <w:vAlign w:val="center"/>
            <w:hideMark/>
          </w:tcPr>
          <w:p w:rsidR="00485B18" w:rsidRPr="00485B18" w:rsidRDefault="00485B18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089" w:type="dxa"/>
            <w:gridSpan w:val="2"/>
            <w:vMerge w:val="restart"/>
            <w:vAlign w:val="center"/>
            <w:hideMark/>
          </w:tcPr>
          <w:p w:rsidR="00485B18" w:rsidRPr="00485B18" w:rsidRDefault="00485B18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31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02" w:type="dxa"/>
            <w:gridSpan w:val="5"/>
            <w:vAlign w:val="center"/>
            <w:hideMark/>
          </w:tcPr>
          <w:p w:rsidR="00485B18" w:rsidRPr="00485B18" w:rsidRDefault="00485B18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5178" w:type="dxa"/>
            <w:gridSpan w:val="6"/>
            <w:vAlign w:val="center"/>
            <w:hideMark/>
          </w:tcPr>
          <w:p w:rsidR="00485B18" w:rsidRPr="00485B18" w:rsidRDefault="00485B18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3C63BC" w:rsidRPr="00485B18" w:rsidTr="0040439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395"/>
          <w:tblHeader/>
        </w:trPr>
        <w:tc>
          <w:tcPr>
            <w:tcW w:w="492" w:type="dxa"/>
            <w:gridSpan w:val="2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Пп</w:t>
            </w:r>
          </w:p>
        </w:tc>
        <w:tc>
          <w:tcPr>
            <w:tcW w:w="490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429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2089" w:type="dxa"/>
            <w:gridSpan w:val="2"/>
            <w:vMerge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9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429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110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514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825" w:type="dxa"/>
            <w:vAlign w:val="center"/>
            <w:hideMark/>
          </w:tcPr>
          <w:p w:rsidR="003C63BC" w:rsidRPr="00485B18" w:rsidRDefault="003C63BC" w:rsidP="00A360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872" w:type="dxa"/>
            <w:vAlign w:val="center"/>
            <w:hideMark/>
          </w:tcPr>
          <w:p w:rsidR="003C63BC" w:rsidRPr="00485B18" w:rsidRDefault="003C63BC" w:rsidP="00A360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63" w:type="dxa"/>
            <w:vAlign w:val="center"/>
            <w:hideMark/>
          </w:tcPr>
          <w:p w:rsidR="003C63BC" w:rsidRPr="00485B18" w:rsidRDefault="003C63BC" w:rsidP="00A360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851" w:type="dxa"/>
            <w:vAlign w:val="center"/>
            <w:hideMark/>
          </w:tcPr>
          <w:p w:rsidR="003C63BC" w:rsidRPr="00485B18" w:rsidRDefault="003C63BC" w:rsidP="00A360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  <w:hideMark/>
          </w:tcPr>
          <w:p w:rsidR="003C63BC" w:rsidRPr="00485B18" w:rsidRDefault="003C63BC" w:rsidP="007635E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917" w:type="dxa"/>
            <w:vAlign w:val="center"/>
          </w:tcPr>
          <w:p w:rsidR="003C63BC" w:rsidRPr="00485B18" w:rsidRDefault="001E608A" w:rsidP="007635E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2022</w:t>
            </w:r>
          </w:p>
        </w:tc>
      </w:tr>
      <w:tr w:rsidR="003C63BC" w:rsidRPr="00485B18" w:rsidTr="0040439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4190"/>
        </w:trPr>
        <w:tc>
          <w:tcPr>
            <w:tcW w:w="492" w:type="dxa"/>
            <w:gridSpan w:val="2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3C63BC" w:rsidRPr="0040439D" w:rsidRDefault="003C63BC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39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4043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«Муниципальный округ </w:t>
            </w:r>
            <w:r w:rsidRPr="0040439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Киясовский район Удмуртской Республики</w:t>
            </w:r>
            <w:r w:rsidRPr="004043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3C63BC" w:rsidRPr="0040439D" w:rsidRDefault="003C63BC" w:rsidP="008144D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3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2016 – 2025 гг.</w:t>
            </w:r>
          </w:p>
        </w:tc>
        <w:tc>
          <w:tcPr>
            <w:tcW w:w="1831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  <w:r w:rsidR="000218E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="000218E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1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0218E6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1100061970</w:t>
            </w:r>
            <w:r w:rsidR="003C63BC"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72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51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0218E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50" w:type="dxa"/>
            <w:noWrap/>
            <w:vAlign w:val="bottom"/>
            <w:hideMark/>
          </w:tcPr>
          <w:p w:rsidR="003C63BC" w:rsidRPr="00485B18" w:rsidRDefault="000218E6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</w:t>
            </w:r>
            <w:r w:rsidR="003C63BC"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40439D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E97242" w:rsidRDefault="00E97242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8622CC" w:rsidRDefault="008622CC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</w:t>
            </w:r>
          </w:p>
          <w:p w:rsidR="0040439D" w:rsidRPr="00485B18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Координация деятельности субъектов </w:t>
            </w:r>
            <w:r w:rsidRPr="00485B18">
              <w:rPr>
                <w:rFonts w:ascii="Times New Roman CYR" w:eastAsia="Times New Roman" w:hAnsi="Times New Roman CYR" w:cs="Times New Roman CYR"/>
                <w:b/>
                <w:sz w:val="17"/>
                <w:szCs w:val="17"/>
                <w:lang w:eastAsia="ru-RU"/>
              </w:rPr>
              <w:t>системы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профилактики наркомании, развитие и укрепление системы межведомственного взаимодействия</w:t>
            </w:r>
          </w:p>
        </w:tc>
        <w:tc>
          <w:tcPr>
            <w:tcW w:w="1831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495"/>
        </w:trPr>
        <w:tc>
          <w:tcPr>
            <w:tcW w:w="492" w:type="dxa"/>
            <w:gridSpan w:val="2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3C63BC" w:rsidRPr="00485B18" w:rsidRDefault="003C63BC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Проведение семинаров, совещаний,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круглых столов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по вопросам противодействия злоупотреблению наркотическими средствами и психотропными веществами</w:t>
            </w:r>
          </w:p>
        </w:tc>
        <w:tc>
          <w:tcPr>
            <w:tcW w:w="1831" w:type="dxa"/>
            <w:vAlign w:val="bottom"/>
            <w:hideMark/>
          </w:tcPr>
          <w:p w:rsidR="003C63BC" w:rsidRPr="00485B18" w:rsidRDefault="003C63BC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нтинаркотическая комиссия, субъекты системы профилактики</w:t>
            </w:r>
          </w:p>
        </w:tc>
        <w:tc>
          <w:tcPr>
            <w:tcW w:w="62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510"/>
        </w:trPr>
        <w:tc>
          <w:tcPr>
            <w:tcW w:w="492" w:type="dxa"/>
            <w:gridSpan w:val="2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11</w:t>
            </w:r>
          </w:p>
        </w:tc>
        <w:tc>
          <w:tcPr>
            <w:tcW w:w="43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</w:t>
            </w: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Организация рейдов по местам концентрации подростков и молодежи</w:t>
            </w:r>
          </w:p>
        </w:tc>
        <w:tc>
          <w:tcPr>
            <w:tcW w:w="1831" w:type="dxa"/>
            <w:vAlign w:val="bottom"/>
          </w:tcPr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highlight w:val="white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highlight w:val="white"/>
                <w:lang w:eastAsia="ru-RU"/>
              </w:rPr>
              <w:t>КДНиЗП,</w:t>
            </w: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highlight w:val="white"/>
                <w:lang w:eastAsia="ru-RU"/>
              </w:rPr>
              <w:t>члены антинаркотической комиссии, главы МО-поселений</w:t>
            </w:r>
          </w:p>
        </w:tc>
        <w:tc>
          <w:tcPr>
            <w:tcW w:w="62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510"/>
        </w:trPr>
        <w:tc>
          <w:tcPr>
            <w:tcW w:w="492" w:type="dxa"/>
            <w:gridSpan w:val="2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1.9</w:t>
            </w: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Обучение специалистов, осуществляющих деятельность в сфере профилактики наркомании и ведущих борьбу с незаконным оборотом наркотиков  знаниям в области наркологии, в том числе с выездом на республиканские семинары для изучения форм и методов работы.</w:t>
            </w:r>
          </w:p>
        </w:tc>
        <w:tc>
          <w:tcPr>
            <w:tcW w:w="1831" w:type="dxa"/>
            <w:vAlign w:val="bottom"/>
          </w:tcPr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УО, ОДМ, БУЗ УР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Совершенствование системы выявления, лечения и реабилитации лиц, употребляющих наркотики без назначения врача </w:t>
            </w:r>
          </w:p>
        </w:tc>
        <w:tc>
          <w:tcPr>
            <w:tcW w:w="1831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72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435"/>
        </w:trPr>
        <w:tc>
          <w:tcPr>
            <w:tcW w:w="492" w:type="dxa"/>
            <w:gridSpan w:val="2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Развитие системы раннего выявления незаконных потребителей наркотиков</w:t>
            </w:r>
          </w:p>
        </w:tc>
        <w:tc>
          <w:tcPr>
            <w:tcW w:w="183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72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465"/>
        </w:trPr>
        <w:tc>
          <w:tcPr>
            <w:tcW w:w="492" w:type="dxa"/>
            <w:gridSpan w:val="2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3.1.3</w:t>
            </w:r>
          </w:p>
        </w:tc>
        <w:tc>
          <w:tcPr>
            <w:tcW w:w="2089" w:type="dxa"/>
            <w:gridSpan w:val="2"/>
            <w:vAlign w:val="center"/>
          </w:tcPr>
          <w:p w:rsidR="003C63BC" w:rsidRPr="00485B18" w:rsidRDefault="003C63BC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Добровольное обследование учащихся школ на предмет употребления наркотических и психотропных веществ</w:t>
            </w:r>
          </w:p>
        </w:tc>
        <w:tc>
          <w:tcPr>
            <w:tcW w:w="1831" w:type="dxa"/>
            <w:vAlign w:val="bottom"/>
          </w:tcPr>
          <w:p w:rsidR="003C63BC" w:rsidRPr="00485B18" w:rsidRDefault="003C63BC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Киясовская РБ МЗ УР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УО</w:t>
            </w:r>
          </w:p>
        </w:tc>
        <w:tc>
          <w:tcPr>
            <w:tcW w:w="62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25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72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Проведение целенаправленной работы по профилактике немедицинского потребления наркотиков</w:t>
            </w:r>
          </w:p>
        </w:tc>
        <w:tc>
          <w:tcPr>
            <w:tcW w:w="1831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72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Организация районных мероприятий, организация участия в республиканских, общероссийских, международных </w:t>
            </w:r>
            <w:r w:rsidRPr="00485B18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lastRenderedPageBreak/>
              <w:t>мероприятиях</w:t>
            </w:r>
          </w:p>
        </w:tc>
        <w:tc>
          <w:tcPr>
            <w:tcW w:w="183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72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E608A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4.1.5</w:t>
            </w:r>
          </w:p>
        </w:tc>
        <w:tc>
          <w:tcPr>
            <w:tcW w:w="2089" w:type="dxa"/>
            <w:gridSpan w:val="2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Проведение районного конкурса детской и молодёжной непрофессиональной социальной рекламы</w:t>
            </w:r>
          </w:p>
        </w:tc>
        <w:tc>
          <w:tcPr>
            <w:tcW w:w="1831" w:type="dxa"/>
            <w:vAlign w:val="bottom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ДДТ, УО, ОДМ, МЦ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62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72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E608A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4.1.6</w:t>
            </w:r>
          </w:p>
        </w:tc>
        <w:tc>
          <w:tcPr>
            <w:tcW w:w="2089" w:type="dxa"/>
            <w:gridSpan w:val="2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Поддержка деятельности  волонтерских отрядов в районе: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обеспечение формой;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проведение районного фестиваля волонтерских отрядов района;  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смотра - конкурса среди волонтерских отрядов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Здоровье – это жизнь!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»; 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участие в республиканских конкурсах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Волонтер года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», 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Лучший волонтерский отряд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831" w:type="dxa"/>
            <w:vAlign w:val="bottom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ОДМ, МЦ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УО</w:t>
            </w:r>
          </w:p>
        </w:tc>
        <w:tc>
          <w:tcPr>
            <w:tcW w:w="62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72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E608A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4.1.9</w:t>
            </w:r>
          </w:p>
        </w:tc>
        <w:tc>
          <w:tcPr>
            <w:tcW w:w="2089" w:type="dxa"/>
            <w:gridSpan w:val="2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Организация проведения мероприятий по профилактике алкоголизма, наркомании, токсикомании, пропаганде здорового образа жизни (акции, конкурсы, митинги, фестивали,  тематические вечера и дискотеки, дни здоровья).</w:t>
            </w:r>
          </w:p>
        </w:tc>
        <w:tc>
          <w:tcPr>
            <w:tcW w:w="1831" w:type="dxa"/>
            <w:vAlign w:val="bottom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ОУ, ОК (учреждения культуры)</w:t>
            </w:r>
          </w:p>
        </w:tc>
        <w:tc>
          <w:tcPr>
            <w:tcW w:w="62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72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E608A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4.1.10</w:t>
            </w:r>
          </w:p>
        </w:tc>
        <w:tc>
          <w:tcPr>
            <w:tcW w:w="2089" w:type="dxa"/>
            <w:gridSpan w:val="2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lastRenderedPageBreak/>
              <w:t>Организация и проведение ежегодных районных акций по пропаганде здорового образа жизни: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Удмуртия против наркотиков!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посвященной Дню борьбы с наркоманией (июнь);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Трезвая Россия!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 xml:space="preserve">посвященной Дню борьбы с алкоголизмом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lastRenderedPageBreak/>
              <w:t>(сентябрь)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Мы – за здоровый образ жизни!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в МО поселений района (ежеквартально);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Здоровье и молодость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посвященной международному Дню здоровья (апрель)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Семья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» (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апрель – май)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Стоп, сигарета!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посвященной Всемирному дню отказа от курения (ноябрь);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Красные тюльпаны Надежды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  <w:lang w:eastAsia="ru-RU"/>
              </w:rPr>
              <w:t>посвященной международному Дню борьбы со СПИДом (декабрь).</w:t>
            </w:r>
          </w:p>
        </w:tc>
        <w:tc>
          <w:tcPr>
            <w:tcW w:w="1831" w:type="dxa"/>
            <w:vAlign w:val="bottom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ОДМ, МЦ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учреждения культуры</w:t>
            </w:r>
          </w:p>
        </w:tc>
        <w:tc>
          <w:tcPr>
            <w:tcW w:w="62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 3,0*</w:t>
            </w: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3,0*</w:t>
            </w:r>
          </w:p>
        </w:tc>
        <w:tc>
          <w:tcPr>
            <w:tcW w:w="872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E608A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4.1.11</w:t>
            </w:r>
          </w:p>
        </w:tc>
        <w:tc>
          <w:tcPr>
            <w:tcW w:w="2089" w:type="dxa"/>
            <w:gridSpan w:val="2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Приобретение литературы, оформление подписки на издания по пропаганде ЗОЖ</w:t>
            </w:r>
          </w:p>
        </w:tc>
        <w:tc>
          <w:tcPr>
            <w:tcW w:w="1831" w:type="dxa"/>
            <w:vAlign w:val="bottom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Центральная библиотека</w:t>
            </w:r>
          </w:p>
        </w:tc>
        <w:tc>
          <w:tcPr>
            <w:tcW w:w="62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E608A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4.1.19</w:t>
            </w:r>
          </w:p>
        </w:tc>
        <w:tc>
          <w:tcPr>
            <w:tcW w:w="2089" w:type="dxa"/>
            <w:gridSpan w:val="2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Поддержка деятельности общественных организаций,  занимающихся пропагандой ЗОЖ</w:t>
            </w:r>
          </w:p>
        </w:tc>
        <w:tc>
          <w:tcPr>
            <w:tcW w:w="1831" w:type="dxa"/>
            <w:vAlign w:val="bottom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ОДМ</w:t>
            </w:r>
          </w:p>
        </w:tc>
        <w:tc>
          <w:tcPr>
            <w:tcW w:w="62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E608A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641" w:type="dxa"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4.1.20</w:t>
            </w:r>
          </w:p>
        </w:tc>
        <w:tc>
          <w:tcPr>
            <w:tcW w:w="2089" w:type="dxa"/>
            <w:gridSpan w:val="2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Организация подготовки и распространения печатной продукции антинаркотической направленности для детей, молодежи, родителей, педагогов </w:t>
            </w:r>
          </w:p>
        </w:tc>
        <w:tc>
          <w:tcPr>
            <w:tcW w:w="1831" w:type="dxa"/>
            <w:vAlign w:val="bottom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Субъекты системы профилактики</w:t>
            </w:r>
          </w:p>
        </w:tc>
        <w:tc>
          <w:tcPr>
            <w:tcW w:w="62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17" w:type="dxa"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485B18" w:rsidRPr="00485B18" w:rsidRDefault="00F27BC6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5346BB" w:rsidRPr="005346BB" w:rsidRDefault="00A4591F" w:rsidP="005346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3" w:history="1">
        <w:r w:rsidR="005346BB" w:rsidRPr="005346B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Отчет</w:t>
        </w:r>
      </w:hyperlink>
      <w:r w:rsidR="005346BB" w:rsidRPr="005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бюджетных ассигнований бюджета муниципального образования «Киясовский район»</w:t>
      </w:r>
    </w:p>
    <w:p w:rsidR="005346BB" w:rsidRPr="005346BB" w:rsidRDefault="005346BB" w:rsidP="005346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муниципальной программы</w:t>
      </w:r>
    </w:p>
    <w:p w:rsidR="005346BB" w:rsidRPr="005346BB" w:rsidRDefault="005346BB" w:rsidP="005346BB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01.01.202</w:t>
      </w:r>
      <w:r w:rsidR="00BD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tbl>
      <w:tblPr>
        <w:tblW w:w="15155" w:type="dxa"/>
        <w:tblInd w:w="93" w:type="dxa"/>
        <w:tblLook w:val="04A0" w:firstRow="1" w:lastRow="0" w:firstColumn="1" w:lastColumn="0" w:noHBand="0" w:noVBand="1"/>
      </w:tblPr>
      <w:tblGrid>
        <w:gridCol w:w="15"/>
        <w:gridCol w:w="459"/>
        <w:gridCol w:w="534"/>
        <w:gridCol w:w="474"/>
        <w:gridCol w:w="376"/>
        <w:gridCol w:w="425"/>
        <w:gridCol w:w="1418"/>
        <w:gridCol w:w="850"/>
        <w:gridCol w:w="1556"/>
        <w:gridCol w:w="567"/>
        <w:gridCol w:w="429"/>
        <w:gridCol w:w="567"/>
        <w:gridCol w:w="1134"/>
        <w:gridCol w:w="567"/>
        <w:gridCol w:w="1134"/>
        <w:gridCol w:w="283"/>
        <w:gridCol w:w="851"/>
        <w:gridCol w:w="1559"/>
        <w:gridCol w:w="992"/>
        <w:gridCol w:w="426"/>
        <w:gridCol w:w="539"/>
      </w:tblGrid>
      <w:tr w:rsidR="00257F78" w:rsidRPr="005346BB" w:rsidTr="00257F78">
        <w:trPr>
          <w:gridBefore w:val="1"/>
          <w:gridAfter w:val="5"/>
          <w:wBefore w:w="15" w:type="dxa"/>
          <w:wAfter w:w="4367" w:type="dxa"/>
        </w:trPr>
        <w:tc>
          <w:tcPr>
            <w:tcW w:w="3686" w:type="dxa"/>
            <w:gridSpan w:val="6"/>
            <w:shd w:val="clear" w:color="auto" w:fill="auto"/>
          </w:tcPr>
          <w:p w:rsidR="005346BB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7" w:type="dxa"/>
            <w:gridSpan w:val="9"/>
            <w:shd w:val="clear" w:color="auto" w:fill="auto"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F78" w:rsidRPr="00485B18" w:rsidTr="00257F78">
        <w:trPr>
          <w:gridBefore w:val="1"/>
          <w:gridAfter w:val="1"/>
          <w:wBefore w:w="15" w:type="dxa"/>
          <w:wAfter w:w="539" w:type="dxa"/>
        </w:trPr>
        <w:tc>
          <w:tcPr>
            <w:tcW w:w="3686" w:type="dxa"/>
            <w:gridSpan w:val="6"/>
            <w:shd w:val="clear" w:color="auto" w:fill="auto"/>
          </w:tcPr>
          <w:p w:rsidR="00257F78" w:rsidRPr="00485B18" w:rsidRDefault="00257F78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915" w:type="dxa"/>
            <w:gridSpan w:val="13"/>
            <w:shd w:val="clear" w:color="auto" w:fill="auto"/>
          </w:tcPr>
          <w:p w:rsidR="006D7C87" w:rsidRDefault="006D7C87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257F78" w:rsidRPr="00485B18" w:rsidRDefault="006D7C87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  <w:tr w:rsidR="005346BB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499"/>
          <w:tblHeader/>
        </w:trPr>
        <w:tc>
          <w:tcPr>
            <w:tcW w:w="2283" w:type="dxa"/>
            <w:gridSpan w:val="6"/>
            <w:vMerge w:val="restart"/>
            <w:vAlign w:val="center"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Коды аналитической программной классификации</w:t>
            </w:r>
          </w:p>
        </w:tc>
        <w:tc>
          <w:tcPr>
            <w:tcW w:w="2268" w:type="dxa"/>
            <w:gridSpan w:val="2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6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264" w:type="dxa"/>
            <w:gridSpan w:val="5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957" w:type="dxa"/>
            <w:gridSpan w:val="3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5346BB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87"/>
          <w:tblHeader/>
        </w:trPr>
        <w:tc>
          <w:tcPr>
            <w:tcW w:w="2283" w:type="dxa"/>
            <w:gridSpan w:val="6"/>
            <w:vMerge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9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отчетный период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 на конец отчетного периода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965" w:type="dxa"/>
            <w:gridSpan w:val="2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3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5346BB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999"/>
          <w:tblHeader/>
        </w:trPr>
        <w:tc>
          <w:tcPr>
            <w:tcW w:w="474" w:type="dxa"/>
            <w:gridSpan w:val="2"/>
            <w:noWrap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34" w:type="dxa"/>
            <w:noWrap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74" w:type="dxa"/>
            <w:noWrap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76" w:type="dxa"/>
            <w:vAlign w:val="center"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2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57F78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978"/>
        </w:trPr>
        <w:tc>
          <w:tcPr>
            <w:tcW w:w="474" w:type="dxa"/>
            <w:gridSpan w:val="2"/>
            <w:noWrap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noWrap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  <w:hideMark/>
          </w:tcPr>
          <w:p w:rsidR="008144DE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257F78" w:rsidRPr="00485B18" w:rsidRDefault="008144DE" w:rsidP="008144D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  <w:tc>
          <w:tcPr>
            <w:tcW w:w="1556" w:type="dxa"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  <w:r w:rsidR="0040439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="0040439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4C1797" w:rsidRDefault="0040439D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1100061970</w:t>
            </w:r>
          </w:p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7F78" w:rsidRPr="00485B18" w:rsidRDefault="00257F7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1134" w:type="dxa"/>
            <w:noWrap/>
            <w:hideMark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noWrap/>
            <w:hideMark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59" w:type="dxa"/>
            <w:noWrap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5" w:type="dxa"/>
            <w:gridSpan w:val="2"/>
            <w:noWrap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7F78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</w:trPr>
        <w:tc>
          <w:tcPr>
            <w:tcW w:w="474" w:type="dxa"/>
            <w:gridSpan w:val="2"/>
            <w:vAlign w:val="center"/>
          </w:tcPr>
          <w:p w:rsidR="00257F78" w:rsidRPr="00485B18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34" w:type="dxa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4" w:type="dxa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76" w:type="dxa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Совершенствование системы выявления, лечения и реабилитации лиц, употребляющих наркотики без назначения врача </w:t>
            </w:r>
          </w:p>
        </w:tc>
        <w:tc>
          <w:tcPr>
            <w:tcW w:w="1556" w:type="dxa"/>
            <w:vAlign w:val="center"/>
          </w:tcPr>
          <w:p w:rsidR="00257F78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567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67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1134" w:type="dxa"/>
            <w:noWrap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noWrap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257F78" w:rsidRPr="00257F78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noWrap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5" w:type="dxa"/>
            <w:gridSpan w:val="2"/>
            <w:noWrap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57F78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</w:trPr>
        <w:tc>
          <w:tcPr>
            <w:tcW w:w="474" w:type="dxa"/>
            <w:gridSpan w:val="2"/>
            <w:vAlign w:val="center"/>
          </w:tcPr>
          <w:p w:rsidR="00257F78" w:rsidRPr="00485B18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34" w:type="dxa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4" w:type="dxa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76" w:type="dxa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346B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целенаправленной работы по профилактике немедицинского потребления наркотиков</w:t>
            </w:r>
          </w:p>
        </w:tc>
        <w:tc>
          <w:tcPr>
            <w:tcW w:w="1556" w:type="dxa"/>
            <w:vAlign w:val="center"/>
          </w:tcPr>
          <w:p w:rsidR="00257F78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509 </w:t>
            </w:r>
          </w:p>
        </w:tc>
        <w:tc>
          <w:tcPr>
            <w:tcW w:w="429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03 </w:t>
            </w:r>
          </w:p>
        </w:tc>
        <w:tc>
          <w:tcPr>
            <w:tcW w:w="567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0620161920 </w:t>
            </w:r>
          </w:p>
        </w:tc>
        <w:tc>
          <w:tcPr>
            <w:tcW w:w="567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1134" w:type="dxa"/>
            <w:noWrap/>
          </w:tcPr>
          <w:p w:rsidR="00257F78" w:rsidRPr="005346BB" w:rsidRDefault="00257F78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noWrap/>
          </w:tcPr>
          <w:p w:rsidR="00257F78" w:rsidRPr="005346BB" w:rsidRDefault="00257F78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257F78" w:rsidRPr="00257F78" w:rsidRDefault="00257F78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noWrap/>
          </w:tcPr>
          <w:p w:rsidR="00257F78" w:rsidRPr="005346BB" w:rsidRDefault="00257F78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5" w:type="dxa"/>
            <w:gridSpan w:val="2"/>
            <w:noWrap/>
          </w:tcPr>
          <w:p w:rsidR="00257F78" w:rsidRPr="005346BB" w:rsidRDefault="00257F78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485B18" w:rsidRPr="00485B18" w:rsidRDefault="005346BB" w:rsidP="00257F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257F78"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6.</w:t>
      </w: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B18" w:rsidRPr="00485B18" w:rsidRDefault="00A4591F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25" w:history="1">
        <w:r w:rsidR="00485B18" w:rsidRPr="00485B18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расходах на реализацию муниципальной программы за счет всех источников финансирования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5B18" w:rsidRPr="00485B18" w:rsidRDefault="00257F7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20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D2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0915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915" w:type="dxa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797"/>
        <w:gridCol w:w="2976"/>
        <w:gridCol w:w="5245"/>
        <w:gridCol w:w="1612"/>
        <w:gridCol w:w="1507"/>
        <w:gridCol w:w="2126"/>
      </w:tblGrid>
      <w:tr w:rsidR="00485B18" w:rsidRPr="00485B18" w:rsidTr="00EA1A00">
        <w:trPr>
          <w:trHeight w:val="696"/>
          <w:tblHeader/>
        </w:trPr>
        <w:tc>
          <w:tcPr>
            <w:tcW w:w="1575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524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1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507" w:type="dxa"/>
            <w:vMerge w:val="restart"/>
            <w:tcBorders>
              <w:bottom w:val="single" w:sz="4" w:space="0" w:color="595959"/>
            </w:tcBorders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212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485B18" w:rsidRPr="00485B18" w:rsidTr="00EA1A00">
        <w:trPr>
          <w:trHeight w:val="399"/>
          <w:tblHeader/>
        </w:trPr>
        <w:tc>
          <w:tcPr>
            <w:tcW w:w="778" w:type="dxa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97" w:type="dxa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70"/>
        </w:trPr>
        <w:tc>
          <w:tcPr>
            <w:tcW w:w="778" w:type="dxa"/>
            <w:vMerge w:val="restart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8144DE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485B18" w:rsidRPr="00485B18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2" w:type="dxa"/>
            <w:noWrap/>
            <w:hideMark/>
          </w:tcPr>
          <w:p w:rsidR="00485B18" w:rsidRDefault="00257F7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  <w:p w:rsidR="00257F78" w:rsidRPr="00485B18" w:rsidRDefault="00257F7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noWrap/>
            <w:hideMark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57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126" w:type="dxa"/>
            <w:noWrap/>
          </w:tcPr>
          <w:p w:rsidR="00485B18" w:rsidRPr="00485B18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  <w:hideMark/>
          </w:tcPr>
          <w:p w:rsidR="00485B18" w:rsidRPr="00485B18" w:rsidRDefault="00257F7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07" w:type="dxa"/>
            <w:noWrap/>
            <w:hideMark/>
          </w:tcPr>
          <w:p w:rsidR="00485B18" w:rsidRPr="00485B18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  <w:r w:rsidR="00485B18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noWrap/>
          </w:tcPr>
          <w:p w:rsidR="00485B18" w:rsidRPr="00485B18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firstLineChars="100" w:firstLine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12" w:type="dxa"/>
            <w:noWrap/>
            <w:hideMark/>
          </w:tcPr>
          <w:p w:rsidR="00485B18" w:rsidRPr="00485B18" w:rsidRDefault="00485B1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noWrap/>
            <w:hideMark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75" w:firstLineChars="2" w:firstLine="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</w:tcPr>
          <w:p w:rsidR="00485B18" w:rsidRPr="00485B18" w:rsidRDefault="00257F7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85B18"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507" w:type="dxa"/>
            <w:noWrap/>
          </w:tcPr>
          <w:p w:rsidR="00485B18" w:rsidRPr="00485B18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126" w:type="dxa"/>
            <w:noWrap/>
          </w:tcPr>
          <w:p w:rsidR="00485B18" w:rsidRPr="00485B18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firstLineChars="100" w:firstLine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12" w:type="dxa"/>
            <w:noWrap/>
            <w:hideMark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1507" w:type="dxa"/>
            <w:noWrap/>
            <w:hideMark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firstLineChars="100" w:firstLine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12" w:type="dxa"/>
            <w:noWrap/>
            <w:hideMark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  <w:hideMark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2" w:type="dxa"/>
            <w:noWrap/>
            <w:hideMark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  <w:hideMark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85B18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1507" w:type="dxa"/>
            <w:noWrap/>
          </w:tcPr>
          <w:p w:rsidR="00485B18" w:rsidRPr="00485B18" w:rsidRDefault="00346037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B18" w:rsidRPr="00485B18" w:rsidTr="00EA1A00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12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7" w:type="dxa"/>
            <w:noWrap/>
            <w:vAlign w:val="bottom"/>
            <w:hideMark/>
          </w:tcPr>
          <w:p w:rsidR="00485B18" w:rsidRPr="00485B18" w:rsidRDefault="00485B18" w:rsidP="00A2527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46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85B18" w:rsidRDefault="00F27BC6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3A5BB8" w:rsidRDefault="003A5BB8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5BB8" w:rsidRDefault="003A5BB8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5BB8" w:rsidRPr="00485B18" w:rsidRDefault="003A5BB8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Форма 7. </w:t>
      </w:r>
      <w:hyperlink r:id="rId26" w:history="1">
        <w:r w:rsidRPr="00485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внесенных за отчетный период изменениях в муниципальную программу</w:t>
      </w:r>
    </w:p>
    <w:p w:rsidR="00485B18" w:rsidRPr="00485B18" w:rsidRDefault="00257F78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20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D2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0915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915" w:type="dxa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485B18" w:rsidRPr="00485B18" w:rsidTr="00EA1A00">
        <w:trPr>
          <w:trHeight w:val="20"/>
        </w:trPr>
        <w:tc>
          <w:tcPr>
            <w:tcW w:w="50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485B18" w:rsidRPr="00485B18" w:rsidTr="008622CC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noWrap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noWrap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noWrap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отчетный период изменения в муниципальную программу не вносились.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8" w:rsidRPr="00485B18" w:rsidRDefault="00485B18" w:rsidP="00485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18" w:rsidRPr="00485B18" w:rsidRDefault="00485B18" w:rsidP="0048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8. </w:t>
      </w:r>
      <w:r w:rsidRPr="0048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оценки эффективности муниципальной  программы </w:t>
      </w:r>
    </w:p>
    <w:p w:rsidR="00485B18" w:rsidRPr="00485B18" w:rsidRDefault="00485B18" w:rsidP="0048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04" w:rsidRDefault="00485B18" w:rsidP="00BD2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оценки эффективности муниципальной программы</w:t>
      </w:r>
    </w:p>
    <w:p w:rsidR="00485B18" w:rsidRPr="00485B18" w:rsidRDefault="00485B18" w:rsidP="00BD2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20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D2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p w:rsidR="00485B18" w:rsidRPr="00485B18" w:rsidRDefault="00485B18" w:rsidP="00485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3686"/>
        <w:gridCol w:w="11056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056" w:type="dxa"/>
            <w:shd w:val="clear" w:color="auto" w:fill="auto"/>
          </w:tcPr>
          <w:p w:rsidR="006D7C87" w:rsidRDefault="006D7C87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485B18" w:rsidRPr="00485B18" w:rsidRDefault="006D7C87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</w:tr>
    </w:tbl>
    <w:p w:rsidR="00485B18" w:rsidRPr="00485B18" w:rsidRDefault="00485B18" w:rsidP="00485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68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844"/>
        <w:gridCol w:w="1417"/>
        <w:gridCol w:w="1559"/>
        <w:gridCol w:w="1842"/>
        <w:gridCol w:w="1843"/>
        <w:gridCol w:w="1843"/>
        <w:gridCol w:w="1559"/>
        <w:gridCol w:w="1985"/>
      </w:tblGrid>
      <w:tr w:rsidR="00485B18" w:rsidRPr="00485B18" w:rsidTr="008144DE">
        <w:tc>
          <w:tcPr>
            <w:tcW w:w="1276" w:type="dxa"/>
            <w:gridSpan w:val="2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программа, подпрограмма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Координатор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85B18" w:rsidRPr="00485B18" w:rsidRDefault="00346037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твенный</w:t>
            </w:r>
            <w:r w:rsidR="00485B18"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исполнитель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485B18" w:rsidRPr="00485B18" w:rsidTr="008144DE">
        <w:tc>
          <w:tcPr>
            <w:tcW w:w="709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5B18" w:rsidRPr="00485B18" w:rsidRDefault="00A4591F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  <w:vAlign w:val="center"/>
          </w:tcPr>
          <w:p w:rsidR="00485B18" w:rsidRPr="00485B18" w:rsidRDefault="00A4591F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  <w:vAlign w:val="center"/>
          </w:tcPr>
          <w:p w:rsidR="00485B18" w:rsidRPr="00485B18" w:rsidRDefault="00A4591F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СМ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:rsidR="00485B18" w:rsidRPr="00485B18" w:rsidRDefault="00A4591F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СР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985" w:type="dxa"/>
            <w:shd w:val="clear" w:color="auto" w:fill="auto"/>
            <w:vAlign w:val="center"/>
          </w:tcPr>
          <w:p w:rsidR="00485B18" w:rsidRPr="00485B18" w:rsidRDefault="00A4591F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</w:tc>
      </w:tr>
      <w:tr w:rsidR="008622CC" w:rsidRPr="00485B18" w:rsidTr="008144DE">
        <w:tc>
          <w:tcPr>
            <w:tcW w:w="709" w:type="dxa"/>
            <w:shd w:val="clear" w:color="auto" w:fill="auto"/>
          </w:tcPr>
          <w:p w:rsidR="008622CC" w:rsidRPr="00485B18" w:rsidRDefault="008622CC" w:rsidP="008622CC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622CC" w:rsidRPr="00485B18" w:rsidRDefault="008622CC" w:rsidP="008622CC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8622CC" w:rsidRPr="00485B18" w:rsidRDefault="008622CC" w:rsidP="008622CC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Комплексные меры противодействия немедицинскому потреблению наркотических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lastRenderedPageBreak/>
              <w:t xml:space="preserve">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>» на 2016 –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гг.</w:t>
            </w:r>
          </w:p>
        </w:tc>
        <w:tc>
          <w:tcPr>
            <w:tcW w:w="1417" w:type="dxa"/>
            <w:shd w:val="clear" w:color="auto" w:fill="auto"/>
          </w:tcPr>
          <w:p w:rsidR="008622CC" w:rsidRPr="00485B18" w:rsidRDefault="008622CC" w:rsidP="008622CC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Заместитель главы Администрации МО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округ </w:t>
            </w:r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Киясовский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Удмуртской Республики</w:t>
            </w:r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t>»по социальным вопросам</w:t>
            </w:r>
          </w:p>
        </w:tc>
        <w:tc>
          <w:tcPr>
            <w:tcW w:w="1559" w:type="dxa"/>
            <w:shd w:val="clear" w:color="auto" w:fill="auto"/>
          </w:tcPr>
          <w:p w:rsidR="008622CC" w:rsidRPr="00485B18" w:rsidRDefault="008622CC" w:rsidP="008622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Антинаркотическая комиссия при Администрации МО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ный округ </w:t>
            </w:r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t>Киясовский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Удмуртской Республики</w:t>
            </w:r>
            <w:r w:rsidRPr="00485B1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622CC" w:rsidRPr="00485B18" w:rsidRDefault="008622CC" w:rsidP="008622CC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622CC" w:rsidRPr="00485B18" w:rsidRDefault="008622CC" w:rsidP="008622CC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8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622CC" w:rsidRPr="00485B18" w:rsidRDefault="008622CC" w:rsidP="008622CC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1,16</w:t>
            </w:r>
          </w:p>
        </w:tc>
        <w:tc>
          <w:tcPr>
            <w:tcW w:w="1843" w:type="dxa"/>
            <w:shd w:val="clear" w:color="auto" w:fill="auto"/>
          </w:tcPr>
          <w:p w:rsidR="008622CC" w:rsidRPr="00485B18" w:rsidRDefault="008622CC" w:rsidP="008622CC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0,89</w:t>
            </w:r>
          </w:p>
        </w:tc>
        <w:tc>
          <w:tcPr>
            <w:tcW w:w="1559" w:type="dxa"/>
            <w:shd w:val="clear" w:color="auto" w:fill="auto"/>
          </w:tcPr>
          <w:p w:rsidR="008622CC" w:rsidRPr="00485B18" w:rsidRDefault="008622CC" w:rsidP="008622CC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622CC" w:rsidRPr="00485B18" w:rsidRDefault="008622CC" w:rsidP="008622CC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B8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,89</w:t>
            </w:r>
          </w:p>
        </w:tc>
      </w:tr>
    </w:tbl>
    <w:p w:rsidR="00485B18" w:rsidRPr="00485B18" w:rsidRDefault="00485B18" w:rsidP="00485B18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1A" w:rsidRDefault="0030121A"/>
    <w:sectPr w:rsidR="0030121A" w:rsidSect="00240E9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591F" w:rsidRDefault="00A4591F" w:rsidP="00485B18">
      <w:pPr>
        <w:spacing w:after="0" w:line="240" w:lineRule="auto"/>
      </w:pPr>
      <w:r>
        <w:separator/>
      </w:r>
    </w:p>
  </w:endnote>
  <w:endnote w:type="continuationSeparator" w:id="0">
    <w:p w:rsidR="00A4591F" w:rsidRDefault="00A4591F" w:rsidP="0048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591F" w:rsidRDefault="00A4591F" w:rsidP="00485B18">
      <w:pPr>
        <w:spacing w:after="0" w:line="240" w:lineRule="auto"/>
      </w:pPr>
      <w:r>
        <w:separator/>
      </w:r>
    </w:p>
  </w:footnote>
  <w:footnote w:type="continuationSeparator" w:id="0">
    <w:p w:rsidR="00A4591F" w:rsidRDefault="00A4591F" w:rsidP="00485B18">
      <w:pPr>
        <w:spacing w:after="0" w:line="240" w:lineRule="auto"/>
      </w:pPr>
      <w:r>
        <w:continuationSeparator/>
      </w:r>
    </w:p>
  </w:footnote>
  <w:footnote w:id="1">
    <w:p w:rsidR="00B34458" w:rsidRPr="008D17E2" w:rsidRDefault="00B34458" w:rsidP="00485B18">
      <w:pPr>
        <w:pStyle w:val="afa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C3FA3"/>
    <w:multiLevelType w:val="hybridMultilevel"/>
    <w:tmpl w:val="049E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33D1"/>
    <w:multiLevelType w:val="hybridMultilevel"/>
    <w:tmpl w:val="794029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22561"/>
    <w:multiLevelType w:val="hybridMultilevel"/>
    <w:tmpl w:val="D624CA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BC40247"/>
    <w:multiLevelType w:val="hybridMultilevel"/>
    <w:tmpl w:val="1D50F26A"/>
    <w:lvl w:ilvl="0" w:tplc="3B6C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F0714"/>
    <w:multiLevelType w:val="hybridMultilevel"/>
    <w:tmpl w:val="C13832B6"/>
    <w:lvl w:ilvl="0" w:tplc="5136F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0C8E674D"/>
    <w:multiLevelType w:val="multilevel"/>
    <w:tmpl w:val="8F68F8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21D3E"/>
    <w:multiLevelType w:val="hybridMultilevel"/>
    <w:tmpl w:val="B70CC55E"/>
    <w:lvl w:ilvl="0" w:tplc="9E2A5F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0A05C0E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6129"/>
    <w:multiLevelType w:val="multilevel"/>
    <w:tmpl w:val="6DD0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A41306"/>
    <w:multiLevelType w:val="hybridMultilevel"/>
    <w:tmpl w:val="39CE0746"/>
    <w:lvl w:ilvl="0" w:tplc="C30EA04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24AC9"/>
    <w:multiLevelType w:val="hybridMultilevel"/>
    <w:tmpl w:val="4956DFCA"/>
    <w:lvl w:ilvl="0" w:tplc="F3E41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42A42"/>
    <w:multiLevelType w:val="multilevel"/>
    <w:tmpl w:val="BAAA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D101AC"/>
    <w:multiLevelType w:val="multilevel"/>
    <w:tmpl w:val="856A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46E0CAF"/>
    <w:multiLevelType w:val="hybridMultilevel"/>
    <w:tmpl w:val="98521592"/>
    <w:lvl w:ilvl="0" w:tplc="D870C8D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43832"/>
    <w:multiLevelType w:val="multilevel"/>
    <w:tmpl w:val="3FCC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7A5C85"/>
    <w:multiLevelType w:val="hybridMultilevel"/>
    <w:tmpl w:val="5F5E03D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03744FB"/>
    <w:multiLevelType w:val="hybridMultilevel"/>
    <w:tmpl w:val="85885506"/>
    <w:lvl w:ilvl="0" w:tplc="1A76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DC0572"/>
    <w:multiLevelType w:val="hybridMultilevel"/>
    <w:tmpl w:val="C6F09ECA"/>
    <w:lvl w:ilvl="0" w:tplc="58A4EDE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BF0C08"/>
    <w:multiLevelType w:val="multilevel"/>
    <w:tmpl w:val="EA3211EA"/>
    <w:lvl w:ilvl="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26" w15:restartNumberingAfterBreak="0">
    <w:nsid w:val="49F919A1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8312E"/>
    <w:multiLevelType w:val="hybridMultilevel"/>
    <w:tmpl w:val="06C41002"/>
    <w:lvl w:ilvl="0" w:tplc="9866285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58F324D6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96936"/>
    <w:multiLevelType w:val="hybridMultilevel"/>
    <w:tmpl w:val="1D187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7E71CF"/>
    <w:multiLevelType w:val="multilevel"/>
    <w:tmpl w:val="B8841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62563A3A"/>
    <w:multiLevelType w:val="hybridMultilevel"/>
    <w:tmpl w:val="135C07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5D7441F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CC51B52"/>
    <w:multiLevelType w:val="hybridMultilevel"/>
    <w:tmpl w:val="BC4896B0"/>
    <w:lvl w:ilvl="0" w:tplc="E5C8B38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574337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768CE"/>
    <w:multiLevelType w:val="multilevel"/>
    <w:tmpl w:val="77EAC4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7C3D0983"/>
    <w:multiLevelType w:val="multilevel"/>
    <w:tmpl w:val="228E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39"/>
  </w:num>
  <w:num w:numId="4">
    <w:abstractNumId w:val="32"/>
  </w:num>
  <w:num w:numId="5">
    <w:abstractNumId w:val="16"/>
  </w:num>
  <w:num w:numId="6">
    <w:abstractNumId w:val="28"/>
  </w:num>
  <w:num w:numId="7">
    <w:abstractNumId w:val="9"/>
  </w:num>
  <w:num w:numId="8">
    <w:abstractNumId w:val="24"/>
  </w:num>
  <w:num w:numId="9">
    <w:abstractNumId w:val="23"/>
  </w:num>
  <w:num w:numId="10">
    <w:abstractNumId w:val="25"/>
  </w:num>
  <w:num w:numId="11">
    <w:abstractNumId w:val="35"/>
  </w:num>
  <w:num w:numId="12">
    <w:abstractNumId w:val="20"/>
  </w:num>
  <w:num w:numId="13">
    <w:abstractNumId w:val="17"/>
  </w:num>
  <w:num w:numId="14">
    <w:abstractNumId w:val="5"/>
  </w:num>
  <w:num w:numId="15">
    <w:abstractNumId w:val="29"/>
  </w:num>
  <w:num w:numId="16">
    <w:abstractNumId w:val="19"/>
  </w:num>
  <w:num w:numId="17">
    <w:abstractNumId w:val="3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2"/>
  </w:num>
  <w:num w:numId="21">
    <w:abstractNumId w:val="26"/>
  </w:num>
  <w:num w:numId="22">
    <w:abstractNumId w:val="10"/>
  </w:num>
  <w:num w:numId="23">
    <w:abstractNumId w:val="37"/>
  </w:num>
  <w:num w:numId="24">
    <w:abstractNumId w:val="34"/>
  </w:num>
  <w:num w:numId="25">
    <w:abstractNumId w:val="27"/>
  </w:num>
  <w:num w:numId="26">
    <w:abstractNumId w:val="14"/>
  </w:num>
  <w:num w:numId="27">
    <w:abstractNumId w:val="18"/>
  </w:num>
  <w:num w:numId="28">
    <w:abstractNumId w:val="31"/>
  </w:num>
  <w:num w:numId="29">
    <w:abstractNumId w:val="7"/>
  </w:num>
  <w:num w:numId="30">
    <w:abstractNumId w:val="11"/>
  </w:num>
  <w:num w:numId="31">
    <w:abstractNumId w:val="15"/>
  </w:num>
  <w:num w:numId="32">
    <w:abstractNumId w:val="40"/>
  </w:num>
  <w:num w:numId="33">
    <w:abstractNumId w:val="12"/>
  </w:num>
  <w:num w:numId="34">
    <w:abstractNumId w:val="2"/>
  </w:num>
  <w:num w:numId="35">
    <w:abstractNumId w:val="8"/>
  </w:num>
  <w:num w:numId="36">
    <w:abstractNumId w:val="3"/>
  </w:num>
  <w:num w:numId="37">
    <w:abstractNumId w:val="1"/>
  </w:num>
  <w:num w:numId="38">
    <w:abstractNumId w:val="36"/>
  </w:num>
  <w:num w:numId="39">
    <w:abstractNumId w:val="30"/>
  </w:num>
  <w:num w:numId="40">
    <w:abstractNumId w:val="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B18"/>
    <w:rsid w:val="000218E6"/>
    <w:rsid w:val="00071DBC"/>
    <w:rsid w:val="00093BFD"/>
    <w:rsid w:val="00094679"/>
    <w:rsid w:val="000D2807"/>
    <w:rsid w:val="000D5234"/>
    <w:rsid w:val="000E17C5"/>
    <w:rsid w:val="00102BAE"/>
    <w:rsid w:val="00104C49"/>
    <w:rsid w:val="001058F9"/>
    <w:rsid w:val="00122FD5"/>
    <w:rsid w:val="00126B04"/>
    <w:rsid w:val="00130D72"/>
    <w:rsid w:val="001361C8"/>
    <w:rsid w:val="00141A22"/>
    <w:rsid w:val="00167331"/>
    <w:rsid w:val="001738B0"/>
    <w:rsid w:val="00174E90"/>
    <w:rsid w:val="001971A2"/>
    <w:rsid w:val="001B53CA"/>
    <w:rsid w:val="001E457B"/>
    <w:rsid w:val="001E608A"/>
    <w:rsid w:val="001F1BD4"/>
    <w:rsid w:val="001F253E"/>
    <w:rsid w:val="00221219"/>
    <w:rsid w:val="00240679"/>
    <w:rsid w:val="00240E93"/>
    <w:rsid w:val="00257F78"/>
    <w:rsid w:val="00260491"/>
    <w:rsid w:val="002656BE"/>
    <w:rsid w:val="00271793"/>
    <w:rsid w:val="00271DDC"/>
    <w:rsid w:val="00271FC7"/>
    <w:rsid w:val="0029635E"/>
    <w:rsid w:val="002A2604"/>
    <w:rsid w:val="002A4D55"/>
    <w:rsid w:val="002B0B5D"/>
    <w:rsid w:val="002B13B6"/>
    <w:rsid w:val="002D69C7"/>
    <w:rsid w:val="002E254D"/>
    <w:rsid w:val="0030121A"/>
    <w:rsid w:val="00323EA3"/>
    <w:rsid w:val="00324BE0"/>
    <w:rsid w:val="00325E04"/>
    <w:rsid w:val="00334018"/>
    <w:rsid w:val="00346037"/>
    <w:rsid w:val="003505F1"/>
    <w:rsid w:val="003576B5"/>
    <w:rsid w:val="003622B3"/>
    <w:rsid w:val="00385B9C"/>
    <w:rsid w:val="00395F92"/>
    <w:rsid w:val="003A5BB8"/>
    <w:rsid w:val="003A70D0"/>
    <w:rsid w:val="003B3C88"/>
    <w:rsid w:val="003C63BC"/>
    <w:rsid w:val="003D1458"/>
    <w:rsid w:val="003D60AD"/>
    <w:rsid w:val="004034EA"/>
    <w:rsid w:val="0040439D"/>
    <w:rsid w:val="00423BBC"/>
    <w:rsid w:val="0042645E"/>
    <w:rsid w:val="004373BE"/>
    <w:rsid w:val="00475BEB"/>
    <w:rsid w:val="00485B18"/>
    <w:rsid w:val="00486F50"/>
    <w:rsid w:val="004B2C8A"/>
    <w:rsid w:val="004C1797"/>
    <w:rsid w:val="004D1C19"/>
    <w:rsid w:val="004E417C"/>
    <w:rsid w:val="004F0061"/>
    <w:rsid w:val="0050174B"/>
    <w:rsid w:val="00522523"/>
    <w:rsid w:val="005309AF"/>
    <w:rsid w:val="005346BB"/>
    <w:rsid w:val="0054009B"/>
    <w:rsid w:val="0054425A"/>
    <w:rsid w:val="00565F90"/>
    <w:rsid w:val="00591C40"/>
    <w:rsid w:val="005A05D1"/>
    <w:rsid w:val="005A51C7"/>
    <w:rsid w:val="00636A8D"/>
    <w:rsid w:val="00637177"/>
    <w:rsid w:val="006418C3"/>
    <w:rsid w:val="00654915"/>
    <w:rsid w:val="00675E93"/>
    <w:rsid w:val="006771B6"/>
    <w:rsid w:val="006B7678"/>
    <w:rsid w:val="006C5099"/>
    <w:rsid w:val="006D7C87"/>
    <w:rsid w:val="006E3C15"/>
    <w:rsid w:val="006F54A2"/>
    <w:rsid w:val="00703E01"/>
    <w:rsid w:val="007272B1"/>
    <w:rsid w:val="00752DB0"/>
    <w:rsid w:val="007635E7"/>
    <w:rsid w:val="00780BC0"/>
    <w:rsid w:val="007B4AAD"/>
    <w:rsid w:val="007B5AC0"/>
    <w:rsid w:val="007C3365"/>
    <w:rsid w:val="008144DE"/>
    <w:rsid w:val="008160C0"/>
    <w:rsid w:val="008273D6"/>
    <w:rsid w:val="00844F1E"/>
    <w:rsid w:val="008622CC"/>
    <w:rsid w:val="00876E21"/>
    <w:rsid w:val="008815E5"/>
    <w:rsid w:val="00893DA8"/>
    <w:rsid w:val="008C594C"/>
    <w:rsid w:val="008C7E38"/>
    <w:rsid w:val="008D6543"/>
    <w:rsid w:val="008E03B6"/>
    <w:rsid w:val="008E3897"/>
    <w:rsid w:val="008E4D9E"/>
    <w:rsid w:val="00923B50"/>
    <w:rsid w:val="00927BDD"/>
    <w:rsid w:val="00935E5C"/>
    <w:rsid w:val="0094202D"/>
    <w:rsid w:val="00943754"/>
    <w:rsid w:val="0097783E"/>
    <w:rsid w:val="00985F39"/>
    <w:rsid w:val="00987367"/>
    <w:rsid w:val="009C337C"/>
    <w:rsid w:val="009D15BE"/>
    <w:rsid w:val="009D41A4"/>
    <w:rsid w:val="00A1155F"/>
    <w:rsid w:val="00A25279"/>
    <w:rsid w:val="00A3607C"/>
    <w:rsid w:val="00A4591F"/>
    <w:rsid w:val="00A54A0A"/>
    <w:rsid w:val="00A57630"/>
    <w:rsid w:val="00A61F39"/>
    <w:rsid w:val="00A7245C"/>
    <w:rsid w:val="00AE0866"/>
    <w:rsid w:val="00AF7A20"/>
    <w:rsid w:val="00B004B4"/>
    <w:rsid w:val="00B03FE7"/>
    <w:rsid w:val="00B22309"/>
    <w:rsid w:val="00B34458"/>
    <w:rsid w:val="00B34903"/>
    <w:rsid w:val="00B4381C"/>
    <w:rsid w:val="00B463C9"/>
    <w:rsid w:val="00B54AE8"/>
    <w:rsid w:val="00B5729E"/>
    <w:rsid w:val="00B81BFF"/>
    <w:rsid w:val="00B94900"/>
    <w:rsid w:val="00BB2C32"/>
    <w:rsid w:val="00BC0459"/>
    <w:rsid w:val="00BD2604"/>
    <w:rsid w:val="00BE04D5"/>
    <w:rsid w:val="00BE0968"/>
    <w:rsid w:val="00BE0DC0"/>
    <w:rsid w:val="00BE426C"/>
    <w:rsid w:val="00BE7BC0"/>
    <w:rsid w:val="00C01316"/>
    <w:rsid w:val="00C12C3A"/>
    <w:rsid w:val="00C205E4"/>
    <w:rsid w:val="00C43ECF"/>
    <w:rsid w:val="00C459E5"/>
    <w:rsid w:val="00CB0F87"/>
    <w:rsid w:val="00CE10F5"/>
    <w:rsid w:val="00CE56BC"/>
    <w:rsid w:val="00CE6653"/>
    <w:rsid w:val="00CF1E50"/>
    <w:rsid w:val="00CF47CF"/>
    <w:rsid w:val="00D22468"/>
    <w:rsid w:val="00D225AF"/>
    <w:rsid w:val="00D35B78"/>
    <w:rsid w:val="00D4343E"/>
    <w:rsid w:val="00D605E9"/>
    <w:rsid w:val="00D77D42"/>
    <w:rsid w:val="00D97AA6"/>
    <w:rsid w:val="00DB11F2"/>
    <w:rsid w:val="00DB3C83"/>
    <w:rsid w:val="00DC13CF"/>
    <w:rsid w:val="00DD55CE"/>
    <w:rsid w:val="00DE5EDA"/>
    <w:rsid w:val="00DE77AC"/>
    <w:rsid w:val="00E16745"/>
    <w:rsid w:val="00E205EC"/>
    <w:rsid w:val="00E430F3"/>
    <w:rsid w:val="00E60345"/>
    <w:rsid w:val="00E94ADA"/>
    <w:rsid w:val="00E94BF8"/>
    <w:rsid w:val="00E97242"/>
    <w:rsid w:val="00EA06D4"/>
    <w:rsid w:val="00EA1A00"/>
    <w:rsid w:val="00EB0D5C"/>
    <w:rsid w:val="00EB4DE9"/>
    <w:rsid w:val="00EC1684"/>
    <w:rsid w:val="00EC5A07"/>
    <w:rsid w:val="00EC6A8E"/>
    <w:rsid w:val="00F029CC"/>
    <w:rsid w:val="00F210B4"/>
    <w:rsid w:val="00F27BC6"/>
    <w:rsid w:val="00F42217"/>
    <w:rsid w:val="00F549C8"/>
    <w:rsid w:val="00F67774"/>
    <w:rsid w:val="00FA3538"/>
    <w:rsid w:val="00FA6ED9"/>
    <w:rsid w:val="00FB13A0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6F17"/>
  <w15:docId w15:val="{7D3B4B15-D205-4C1E-908F-EF0364C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866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485B18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485B1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5B18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5B18"/>
    <w:pPr>
      <w:keepNext/>
      <w:spacing w:after="0" w:line="240" w:lineRule="auto"/>
      <w:ind w:left="6804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85B18"/>
    <w:pPr>
      <w:keepNext/>
      <w:spacing w:after="0" w:line="360" w:lineRule="auto"/>
      <w:ind w:left="6804" w:right="-109"/>
      <w:jc w:val="both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85B1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485B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485B18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85B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85B1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5B18"/>
  </w:style>
  <w:style w:type="paragraph" w:styleId="21">
    <w:name w:val="Body Text 2"/>
    <w:basedOn w:val="a"/>
    <w:link w:val="22"/>
    <w:uiPriority w:val="99"/>
    <w:rsid w:val="00485B18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85B1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85B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85B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48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85B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85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85B18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rsid w:val="00485B18"/>
  </w:style>
  <w:style w:type="paragraph" w:styleId="31">
    <w:name w:val="Body Text Indent 3"/>
    <w:basedOn w:val="a"/>
    <w:link w:val="32"/>
    <w:rsid w:val="00485B18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 Indent"/>
    <w:basedOn w:val="a"/>
    <w:link w:val="aa"/>
    <w:rsid w:val="00485B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485B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aliases w:val="Основной текст1,Основной текст Знак Знак,bt"/>
    <w:basedOn w:val="a"/>
    <w:link w:val="ac"/>
    <w:uiPriority w:val="99"/>
    <w:rsid w:val="00485B18"/>
    <w:pPr>
      <w:spacing w:after="0" w:line="240" w:lineRule="auto"/>
      <w:ind w:right="467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0"/>
    <w:link w:val="ab"/>
    <w:uiPriority w:val="99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lock Text"/>
    <w:basedOn w:val="a"/>
    <w:rsid w:val="00485B18"/>
    <w:pPr>
      <w:tabs>
        <w:tab w:val="left" w:pos="9000"/>
      </w:tabs>
      <w:spacing w:after="0" w:line="240" w:lineRule="auto"/>
      <w:ind w:left="5400" w:right="-1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rsid w:val="00485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485B18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rsid w:val="00485B1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485B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85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485B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485B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table" w:customStyle="1" w:styleId="12">
    <w:name w:val="Сетка таблицы1"/>
    <w:basedOn w:val="a1"/>
    <w:next w:val="a5"/>
    <w:uiPriority w:val="59"/>
    <w:rsid w:val="00485B18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5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uiPriority w:val="11"/>
    <w:qFormat/>
    <w:rsid w:val="00485B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485B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rsid w:val="00485B1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Абзац списка Знак"/>
    <w:link w:val="af3"/>
    <w:uiPriority w:val="34"/>
    <w:locked/>
    <w:rsid w:val="00485B18"/>
    <w:rPr>
      <w:rFonts w:ascii="Calibri" w:eastAsia="Calibri" w:hAnsi="Calibri" w:cs="Times New Roman"/>
    </w:rPr>
  </w:style>
  <w:style w:type="paragraph" w:styleId="af5">
    <w:name w:val="header"/>
    <w:basedOn w:val="a"/>
    <w:link w:val="af6"/>
    <w:uiPriority w:val="99"/>
    <w:unhideWhenUsed/>
    <w:rsid w:val="00485B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485B18"/>
    <w:rPr>
      <w:rFonts w:ascii="Calibri" w:eastAsia="Times New Roman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485B18"/>
  </w:style>
  <w:style w:type="table" w:customStyle="1" w:styleId="112">
    <w:name w:val="Сетка таблицы11"/>
    <w:basedOn w:val="a1"/>
    <w:next w:val="a5"/>
    <w:uiPriority w:val="59"/>
    <w:rsid w:val="00485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sid w:val="00485B18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TOC Heading"/>
    <w:basedOn w:val="1"/>
    <w:next w:val="a"/>
    <w:uiPriority w:val="39"/>
    <w:unhideWhenUsed/>
    <w:qFormat/>
    <w:rsid w:val="00485B18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485B18"/>
    <w:pPr>
      <w:spacing w:after="100"/>
    </w:pPr>
    <w:rPr>
      <w:rFonts w:ascii="Calibri" w:eastAsia="Times New Roman" w:hAnsi="Calibri" w:cs="Times New Roman"/>
    </w:rPr>
  </w:style>
  <w:style w:type="paragraph" w:styleId="25">
    <w:name w:val="toc 2"/>
    <w:basedOn w:val="a"/>
    <w:next w:val="a"/>
    <w:autoRedefine/>
    <w:uiPriority w:val="39"/>
    <w:unhideWhenUsed/>
    <w:rsid w:val="00485B18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</w:rPr>
  </w:style>
  <w:style w:type="table" w:customStyle="1" w:styleId="26">
    <w:name w:val="Сетка таблицы2"/>
    <w:basedOn w:val="a1"/>
    <w:next w:val="a5"/>
    <w:uiPriority w:val="59"/>
    <w:rsid w:val="00485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uiPriority w:val="59"/>
    <w:rsid w:val="00485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485B18"/>
  </w:style>
  <w:style w:type="paragraph" w:styleId="afa">
    <w:name w:val="footnote text"/>
    <w:basedOn w:val="a"/>
    <w:link w:val="afb"/>
    <w:uiPriority w:val="99"/>
    <w:unhideWhenUsed/>
    <w:rsid w:val="0048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485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unhideWhenUsed/>
    <w:rsid w:val="00485B18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485B18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d">
    <w:name w:val="Normal (Web)"/>
    <w:basedOn w:val="a"/>
    <w:uiPriority w:val="99"/>
    <w:rsid w:val="00485B1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1110">
    <w:name w:val="Сетка таблицы111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85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485B18"/>
  </w:style>
  <w:style w:type="character" w:styleId="afe">
    <w:name w:val="Emphasis"/>
    <w:uiPriority w:val="20"/>
    <w:qFormat/>
    <w:rsid w:val="00485B18"/>
    <w:rPr>
      <w:i/>
      <w:iCs/>
    </w:rPr>
  </w:style>
  <w:style w:type="table" w:customStyle="1" w:styleId="120">
    <w:name w:val="Сетка таблицы12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485B18"/>
  </w:style>
  <w:style w:type="table" w:customStyle="1" w:styleId="51">
    <w:name w:val="Сетка таблицы5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485B18"/>
    <w:rPr>
      <w:color w:val="800080"/>
      <w:u w:val="single"/>
    </w:rPr>
  </w:style>
  <w:style w:type="character" w:customStyle="1" w:styleId="af8">
    <w:name w:val="Без интервала Знак"/>
    <w:link w:val="af7"/>
    <w:uiPriority w:val="1"/>
    <w:rsid w:val="00485B18"/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rsid w:val="00485B1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Strong"/>
    <w:uiPriority w:val="22"/>
    <w:qFormat/>
    <w:rsid w:val="00485B18"/>
    <w:rPr>
      <w:b/>
      <w:bCs/>
    </w:rPr>
  </w:style>
  <w:style w:type="paragraph" w:customStyle="1" w:styleId="16">
    <w:name w:val="Название объекта1"/>
    <w:basedOn w:val="a"/>
    <w:next w:val="a"/>
    <w:rsid w:val="00485B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0">
    <w:name w:val="FollowedHyperlink"/>
    <w:basedOn w:val="a0"/>
    <w:uiPriority w:val="99"/>
    <w:semiHidden/>
    <w:unhideWhenUsed/>
    <w:rsid w:val="00485B18"/>
    <w:rPr>
      <w:color w:val="800080" w:themeColor="followedHyperlink"/>
      <w:u w:val="single"/>
    </w:rPr>
  </w:style>
  <w:style w:type="numbering" w:customStyle="1" w:styleId="42">
    <w:name w:val="Нет списка4"/>
    <w:next w:val="a2"/>
    <w:semiHidden/>
    <w:rsid w:val="005346BB"/>
  </w:style>
  <w:style w:type="table" w:customStyle="1" w:styleId="61">
    <w:name w:val="Сетка таблицы6"/>
    <w:basedOn w:val="a1"/>
    <w:next w:val="a5"/>
    <w:rsid w:val="00534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rsid w:val="005346BB"/>
  </w:style>
  <w:style w:type="table" w:customStyle="1" w:styleId="140">
    <w:name w:val="Сетка таблицы14"/>
    <w:basedOn w:val="a1"/>
    <w:next w:val="a5"/>
    <w:uiPriority w:val="59"/>
    <w:rsid w:val="005346BB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346BB"/>
  </w:style>
  <w:style w:type="table" w:customStyle="1" w:styleId="1121">
    <w:name w:val="Сетка таблицы112"/>
    <w:basedOn w:val="a1"/>
    <w:next w:val="a5"/>
    <w:uiPriority w:val="59"/>
    <w:rsid w:val="00534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5"/>
    <w:uiPriority w:val="59"/>
    <w:rsid w:val="00534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59"/>
    <w:rsid w:val="00534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5346BB"/>
  </w:style>
  <w:style w:type="table" w:customStyle="1" w:styleId="410">
    <w:name w:val="Сетка таблицы4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5346BB"/>
  </w:style>
  <w:style w:type="table" w:customStyle="1" w:styleId="510">
    <w:name w:val="Сетка таблицы5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Unresolved Mention"/>
    <w:basedOn w:val="a0"/>
    <w:uiPriority w:val="99"/>
    <w:semiHidden/>
    <w:unhideWhenUsed/>
    <w:rsid w:val="001F2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hyperlink" Target="https://vk.com/club192658201?w=wall-192658201_1615" TargetMode="External"/><Relationship Id="rId18" Type="http://schemas.openxmlformats.org/officeDocument/2006/relationships/hyperlink" Target="https://vk.com/wall-192688958?own=1" TargetMode="External"/><Relationship Id="rId26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C534AC1618B38338B7138DDEB14344F59B417381706259B468524054C32ECBB30FCA5546109B5D4A4FB66DK4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molodyozh_ksv?w=wall-63945522_7769.%20" TargetMode="External"/><Relationship Id="rId17" Type="http://schemas.openxmlformats.org/officeDocument/2006/relationships/hyperlink" Target="https://vk.com/club173006929?w=wall-173006929_7673" TargetMode="External"/><Relationship Id="rId25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173006929?w=wall-173006929_6354" TargetMode="External"/><Relationship Id="rId20" Type="http://schemas.openxmlformats.org/officeDocument/2006/relationships/hyperlink" Target="consultantplus://offline/ref=81C534AC1618B38338B7138DDEB14344F59B417381706259B468524054C32ECBB30FCA5546109B5D4A4FB36DK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36DK7O" TargetMode="External"/><Relationship Id="rId24" Type="http://schemas.openxmlformats.org/officeDocument/2006/relationships/hyperlink" Target="consultantplus://offline/ref=81C534AC1618B38338B7138DDEB14344F59B417381706259B468524054C32ECBB30FCA5546109B5D4A4FB16DK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73006929?z=photo-173006929_457243776%2Falbum-173006929_00%2Frev" TargetMode="External"/><Relationship Id="rId23" Type="http://schemas.openxmlformats.org/officeDocument/2006/relationships/hyperlink" Target="consultantplus://offline/ref=81C534AC1618B38338B7138DDEB14344F59B417381706259B468524054C32ECBB30FCA5546109B5D4A4FB36DK7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4F59B417381706259B468524054C32ECBB30FCA5546109B5D4A4FB16DK7O" TargetMode="External"/><Relationship Id="rId19" Type="http://schemas.openxmlformats.org/officeDocument/2006/relationships/hyperlink" Target="consultantplus://offline/ref=81C534AC1618B38338B7138DDEB14344F59B417381706259B468524054C32ECBB30FCA5546109B5D4A4FB36DK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yperlink" Target="https://vk.com/club173006929?w=wall-173006929_6330" TargetMode="External"/><Relationship Id="rId22" Type="http://schemas.openxmlformats.org/officeDocument/2006/relationships/hyperlink" Target="consultantplus://offline/ref=81C534AC1618B38338B7138DDEB14344F59B417381706259B468524054C32ECBB30FCA5546109B5D4A4FB66DK4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92DA-4B8B-4915-B430-92CBAC16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9856</Words>
  <Characters>56180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</dc:creator>
  <cp:keywords/>
  <dc:description/>
  <cp:lastModifiedBy>Админ</cp:lastModifiedBy>
  <cp:revision>45</cp:revision>
  <cp:lastPrinted>2024-05-06T14:24:00Z</cp:lastPrinted>
  <dcterms:created xsi:type="dcterms:W3CDTF">2018-01-29T12:37:00Z</dcterms:created>
  <dcterms:modified xsi:type="dcterms:W3CDTF">2024-05-14T09:36:00Z</dcterms:modified>
</cp:coreProperties>
</file>