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54" w:rsidRPr="00EC6C92" w:rsidRDefault="00A20754" w:rsidP="00A20754">
      <w:pPr>
        <w:overflowPunct w:val="0"/>
        <w:autoSpaceDE w:val="0"/>
        <w:autoSpaceDN w:val="0"/>
        <w:adjustRightInd w:val="0"/>
        <w:ind w:left="11199"/>
        <w:textAlignment w:val="baseline"/>
        <w:rPr>
          <w:sz w:val="20"/>
          <w:szCs w:val="20"/>
        </w:rPr>
      </w:pPr>
    </w:p>
    <w:p w:rsidR="00A20754" w:rsidRPr="00EC6C92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EC6C92">
        <w:rPr>
          <w:b/>
          <w:sz w:val="20"/>
          <w:szCs w:val="20"/>
        </w:rPr>
        <w:t>Формы полугодового и годового отчетов о реализации муниципальной программы</w:t>
      </w:r>
    </w:p>
    <w:p w:rsidR="00A20754" w:rsidRPr="00EC6C92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414AEE" w:rsidRDefault="00A20754" w:rsidP="00414AE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EC6C92">
        <w:rPr>
          <w:b/>
          <w:sz w:val="20"/>
          <w:szCs w:val="20"/>
        </w:rPr>
        <w:t xml:space="preserve">Форма 1. </w:t>
      </w:r>
      <w:hyperlink r:id="rId9" w:history="1">
        <w:r w:rsidRPr="00EC6C92">
          <w:rPr>
            <w:b/>
            <w:sz w:val="20"/>
            <w:szCs w:val="20"/>
          </w:rPr>
          <w:t>Отчет</w:t>
        </w:r>
      </w:hyperlink>
      <w:r w:rsidRPr="00EC6C92">
        <w:rPr>
          <w:b/>
          <w:sz w:val="20"/>
          <w:szCs w:val="20"/>
        </w:rPr>
        <w:t xml:space="preserve"> о достигнутых значениях целевых показателей (индикаторов) муниципальной программы</w:t>
      </w:r>
      <w:r w:rsidR="00414AEE">
        <w:rPr>
          <w:sz w:val="20"/>
          <w:szCs w:val="20"/>
        </w:rPr>
        <w:t xml:space="preserve">  </w:t>
      </w:r>
      <w:r w:rsidRPr="00EC6C92">
        <w:rPr>
          <w:b/>
          <w:sz w:val="20"/>
          <w:szCs w:val="20"/>
        </w:rPr>
        <w:t xml:space="preserve">по состоянию на </w:t>
      </w:r>
      <w:r w:rsidRPr="00EC6C92">
        <w:rPr>
          <w:b/>
          <w:sz w:val="20"/>
          <w:szCs w:val="20"/>
          <w:u w:val="single"/>
        </w:rPr>
        <w:t>3</w:t>
      </w:r>
      <w:r w:rsidR="00E22C08">
        <w:rPr>
          <w:b/>
          <w:sz w:val="20"/>
          <w:szCs w:val="20"/>
          <w:u w:val="single"/>
        </w:rPr>
        <w:t>1</w:t>
      </w:r>
      <w:r w:rsidRPr="00EC6C92">
        <w:rPr>
          <w:b/>
          <w:sz w:val="20"/>
          <w:szCs w:val="20"/>
          <w:u w:val="single"/>
        </w:rPr>
        <w:t>.</w:t>
      </w:r>
      <w:r w:rsidR="00E22C08">
        <w:rPr>
          <w:b/>
          <w:sz w:val="20"/>
          <w:szCs w:val="20"/>
          <w:u w:val="single"/>
        </w:rPr>
        <w:t>12.2022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7087"/>
      </w:tblGrid>
      <w:tr w:rsidR="00A20754" w:rsidRPr="00EC6C92" w:rsidTr="00A73055">
        <w:tc>
          <w:tcPr>
            <w:tcW w:w="5103" w:type="dxa"/>
            <w:shd w:val="clear" w:color="auto" w:fill="auto"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Развитие культуры  2015-2025</w:t>
            </w:r>
            <w:r w:rsidR="00A20754" w:rsidRPr="00EC6C92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="00A20754" w:rsidRPr="00EC6C92">
              <w:rPr>
                <w:sz w:val="20"/>
                <w:szCs w:val="20"/>
                <w:u w:val="single"/>
              </w:rPr>
              <w:t>гг</w:t>
            </w:r>
            <w:proofErr w:type="spellEnd"/>
            <w:proofErr w:type="gramEnd"/>
          </w:p>
        </w:tc>
      </w:tr>
    </w:tbl>
    <w:p w:rsidR="00A20754" w:rsidRPr="00EC6C92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169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6"/>
        <w:gridCol w:w="6"/>
        <w:gridCol w:w="426"/>
        <w:gridCol w:w="6"/>
        <w:gridCol w:w="2406"/>
        <w:gridCol w:w="6"/>
        <w:gridCol w:w="986"/>
        <w:gridCol w:w="6"/>
        <w:gridCol w:w="1433"/>
        <w:gridCol w:w="6"/>
        <w:gridCol w:w="1234"/>
        <w:gridCol w:w="6"/>
        <w:gridCol w:w="1561"/>
        <w:gridCol w:w="70"/>
        <w:gridCol w:w="6"/>
        <w:gridCol w:w="1199"/>
        <w:gridCol w:w="71"/>
        <w:gridCol w:w="6"/>
        <w:gridCol w:w="986"/>
        <w:gridCol w:w="6"/>
        <w:gridCol w:w="66"/>
        <w:gridCol w:w="992"/>
        <w:gridCol w:w="6"/>
        <w:gridCol w:w="1836"/>
        <w:gridCol w:w="12"/>
        <w:gridCol w:w="6"/>
        <w:gridCol w:w="684"/>
        <w:gridCol w:w="8"/>
      </w:tblGrid>
      <w:tr w:rsidR="00A20754" w:rsidRPr="00EC6C92" w:rsidTr="00A73055">
        <w:trPr>
          <w:trHeight w:val="20"/>
          <w:tblHeader/>
        </w:trPr>
        <w:tc>
          <w:tcPr>
            <w:tcW w:w="1139" w:type="dxa"/>
            <w:gridSpan w:val="3"/>
            <w:vMerge w:val="restart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gridSpan w:val="2"/>
            <w:vMerge w:val="restart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№ п/п</w:t>
            </w:r>
          </w:p>
        </w:tc>
        <w:tc>
          <w:tcPr>
            <w:tcW w:w="2412" w:type="dxa"/>
            <w:gridSpan w:val="2"/>
            <w:vMerge w:val="restart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316" w:type="dxa"/>
            <w:gridSpan w:val="7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Значения целевого показателя (индикатора)</w:t>
            </w:r>
          </w:p>
        </w:tc>
        <w:tc>
          <w:tcPr>
            <w:tcW w:w="1276" w:type="dxa"/>
            <w:gridSpan w:val="3"/>
            <w:vMerge w:val="restart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% исполнения плана на отчетный год</w:t>
            </w:r>
          </w:p>
        </w:tc>
        <w:tc>
          <w:tcPr>
            <w:tcW w:w="1064" w:type="dxa"/>
            <w:gridSpan w:val="3"/>
            <w:vMerge w:val="restart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Темп роста (снижения) к уровню прошлого года, %</w:t>
            </w:r>
            <w:r w:rsidRPr="00EC6C92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854" w:type="dxa"/>
            <w:gridSpan w:val="3"/>
            <w:vMerge w:val="restart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692" w:type="dxa"/>
            <w:gridSpan w:val="2"/>
            <w:vMerge w:val="restart"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степень достижения планового значения</w:t>
            </w:r>
          </w:p>
        </w:tc>
      </w:tr>
      <w:tr w:rsidR="00A20754" w:rsidRPr="00EC6C92" w:rsidTr="00A73055">
        <w:trPr>
          <w:trHeight w:val="310"/>
          <w:tblHeader/>
        </w:trPr>
        <w:tc>
          <w:tcPr>
            <w:tcW w:w="1139" w:type="dxa"/>
            <w:gridSpan w:val="3"/>
            <w:vMerge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 xml:space="preserve">Факт за год, предшествующий отчетному году </w:t>
            </w:r>
          </w:p>
        </w:tc>
        <w:tc>
          <w:tcPr>
            <w:tcW w:w="1240" w:type="dxa"/>
            <w:gridSpan w:val="2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1637" w:type="dxa"/>
            <w:gridSpan w:val="3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Факт на конец отчетного периода, нарастающим итогом</w:t>
            </w:r>
          </w:p>
        </w:tc>
        <w:tc>
          <w:tcPr>
            <w:tcW w:w="1276" w:type="dxa"/>
            <w:gridSpan w:val="3"/>
            <w:vMerge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vMerge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A20754" w:rsidRPr="00EC6C92" w:rsidTr="00A73055">
        <w:trPr>
          <w:gridAfter w:val="1"/>
          <w:wAfter w:w="8" w:type="dxa"/>
          <w:trHeight w:val="70"/>
          <w:tblHeader/>
        </w:trPr>
        <w:tc>
          <w:tcPr>
            <w:tcW w:w="567" w:type="dxa"/>
            <w:noWrap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МП</w:t>
            </w:r>
          </w:p>
        </w:tc>
        <w:tc>
          <w:tcPr>
            <w:tcW w:w="566" w:type="dxa"/>
            <w:noWrap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EC6C9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2" w:type="dxa"/>
            <w:gridSpan w:val="2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A20754" w:rsidRPr="00EC6C92" w:rsidTr="00A73055">
        <w:trPr>
          <w:trHeight w:val="20"/>
        </w:trPr>
        <w:tc>
          <w:tcPr>
            <w:tcW w:w="567" w:type="dxa"/>
            <w:vAlign w:val="center"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894" w:type="dxa"/>
            <w:gridSpan w:val="21"/>
            <w:vAlign w:val="center"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EC6C92">
              <w:rPr>
                <w:b/>
                <w:sz w:val="20"/>
                <w:szCs w:val="20"/>
              </w:rPr>
              <w:t>Наименование программы «Развитие культуры»</w:t>
            </w:r>
          </w:p>
        </w:tc>
        <w:tc>
          <w:tcPr>
            <w:tcW w:w="710" w:type="dxa"/>
            <w:gridSpan w:val="4"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A20754" w:rsidRPr="009F33C2" w:rsidTr="00A73055">
        <w:trPr>
          <w:trHeight w:val="20"/>
        </w:trPr>
        <w:tc>
          <w:tcPr>
            <w:tcW w:w="567" w:type="dxa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9F33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2" w:type="dxa"/>
            <w:gridSpan w:val="2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Целевые показатели (индикаторы) определены по подпрограммам муниципальной программы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noWrap/>
            <w:vAlign w:val="center"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A20754" w:rsidRPr="009F33C2" w:rsidTr="00A73055">
        <w:trPr>
          <w:trHeight w:val="20"/>
        </w:trPr>
        <w:tc>
          <w:tcPr>
            <w:tcW w:w="567" w:type="dxa"/>
            <w:vMerge w:val="restart"/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4" w:type="dxa"/>
            <w:gridSpan w:val="21"/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Наименование подпрограммы  «Библиотечное обслуживание населения»</w:t>
            </w:r>
          </w:p>
        </w:tc>
        <w:tc>
          <w:tcPr>
            <w:tcW w:w="710" w:type="dxa"/>
            <w:gridSpan w:val="4"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2C08" w:rsidRPr="009F33C2" w:rsidTr="003C1391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Количество публичных библиотек, подключенных к информационно-телекоммуникационной сети «Интернет»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единиц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3C139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C08" w:rsidRPr="009F33C2" w:rsidRDefault="00E22C08" w:rsidP="003C139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11</w:t>
            </w:r>
          </w:p>
        </w:tc>
        <w:tc>
          <w:tcPr>
            <w:tcW w:w="1637" w:type="dxa"/>
            <w:gridSpan w:val="3"/>
            <w:noWrap/>
            <w:vAlign w:val="center"/>
          </w:tcPr>
          <w:p w:rsidR="00E22C08" w:rsidRPr="009F33C2" w:rsidRDefault="002844E9" w:rsidP="003C139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E22C08" w:rsidRPr="009F33C2" w:rsidRDefault="002844E9" w:rsidP="003C139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22C08" w:rsidRPr="009F33C2" w:rsidRDefault="002844E9" w:rsidP="003C139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274B18" w:rsidP="003C13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3C13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22C08" w:rsidRPr="009F33C2" w:rsidTr="003C1391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Количество посещений общедоступных (публичных) библиотек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человек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3C139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93718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C08" w:rsidRPr="009F33C2" w:rsidRDefault="002844E9" w:rsidP="003C139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98590</w:t>
            </w:r>
          </w:p>
        </w:tc>
        <w:tc>
          <w:tcPr>
            <w:tcW w:w="1637" w:type="dxa"/>
            <w:gridSpan w:val="3"/>
            <w:noWrap/>
            <w:vAlign w:val="center"/>
          </w:tcPr>
          <w:p w:rsidR="00E22C08" w:rsidRPr="009F33C2" w:rsidRDefault="002844E9" w:rsidP="003C139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97627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E22C08" w:rsidRPr="009F33C2" w:rsidRDefault="002844E9" w:rsidP="003C139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-963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22C08" w:rsidRPr="009F33C2" w:rsidRDefault="002844E9" w:rsidP="003C139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274B18" w:rsidP="00501B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3C1391" w:rsidRPr="009F33C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2844E9" w:rsidP="003C139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длительные больничные листы сотру</w:t>
            </w:r>
            <w:r w:rsidR="009E6276" w:rsidRPr="009F33C2">
              <w:rPr>
                <w:bCs/>
                <w:sz w:val="20"/>
                <w:szCs w:val="20"/>
              </w:rPr>
              <w:t>дников, перее</w:t>
            </w:r>
            <w:proofErr w:type="gramStart"/>
            <w:r w:rsidR="009E6276" w:rsidRPr="009F33C2">
              <w:rPr>
                <w:bCs/>
                <w:sz w:val="20"/>
                <w:szCs w:val="20"/>
              </w:rPr>
              <w:t>зд в др</w:t>
            </w:r>
            <w:proofErr w:type="gramEnd"/>
            <w:r w:rsidR="009E6276" w:rsidRPr="009F33C2">
              <w:rPr>
                <w:bCs/>
                <w:sz w:val="20"/>
                <w:szCs w:val="20"/>
              </w:rPr>
              <w:t>угое здание</w:t>
            </w:r>
            <w:r w:rsidRPr="009F33C2">
              <w:rPr>
                <w:bCs/>
                <w:sz w:val="20"/>
                <w:szCs w:val="20"/>
              </w:rPr>
              <w:t>, отсутствие интернета  1 месяц</w:t>
            </w: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0,99</w:t>
            </w:r>
          </w:p>
        </w:tc>
      </w:tr>
      <w:tr w:rsidR="00E22C08" w:rsidRPr="009F33C2" w:rsidTr="009E6276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Увеличение количества библиографических </w:t>
            </w:r>
            <w:r w:rsidRPr="009F33C2">
              <w:rPr>
                <w:sz w:val="20"/>
                <w:szCs w:val="20"/>
              </w:rPr>
              <w:lastRenderedPageBreak/>
              <w:t>записей в сводном электронном каталоге библиотек УР к 2021 году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lastRenderedPageBreak/>
              <w:t>записей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9E6276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2,6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9E6276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-</w:t>
            </w:r>
          </w:p>
        </w:tc>
        <w:tc>
          <w:tcPr>
            <w:tcW w:w="1637" w:type="dxa"/>
            <w:gridSpan w:val="3"/>
            <w:noWrap/>
            <w:vAlign w:val="center"/>
          </w:tcPr>
          <w:p w:rsidR="00E22C08" w:rsidRPr="009F33C2" w:rsidRDefault="009E6276" w:rsidP="009E6276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E22C08" w:rsidRPr="009F33C2" w:rsidRDefault="009E6276" w:rsidP="009E6276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22C08" w:rsidRPr="009F33C2" w:rsidRDefault="009E6276" w:rsidP="009E6276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E22C08" w:rsidP="009E62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9E627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9E62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E22C08" w:rsidRPr="009F33C2" w:rsidTr="00E22C0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Количество экземпляров новых поступлений в библиотечные фонда библиотеки Киясовского района на 1000 человек населения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единиц</w:t>
            </w:r>
          </w:p>
        </w:tc>
        <w:tc>
          <w:tcPr>
            <w:tcW w:w="1439" w:type="dxa"/>
            <w:gridSpan w:val="2"/>
            <w:noWrap/>
          </w:tcPr>
          <w:p w:rsidR="00E22C08" w:rsidRPr="009F33C2" w:rsidRDefault="00E22C08" w:rsidP="00E22C0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273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Не менее 91,0</w:t>
            </w:r>
          </w:p>
        </w:tc>
        <w:tc>
          <w:tcPr>
            <w:tcW w:w="1637" w:type="dxa"/>
            <w:gridSpan w:val="3"/>
            <w:noWrap/>
          </w:tcPr>
          <w:p w:rsidR="00E22C08" w:rsidRPr="009F33C2" w:rsidRDefault="002844E9" w:rsidP="00E22C08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277</w:t>
            </w:r>
          </w:p>
        </w:tc>
        <w:tc>
          <w:tcPr>
            <w:tcW w:w="1276" w:type="dxa"/>
            <w:gridSpan w:val="3"/>
            <w:noWrap/>
          </w:tcPr>
          <w:p w:rsidR="00E22C08" w:rsidRPr="009F33C2" w:rsidRDefault="009E6276" w:rsidP="00E22C08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noWrap/>
          </w:tcPr>
          <w:p w:rsidR="00E22C08" w:rsidRPr="009F33C2" w:rsidRDefault="002844E9" w:rsidP="00E22C08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3"/>
            <w:noWrap/>
          </w:tcPr>
          <w:p w:rsidR="00E22C08" w:rsidRPr="009F33C2" w:rsidRDefault="00274B18" w:rsidP="00E22C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101,5</w:t>
            </w:r>
          </w:p>
        </w:tc>
        <w:tc>
          <w:tcPr>
            <w:tcW w:w="1842" w:type="dxa"/>
            <w:gridSpan w:val="2"/>
            <w:noWrap/>
          </w:tcPr>
          <w:p w:rsidR="00E22C08" w:rsidRPr="009F33C2" w:rsidRDefault="00E22C08" w:rsidP="00E22C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E22C08" w:rsidRPr="009F33C2" w:rsidRDefault="009F33C2" w:rsidP="00E22C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54461" w:rsidRPr="009F33C2" w:rsidTr="0043161E">
        <w:trPr>
          <w:trHeight w:val="20"/>
        </w:trPr>
        <w:tc>
          <w:tcPr>
            <w:tcW w:w="567" w:type="dxa"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hideMark/>
          </w:tcPr>
          <w:p w:rsidR="00E54461" w:rsidRPr="009F33C2" w:rsidRDefault="00E54461" w:rsidP="00E54461">
            <w:pPr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noWrap/>
            <w:vAlign w:val="center"/>
            <w:hideMark/>
          </w:tcPr>
          <w:p w:rsidR="00E54461" w:rsidRPr="009F33C2" w:rsidRDefault="00E54461" w:rsidP="00E22C0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noWrap/>
            <w:vAlign w:val="center"/>
            <w:hideMark/>
          </w:tcPr>
          <w:p w:rsidR="00E54461" w:rsidRPr="009F33C2" w:rsidRDefault="00E54461" w:rsidP="00E544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E54461" w:rsidRPr="009F33C2" w:rsidRDefault="00E54461" w:rsidP="00E544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E54461" w:rsidRPr="009F33C2" w:rsidRDefault="00E54461" w:rsidP="00E544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noWrap/>
            <w:vAlign w:val="center"/>
          </w:tcPr>
          <w:p w:rsidR="00E54461" w:rsidRPr="009F33C2" w:rsidRDefault="00E54461" w:rsidP="00E544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:rsidR="00E54461" w:rsidRPr="009F33C2" w:rsidRDefault="00E54461" w:rsidP="00E544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54461" w:rsidRPr="009F33C2" w:rsidRDefault="009F33C2" w:rsidP="00E54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99,6</w:t>
            </w:r>
          </w:p>
        </w:tc>
      </w:tr>
      <w:tr w:rsidR="00E54461" w:rsidRPr="009F33C2" w:rsidTr="00A73055">
        <w:trPr>
          <w:trHeight w:val="20"/>
        </w:trPr>
        <w:tc>
          <w:tcPr>
            <w:tcW w:w="567" w:type="dxa"/>
            <w:vMerge w:val="restart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4" w:type="dxa"/>
            <w:gridSpan w:val="21"/>
            <w:noWrap/>
            <w:vAlign w:val="center"/>
            <w:hideMark/>
          </w:tcPr>
          <w:p w:rsidR="00E54461" w:rsidRPr="009F33C2" w:rsidRDefault="00E54461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Наименование подпрограммы «Организация досуга, развитие народного творчества и ремесел»</w:t>
            </w:r>
          </w:p>
        </w:tc>
        <w:tc>
          <w:tcPr>
            <w:tcW w:w="710" w:type="dxa"/>
            <w:gridSpan w:val="4"/>
            <w:vAlign w:val="center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2C08" w:rsidRPr="009F33C2" w:rsidTr="00A840C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F33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Количество проведенных культурно–досуговых мероприятий (МДК)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единиц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A840C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3046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A840C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27</w:t>
            </w:r>
            <w:r w:rsidR="00A840C8" w:rsidRPr="009F33C2">
              <w:rPr>
                <w:sz w:val="20"/>
                <w:szCs w:val="20"/>
              </w:rPr>
              <w:t>05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E22C08" w:rsidRPr="009F33C2" w:rsidRDefault="00A840C8" w:rsidP="00A840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2715</w:t>
            </w:r>
          </w:p>
        </w:tc>
        <w:tc>
          <w:tcPr>
            <w:tcW w:w="1346" w:type="dxa"/>
            <w:gridSpan w:val="4"/>
            <w:noWrap/>
            <w:vAlign w:val="center"/>
          </w:tcPr>
          <w:p w:rsidR="00E22C08" w:rsidRPr="009F33C2" w:rsidRDefault="00A840C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+10</w:t>
            </w:r>
          </w:p>
        </w:tc>
        <w:tc>
          <w:tcPr>
            <w:tcW w:w="1064" w:type="dxa"/>
            <w:gridSpan w:val="4"/>
            <w:noWrap/>
            <w:vAlign w:val="center"/>
          </w:tcPr>
          <w:p w:rsidR="00E22C08" w:rsidRPr="009F33C2" w:rsidRDefault="00A840C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100</w:t>
            </w:r>
            <w:r w:rsidR="00274B18"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noWrap/>
            <w:vAlign w:val="center"/>
          </w:tcPr>
          <w:p w:rsidR="00E22C08" w:rsidRPr="009F33C2" w:rsidRDefault="00274B18" w:rsidP="00501B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9F33C2" w:rsidTr="00501B5D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F33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культуры,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процентов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501B5D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161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501B5D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185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E22C08" w:rsidRPr="009F33C2" w:rsidRDefault="00A840C8" w:rsidP="00501B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154</w:t>
            </w:r>
          </w:p>
        </w:tc>
        <w:tc>
          <w:tcPr>
            <w:tcW w:w="1346" w:type="dxa"/>
            <w:gridSpan w:val="4"/>
            <w:noWrap/>
            <w:vAlign w:val="center"/>
          </w:tcPr>
          <w:p w:rsidR="00E22C08" w:rsidRPr="009F33C2" w:rsidRDefault="00501B5D" w:rsidP="00501B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-29</w:t>
            </w:r>
          </w:p>
        </w:tc>
        <w:tc>
          <w:tcPr>
            <w:tcW w:w="1064" w:type="dxa"/>
            <w:gridSpan w:val="4"/>
            <w:noWrap/>
            <w:vAlign w:val="center"/>
          </w:tcPr>
          <w:p w:rsidR="00E22C08" w:rsidRPr="009F33C2" w:rsidRDefault="00501B5D" w:rsidP="00501B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noWrap/>
            <w:vAlign w:val="center"/>
          </w:tcPr>
          <w:p w:rsidR="00E22C08" w:rsidRPr="009F33C2" w:rsidRDefault="00274B18" w:rsidP="00501B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501B5D" w:rsidP="00501B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 w:rsidRPr="009F33C2">
              <w:rPr>
                <w:sz w:val="20"/>
                <w:szCs w:val="20"/>
              </w:rPr>
              <w:t xml:space="preserve">Понижение показателей произошло в ЦУК (около 500 человек) в связи с падением числа туристов, так же в </w:t>
            </w:r>
            <w:proofErr w:type="spellStart"/>
            <w:r w:rsidRPr="009F33C2">
              <w:rPr>
                <w:sz w:val="20"/>
                <w:szCs w:val="20"/>
              </w:rPr>
              <w:t>Карамас</w:t>
            </w:r>
            <w:proofErr w:type="spellEnd"/>
            <w:r w:rsidRPr="009F33C2">
              <w:rPr>
                <w:sz w:val="20"/>
                <w:szCs w:val="20"/>
              </w:rPr>
              <w:t xml:space="preserve"> - </w:t>
            </w:r>
            <w:proofErr w:type="spellStart"/>
            <w:r w:rsidRPr="009F33C2">
              <w:rPr>
                <w:sz w:val="20"/>
                <w:szCs w:val="20"/>
              </w:rPr>
              <w:t>Пельгинском</w:t>
            </w:r>
            <w:proofErr w:type="spellEnd"/>
            <w:r w:rsidRPr="009F33C2">
              <w:rPr>
                <w:sz w:val="20"/>
                <w:szCs w:val="20"/>
              </w:rPr>
              <w:t xml:space="preserve"> ЦСДК (около 500 человек) в связи с отсутствием специалистов в КДУ. (3 вакантных ставки – заведующий, </w:t>
            </w:r>
            <w:proofErr w:type="spellStart"/>
            <w:r w:rsidRPr="009F33C2">
              <w:rPr>
                <w:sz w:val="20"/>
                <w:szCs w:val="20"/>
              </w:rPr>
              <w:lastRenderedPageBreak/>
              <w:t>культорганизатор</w:t>
            </w:r>
            <w:proofErr w:type="spellEnd"/>
            <w:r w:rsidRPr="009F33C2">
              <w:rPr>
                <w:sz w:val="20"/>
                <w:szCs w:val="20"/>
              </w:rPr>
              <w:t xml:space="preserve"> и художественны</w:t>
            </w:r>
            <w:proofErr w:type="gramEnd"/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0,84</w:t>
            </w:r>
          </w:p>
        </w:tc>
      </w:tr>
      <w:tr w:rsidR="00E22C08" w:rsidRPr="009F33C2" w:rsidTr="00E22C0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F33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Сохранение  разнообразия жанров народного художественного творчества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единиц</w:t>
            </w:r>
          </w:p>
        </w:tc>
        <w:tc>
          <w:tcPr>
            <w:tcW w:w="1439" w:type="dxa"/>
            <w:gridSpan w:val="2"/>
            <w:noWrap/>
          </w:tcPr>
          <w:p w:rsidR="00E22C08" w:rsidRPr="009F33C2" w:rsidRDefault="00E22C08" w:rsidP="00E22C0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22C08" w:rsidRPr="009F33C2" w:rsidRDefault="00E22C08" w:rsidP="00E22C0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4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E22C08" w:rsidRPr="009F33C2" w:rsidRDefault="00501B5D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4</w:t>
            </w:r>
          </w:p>
        </w:tc>
        <w:tc>
          <w:tcPr>
            <w:tcW w:w="1346" w:type="dxa"/>
            <w:gridSpan w:val="4"/>
            <w:noWrap/>
            <w:vAlign w:val="center"/>
          </w:tcPr>
          <w:p w:rsidR="00E22C08" w:rsidRPr="009F33C2" w:rsidRDefault="00501B5D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4"/>
            <w:noWrap/>
            <w:vAlign w:val="center"/>
          </w:tcPr>
          <w:p w:rsidR="00E22C08" w:rsidRPr="009F33C2" w:rsidRDefault="00501B5D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E22C08" w:rsidRPr="009F33C2" w:rsidRDefault="00501B5D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9F33C2" w:rsidTr="00473D4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F33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Среднее число участников клубных формирований в расчете на 1000 человек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человек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209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501B5D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21</w:t>
            </w:r>
            <w:r w:rsidR="00E22C08" w:rsidRPr="009F33C2">
              <w:rPr>
                <w:sz w:val="20"/>
                <w:szCs w:val="20"/>
              </w:rPr>
              <w:t>0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E22C08" w:rsidRPr="009F33C2" w:rsidRDefault="00501B5D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213</w:t>
            </w:r>
          </w:p>
        </w:tc>
        <w:tc>
          <w:tcPr>
            <w:tcW w:w="1346" w:type="dxa"/>
            <w:gridSpan w:val="4"/>
            <w:noWrap/>
            <w:vAlign w:val="center"/>
          </w:tcPr>
          <w:p w:rsidR="00E22C08" w:rsidRPr="009F33C2" w:rsidRDefault="00501B5D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+3</w:t>
            </w:r>
          </w:p>
        </w:tc>
        <w:tc>
          <w:tcPr>
            <w:tcW w:w="1064" w:type="dxa"/>
            <w:gridSpan w:val="4"/>
            <w:noWrap/>
            <w:vAlign w:val="center"/>
          </w:tcPr>
          <w:p w:rsidR="00E22C08" w:rsidRPr="009F33C2" w:rsidRDefault="00501B5D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E22C08" w:rsidRPr="009F33C2" w:rsidRDefault="00274B18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101,9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9F33C2" w:rsidTr="00473D48">
        <w:trPr>
          <w:trHeight w:val="179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F33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Среднее число детей в возрасте до 14 лет- участников клубных формирований, в расчете на 1000 детей в возрасте до 14 лет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человек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221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224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E22C08" w:rsidRPr="009F33C2" w:rsidRDefault="00501B5D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224</w:t>
            </w:r>
          </w:p>
        </w:tc>
        <w:tc>
          <w:tcPr>
            <w:tcW w:w="1346" w:type="dxa"/>
            <w:gridSpan w:val="4"/>
            <w:noWrap/>
            <w:vAlign w:val="center"/>
          </w:tcPr>
          <w:p w:rsidR="00E22C08" w:rsidRPr="009F33C2" w:rsidRDefault="00501B5D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4"/>
            <w:noWrap/>
            <w:vAlign w:val="center"/>
          </w:tcPr>
          <w:p w:rsidR="00E22C08" w:rsidRPr="009F33C2" w:rsidRDefault="00501B5D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E22C08" w:rsidRPr="009F33C2" w:rsidRDefault="00274B18" w:rsidP="00473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9F33C2" w:rsidTr="00473D4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F33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Доля муниципальных учреждений культуры клубного типа Киясовского 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Киясовского района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процентов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A840C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20,8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A840C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27,7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E22C08" w:rsidRPr="009F33C2" w:rsidRDefault="00501B5D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27,7</w:t>
            </w:r>
          </w:p>
        </w:tc>
        <w:tc>
          <w:tcPr>
            <w:tcW w:w="1346" w:type="dxa"/>
            <w:gridSpan w:val="4"/>
            <w:noWrap/>
            <w:vAlign w:val="center"/>
          </w:tcPr>
          <w:p w:rsidR="00E22C08" w:rsidRPr="009F33C2" w:rsidRDefault="00C50D12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4"/>
            <w:noWrap/>
            <w:vAlign w:val="center"/>
          </w:tcPr>
          <w:p w:rsidR="00E22C08" w:rsidRPr="009F33C2" w:rsidRDefault="00C50D12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E22C08" w:rsidRPr="009F33C2" w:rsidRDefault="00274B1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133,2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9F33C2" w:rsidTr="00473D4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F33C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Увеличение видов </w:t>
            </w:r>
            <w:r w:rsidRPr="009F33C2">
              <w:rPr>
                <w:sz w:val="20"/>
                <w:szCs w:val="20"/>
              </w:rPr>
              <w:lastRenderedPageBreak/>
              <w:t xml:space="preserve">декоративно – прикладного искусства и ремёсел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11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E22C08" w:rsidRPr="009F33C2" w:rsidRDefault="00C50D12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11</w:t>
            </w:r>
          </w:p>
        </w:tc>
        <w:tc>
          <w:tcPr>
            <w:tcW w:w="1346" w:type="dxa"/>
            <w:gridSpan w:val="4"/>
            <w:noWrap/>
            <w:vAlign w:val="center"/>
          </w:tcPr>
          <w:p w:rsidR="00E22C08" w:rsidRPr="009F33C2" w:rsidRDefault="00C50D12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4"/>
            <w:noWrap/>
            <w:vAlign w:val="center"/>
          </w:tcPr>
          <w:p w:rsidR="00E22C08" w:rsidRPr="009F33C2" w:rsidRDefault="00C50D12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E22C08" w:rsidRPr="009F33C2" w:rsidRDefault="00274B1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9F33C2" w:rsidTr="00473D4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FF0000"/>
                <w:sz w:val="20"/>
                <w:szCs w:val="20"/>
              </w:rPr>
            </w:pPr>
            <w:r w:rsidRPr="009F33C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Увеличение количества объектов нематериального культурного наследия, направленных для внесения в Единый государственный реестр объектов нематериального культурного наследия УР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единиц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5</w:t>
            </w:r>
          </w:p>
        </w:tc>
        <w:tc>
          <w:tcPr>
            <w:tcW w:w="1567" w:type="dxa"/>
            <w:gridSpan w:val="2"/>
            <w:noWrap/>
            <w:vAlign w:val="center"/>
          </w:tcPr>
          <w:p w:rsidR="00E22C08" w:rsidRPr="009F33C2" w:rsidRDefault="00C50D12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5</w:t>
            </w:r>
          </w:p>
        </w:tc>
        <w:tc>
          <w:tcPr>
            <w:tcW w:w="1346" w:type="dxa"/>
            <w:gridSpan w:val="4"/>
            <w:noWrap/>
            <w:vAlign w:val="center"/>
          </w:tcPr>
          <w:p w:rsidR="00E22C08" w:rsidRPr="009F33C2" w:rsidRDefault="00C50D12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0</w:t>
            </w:r>
          </w:p>
        </w:tc>
        <w:tc>
          <w:tcPr>
            <w:tcW w:w="1064" w:type="dxa"/>
            <w:gridSpan w:val="4"/>
            <w:noWrap/>
            <w:vAlign w:val="center"/>
          </w:tcPr>
          <w:p w:rsidR="00E22C08" w:rsidRPr="009F33C2" w:rsidRDefault="00C50D12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E22C08" w:rsidRPr="009F33C2" w:rsidRDefault="00274B1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4461" w:rsidRPr="009F33C2" w:rsidTr="00473D48">
        <w:trPr>
          <w:trHeight w:val="20"/>
        </w:trPr>
        <w:tc>
          <w:tcPr>
            <w:tcW w:w="567" w:type="dxa"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ind w:left="-92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:rsidR="00E54461" w:rsidRPr="009F33C2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:rsidR="00E54461" w:rsidRPr="009F33C2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noWrap/>
            <w:vAlign w:val="center"/>
          </w:tcPr>
          <w:p w:rsidR="00E54461" w:rsidRPr="009F33C2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4"/>
            <w:noWrap/>
            <w:vAlign w:val="center"/>
          </w:tcPr>
          <w:p w:rsidR="00E54461" w:rsidRPr="009F33C2" w:rsidRDefault="00E54461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noWrap/>
            <w:vAlign w:val="center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54461" w:rsidRPr="009F33C2" w:rsidRDefault="009F33C2" w:rsidP="00E544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0,98</w:t>
            </w:r>
          </w:p>
        </w:tc>
      </w:tr>
      <w:tr w:rsidR="00E54461" w:rsidRPr="009F33C2" w:rsidTr="00473D48">
        <w:trPr>
          <w:trHeight w:val="20"/>
        </w:trPr>
        <w:tc>
          <w:tcPr>
            <w:tcW w:w="567" w:type="dxa"/>
            <w:vMerge w:val="restart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4" w:type="dxa"/>
            <w:gridSpan w:val="21"/>
            <w:noWrap/>
            <w:vAlign w:val="center"/>
            <w:hideMark/>
          </w:tcPr>
          <w:p w:rsidR="00E54461" w:rsidRPr="009F33C2" w:rsidRDefault="00E54461" w:rsidP="00473D4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Наименование подпрограммы  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710" w:type="dxa"/>
            <w:gridSpan w:val="4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2C08" w:rsidRPr="009F33C2" w:rsidTr="00473D48">
        <w:trPr>
          <w:trHeight w:val="269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Организация и проведение экскурсий, посещений (ЦУК)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посещений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C50D12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7508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7</w:t>
            </w:r>
            <w:r w:rsidR="00C50D12" w:rsidRPr="009F33C2">
              <w:rPr>
                <w:sz w:val="20"/>
                <w:szCs w:val="20"/>
              </w:rPr>
              <w:t>500</w:t>
            </w:r>
          </w:p>
        </w:tc>
        <w:tc>
          <w:tcPr>
            <w:tcW w:w="1637" w:type="dxa"/>
            <w:gridSpan w:val="3"/>
            <w:noWrap/>
            <w:vAlign w:val="center"/>
          </w:tcPr>
          <w:p w:rsidR="00E22C08" w:rsidRPr="009F33C2" w:rsidRDefault="00C50D12" w:rsidP="00473D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7528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E22C08" w:rsidRPr="009F33C2" w:rsidRDefault="00C50D12" w:rsidP="00C50D12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+28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22C08" w:rsidRPr="009F33C2" w:rsidRDefault="00C50D12" w:rsidP="00C5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274B18" w:rsidP="00C50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22C08" w:rsidRPr="009F33C2" w:rsidTr="00473D4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 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процентов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35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34</w:t>
            </w:r>
          </w:p>
        </w:tc>
        <w:tc>
          <w:tcPr>
            <w:tcW w:w="1637" w:type="dxa"/>
            <w:gridSpan w:val="3"/>
            <w:noWrap/>
            <w:vAlign w:val="center"/>
          </w:tcPr>
          <w:p w:rsidR="00E22C08" w:rsidRPr="009F33C2" w:rsidRDefault="00C50D12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E22C08" w:rsidRPr="009F33C2" w:rsidRDefault="00E87A56" w:rsidP="00C50D12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22C08" w:rsidRPr="009F33C2" w:rsidRDefault="00E87A56" w:rsidP="00C50D12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274B18" w:rsidP="00C5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87A56" w:rsidP="00E22C0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В связи с тем, что внесены изменения в муниципальные задания</w:t>
            </w: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22C08" w:rsidRPr="009F33C2" w:rsidTr="00473D4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Количество посещений музея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человек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5</w:t>
            </w:r>
            <w:r w:rsidR="00933E49" w:rsidRPr="009F33C2">
              <w:rPr>
                <w:sz w:val="20"/>
                <w:szCs w:val="20"/>
              </w:rPr>
              <w:t>827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5713</w:t>
            </w:r>
          </w:p>
        </w:tc>
        <w:tc>
          <w:tcPr>
            <w:tcW w:w="1637" w:type="dxa"/>
            <w:gridSpan w:val="3"/>
            <w:noWrap/>
            <w:vAlign w:val="center"/>
          </w:tcPr>
          <w:p w:rsidR="00E22C08" w:rsidRPr="009F33C2" w:rsidRDefault="00933E49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5871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E22C08" w:rsidRPr="009F33C2" w:rsidRDefault="00933E49" w:rsidP="00E22C0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+158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22C08" w:rsidRPr="009F33C2" w:rsidRDefault="00933E49" w:rsidP="00E22C0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102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274B18" w:rsidP="00E2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E2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22C08" w:rsidRPr="009F33C2" w:rsidTr="00473D4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Увеличение количества выставочных проектов (по отношению к 2012 </w:t>
            </w:r>
            <w:r w:rsidRPr="009F33C2">
              <w:rPr>
                <w:sz w:val="20"/>
                <w:szCs w:val="20"/>
              </w:rPr>
              <w:lastRenderedPageBreak/>
              <w:t>году)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33</w:t>
            </w:r>
          </w:p>
        </w:tc>
        <w:tc>
          <w:tcPr>
            <w:tcW w:w="1637" w:type="dxa"/>
            <w:gridSpan w:val="3"/>
            <w:noWrap/>
            <w:vAlign w:val="center"/>
          </w:tcPr>
          <w:p w:rsidR="00E22C08" w:rsidRPr="009F33C2" w:rsidRDefault="00933E49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33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E22C08" w:rsidRPr="009F33C2" w:rsidRDefault="00933E49" w:rsidP="00E22C0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22C08" w:rsidRPr="009F33C2" w:rsidRDefault="00933E49" w:rsidP="00E22C0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933E49" w:rsidP="00E22C0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41</w:t>
            </w:r>
            <w:r w:rsidR="00274B18">
              <w:rPr>
                <w:sz w:val="20"/>
                <w:szCs w:val="20"/>
              </w:rPr>
              <w:t>,3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933E49" w:rsidP="00E22C0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В связи с тем, что внесены изменения в </w:t>
            </w:r>
            <w:r w:rsidRPr="009F33C2">
              <w:rPr>
                <w:sz w:val="20"/>
                <w:szCs w:val="20"/>
              </w:rPr>
              <w:lastRenderedPageBreak/>
              <w:t>муниципальные задания</w:t>
            </w: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E22C08" w:rsidRPr="009F33C2" w:rsidTr="00473D48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Количество экскурсий, мероприятий, (ЦУК)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 единиц.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87A56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251</w:t>
            </w:r>
          </w:p>
        </w:tc>
        <w:tc>
          <w:tcPr>
            <w:tcW w:w="1637" w:type="dxa"/>
            <w:gridSpan w:val="3"/>
            <w:noWrap/>
            <w:vAlign w:val="center"/>
          </w:tcPr>
          <w:p w:rsidR="00E22C08" w:rsidRPr="009F33C2" w:rsidRDefault="00933E49" w:rsidP="00473D4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E22C08" w:rsidRPr="009F33C2" w:rsidRDefault="00274B18" w:rsidP="00E22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87A56" w:rsidRPr="009F33C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E22C08" w:rsidRPr="009F33C2" w:rsidRDefault="00E87A56" w:rsidP="00E22C08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99</w:t>
            </w:r>
            <w:r w:rsidR="00274B18">
              <w:rPr>
                <w:sz w:val="20"/>
                <w:szCs w:val="20"/>
              </w:rPr>
              <w:t>,6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274B18" w:rsidP="00E87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E2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54461" w:rsidRPr="009F33C2" w:rsidTr="00087F19">
        <w:trPr>
          <w:trHeight w:val="20"/>
        </w:trPr>
        <w:tc>
          <w:tcPr>
            <w:tcW w:w="567" w:type="dxa"/>
            <w:tcBorders>
              <w:top w:val="nil"/>
            </w:tcBorders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</w:tcBorders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:rsidR="00E54461" w:rsidRPr="009F33C2" w:rsidRDefault="00E54461" w:rsidP="00E22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4461" w:rsidRPr="009F33C2" w:rsidRDefault="00E54461" w:rsidP="00E544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noWrap/>
            <w:vAlign w:val="center"/>
          </w:tcPr>
          <w:p w:rsidR="00E54461" w:rsidRPr="009F33C2" w:rsidRDefault="00E54461" w:rsidP="00E54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E54461" w:rsidRPr="009F33C2" w:rsidRDefault="00E54461" w:rsidP="00E54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E54461" w:rsidRPr="009F33C2" w:rsidRDefault="00E54461" w:rsidP="00E54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noWrap/>
            <w:vAlign w:val="center"/>
          </w:tcPr>
          <w:p w:rsidR="00E54461" w:rsidRPr="009F33C2" w:rsidRDefault="00E54461" w:rsidP="00E54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noWrap/>
          </w:tcPr>
          <w:p w:rsidR="00E54461" w:rsidRPr="009F33C2" w:rsidRDefault="00E54461" w:rsidP="00E54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bottom"/>
          </w:tcPr>
          <w:p w:rsidR="00E54461" w:rsidRPr="009F33C2" w:rsidRDefault="009F33C2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54461" w:rsidRPr="009F33C2" w:rsidTr="00A73055">
        <w:trPr>
          <w:trHeight w:val="85"/>
        </w:trPr>
        <w:tc>
          <w:tcPr>
            <w:tcW w:w="567" w:type="dxa"/>
            <w:vMerge w:val="restart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4" w:type="dxa"/>
            <w:gridSpan w:val="21"/>
            <w:noWrap/>
            <w:vAlign w:val="center"/>
            <w:hideMark/>
          </w:tcPr>
          <w:p w:rsidR="00E54461" w:rsidRPr="009F33C2" w:rsidRDefault="00E54461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Наименование подпрограммы  «Создание условий для реализации муниципальной программы»</w:t>
            </w:r>
          </w:p>
        </w:tc>
        <w:tc>
          <w:tcPr>
            <w:tcW w:w="710" w:type="dxa"/>
            <w:gridSpan w:val="4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22C08" w:rsidRPr="009F33C2" w:rsidTr="004B2BDA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62E6" w:rsidRPr="009F33C2" w:rsidRDefault="00E22C08" w:rsidP="00E22C08">
            <w:pPr>
              <w:tabs>
                <w:tab w:val="left" w:pos="359"/>
                <w:tab w:val="left" w:pos="1134"/>
              </w:tabs>
              <w:jc w:val="both"/>
              <w:rPr>
                <w:sz w:val="20"/>
                <w:szCs w:val="20"/>
                <w:lang w:eastAsia="en-US"/>
              </w:rPr>
            </w:pPr>
            <w:r w:rsidRPr="009F33C2">
              <w:rPr>
                <w:sz w:val="20"/>
                <w:szCs w:val="20"/>
                <w:lang w:eastAsia="en-US"/>
              </w:rPr>
              <w:t>Достижение установленных значений всех целевых показателей (индикаторов) муниципальной программы (в том числе ее подпрограмм);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C08" w:rsidRPr="009F33C2" w:rsidRDefault="00E22C08" w:rsidP="00E22C08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439" w:type="dxa"/>
            <w:gridSpan w:val="2"/>
            <w:tcBorders>
              <w:bottom w:val="single" w:sz="4" w:space="0" w:color="595959"/>
            </w:tcBorders>
            <w:noWrap/>
            <w:vAlign w:val="center"/>
          </w:tcPr>
          <w:p w:rsidR="00E22C08" w:rsidRPr="009F33C2" w:rsidRDefault="00E22C08" w:rsidP="004B2BDA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4B2BDA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Не менее 80</w:t>
            </w:r>
          </w:p>
        </w:tc>
        <w:tc>
          <w:tcPr>
            <w:tcW w:w="1637" w:type="dxa"/>
            <w:gridSpan w:val="3"/>
            <w:tcBorders>
              <w:bottom w:val="single" w:sz="4" w:space="0" w:color="595959"/>
            </w:tcBorders>
            <w:noWrap/>
            <w:vAlign w:val="center"/>
          </w:tcPr>
          <w:p w:rsidR="00274B18" w:rsidRDefault="00274B18" w:rsidP="004B2BD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483BE0" w:rsidRDefault="00483BE0" w:rsidP="004B2BD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  <w:p w:rsidR="00483BE0" w:rsidRDefault="00483BE0" w:rsidP="004B2BD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483BE0" w:rsidRDefault="00483BE0" w:rsidP="004B2BD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483BE0" w:rsidRDefault="00483BE0" w:rsidP="004B2BD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483BE0" w:rsidRDefault="00483BE0" w:rsidP="004B2BD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483BE0" w:rsidRDefault="00483BE0" w:rsidP="004B2BD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  <w:p w:rsidR="00483BE0" w:rsidRPr="009F33C2" w:rsidRDefault="00483BE0" w:rsidP="00274B1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noWrap/>
            <w:vAlign w:val="center"/>
          </w:tcPr>
          <w:p w:rsidR="00E22C08" w:rsidRPr="009F33C2" w:rsidRDefault="00483BE0" w:rsidP="004B2BD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063" w:type="dxa"/>
            <w:gridSpan w:val="3"/>
            <w:noWrap/>
            <w:vAlign w:val="center"/>
          </w:tcPr>
          <w:p w:rsidR="00E22C08" w:rsidRPr="009F33C2" w:rsidRDefault="00483BE0" w:rsidP="004B2BD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274B18" w:rsidP="004B2BD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4B2BDA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4B2BD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E22C08" w:rsidRPr="009F33C2" w:rsidTr="00FC62E6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C08" w:rsidRPr="009F33C2" w:rsidRDefault="00E22C08" w:rsidP="00E22C08">
            <w:pPr>
              <w:tabs>
                <w:tab w:val="left" w:pos="359"/>
                <w:tab w:val="left" w:pos="1134"/>
              </w:tabs>
              <w:jc w:val="both"/>
              <w:rPr>
                <w:sz w:val="20"/>
                <w:szCs w:val="20"/>
                <w:lang w:eastAsia="en-US"/>
              </w:rPr>
            </w:pPr>
            <w:r w:rsidRPr="009F33C2">
              <w:rPr>
                <w:sz w:val="20"/>
                <w:szCs w:val="20"/>
                <w:lang w:eastAsia="en-US"/>
              </w:rPr>
              <w:t>Ежегодная  переподготовка и повышение квалификации специалистов (от общего количества специалистов отрасли)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C08" w:rsidRPr="009F33C2" w:rsidRDefault="00E22C08" w:rsidP="00E22C08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22C08" w:rsidRPr="009F33C2" w:rsidRDefault="00E22C08" w:rsidP="00FC62E6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FC62E6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15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22C08" w:rsidRPr="009F33C2" w:rsidRDefault="00321551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6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E22C08" w:rsidRPr="009F33C2" w:rsidRDefault="006D69F3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</w:t>
            </w:r>
          </w:p>
        </w:tc>
        <w:tc>
          <w:tcPr>
            <w:tcW w:w="1063" w:type="dxa"/>
            <w:gridSpan w:val="3"/>
            <w:noWrap/>
            <w:vAlign w:val="center"/>
          </w:tcPr>
          <w:p w:rsidR="00E22C08" w:rsidRPr="009F33C2" w:rsidRDefault="006D69F3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274B18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E22C08" w:rsidRPr="009F33C2" w:rsidRDefault="00483BE0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связи с тем,  что возраст специалистов растет </w:t>
            </w: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6D69F3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E22C08" w:rsidRPr="009F33C2" w:rsidTr="00FC62E6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C08" w:rsidRPr="009F33C2" w:rsidRDefault="00E22C08" w:rsidP="00E22C08">
            <w:pPr>
              <w:tabs>
                <w:tab w:val="left" w:pos="359"/>
                <w:tab w:val="left" w:pos="1134"/>
              </w:tabs>
              <w:jc w:val="both"/>
              <w:rPr>
                <w:sz w:val="20"/>
                <w:szCs w:val="20"/>
                <w:lang w:eastAsia="en-US"/>
              </w:rPr>
            </w:pPr>
            <w:r w:rsidRPr="009F33C2">
              <w:rPr>
                <w:color w:val="000000"/>
                <w:sz w:val="20"/>
                <w:szCs w:val="20"/>
                <w:lang w:eastAsia="en-US"/>
              </w:rPr>
              <w:t xml:space="preserve">Соотношение числа специалистов отрасли в возрасте до 35 лет, руководителей учреждений и резерва руководящих кадров в возрасте до 45 лет и общего числа </w:t>
            </w:r>
            <w:r w:rsidRPr="009F33C2">
              <w:rPr>
                <w:color w:val="000000"/>
                <w:sz w:val="20"/>
                <w:szCs w:val="20"/>
                <w:lang w:eastAsia="en-US"/>
              </w:rPr>
              <w:lastRenderedPageBreak/>
              <w:t>специалистов отрасли</w:t>
            </w:r>
            <w:r w:rsidRPr="009F33C2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C08" w:rsidRPr="009F33C2" w:rsidRDefault="00E22C08" w:rsidP="00E22C08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sz w:val="20"/>
                <w:szCs w:val="20"/>
                <w:lang w:eastAsia="en-US"/>
              </w:rPr>
              <w:lastRenderedPageBreak/>
              <w:t>процентов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E22C08" w:rsidRPr="009F33C2" w:rsidRDefault="00E22C08" w:rsidP="00FC62E6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FC62E6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26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E22C08" w:rsidRPr="009F33C2" w:rsidRDefault="00321551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19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E22C08" w:rsidRPr="009F33C2" w:rsidRDefault="00274B18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F33C2" w:rsidRPr="009F33C2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gridSpan w:val="3"/>
            <w:noWrap/>
            <w:vAlign w:val="center"/>
          </w:tcPr>
          <w:p w:rsidR="00E22C08" w:rsidRPr="009F33C2" w:rsidRDefault="009F33C2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73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F1568F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842" w:type="dxa"/>
            <w:gridSpan w:val="2"/>
            <w:noWrap/>
            <w:vAlign w:val="bottom"/>
          </w:tcPr>
          <w:p w:rsidR="00E22C08" w:rsidRPr="009F33C2" w:rsidRDefault="009F33C2" w:rsidP="009F33C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В связи с тем, что возраст специалистов растет</w:t>
            </w: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E22C08" w:rsidRPr="009F33C2" w:rsidTr="00FC62E6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C08" w:rsidRPr="009F33C2" w:rsidRDefault="00E22C08" w:rsidP="00E22C08">
            <w:pPr>
              <w:jc w:val="both"/>
              <w:rPr>
                <w:sz w:val="20"/>
                <w:szCs w:val="20"/>
                <w:lang w:eastAsia="en-US"/>
              </w:rPr>
            </w:pPr>
            <w:r w:rsidRPr="009F33C2">
              <w:rPr>
                <w:sz w:val="20"/>
                <w:szCs w:val="20"/>
                <w:lang w:eastAsia="en-US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C08" w:rsidRPr="009F33C2" w:rsidRDefault="00E22C08" w:rsidP="00E22C08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FC62E6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4,5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FC62E6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4,5</w:t>
            </w:r>
          </w:p>
        </w:tc>
        <w:tc>
          <w:tcPr>
            <w:tcW w:w="1637" w:type="dxa"/>
            <w:gridSpan w:val="3"/>
            <w:noWrap/>
            <w:vAlign w:val="center"/>
          </w:tcPr>
          <w:p w:rsidR="00E22C08" w:rsidRPr="009F33C2" w:rsidRDefault="00321551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4,5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E22C08" w:rsidRPr="009F33C2" w:rsidRDefault="009F33C2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gridSpan w:val="3"/>
            <w:noWrap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F1568F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F33C2" w:rsidRPr="009F33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2C08" w:rsidRPr="009F33C2" w:rsidTr="00FC62E6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C08" w:rsidRPr="009F33C2" w:rsidRDefault="00E22C08" w:rsidP="00E22C08">
            <w:pPr>
              <w:jc w:val="both"/>
              <w:rPr>
                <w:sz w:val="20"/>
                <w:szCs w:val="20"/>
                <w:lang w:eastAsia="en-US"/>
              </w:rPr>
            </w:pPr>
            <w:r w:rsidRPr="009F33C2">
              <w:rPr>
                <w:sz w:val="20"/>
                <w:szCs w:val="20"/>
                <w:lang w:eastAsia="en-US"/>
              </w:rPr>
              <w:t xml:space="preserve">Уровень удовлетворенности населения качеством и доступностью муниципальных услуг в сфере культуры </w:t>
            </w:r>
          </w:p>
          <w:p w:rsidR="00E22C08" w:rsidRPr="009F33C2" w:rsidRDefault="00E22C08" w:rsidP="00E22C08">
            <w:pPr>
              <w:tabs>
                <w:tab w:val="left" w:pos="-55"/>
              </w:tabs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C08" w:rsidRPr="009F33C2" w:rsidRDefault="00E22C08" w:rsidP="00E22C08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процентов</w:t>
            </w:r>
          </w:p>
        </w:tc>
        <w:tc>
          <w:tcPr>
            <w:tcW w:w="1439" w:type="dxa"/>
            <w:gridSpan w:val="2"/>
            <w:noWrap/>
            <w:vAlign w:val="center"/>
          </w:tcPr>
          <w:p w:rsidR="00E22C08" w:rsidRPr="009F33C2" w:rsidRDefault="00E22C08" w:rsidP="007172C0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89,</w:t>
            </w:r>
            <w:r w:rsidR="007172C0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7172C0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89,</w:t>
            </w:r>
            <w:r w:rsidR="007172C0">
              <w:rPr>
                <w:sz w:val="20"/>
                <w:szCs w:val="20"/>
              </w:rPr>
              <w:t>6</w:t>
            </w:r>
          </w:p>
        </w:tc>
        <w:tc>
          <w:tcPr>
            <w:tcW w:w="1637" w:type="dxa"/>
            <w:gridSpan w:val="3"/>
            <w:noWrap/>
            <w:vAlign w:val="center"/>
          </w:tcPr>
          <w:p w:rsidR="00E22C08" w:rsidRPr="009F33C2" w:rsidRDefault="00FC6A64" w:rsidP="00FC6A6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E22C08" w:rsidRPr="009F33C2" w:rsidRDefault="00FC6A64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63" w:type="dxa"/>
            <w:gridSpan w:val="3"/>
            <w:noWrap/>
            <w:vAlign w:val="center"/>
          </w:tcPr>
          <w:p w:rsidR="00E22C08" w:rsidRPr="009F33C2" w:rsidRDefault="00FC6A6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F1568F" w:rsidP="00F1568F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2C08" w:rsidRPr="009F33C2" w:rsidTr="00FC62E6">
        <w:trPr>
          <w:trHeight w:val="1082"/>
        </w:trPr>
        <w:tc>
          <w:tcPr>
            <w:tcW w:w="567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C08" w:rsidRPr="009F33C2" w:rsidRDefault="00E22C08" w:rsidP="00E22C08">
            <w:pPr>
              <w:tabs>
                <w:tab w:val="left" w:pos="-55"/>
              </w:tabs>
              <w:jc w:val="both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  <w:lang w:eastAsia="en-US"/>
              </w:rPr>
              <w:t xml:space="preserve">Среднемесячная номинальная начисленная заработная плата работников муниципальных учреждений культуры составит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C08" w:rsidRPr="009F33C2" w:rsidRDefault="00E22C08" w:rsidP="00E22C08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C08" w:rsidRPr="005126CC" w:rsidRDefault="00E22C08" w:rsidP="00FC62E6">
            <w:pPr>
              <w:jc w:val="center"/>
              <w:rPr>
                <w:sz w:val="20"/>
                <w:szCs w:val="20"/>
              </w:rPr>
            </w:pPr>
            <w:r w:rsidRPr="005126CC">
              <w:rPr>
                <w:sz w:val="20"/>
                <w:szCs w:val="20"/>
              </w:rPr>
              <w:t>29876,88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5126CC" w:rsidRDefault="00363620" w:rsidP="00FC6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33724</w:t>
            </w:r>
          </w:p>
        </w:tc>
        <w:tc>
          <w:tcPr>
            <w:tcW w:w="1637" w:type="dxa"/>
            <w:gridSpan w:val="3"/>
            <w:noWrap/>
            <w:vAlign w:val="center"/>
          </w:tcPr>
          <w:p w:rsidR="00E22C08" w:rsidRPr="005126CC" w:rsidRDefault="005126CC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5126CC">
              <w:rPr>
                <w:sz w:val="20"/>
                <w:szCs w:val="20"/>
              </w:rPr>
              <w:t>35112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E22C08" w:rsidRPr="009F33C2" w:rsidRDefault="00363620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+1388</w:t>
            </w:r>
          </w:p>
        </w:tc>
        <w:tc>
          <w:tcPr>
            <w:tcW w:w="1063" w:type="dxa"/>
            <w:gridSpan w:val="3"/>
            <w:noWrap/>
            <w:vAlign w:val="center"/>
          </w:tcPr>
          <w:p w:rsidR="00E22C08" w:rsidRPr="009F33C2" w:rsidRDefault="00363620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F1568F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BC5DCE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9F33C2" w:rsidTr="00FC62E6">
        <w:trPr>
          <w:trHeight w:val="1082"/>
        </w:trPr>
        <w:tc>
          <w:tcPr>
            <w:tcW w:w="567" w:type="dxa"/>
            <w:vAlign w:val="center"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</w:tcPr>
          <w:p w:rsidR="00E22C08" w:rsidRPr="009F33C2" w:rsidRDefault="009F33C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Количество волонтеров вовлеченных в программу «Волонтеры культуры» (с нарастающим итогом)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2C08" w:rsidRPr="009F33C2" w:rsidRDefault="00E22C08" w:rsidP="00E22C08">
            <w:pPr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человек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C08" w:rsidRPr="009F33C2" w:rsidRDefault="00E22C08" w:rsidP="00FC62E6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65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22C08" w:rsidRPr="009F33C2" w:rsidRDefault="00E22C08" w:rsidP="00FC62E6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75</w:t>
            </w:r>
          </w:p>
        </w:tc>
        <w:tc>
          <w:tcPr>
            <w:tcW w:w="1637" w:type="dxa"/>
            <w:gridSpan w:val="3"/>
            <w:noWrap/>
            <w:vAlign w:val="center"/>
          </w:tcPr>
          <w:p w:rsidR="00E22C08" w:rsidRPr="009F33C2" w:rsidRDefault="00FC62E6" w:rsidP="00FC62E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75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E22C08" w:rsidRPr="009F33C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gridSpan w:val="3"/>
            <w:noWrap/>
            <w:vAlign w:val="center"/>
          </w:tcPr>
          <w:p w:rsidR="00E22C08" w:rsidRPr="009F33C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3"/>
            <w:noWrap/>
            <w:vAlign w:val="center"/>
          </w:tcPr>
          <w:p w:rsidR="00E22C08" w:rsidRPr="009F33C2" w:rsidRDefault="00F1568F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E22C08" w:rsidRPr="009F33C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22C08" w:rsidRPr="009F33C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4461" w:rsidRPr="009F33C2" w:rsidTr="00CF0A65">
        <w:trPr>
          <w:trHeight w:val="364"/>
        </w:trPr>
        <w:tc>
          <w:tcPr>
            <w:tcW w:w="567" w:type="dxa"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hideMark/>
          </w:tcPr>
          <w:p w:rsidR="00E54461" w:rsidRPr="009F33C2" w:rsidRDefault="00E54461" w:rsidP="00E54461">
            <w:pPr>
              <w:tabs>
                <w:tab w:val="left" w:pos="-55"/>
              </w:tabs>
              <w:jc w:val="both"/>
              <w:rPr>
                <w:sz w:val="20"/>
                <w:szCs w:val="20"/>
                <w:lang w:eastAsia="en-US"/>
              </w:rPr>
            </w:pPr>
            <w:r w:rsidRPr="009F33C2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:rsidR="00E54461" w:rsidRPr="009F33C2" w:rsidRDefault="00E54461" w:rsidP="00E544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E54461" w:rsidRPr="009F33C2" w:rsidRDefault="00E54461" w:rsidP="00E544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noWrap/>
            <w:vAlign w:val="bottom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noWrap/>
            <w:vAlign w:val="center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noWrap/>
            <w:vAlign w:val="center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noWrap/>
            <w:vAlign w:val="center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bottom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54461" w:rsidRPr="009F33C2" w:rsidRDefault="004F5104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</w:tr>
      <w:tr w:rsidR="00E54461" w:rsidRPr="009F33C2" w:rsidTr="00CF0A65">
        <w:trPr>
          <w:trHeight w:val="454"/>
        </w:trPr>
        <w:tc>
          <w:tcPr>
            <w:tcW w:w="567" w:type="dxa"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hideMark/>
          </w:tcPr>
          <w:p w:rsidR="00E54461" w:rsidRPr="009F33C2" w:rsidRDefault="00E54461" w:rsidP="00E54461">
            <w:pPr>
              <w:tabs>
                <w:tab w:val="left" w:pos="-55"/>
              </w:tabs>
              <w:jc w:val="both"/>
              <w:rPr>
                <w:sz w:val="20"/>
                <w:szCs w:val="20"/>
                <w:lang w:eastAsia="en-US"/>
              </w:rPr>
            </w:pPr>
            <w:r w:rsidRPr="009F33C2"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E54461" w:rsidRPr="009F33C2" w:rsidRDefault="00E54461" w:rsidP="00E5446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9" w:type="dxa"/>
            <w:gridSpan w:val="2"/>
            <w:noWrap/>
            <w:vAlign w:val="center"/>
          </w:tcPr>
          <w:p w:rsidR="00E54461" w:rsidRPr="009F33C2" w:rsidRDefault="00E54461" w:rsidP="00E544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noWrap/>
            <w:vAlign w:val="center"/>
          </w:tcPr>
          <w:p w:rsidR="00E54461" w:rsidRPr="009F33C2" w:rsidRDefault="00E54461" w:rsidP="00E544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noWrap/>
            <w:vAlign w:val="bottom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noWrap/>
            <w:vAlign w:val="center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3"/>
            <w:noWrap/>
            <w:vAlign w:val="center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noWrap/>
            <w:vAlign w:val="center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noWrap/>
            <w:vAlign w:val="bottom"/>
          </w:tcPr>
          <w:p w:rsidR="00E54461" w:rsidRPr="009F33C2" w:rsidRDefault="00E54461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E54461" w:rsidRPr="009F33C2" w:rsidRDefault="005F0943" w:rsidP="00E5446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</w:tbl>
    <w:p w:rsidR="00A20754" w:rsidRPr="009F33C2" w:rsidRDefault="00A20754" w:rsidP="00F1568F">
      <w:pPr>
        <w:pStyle w:val="43"/>
        <w:shd w:val="clear" w:color="auto" w:fill="auto"/>
        <w:spacing w:after="146"/>
        <w:ind w:right="-31"/>
        <w:rPr>
          <w:rStyle w:val="42"/>
          <w:rFonts w:ascii="Times New Roman" w:hAnsi="Times New Roman" w:cs="Times New Roman"/>
          <w:color w:val="000000"/>
          <w:sz w:val="20"/>
          <w:szCs w:val="20"/>
        </w:rPr>
      </w:pPr>
    </w:p>
    <w:p w:rsidR="00A20754" w:rsidRPr="009F33C2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color w:val="000000"/>
          <w:sz w:val="20"/>
          <w:szCs w:val="20"/>
        </w:rPr>
      </w:pPr>
      <w:r w:rsidRPr="009F33C2">
        <w:rPr>
          <w:rStyle w:val="42"/>
          <w:rFonts w:ascii="Times New Roman" w:hAnsi="Times New Roman" w:cs="Times New Roman"/>
          <w:i/>
          <w:color w:val="000000"/>
          <w:sz w:val="20"/>
          <w:szCs w:val="20"/>
        </w:rPr>
        <w:t xml:space="preserve">           Приложение </w:t>
      </w:r>
      <w:r w:rsidRPr="009F33C2">
        <w:rPr>
          <w:rStyle w:val="42"/>
          <w:rFonts w:ascii="Times New Roman" w:hAnsi="Times New Roman" w:cs="Times New Roman"/>
          <w:i/>
          <w:color w:val="000000"/>
          <w:sz w:val="20"/>
          <w:szCs w:val="20"/>
          <w:lang w:val="en-US"/>
        </w:rPr>
        <w:t>la</w:t>
      </w:r>
      <w:r w:rsidRPr="009F33C2">
        <w:rPr>
          <w:rStyle w:val="42"/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</w:p>
    <w:p w:rsidR="00A20754" w:rsidRPr="009F33C2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Style w:val="42"/>
          <w:rFonts w:ascii="Times New Roman" w:hAnsi="Times New Roman" w:cs="Times New Roman"/>
          <w:i/>
          <w:color w:val="000000"/>
          <w:sz w:val="20"/>
          <w:szCs w:val="20"/>
        </w:rPr>
      </w:pPr>
      <w:r w:rsidRPr="009F33C2">
        <w:rPr>
          <w:rStyle w:val="42"/>
          <w:rFonts w:ascii="Times New Roman" w:hAnsi="Times New Roman" w:cs="Times New Roman"/>
          <w:i/>
          <w:color w:val="000000"/>
          <w:sz w:val="20"/>
          <w:szCs w:val="20"/>
        </w:rPr>
        <w:t xml:space="preserve">           к муниципальной программе </w:t>
      </w:r>
    </w:p>
    <w:p w:rsidR="00A20754" w:rsidRPr="009F33C2" w:rsidRDefault="00A20754" w:rsidP="00A20754">
      <w:pPr>
        <w:pStyle w:val="43"/>
        <w:shd w:val="clear" w:color="auto" w:fill="auto"/>
        <w:spacing w:before="0" w:line="240" w:lineRule="auto"/>
        <w:ind w:left="10773" w:right="-31"/>
        <w:rPr>
          <w:rStyle w:val="42"/>
          <w:rFonts w:ascii="Times New Roman" w:hAnsi="Times New Roman" w:cs="Times New Roman"/>
          <w:i/>
          <w:color w:val="000000"/>
          <w:sz w:val="20"/>
          <w:szCs w:val="20"/>
        </w:rPr>
      </w:pPr>
      <w:r w:rsidRPr="009F33C2">
        <w:rPr>
          <w:rStyle w:val="42"/>
          <w:rFonts w:ascii="Times New Roman" w:hAnsi="Times New Roman" w:cs="Times New Roman"/>
          <w:i/>
          <w:color w:val="000000"/>
          <w:sz w:val="20"/>
          <w:szCs w:val="20"/>
        </w:rPr>
        <w:t xml:space="preserve">          «Развитие культуры 2015-2024 </w:t>
      </w:r>
      <w:proofErr w:type="spellStart"/>
      <w:r w:rsidRPr="009F33C2">
        <w:rPr>
          <w:rStyle w:val="42"/>
          <w:rFonts w:ascii="Times New Roman" w:hAnsi="Times New Roman" w:cs="Times New Roman"/>
          <w:i/>
          <w:color w:val="000000"/>
          <w:sz w:val="20"/>
          <w:szCs w:val="20"/>
        </w:rPr>
        <w:t>гг</w:t>
      </w:r>
      <w:proofErr w:type="spellEnd"/>
      <w:r w:rsidRPr="009F33C2">
        <w:rPr>
          <w:rStyle w:val="42"/>
          <w:rFonts w:ascii="Times New Roman" w:hAnsi="Times New Roman" w:cs="Times New Roman"/>
          <w:i/>
          <w:color w:val="000000"/>
          <w:sz w:val="20"/>
          <w:szCs w:val="20"/>
        </w:rPr>
        <w:t>»</w:t>
      </w:r>
    </w:p>
    <w:p w:rsidR="00A20754" w:rsidRPr="009F33C2" w:rsidRDefault="00A20754" w:rsidP="00A20754">
      <w:pPr>
        <w:pStyle w:val="43"/>
        <w:shd w:val="clear" w:color="auto" w:fill="auto"/>
        <w:spacing w:before="0" w:line="240" w:lineRule="auto"/>
        <w:ind w:left="10773" w:right="-31"/>
        <w:rPr>
          <w:rStyle w:val="42"/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212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66"/>
        <w:gridCol w:w="432"/>
        <w:gridCol w:w="2270"/>
        <w:gridCol w:w="1287"/>
        <w:gridCol w:w="1264"/>
        <w:gridCol w:w="1134"/>
        <w:gridCol w:w="1134"/>
        <w:gridCol w:w="1134"/>
        <w:gridCol w:w="992"/>
        <w:gridCol w:w="709"/>
        <w:gridCol w:w="2835"/>
        <w:gridCol w:w="709"/>
        <w:gridCol w:w="44"/>
      </w:tblGrid>
      <w:tr w:rsidR="00A20754" w:rsidRPr="009F33C2" w:rsidTr="009F33C2">
        <w:trPr>
          <w:gridAfter w:val="1"/>
          <w:wAfter w:w="44" w:type="dxa"/>
          <w:trHeight w:val="20"/>
          <w:tblHeader/>
        </w:trPr>
        <w:tc>
          <w:tcPr>
            <w:tcW w:w="1268" w:type="dxa"/>
            <w:gridSpan w:val="2"/>
            <w:vMerge w:val="restart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№ п/п</w:t>
            </w:r>
          </w:p>
        </w:tc>
        <w:tc>
          <w:tcPr>
            <w:tcW w:w="2270" w:type="dxa"/>
            <w:vMerge w:val="restart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87" w:type="dxa"/>
            <w:vMerge w:val="restart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2" w:type="dxa"/>
            <w:gridSpan w:val="3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Значения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% исполнения плана на отчетный год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Темп роста (снижения) к уровню прошлого года, %</w:t>
            </w:r>
            <w:r w:rsidRPr="009F33C2">
              <w:rPr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Обоснование отклонений значений целевого показателя (индикатора) </w:t>
            </w:r>
          </w:p>
        </w:tc>
        <w:tc>
          <w:tcPr>
            <w:tcW w:w="709" w:type="dxa"/>
            <w:vMerge w:val="restart"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A20754" w:rsidRPr="009F33C2" w:rsidTr="009F33C2">
        <w:trPr>
          <w:gridAfter w:val="1"/>
          <w:wAfter w:w="44" w:type="dxa"/>
          <w:trHeight w:val="310"/>
          <w:tblHeader/>
        </w:trPr>
        <w:tc>
          <w:tcPr>
            <w:tcW w:w="1268" w:type="dxa"/>
            <w:gridSpan w:val="2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Факт за год, предшествующий отчетному году 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Факт на конец отчетного периода, нарастающим итогом</w:t>
            </w:r>
          </w:p>
        </w:tc>
        <w:tc>
          <w:tcPr>
            <w:tcW w:w="1134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A20754" w:rsidRPr="009F33C2" w:rsidTr="009F33C2">
        <w:trPr>
          <w:gridAfter w:val="1"/>
          <w:wAfter w:w="44" w:type="dxa"/>
          <w:trHeight w:val="70"/>
          <w:tblHeader/>
        </w:trPr>
        <w:tc>
          <w:tcPr>
            <w:tcW w:w="702" w:type="dxa"/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МП</w:t>
            </w:r>
          </w:p>
        </w:tc>
        <w:tc>
          <w:tcPr>
            <w:tcW w:w="566" w:type="dxa"/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9F33C2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2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A20754" w:rsidRPr="009F33C2" w:rsidTr="009F33C2">
        <w:trPr>
          <w:trHeight w:val="20"/>
        </w:trPr>
        <w:tc>
          <w:tcPr>
            <w:tcW w:w="702" w:type="dxa"/>
            <w:vMerge w:val="restart"/>
            <w:noWrap/>
            <w:vAlign w:val="center"/>
            <w:hideMark/>
          </w:tcPr>
          <w:p w:rsidR="00A20754" w:rsidRPr="009F33C2" w:rsidRDefault="00A20754" w:rsidP="00A73055">
            <w:pPr>
              <w:pStyle w:val="43"/>
              <w:tabs>
                <w:tab w:val="center" w:pos="4677"/>
                <w:tab w:val="left" w:pos="6519"/>
                <w:tab w:val="right" w:pos="9355"/>
              </w:tabs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</w:pPr>
            <w:r w:rsidRPr="009F33C2"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  <w:t>03</w:t>
            </w:r>
          </w:p>
          <w:p w:rsidR="00A20754" w:rsidRPr="009F33C2" w:rsidRDefault="00A20754" w:rsidP="00A73055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A20754" w:rsidRPr="009F33C2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  <w:sz w:val="20"/>
                <w:szCs w:val="20"/>
              </w:rPr>
            </w:pPr>
            <w:r w:rsidRPr="009F33C2">
              <w:rPr>
                <w:i/>
                <w:sz w:val="20"/>
                <w:szCs w:val="20"/>
              </w:rPr>
              <w:t>01</w:t>
            </w:r>
          </w:p>
          <w:p w:rsidR="00A20754" w:rsidRPr="009F33C2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A20754" w:rsidRPr="009F33C2" w:rsidRDefault="00A20754" w:rsidP="00A73055">
            <w:pPr>
              <w:pStyle w:val="xl131"/>
              <w:tabs>
                <w:tab w:val="center" w:pos="4677"/>
                <w:tab w:val="left" w:pos="6519"/>
                <w:tab w:val="right" w:pos="9355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12759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Наименование подпрограммы  «Библиотечное обслуживание населения»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A20754" w:rsidRPr="009F33C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02E9" w:rsidRPr="009F33C2" w:rsidTr="009F33C2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E9" w:rsidRPr="009F33C2" w:rsidRDefault="00BC02E9" w:rsidP="009E61F1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F33C2">
              <w:rPr>
                <w:rFonts w:ascii="Times New Roman" w:hAnsi="Times New Roman" w:cs="Times New Roman"/>
                <w:i w:val="0"/>
                <w:sz w:val="20"/>
                <w:szCs w:val="20"/>
              </w:rPr>
              <w:t>Количество публичных библиотек, подключенных к информационно –телекоммуникационной сети «Интернет», единиц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2E9" w:rsidRPr="009F33C2" w:rsidRDefault="00BC02E9" w:rsidP="009E61F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единиц</w:t>
            </w:r>
          </w:p>
        </w:tc>
        <w:tc>
          <w:tcPr>
            <w:tcW w:w="1264" w:type="dxa"/>
            <w:noWrap/>
            <w:vAlign w:val="center"/>
          </w:tcPr>
          <w:p w:rsidR="00BC02E9" w:rsidRPr="009F33C2" w:rsidRDefault="00BC02E9" w:rsidP="009E61F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2E9" w:rsidRPr="009F33C2" w:rsidRDefault="00BC02E9" w:rsidP="009E61F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BC02E9" w:rsidRPr="009F33C2" w:rsidRDefault="00BC02E9" w:rsidP="009E61F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BC02E9" w:rsidRPr="009F33C2" w:rsidRDefault="00BC02E9" w:rsidP="009E61F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BC02E9" w:rsidRPr="009F33C2" w:rsidRDefault="00BC02E9" w:rsidP="009E61F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BC02E9" w:rsidRPr="009F33C2" w:rsidRDefault="00BC02E9" w:rsidP="009E61F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835" w:type="dxa"/>
            <w:noWrap/>
            <w:vAlign w:val="center"/>
          </w:tcPr>
          <w:p w:rsidR="00BC02E9" w:rsidRPr="009F33C2" w:rsidRDefault="00BC02E9" w:rsidP="009E61F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E9" w:rsidRPr="009F33C2" w:rsidRDefault="006D69F3" w:rsidP="009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034A1" w:rsidRPr="009F33C2" w:rsidTr="009F33C2">
        <w:trPr>
          <w:trHeight w:val="20"/>
        </w:trPr>
        <w:tc>
          <w:tcPr>
            <w:tcW w:w="702" w:type="dxa"/>
            <w:vMerge/>
            <w:hideMark/>
          </w:tcPr>
          <w:p w:rsidR="008034A1" w:rsidRPr="009F33C2" w:rsidRDefault="008034A1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hideMark/>
          </w:tcPr>
          <w:p w:rsidR="008034A1" w:rsidRPr="009F33C2" w:rsidRDefault="008034A1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noWrap/>
            <w:hideMark/>
          </w:tcPr>
          <w:p w:rsidR="008034A1" w:rsidRPr="009F33C2" w:rsidRDefault="008034A1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i/>
                <w:sz w:val="20"/>
                <w:szCs w:val="20"/>
              </w:rPr>
              <w:t>02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vAlign w:val="center"/>
            <w:hideMark/>
          </w:tcPr>
          <w:p w:rsidR="008034A1" w:rsidRPr="009F33C2" w:rsidRDefault="008034A1" w:rsidP="009E61F1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F33C2">
              <w:rPr>
                <w:rFonts w:ascii="Times New Roman" w:hAnsi="Times New Roman" w:cs="Times New Roman"/>
                <w:i w:val="0"/>
                <w:sz w:val="20"/>
                <w:szCs w:val="20"/>
              </w:rPr>
              <w:t>Увеличение о</w:t>
            </w:r>
            <w:r w:rsidRPr="009F33C2">
              <w:rPr>
                <w:rFonts w:ascii="Times New Roman" w:hAnsi="Times New Roman" w:cs="Times New Roman"/>
                <w:bCs/>
                <w:i w:val="0"/>
                <w:sz w:val="20"/>
                <w:szCs w:val="20"/>
              </w:rPr>
              <w:t>бъема  электронного каталога</w:t>
            </w:r>
            <w:r w:rsidRPr="009F33C2">
              <w:rPr>
                <w:rFonts w:ascii="Times New Roman" w:hAnsi="Times New Roman" w:cs="Times New Roman"/>
                <w:i w:val="0"/>
                <w:sz w:val="20"/>
                <w:szCs w:val="20"/>
              </w:rPr>
              <w:t>, библиографических записей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034A1" w:rsidRPr="009F33C2" w:rsidRDefault="008034A1" w:rsidP="009E61F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библиографических записей</w:t>
            </w:r>
          </w:p>
        </w:tc>
        <w:tc>
          <w:tcPr>
            <w:tcW w:w="1264" w:type="dxa"/>
            <w:noWrap/>
            <w:vAlign w:val="center"/>
          </w:tcPr>
          <w:p w:rsidR="008034A1" w:rsidRPr="009F33C2" w:rsidRDefault="009E6276" w:rsidP="009E61F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5977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034A1" w:rsidRPr="009F33C2" w:rsidRDefault="009E6276" w:rsidP="009E61F1">
            <w:pPr>
              <w:jc w:val="center"/>
              <w:rPr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6877</w:t>
            </w:r>
          </w:p>
        </w:tc>
        <w:tc>
          <w:tcPr>
            <w:tcW w:w="1134" w:type="dxa"/>
            <w:noWrap/>
            <w:vAlign w:val="center"/>
          </w:tcPr>
          <w:p w:rsidR="008034A1" w:rsidRPr="009F33C2" w:rsidRDefault="009E6276" w:rsidP="009E61F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6878</w:t>
            </w:r>
          </w:p>
        </w:tc>
        <w:tc>
          <w:tcPr>
            <w:tcW w:w="1134" w:type="dxa"/>
            <w:noWrap/>
            <w:vAlign w:val="center"/>
          </w:tcPr>
          <w:p w:rsidR="008034A1" w:rsidRPr="009F33C2" w:rsidRDefault="009E6276" w:rsidP="009E6276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+1</w:t>
            </w:r>
          </w:p>
        </w:tc>
        <w:tc>
          <w:tcPr>
            <w:tcW w:w="992" w:type="dxa"/>
            <w:noWrap/>
            <w:vAlign w:val="center"/>
          </w:tcPr>
          <w:p w:rsidR="008034A1" w:rsidRPr="009F33C2" w:rsidRDefault="009E6276" w:rsidP="009E61F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034A1" w:rsidRPr="009F33C2" w:rsidRDefault="009E6276" w:rsidP="009E61F1">
            <w:pPr>
              <w:jc w:val="center"/>
              <w:rPr>
                <w:bCs/>
                <w:sz w:val="20"/>
                <w:szCs w:val="20"/>
              </w:rPr>
            </w:pPr>
            <w:r w:rsidRPr="009F33C2">
              <w:rPr>
                <w:bCs/>
                <w:sz w:val="20"/>
                <w:szCs w:val="20"/>
              </w:rPr>
              <w:t>+15</w:t>
            </w:r>
          </w:p>
        </w:tc>
        <w:tc>
          <w:tcPr>
            <w:tcW w:w="2835" w:type="dxa"/>
            <w:noWrap/>
            <w:vAlign w:val="center"/>
          </w:tcPr>
          <w:p w:rsidR="008034A1" w:rsidRPr="009F33C2" w:rsidRDefault="008034A1" w:rsidP="009E61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</w:tcBorders>
            <w:vAlign w:val="center"/>
          </w:tcPr>
          <w:p w:rsidR="008034A1" w:rsidRPr="009F33C2" w:rsidRDefault="006D69F3" w:rsidP="009E6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02E9" w:rsidRPr="009F33C2" w:rsidTr="009F33C2">
        <w:trPr>
          <w:trHeight w:val="20"/>
        </w:trPr>
        <w:tc>
          <w:tcPr>
            <w:tcW w:w="702" w:type="dxa"/>
            <w:vMerge w:val="restart"/>
            <w:noWrap/>
            <w:vAlign w:val="center"/>
            <w:hideMark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dxa"/>
            <w:noWrap/>
            <w:vAlign w:val="center"/>
            <w:hideMark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9" w:type="dxa"/>
            <w:gridSpan w:val="9"/>
            <w:noWrap/>
            <w:vAlign w:val="center"/>
            <w:hideMark/>
          </w:tcPr>
          <w:p w:rsidR="00BC02E9" w:rsidRPr="009F33C2" w:rsidRDefault="00BC02E9" w:rsidP="009E61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Наименование подпрограммы «Организация досуга, развитие народного творчества и ремесел»</w:t>
            </w:r>
          </w:p>
        </w:tc>
        <w:tc>
          <w:tcPr>
            <w:tcW w:w="753" w:type="dxa"/>
            <w:gridSpan w:val="2"/>
            <w:vAlign w:val="center"/>
          </w:tcPr>
          <w:p w:rsidR="00BC02E9" w:rsidRPr="009F33C2" w:rsidRDefault="00BC02E9" w:rsidP="009E61F1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E64" w:rsidRPr="009F33C2" w:rsidTr="009F33C2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F33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70" w:type="dxa"/>
            <w:vAlign w:val="center"/>
            <w:hideMark/>
          </w:tcPr>
          <w:p w:rsidR="00D45E64" w:rsidRPr="009F33C2" w:rsidRDefault="00D45E64" w:rsidP="00D45E64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F33C2">
              <w:rPr>
                <w:rFonts w:ascii="Times New Roman" w:hAnsi="Times New Roman" w:cs="Times New Roman"/>
                <w:i w:val="0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культуры, %</w:t>
            </w:r>
          </w:p>
        </w:tc>
        <w:tc>
          <w:tcPr>
            <w:tcW w:w="1287" w:type="dxa"/>
            <w:noWrap/>
            <w:vAlign w:val="center"/>
            <w:hideMark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%</w:t>
            </w:r>
          </w:p>
        </w:tc>
        <w:tc>
          <w:tcPr>
            <w:tcW w:w="1264" w:type="dxa"/>
            <w:noWrap/>
            <w:vAlign w:val="center"/>
          </w:tcPr>
          <w:p w:rsidR="00D45E64" w:rsidRPr="009F33C2" w:rsidRDefault="00D45E64" w:rsidP="00841E0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45E64" w:rsidRPr="009F33C2" w:rsidRDefault="00D45E64" w:rsidP="00841E0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185</w:t>
            </w:r>
          </w:p>
        </w:tc>
        <w:tc>
          <w:tcPr>
            <w:tcW w:w="1134" w:type="dxa"/>
            <w:noWrap/>
            <w:vAlign w:val="center"/>
          </w:tcPr>
          <w:p w:rsidR="00D45E64" w:rsidRPr="009F33C2" w:rsidRDefault="00841E01" w:rsidP="00841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154</w:t>
            </w:r>
          </w:p>
        </w:tc>
        <w:tc>
          <w:tcPr>
            <w:tcW w:w="1134" w:type="dxa"/>
            <w:noWrap/>
            <w:vAlign w:val="center"/>
          </w:tcPr>
          <w:p w:rsidR="00D45E64" w:rsidRPr="009F33C2" w:rsidRDefault="00841E01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-31</w:t>
            </w:r>
          </w:p>
        </w:tc>
        <w:tc>
          <w:tcPr>
            <w:tcW w:w="992" w:type="dxa"/>
            <w:noWrap/>
            <w:vAlign w:val="center"/>
          </w:tcPr>
          <w:p w:rsidR="00D45E64" w:rsidRPr="009F33C2" w:rsidRDefault="00841E01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noWrap/>
            <w:vAlign w:val="center"/>
          </w:tcPr>
          <w:p w:rsidR="00D45E64" w:rsidRPr="009F33C2" w:rsidRDefault="00841E01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835" w:type="dxa"/>
            <w:noWrap/>
            <w:vAlign w:val="center"/>
          </w:tcPr>
          <w:p w:rsidR="00D45E64" w:rsidRPr="009F33C2" w:rsidRDefault="00841E01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 xml:space="preserve">Понижение показателей произошло в ЦУК (около 500 человек) в связи с падением числа туристов, так же в </w:t>
            </w:r>
            <w:proofErr w:type="spellStart"/>
            <w:r w:rsidRPr="009F33C2">
              <w:rPr>
                <w:sz w:val="20"/>
                <w:szCs w:val="20"/>
              </w:rPr>
              <w:t>Карамас</w:t>
            </w:r>
            <w:proofErr w:type="spellEnd"/>
            <w:r w:rsidRPr="009F33C2">
              <w:rPr>
                <w:sz w:val="20"/>
                <w:szCs w:val="20"/>
              </w:rPr>
              <w:t xml:space="preserve"> - </w:t>
            </w:r>
            <w:proofErr w:type="spellStart"/>
            <w:r w:rsidRPr="009F33C2">
              <w:rPr>
                <w:sz w:val="20"/>
                <w:szCs w:val="20"/>
              </w:rPr>
              <w:t>Пельгинском</w:t>
            </w:r>
            <w:proofErr w:type="spellEnd"/>
            <w:r w:rsidRPr="009F33C2">
              <w:rPr>
                <w:sz w:val="20"/>
                <w:szCs w:val="20"/>
              </w:rPr>
              <w:t xml:space="preserve"> ЦСДК (около 500 человек) в связи с отсутствием специалистов в КДУ. (3 вакантных ставки – заведующий, </w:t>
            </w:r>
            <w:proofErr w:type="spellStart"/>
            <w:r w:rsidRPr="009F33C2">
              <w:rPr>
                <w:sz w:val="20"/>
                <w:szCs w:val="20"/>
              </w:rPr>
              <w:t>культорганизатор</w:t>
            </w:r>
            <w:proofErr w:type="spellEnd"/>
            <w:r w:rsidRPr="009F33C2">
              <w:rPr>
                <w:sz w:val="20"/>
                <w:szCs w:val="20"/>
              </w:rPr>
              <w:t xml:space="preserve"> и художественный руководитель</w:t>
            </w:r>
          </w:p>
        </w:tc>
        <w:tc>
          <w:tcPr>
            <w:tcW w:w="753" w:type="dxa"/>
            <w:gridSpan w:val="2"/>
            <w:vAlign w:val="center"/>
          </w:tcPr>
          <w:p w:rsidR="00D45E64" w:rsidRPr="009F33C2" w:rsidRDefault="006D69F3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</w:tr>
      <w:tr w:rsidR="00841E01" w:rsidRPr="009F33C2" w:rsidTr="009F33C2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841E01" w:rsidRPr="009F33C2" w:rsidRDefault="00841E01" w:rsidP="00D45E6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841E01" w:rsidRPr="009F33C2" w:rsidRDefault="00841E01" w:rsidP="00D45E6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841E01" w:rsidRPr="009F33C2" w:rsidRDefault="00841E01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F33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70" w:type="dxa"/>
            <w:vAlign w:val="center"/>
            <w:hideMark/>
          </w:tcPr>
          <w:p w:rsidR="00841E01" w:rsidRPr="009F33C2" w:rsidRDefault="00841E01" w:rsidP="00D45E64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F33C2">
              <w:rPr>
                <w:rFonts w:ascii="Times New Roman" w:hAnsi="Times New Roman" w:cs="Times New Roman"/>
                <w:i w:val="0"/>
                <w:sz w:val="20"/>
                <w:szCs w:val="20"/>
              </w:rPr>
              <w:t>Среднее число участников клубных формирований в расчете на 1000 человек населения, человек</w:t>
            </w:r>
          </w:p>
        </w:tc>
        <w:tc>
          <w:tcPr>
            <w:tcW w:w="1287" w:type="dxa"/>
            <w:noWrap/>
            <w:vAlign w:val="center"/>
            <w:hideMark/>
          </w:tcPr>
          <w:p w:rsidR="00841E01" w:rsidRPr="009F33C2" w:rsidRDefault="00841E01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  <w:vertAlign w:val="superscript"/>
              </w:rPr>
            </w:pPr>
            <w:r w:rsidRPr="009F33C2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64" w:type="dxa"/>
            <w:noWrap/>
            <w:vAlign w:val="center"/>
          </w:tcPr>
          <w:p w:rsidR="00841E01" w:rsidRPr="009F33C2" w:rsidRDefault="00841E01" w:rsidP="00841E0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41E01" w:rsidRPr="009F33C2" w:rsidRDefault="00841E01" w:rsidP="00841E0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210</w:t>
            </w:r>
          </w:p>
        </w:tc>
        <w:tc>
          <w:tcPr>
            <w:tcW w:w="1134" w:type="dxa"/>
            <w:noWrap/>
            <w:vAlign w:val="center"/>
          </w:tcPr>
          <w:p w:rsidR="00841E01" w:rsidRPr="009F33C2" w:rsidRDefault="00841E01" w:rsidP="00841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213</w:t>
            </w:r>
          </w:p>
        </w:tc>
        <w:tc>
          <w:tcPr>
            <w:tcW w:w="1134" w:type="dxa"/>
            <w:noWrap/>
            <w:vAlign w:val="center"/>
          </w:tcPr>
          <w:p w:rsidR="00841E01" w:rsidRPr="009F33C2" w:rsidRDefault="00841E01" w:rsidP="003215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+3</w:t>
            </w:r>
          </w:p>
        </w:tc>
        <w:tc>
          <w:tcPr>
            <w:tcW w:w="992" w:type="dxa"/>
            <w:noWrap/>
            <w:vAlign w:val="center"/>
          </w:tcPr>
          <w:p w:rsidR="00841E01" w:rsidRPr="009F33C2" w:rsidRDefault="00841E01" w:rsidP="003215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841E01" w:rsidRPr="009F33C2" w:rsidRDefault="00841E01" w:rsidP="003215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+2</w:t>
            </w:r>
          </w:p>
        </w:tc>
        <w:tc>
          <w:tcPr>
            <w:tcW w:w="2835" w:type="dxa"/>
            <w:noWrap/>
            <w:vAlign w:val="center"/>
          </w:tcPr>
          <w:p w:rsidR="00841E01" w:rsidRPr="009F33C2" w:rsidRDefault="00841E01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В 2022 отчетном году количество посетителей в клубных формированиях не увеличилось. Но произошло изменение в названии и жанровой направленности: Кружок ДПИ  «Бабушкин сундучок» Первомайского ЦСДК изменился на коллектив художественности самодеятельности «</w:t>
            </w:r>
            <w:proofErr w:type="spellStart"/>
            <w:r w:rsidRPr="009F33C2">
              <w:rPr>
                <w:sz w:val="20"/>
                <w:szCs w:val="20"/>
              </w:rPr>
              <w:t>Колейдоскоп</w:t>
            </w:r>
            <w:proofErr w:type="spellEnd"/>
            <w:r w:rsidRPr="009F33C2">
              <w:rPr>
                <w:sz w:val="20"/>
                <w:szCs w:val="20"/>
              </w:rPr>
              <w:t>»,  Вокальный ансамбль удмуртской песни «</w:t>
            </w:r>
            <w:proofErr w:type="spellStart"/>
            <w:r w:rsidRPr="009F33C2">
              <w:rPr>
                <w:sz w:val="20"/>
                <w:szCs w:val="20"/>
              </w:rPr>
              <w:t>Бускельёс</w:t>
            </w:r>
            <w:proofErr w:type="spellEnd"/>
            <w:r w:rsidRPr="009F33C2">
              <w:rPr>
                <w:sz w:val="20"/>
                <w:szCs w:val="20"/>
              </w:rPr>
              <w:t xml:space="preserve">» </w:t>
            </w:r>
            <w:proofErr w:type="spellStart"/>
            <w:r w:rsidRPr="009F33C2">
              <w:rPr>
                <w:sz w:val="20"/>
                <w:szCs w:val="20"/>
              </w:rPr>
              <w:lastRenderedPageBreak/>
              <w:t>Нижнемалосальинского</w:t>
            </w:r>
            <w:proofErr w:type="spellEnd"/>
            <w:r w:rsidRPr="009F33C2">
              <w:rPr>
                <w:sz w:val="20"/>
                <w:szCs w:val="20"/>
              </w:rPr>
              <w:t xml:space="preserve"> СДК, а </w:t>
            </w:r>
            <w:proofErr w:type="spellStart"/>
            <w:r w:rsidRPr="009F33C2">
              <w:rPr>
                <w:sz w:val="20"/>
                <w:szCs w:val="20"/>
              </w:rPr>
              <w:t>вновом</w:t>
            </w:r>
            <w:proofErr w:type="spellEnd"/>
            <w:r w:rsidRPr="009F33C2">
              <w:rPr>
                <w:sz w:val="20"/>
                <w:szCs w:val="20"/>
              </w:rPr>
              <w:t xml:space="preserve"> творческом сезоне стал коллективом художественной самодеятельности «</w:t>
            </w:r>
            <w:proofErr w:type="spellStart"/>
            <w:r w:rsidRPr="009F33C2">
              <w:rPr>
                <w:sz w:val="20"/>
                <w:szCs w:val="20"/>
              </w:rPr>
              <w:t>Мозайка</w:t>
            </w:r>
            <w:proofErr w:type="spellEnd"/>
            <w:r w:rsidRPr="009F33C2">
              <w:rPr>
                <w:sz w:val="20"/>
                <w:szCs w:val="20"/>
              </w:rPr>
              <w:t>»</w:t>
            </w:r>
          </w:p>
        </w:tc>
        <w:tc>
          <w:tcPr>
            <w:tcW w:w="753" w:type="dxa"/>
            <w:gridSpan w:val="2"/>
            <w:vAlign w:val="center"/>
          </w:tcPr>
          <w:p w:rsidR="00841E01" w:rsidRPr="009F33C2" w:rsidRDefault="006D69F3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D45E64" w:rsidRPr="009F33C2" w:rsidTr="009F33C2">
        <w:trPr>
          <w:trHeight w:val="20"/>
        </w:trPr>
        <w:tc>
          <w:tcPr>
            <w:tcW w:w="702" w:type="dxa"/>
            <w:vMerge/>
            <w:vAlign w:val="center"/>
            <w:hideMark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F33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70" w:type="dxa"/>
            <w:vAlign w:val="center"/>
            <w:hideMark/>
          </w:tcPr>
          <w:p w:rsidR="00D45E64" w:rsidRPr="009F33C2" w:rsidRDefault="00D45E64" w:rsidP="00D45E64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F33C2">
              <w:rPr>
                <w:rFonts w:ascii="Times New Roman" w:hAnsi="Times New Roman" w:cs="Times New Roman"/>
                <w:i w:val="0"/>
                <w:sz w:val="20"/>
                <w:szCs w:val="20"/>
              </w:rPr>
              <w:t>Среднее число детей в возрасте до 14-ти лет – участников клубных формирований, в расчете на 1000 детей в возрасте до 14 лет, человек</w:t>
            </w:r>
          </w:p>
        </w:tc>
        <w:tc>
          <w:tcPr>
            <w:tcW w:w="1287" w:type="dxa"/>
            <w:noWrap/>
            <w:vAlign w:val="center"/>
            <w:hideMark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человек</w:t>
            </w:r>
          </w:p>
        </w:tc>
        <w:tc>
          <w:tcPr>
            <w:tcW w:w="1264" w:type="dxa"/>
            <w:noWrap/>
            <w:vAlign w:val="center"/>
          </w:tcPr>
          <w:p w:rsidR="00D45E64" w:rsidRPr="009F33C2" w:rsidRDefault="00D45E64" w:rsidP="00841E0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45E64" w:rsidRPr="009F33C2" w:rsidRDefault="00D45E64" w:rsidP="00841E0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noWrap/>
            <w:vAlign w:val="center"/>
          </w:tcPr>
          <w:p w:rsidR="00D45E64" w:rsidRPr="009F33C2" w:rsidRDefault="00841E01" w:rsidP="00841E0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224</w:t>
            </w:r>
          </w:p>
        </w:tc>
        <w:tc>
          <w:tcPr>
            <w:tcW w:w="1134" w:type="dxa"/>
            <w:noWrap/>
            <w:vAlign w:val="center"/>
          </w:tcPr>
          <w:p w:rsidR="00D45E64" w:rsidRPr="009F33C2" w:rsidRDefault="00841E01" w:rsidP="00D45E64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D45E64" w:rsidRPr="009F33C2" w:rsidRDefault="00841E01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D45E64" w:rsidRPr="009F33C2" w:rsidRDefault="00841E01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noWrap/>
            <w:vAlign w:val="center"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D45E64" w:rsidRPr="009F33C2" w:rsidRDefault="006D69F3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5E64" w:rsidRPr="009F33C2" w:rsidTr="009F33C2">
        <w:trPr>
          <w:trHeight w:val="1456"/>
        </w:trPr>
        <w:tc>
          <w:tcPr>
            <w:tcW w:w="702" w:type="dxa"/>
            <w:vAlign w:val="center"/>
            <w:hideMark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  <w:hideMark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F33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70" w:type="dxa"/>
            <w:vAlign w:val="center"/>
            <w:hideMark/>
          </w:tcPr>
          <w:p w:rsidR="00D45E64" w:rsidRPr="009F33C2" w:rsidRDefault="00D45E64" w:rsidP="00D45E64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F33C2">
              <w:rPr>
                <w:rFonts w:ascii="Times New Roman" w:hAnsi="Times New Roman" w:cs="Times New Roman"/>
                <w:i w:val="0"/>
                <w:sz w:val="20"/>
                <w:szCs w:val="20"/>
              </w:rPr>
              <w:t>Количество национальных коллективов самодеятельного народного творчества из числа клубных формирований, единиц</w:t>
            </w:r>
          </w:p>
        </w:tc>
        <w:tc>
          <w:tcPr>
            <w:tcW w:w="1287" w:type="dxa"/>
            <w:noWrap/>
            <w:vAlign w:val="center"/>
            <w:hideMark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единиц</w:t>
            </w:r>
          </w:p>
        </w:tc>
        <w:tc>
          <w:tcPr>
            <w:tcW w:w="1264" w:type="dxa"/>
            <w:noWrap/>
            <w:vAlign w:val="center"/>
          </w:tcPr>
          <w:p w:rsidR="00D45E64" w:rsidRPr="009F33C2" w:rsidRDefault="00D45E64" w:rsidP="00841E0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D45E64" w:rsidRPr="009F33C2" w:rsidRDefault="00D45E64" w:rsidP="00841E01">
            <w:pPr>
              <w:jc w:val="center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D45E64" w:rsidRPr="009F33C2" w:rsidRDefault="00841E01" w:rsidP="00841E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D45E64" w:rsidRPr="009F33C2" w:rsidRDefault="00841E01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D45E64" w:rsidRPr="009F33C2" w:rsidRDefault="00841E01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9F33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noWrap/>
            <w:vAlign w:val="center"/>
          </w:tcPr>
          <w:p w:rsidR="00D45E64" w:rsidRPr="009F33C2" w:rsidRDefault="00841E01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9F33C2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noWrap/>
            <w:vAlign w:val="center"/>
          </w:tcPr>
          <w:p w:rsidR="00D45E64" w:rsidRPr="009F33C2" w:rsidRDefault="00D45E64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D45E64" w:rsidRPr="009F33C2" w:rsidRDefault="006D69F3" w:rsidP="00D45E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C02E9" w:rsidRPr="009F33C2" w:rsidTr="009F33C2">
        <w:trPr>
          <w:trHeight w:val="20"/>
        </w:trPr>
        <w:tc>
          <w:tcPr>
            <w:tcW w:w="702" w:type="dxa"/>
            <w:vAlign w:val="center"/>
            <w:hideMark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9F33C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  <w:hideMark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noWrap/>
            <w:vAlign w:val="center"/>
            <w:hideMark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270" w:type="dxa"/>
            <w:hideMark/>
          </w:tcPr>
          <w:p w:rsidR="00BC02E9" w:rsidRPr="009F33C2" w:rsidRDefault="00BC02E9" w:rsidP="00BC02E9">
            <w:pPr>
              <w:pStyle w:val="43"/>
              <w:shd w:val="clear" w:color="auto" w:fill="auto"/>
              <w:tabs>
                <w:tab w:val="center" w:pos="4677"/>
                <w:tab w:val="left" w:pos="6519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9F33C2">
              <w:rPr>
                <w:rFonts w:ascii="Times New Roman" w:hAnsi="Times New Roman" w:cs="Times New Roman"/>
                <w:i w:val="0"/>
                <w:sz w:val="20"/>
                <w:szCs w:val="20"/>
              </w:rPr>
              <w:t>итого</w:t>
            </w:r>
          </w:p>
        </w:tc>
        <w:tc>
          <w:tcPr>
            <w:tcW w:w="1287" w:type="dxa"/>
            <w:noWrap/>
            <w:vAlign w:val="center"/>
            <w:hideMark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4" w:type="dxa"/>
            <w:noWrap/>
            <w:vAlign w:val="center"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835" w:type="dxa"/>
            <w:noWrap/>
            <w:vAlign w:val="center"/>
          </w:tcPr>
          <w:p w:rsidR="00BC02E9" w:rsidRPr="009F33C2" w:rsidRDefault="00BC02E9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BC02E9" w:rsidRPr="009F33C2" w:rsidRDefault="006D69F3" w:rsidP="00BC02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</w:tr>
    </w:tbl>
    <w:p w:rsidR="00A20754" w:rsidRPr="009F33C2" w:rsidRDefault="00A20754" w:rsidP="00A20754">
      <w:pPr>
        <w:pStyle w:val="43"/>
        <w:shd w:val="clear" w:color="auto" w:fill="auto"/>
        <w:spacing w:before="0" w:line="240" w:lineRule="auto"/>
        <w:ind w:left="10773" w:right="-28"/>
        <w:rPr>
          <w:rFonts w:ascii="Times New Roman" w:hAnsi="Times New Roman" w:cs="Times New Roman"/>
          <w:b/>
          <w:sz w:val="20"/>
          <w:szCs w:val="20"/>
        </w:rPr>
        <w:sectPr w:rsidR="00A20754" w:rsidRPr="009F33C2" w:rsidSect="00A73055">
          <w:pgSz w:w="16838" w:h="11906" w:orient="landscape"/>
          <w:pgMar w:top="426" w:right="536" w:bottom="1276" w:left="1418" w:header="709" w:footer="709" w:gutter="0"/>
          <w:cols w:space="708"/>
          <w:titlePg/>
          <w:docGrid w:linePitch="360"/>
        </w:sectPr>
      </w:pPr>
    </w:p>
    <w:p w:rsidR="00A20754" w:rsidRPr="00EC6C92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EC6C92">
        <w:rPr>
          <w:b/>
          <w:sz w:val="20"/>
          <w:szCs w:val="20"/>
        </w:rPr>
        <w:lastRenderedPageBreak/>
        <w:t xml:space="preserve">Форма 2. </w:t>
      </w:r>
      <w:hyperlink r:id="rId10" w:history="1">
        <w:r w:rsidRPr="00EC6C92">
          <w:rPr>
            <w:sz w:val="20"/>
            <w:szCs w:val="20"/>
          </w:rPr>
          <w:t>Отчет</w:t>
        </w:r>
      </w:hyperlink>
      <w:r w:rsidRPr="00EC6C92">
        <w:rPr>
          <w:sz w:val="20"/>
          <w:szCs w:val="20"/>
        </w:rPr>
        <w:t xml:space="preserve"> о выполнении основных мероприятий муниципальной программы </w:t>
      </w:r>
    </w:p>
    <w:p w:rsidR="00A20754" w:rsidRPr="00EC6C92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FF0000"/>
          <w:sz w:val="20"/>
          <w:szCs w:val="20"/>
        </w:rPr>
      </w:pPr>
    </w:p>
    <w:p w:rsidR="00A20754" w:rsidRPr="00EC6C92" w:rsidRDefault="003E59E6" w:rsidP="00F1568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hyperlink r:id="rId11" w:history="1">
        <w:r w:rsidR="00A20754" w:rsidRPr="00EC6C92">
          <w:rPr>
            <w:b/>
            <w:sz w:val="20"/>
            <w:szCs w:val="20"/>
          </w:rPr>
          <w:t>Отчет</w:t>
        </w:r>
      </w:hyperlink>
      <w:r w:rsidR="00A20754" w:rsidRPr="00EC6C92">
        <w:rPr>
          <w:b/>
          <w:sz w:val="20"/>
          <w:szCs w:val="20"/>
        </w:rPr>
        <w:t xml:space="preserve"> о выполнении основных меро</w:t>
      </w:r>
      <w:r w:rsidR="00F1568F">
        <w:rPr>
          <w:b/>
          <w:sz w:val="20"/>
          <w:szCs w:val="20"/>
        </w:rPr>
        <w:t xml:space="preserve">приятий муниципальной программы   </w:t>
      </w:r>
      <w:r w:rsidR="00A20754" w:rsidRPr="00EC6C92">
        <w:rPr>
          <w:b/>
          <w:sz w:val="20"/>
          <w:szCs w:val="20"/>
        </w:rPr>
        <w:t>по состоянию на _</w:t>
      </w:r>
      <w:r w:rsidR="00A20754" w:rsidRPr="00EC6C92">
        <w:rPr>
          <w:b/>
          <w:sz w:val="20"/>
          <w:szCs w:val="20"/>
          <w:u w:val="single"/>
        </w:rPr>
        <w:t>3</w:t>
      </w:r>
      <w:r w:rsidR="006D69F3">
        <w:rPr>
          <w:b/>
          <w:sz w:val="20"/>
          <w:szCs w:val="20"/>
          <w:u w:val="single"/>
        </w:rPr>
        <w:t>1</w:t>
      </w:r>
      <w:r w:rsidR="00A20754" w:rsidRPr="00EC6C92">
        <w:rPr>
          <w:b/>
          <w:sz w:val="20"/>
          <w:szCs w:val="20"/>
          <w:u w:val="single"/>
        </w:rPr>
        <w:t>.</w:t>
      </w:r>
      <w:r w:rsidR="006D69F3">
        <w:rPr>
          <w:b/>
          <w:sz w:val="20"/>
          <w:szCs w:val="20"/>
          <w:u w:val="single"/>
        </w:rPr>
        <w:t>12.2022</w:t>
      </w:r>
      <w:r w:rsidR="00A20754" w:rsidRPr="00EC6C92">
        <w:rPr>
          <w:b/>
          <w:sz w:val="20"/>
          <w:szCs w:val="20"/>
        </w:rPr>
        <w:t>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20754" w:rsidRPr="00EC6C92" w:rsidTr="00A73055">
        <w:tc>
          <w:tcPr>
            <w:tcW w:w="3686" w:type="dxa"/>
            <w:shd w:val="clear" w:color="auto" w:fill="auto"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  <w:u w:val="single"/>
              </w:rPr>
            </w:pPr>
            <w:r w:rsidRPr="00EC6C92">
              <w:rPr>
                <w:sz w:val="20"/>
                <w:szCs w:val="20"/>
                <w:u w:val="single"/>
              </w:rPr>
              <w:t xml:space="preserve">____ Развитие культуры_2015-2024 </w:t>
            </w:r>
            <w:proofErr w:type="spellStart"/>
            <w:r w:rsidRPr="00EC6C92">
              <w:rPr>
                <w:sz w:val="20"/>
                <w:szCs w:val="20"/>
                <w:u w:val="single"/>
              </w:rPr>
              <w:t>гг</w:t>
            </w:r>
            <w:proofErr w:type="spellEnd"/>
            <w:r w:rsidRPr="00EC6C92">
              <w:rPr>
                <w:sz w:val="20"/>
                <w:szCs w:val="20"/>
                <w:u w:val="single"/>
              </w:rPr>
              <w:t>_______________________</w:t>
            </w:r>
          </w:p>
        </w:tc>
      </w:tr>
    </w:tbl>
    <w:p w:rsidR="00A20754" w:rsidRPr="00EC6C92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5914" w:type="dxa"/>
        <w:tblInd w:w="-6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43"/>
        <w:gridCol w:w="468"/>
        <w:gridCol w:w="431"/>
        <w:gridCol w:w="2164"/>
        <w:gridCol w:w="1517"/>
        <w:gridCol w:w="893"/>
        <w:gridCol w:w="1134"/>
        <w:gridCol w:w="2408"/>
        <w:gridCol w:w="4533"/>
        <w:gridCol w:w="850"/>
        <w:gridCol w:w="567"/>
      </w:tblGrid>
      <w:tr w:rsidR="00A20754" w:rsidRPr="00EC6C92" w:rsidTr="00501144">
        <w:trPr>
          <w:trHeight w:val="20"/>
        </w:trPr>
        <w:tc>
          <w:tcPr>
            <w:tcW w:w="1848" w:type="dxa"/>
            <w:gridSpan w:val="4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64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517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93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Срок выполнения плановый</w:t>
            </w:r>
          </w:p>
        </w:tc>
        <w:tc>
          <w:tcPr>
            <w:tcW w:w="1134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Срок выполнения фактический</w:t>
            </w:r>
          </w:p>
        </w:tc>
        <w:tc>
          <w:tcPr>
            <w:tcW w:w="2408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4533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Достигнутый результат на конец отчетного периода</w:t>
            </w:r>
          </w:p>
        </w:tc>
        <w:tc>
          <w:tcPr>
            <w:tcW w:w="850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Проблемы, возникшие в ходе реализации мероприятия</w:t>
            </w:r>
          </w:p>
        </w:tc>
        <w:tc>
          <w:tcPr>
            <w:tcW w:w="567" w:type="dxa"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Степень реализации мероприятий</w:t>
            </w:r>
          </w:p>
        </w:tc>
      </w:tr>
      <w:tr w:rsidR="00A20754" w:rsidRPr="00EC6C92" w:rsidTr="00501144">
        <w:trPr>
          <w:trHeight w:val="20"/>
        </w:trPr>
        <w:tc>
          <w:tcPr>
            <w:tcW w:w="506" w:type="dxa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443" w:type="dxa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 w:rsidRPr="00EC6C92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68" w:type="dxa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431" w:type="dxa"/>
            <w:vAlign w:val="center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164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93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408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533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20754" w:rsidRPr="00EC6C92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E22C08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1517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МБУК «Киясовская МЦБ»</w:t>
            </w:r>
          </w:p>
        </w:tc>
        <w:tc>
          <w:tcPr>
            <w:tcW w:w="893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533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</w:p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3C1391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3C1391" w:rsidRPr="00EC6C92" w:rsidRDefault="003C1391" w:rsidP="00E22C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01</w:t>
            </w:r>
          </w:p>
        </w:tc>
        <w:tc>
          <w:tcPr>
            <w:tcW w:w="2164" w:type="dxa"/>
            <w:tcBorders>
              <w:top w:val="single" w:sz="4" w:space="0" w:color="auto"/>
            </w:tcBorders>
            <w:noWrap/>
            <w:hideMark/>
          </w:tcPr>
          <w:p w:rsidR="003C1391" w:rsidRPr="00EC6C92" w:rsidRDefault="003C1391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Оказание муниципальной услуги</w:t>
            </w:r>
          </w:p>
          <w:p w:rsidR="003C1391" w:rsidRPr="00EC6C92" w:rsidRDefault="003C1391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«Библиотечное  обслуживание   населения»</w:t>
            </w:r>
          </w:p>
        </w:tc>
        <w:tc>
          <w:tcPr>
            <w:tcW w:w="1517" w:type="dxa"/>
            <w:noWrap/>
            <w:hideMark/>
          </w:tcPr>
          <w:p w:rsidR="003C1391" w:rsidRPr="00EC6C92" w:rsidRDefault="003C1391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МБУК «Киясовская МЦБ»</w:t>
            </w:r>
          </w:p>
        </w:tc>
        <w:tc>
          <w:tcPr>
            <w:tcW w:w="893" w:type="dxa"/>
            <w:noWrap/>
            <w:hideMark/>
          </w:tcPr>
          <w:p w:rsidR="003C1391" w:rsidRDefault="003C1391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3C1391" w:rsidRPr="00E22C08" w:rsidRDefault="003C1391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noWrap/>
            <w:hideMark/>
          </w:tcPr>
          <w:p w:rsidR="003C1391" w:rsidRPr="00EC6C92" w:rsidRDefault="003C1391" w:rsidP="00E22C08">
            <w:p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Ежегодное обслуживание не менее 60 % населения Киясовского района. Среднее число книговыдач не менее 22 экземпляров на читателя;</w:t>
            </w:r>
          </w:p>
        </w:tc>
        <w:tc>
          <w:tcPr>
            <w:tcW w:w="4533" w:type="dxa"/>
            <w:noWrap/>
          </w:tcPr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t>Охват чтением в районе составил 75 %. Читаемость по району составила – 19,7 экземпляров.</w:t>
            </w:r>
          </w:p>
        </w:tc>
        <w:tc>
          <w:tcPr>
            <w:tcW w:w="850" w:type="dxa"/>
            <w:noWrap/>
          </w:tcPr>
          <w:p w:rsidR="003C1391" w:rsidRDefault="003C1391" w:rsidP="00E22C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1391" w:rsidRDefault="004F5104" w:rsidP="00E22C0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91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3C1391" w:rsidRPr="00EC6C92" w:rsidRDefault="003C1391" w:rsidP="00E22C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02</w:t>
            </w:r>
          </w:p>
        </w:tc>
        <w:tc>
          <w:tcPr>
            <w:tcW w:w="2164" w:type="dxa"/>
            <w:noWrap/>
          </w:tcPr>
          <w:p w:rsidR="003C1391" w:rsidRPr="00EC6C92" w:rsidRDefault="003C1391" w:rsidP="00E22C08">
            <w:pPr>
              <w:rPr>
                <w:sz w:val="20"/>
                <w:szCs w:val="20"/>
                <w:highlight w:val="yellow"/>
              </w:rPr>
            </w:pPr>
            <w:r w:rsidRPr="00EC6C92">
              <w:rPr>
                <w:sz w:val="20"/>
                <w:szCs w:val="20"/>
              </w:rPr>
              <w:t>Реализация мероприятий по продвижению книги и чтения</w:t>
            </w:r>
          </w:p>
          <w:p w:rsidR="003C1391" w:rsidRPr="00EC6C92" w:rsidRDefault="003C1391" w:rsidP="00E22C0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17" w:type="dxa"/>
            <w:noWrap/>
          </w:tcPr>
          <w:p w:rsidR="003C1391" w:rsidRPr="00EC6C92" w:rsidRDefault="003C1391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МБУК «Киясовская МЦБ»</w:t>
            </w:r>
          </w:p>
        </w:tc>
        <w:tc>
          <w:tcPr>
            <w:tcW w:w="893" w:type="dxa"/>
            <w:noWrap/>
          </w:tcPr>
          <w:p w:rsidR="003C1391" w:rsidRDefault="003C1391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</w:tcPr>
          <w:p w:rsidR="003C1391" w:rsidRPr="00E22C08" w:rsidRDefault="003C1391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3C1391" w:rsidRPr="00EC6C92" w:rsidRDefault="003C1391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Привлечение к чтению всех возрастных категорий населения, в том числе с ограниченными возможностями</w:t>
            </w:r>
          </w:p>
        </w:tc>
        <w:tc>
          <w:tcPr>
            <w:tcW w:w="4533" w:type="dxa"/>
            <w:noWrap/>
          </w:tcPr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t>Всего зарегистрировано читателей в библиотеках района – 6498  человека (101 %). Из них: детей – 1983 (31 %), молодежь – 745 (12%), инвалидов – 139 (2,1%).</w:t>
            </w:r>
          </w:p>
        </w:tc>
        <w:tc>
          <w:tcPr>
            <w:tcW w:w="850" w:type="dxa"/>
            <w:noWrap/>
          </w:tcPr>
          <w:p w:rsidR="003C1391" w:rsidRDefault="003C1391" w:rsidP="00E22C08">
            <w:pPr>
              <w:spacing w:before="40" w:after="40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3C1391" w:rsidRDefault="004F5104" w:rsidP="00E22C0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91" w:rsidRPr="00EC6C92" w:rsidTr="00501144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3C1391" w:rsidRPr="00EC6C92" w:rsidRDefault="003C1391" w:rsidP="00E22C0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3C1391" w:rsidRPr="00EC6C92" w:rsidRDefault="003C1391" w:rsidP="00E22C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2164" w:type="dxa"/>
            <w:noWrap/>
          </w:tcPr>
          <w:p w:rsidR="003C1391" w:rsidRPr="00EC6C92" w:rsidRDefault="003C1391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bCs/>
                <w:sz w:val="20"/>
                <w:szCs w:val="20"/>
              </w:rPr>
            </w:pPr>
            <w:r w:rsidRPr="00EC6C92">
              <w:rPr>
                <w:bCs/>
                <w:sz w:val="20"/>
                <w:szCs w:val="20"/>
              </w:rPr>
              <w:t xml:space="preserve">Проведение мероприятий по подключению общедоступных муниципальных библиотек </w:t>
            </w:r>
            <w:r w:rsidRPr="00EC6C92">
              <w:rPr>
                <w:bCs/>
                <w:sz w:val="20"/>
                <w:szCs w:val="20"/>
              </w:rPr>
              <w:lastRenderedPageBreak/>
              <w:t>Киясовского района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17" w:type="dxa"/>
            <w:noWrap/>
          </w:tcPr>
          <w:p w:rsidR="003C1391" w:rsidRPr="00EC6C92" w:rsidRDefault="003C1391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lastRenderedPageBreak/>
              <w:t>МБУК «Киясовская МЦБ»</w:t>
            </w: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</w:tcPr>
          <w:p w:rsidR="003C1391" w:rsidRDefault="003C1391" w:rsidP="00E22C08">
            <w:r>
              <w:rPr>
                <w:sz w:val="20"/>
                <w:szCs w:val="20"/>
              </w:rPr>
              <w:lastRenderedPageBreak/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</w:tcPr>
          <w:p w:rsidR="003C1391" w:rsidRPr="00E22C08" w:rsidRDefault="003C1391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3C1391" w:rsidRPr="00EC6C92" w:rsidRDefault="003C1391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Обеспечение всех филиалов МБУК «</w:t>
            </w:r>
            <w:proofErr w:type="spellStart"/>
            <w:r w:rsidRPr="00EC6C92">
              <w:rPr>
                <w:sz w:val="20"/>
                <w:szCs w:val="20"/>
              </w:rPr>
              <w:t>Киясовская</w:t>
            </w:r>
            <w:proofErr w:type="spellEnd"/>
            <w:r w:rsidRPr="00EC6C92">
              <w:rPr>
                <w:sz w:val="20"/>
                <w:szCs w:val="20"/>
              </w:rPr>
              <w:t xml:space="preserve"> МЦБ» Киясовского  района доступом к информационно-</w:t>
            </w:r>
            <w:r w:rsidRPr="00EC6C92">
              <w:rPr>
                <w:sz w:val="20"/>
                <w:szCs w:val="20"/>
              </w:rPr>
              <w:lastRenderedPageBreak/>
              <w:t>телекоммуникационной сети «Интернет», приобретение необходимого оборудования и обучение сотрудников МБУК «</w:t>
            </w:r>
            <w:proofErr w:type="spellStart"/>
            <w:r w:rsidRPr="00EC6C92">
              <w:rPr>
                <w:sz w:val="20"/>
                <w:szCs w:val="20"/>
              </w:rPr>
              <w:t>Киясовская</w:t>
            </w:r>
            <w:proofErr w:type="spellEnd"/>
            <w:r w:rsidRPr="00EC6C92">
              <w:rPr>
                <w:sz w:val="20"/>
                <w:szCs w:val="20"/>
              </w:rPr>
              <w:t xml:space="preserve"> МЦБ» Киясовского  района</w:t>
            </w:r>
          </w:p>
        </w:tc>
        <w:tc>
          <w:tcPr>
            <w:tcW w:w="4533" w:type="dxa"/>
            <w:noWrap/>
          </w:tcPr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lastRenderedPageBreak/>
              <w:t xml:space="preserve">Все 11 сельских библиотек района подключены к сети интернет. Из них имеют множительную технику – 9 библиотек. Средняя скорость Интернет-соединения по сети - 1 Мбит/с; районная библиотека – до 10 Мбит/с, провайдер – Ростелеком. На базе 3-х библиотек работают </w:t>
            </w:r>
            <w:r w:rsidRPr="003C1391">
              <w:rPr>
                <w:sz w:val="20"/>
                <w:szCs w:val="20"/>
              </w:rPr>
              <w:lastRenderedPageBreak/>
              <w:t xml:space="preserve">Центры общественного доступа. Все библиотеки предоставляют доступ к порталу </w:t>
            </w:r>
            <w:proofErr w:type="spellStart"/>
            <w:r w:rsidRPr="003C1391">
              <w:rPr>
                <w:sz w:val="20"/>
                <w:szCs w:val="20"/>
              </w:rPr>
              <w:t>госуслуг</w:t>
            </w:r>
            <w:proofErr w:type="spellEnd"/>
            <w:r w:rsidRPr="003C1391">
              <w:rPr>
                <w:sz w:val="20"/>
                <w:szCs w:val="20"/>
              </w:rPr>
              <w:t>.</w:t>
            </w: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C1391" w:rsidRDefault="003C1391" w:rsidP="00E22C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1391" w:rsidRDefault="004F5104" w:rsidP="00E22C0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91" w:rsidRPr="00EC6C92" w:rsidTr="00501144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3C1391" w:rsidRPr="00EC6C92" w:rsidRDefault="003C1391" w:rsidP="00E22C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04</w:t>
            </w:r>
          </w:p>
        </w:tc>
        <w:tc>
          <w:tcPr>
            <w:tcW w:w="2164" w:type="dxa"/>
            <w:noWrap/>
          </w:tcPr>
          <w:p w:rsidR="003C1391" w:rsidRPr="00EC6C92" w:rsidRDefault="003C1391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bCs/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Проведение  мониторинга удовлетворенности потребителей библиотечных услуг их качеством и доступностью</w:t>
            </w:r>
          </w:p>
        </w:tc>
        <w:tc>
          <w:tcPr>
            <w:tcW w:w="1517" w:type="dxa"/>
            <w:noWrap/>
          </w:tcPr>
          <w:p w:rsidR="003C1391" w:rsidRPr="00EC6C92" w:rsidRDefault="003C1391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МБУК «Киясовская МЦБ»</w:t>
            </w: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</w:tcPr>
          <w:p w:rsidR="003C1391" w:rsidRDefault="003C1391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</w:tcPr>
          <w:p w:rsidR="003C1391" w:rsidRPr="00E22C08" w:rsidRDefault="003C1391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3C1391" w:rsidRPr="00EC6C92" w:rsidRDefault="003C1391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Оценка удовлетворенности потребителей качеством и  доступностью библиотечных услуг</w:t>
            </w:r>
          </w:p>
        </w:tc>
        <w:tc>
          <w:tcPr>
            <w:tcW w:w="4533" w:type="dxa"/>
            <w:noWrap/>
          </w:tcPr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t>Итоговый коэффициент удовлетворенности – 93,2</w:t>
            </w:r>
          </w:p>
        </w:tc>
        <w:tc>
          <w:tcPr>
            <w:tcW w:w="850" w:type="dxa"/>
            <w:noWrap/>
          </w:tcPr>
          <w:p w:rsidR="003C1391" w:rsidRDefault="003C1391" w:rsidP="00E22C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1391" w:rsidRDefault="004F5104" w:rsidP="00E22C0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91" w:rsidRPr="00EC6C92" w:rsidTr="00501144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3C1391" w:rsidRPr="00EC6C92" w:rsidRDefault="003C1391" w:rsidP="00E22C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05</w:t>
            </w:r>
          </w:p>
        </w:tc>
        <w:tc>
          <w:tcPr>
            <w:tcW w:w="2164" w:type="dxa"/>
            <w:noWrap/>
          </w:tcPr>
          <w:p w:rsidR="003C1391" w:rsidRPr="00EC6C92" w:rsidRDefault="003C1391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Целевые мероприятия в сфере культуры по развитию библиотечного дела</w:t>
            </w:r>
          </w:p>
        </w:tc>
        <w:tc>
          <w:tcPr>
            <w:tcW w:w="1517" w:type="dxa"/>
            <w:noWrap/>
          </w:tcPr>
          <w:p w:rsidR="003C1391" w:rsidRPr="00EC6C92" w:rsidRDefault="003C1391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МБУК «Киясовская МЦБ»</w:t>
            </w: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  <w:p w:rsidR="003C1391" w:rsidRPr="00EC6C92" w:rsidRDefault="003C1391" w:rsidP="00E22C08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</w:tcPr>
          <w:p w:rsidR="003C1391" w:rsidRDefault="003C1391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</w:tcPr>
          <w:p w:rsidR="003C1391" w:rsidRPr="00E22C08" w:rsidRDefault="003C1391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3C1391" w:rsidRPr="00EC6C92" w:rsidRDefault="003C1391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Создание условий для обеспечения библиотек книжными изданиями, осуществление модернизации библиотечной деятельности</w:t>
            </w:r>
          </w:p>
        </w:tc>
        <w:tc>
          <w:tcPr>
            <w:tcW w:w="4533" w:type="dxa"/>
            <w:noWrap/>
          </w:tcPr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t>Книжные фонды преимущественно пополняются благодаря «народному комплектованию».</w:t>
            </w: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:rsidR="003C1391" w:rsidRDefault="003C1391" w:rsidP="00E22C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1391" w:rsidRDefault="004F5104" w:rsidP="00E22C0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91" w:rsidRPr="00EC6C92" w:rsidTr="00501144">
        <w:trPr>
          <w:trHeight w:val="1126"/>
        </w:trPr>
        <w:tc>
          <w:tcPr>
            <w:tcW w:w="506" w:type="dxa"/>
            <w:noWrap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hideMark/>
          </w:tcPr>
          <w:p w:rsidR="003C1391" w:rsidRPr="00EC6C92" w:rsidRDefault="003C1391" w:rsidP="00E22C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06</w:t>
            </w:r>
          </w:p>
        </w:tc>
        <w:tc>
          <w:tcPr>
            <w:tcW w:w="2164" w:type="dxa"/>
            <w:noWrap/>
          </w:tcPr>
          <w:p w:rsidR="003C1391" w:rsidRPr="00EC6C92" w:rsidRDefault="003C1391" w:rsidP="00E22C08">
            <w:pPr>
              <w:shd w:val="clear" w:color="auto" w:fill="FFFFFF"/>
              <w:tabs>
                <w:tab w:val="left" w:pos="1134"/>
              </w:tabs>
              <w:contextualSpacing/>
              <w:jc w:val="center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Обновление библиотечного фонда сети муниципальных библиотек</w:t>
            </w:r>
          </w:p>
        </w:tc>
        <w:tc>
          <w:tcPr>
            <w:tcW w:w="1517" w:type="dxa"/>
            <w:noWrap/>
          </w:tcPr>
          <w:p w:rsidR="003C1391" w:rsidRPr="00EC6C92" w:rsidRDefault="003C1391" w:rsidP="00E22C08">
            <w:pPr>
              <w:jc w:val="center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МБУК «Киясовская МЦБ»</w:t>
            </w:r>
          </w:p>
        </w:tc>
        <w:tc>
          <w:tcPr>
            <w:tcW w:w="893" w:type="dxa"/>
            <w:noWrap/>
          </w:tcPr>
          <w:p w:rsidR="003C1391" w:rsidRDefault="003C1391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</w:tcPr>
          <w:p w:rsidR="003C1391" w:rsidRPr="00E22C08" w:rsidRDefault="003C1391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3C1391" w:rsidRPr="00EC6C92" w:rsidRDefault="003C1391" w:rsidP="00E22C08">
            <w:pPr>
              <w:jc w:val="center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Обновление библиотечного фонда сети муниципальных библиотек не менее 3 процентов</w:t>
            </w:r>
          </w:p>
        </w:tc>
        <w:tc>
          <w:tcPr>
            <w:tcW w:w="4533" w:type="dxa"/>
            <w:noWrap/>
          </w:tcPr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t>Поступило 2367 экз.</w:t>
            </w: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  <w:proofErr w:type="spellStart"/>
            <w:r w:rsidRPr="003C1391">
              <w:rPr>
                <w:sz w:val="20"/>
                <w:szCs w:val="20"/>
              </w:rPr>
              <w:t>Обновляемость</w:t>
            </w:r>
            <w:proofErr w:type="spellEnd"/>
            <w:r w:rsidRPr="003C1391">
              <w:rPr>
                <w:sz w:val="20"/>
                <w:szCs w:val="20"/>
              </w:rPr>
              <w:t xml:space="preserve"> 4 %</w:t>
            </w: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C1391" w:rsidRDefault="003C1391" w:rsidP="00E22C08">
            <w:pPr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1391" w:rsidRDefault="004F5104" w:rsidP="00E22C08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91" w:rsidRPr="00EC6C92" w:rsidTr="00501144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vAlign w:val="center"/>
            <w:hideMark/>
          </w:tcPr>
          <w:p w:rsidR="003C1391" w:rsidRPr="00EC6C92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3C1391" w:rsidRPr="00EC6C92" w:rsidRDefault="003C1391" w:rsidP="00E22C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07</w:t>
            </w:r>
          </w:p>
        </w:tc>
        <w:tc>
          <w:tcPr>
            <w:tcW w:w="2164" w:type="dxa"/>
            <w:noWrap/>
          </w:tcPr>
          <w:p w:rsidR="003C1391" w:rsidRPr="00EC6C92" w:rsidRDefault="003C1391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 xml:space="preserve">Обновление материально- технической базы </w:t>
            </w:r>
          </w:p>
        </w:tc>
        <w:tc>
          <w:tcPr>
            <w:tcW w:w="1517" w:type="dxa"/>
            <w:noWrap/>
          </w:tcPr>
          <w:p w:rsidR="003C1391" w:rsidRPr="00EC6C92" w:rsidRDefault="003C1391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МБУК «Киясовская МЦБ»</w:t>
            </w:r>
          </w:p>
        </w:tc>
        <w:tc>
          <w:tcPr>
            <w:tcW w:w="893" w:type="dxa"/>
            <w:noWrap/>
          </w:tcPr>
          <w:p w:rsidR="003C1391" w:rsidRDefault="003C1391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</w:tcPr>
          <w:p w:rsidR="003C1391" w:rsidRPr="00E22C08" w:rsidRDefault="003C1391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3C1391" w:rsidRPr="00EC6C92" w:rsidRDefault="003C1391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Повышение качества услуг</w:t>
            </w:r>
          </w:p>
        </w:tc>
        <w:tc>
          <w:tcPr>
            <w:tcW w:w="4533" w:type="dxa"/>
            <w:noWrap/>
          </w:tcPr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t xml:space="preserve">На сегодняшний день 100 % библиотек имеют выход в Интернет. Парк компьютерной техники составляет 24 единицы.  Библиотека осуществляет доступ к электронной библиотеке </w:t>
            </w:r>
            <w:proofErr w:type="spellStart"/>
            <w:r w:rsidRPr="003C1391">
              <w:rPr>
                <w:sz w:val="20"/>
                <w:szCs w:val="20"/>
              </w:rPr>
              <w:t>ЛитРес</w:t>
            </w:r>
            <w:proofErr w:type="spellEnd"/>
            <w:r w:rsidRPr="003C1391">
              <w:rPr>
                <w:sz w:val="20"/>
                <w:szCs w:val="20"/>
              </w:rPr>
              <w:t>.</w:t>
            </w: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t xml:space="preserve">За счет сервисных услуг было заработано </w:t>
            </w:r>
            <w:r w:rsidRPr="003C1391">
              <w:rPr>
                <w:rFonts w:eastAsia="Calibri"/>
                <w:sz w:val="20"/>
                <w:szCs w:val="20"/>
                <w:lang w:eastAsia="en-US"/>
              </w:rPr>
              <w:t>75622,00 руб</w:t>
            </w:r>
            <w:r w:rsidRPr="003C1391">
              <w:rPr>
                <w:sz w:val="20"/>
                <w:szCs w:val="20"/>
              </w:rPr>
              <w:t xml:space="preserve">. Средства </w:t>
            </w:r>
            <w:proofErr w:type="spellStart"/>
            <w:r w:rsidRPr="003C1391">
              <w:rPr>
                <w:sz w:val="20"/>
                <w:szCs w:val="20"/>
              </w:rPr>
              <w:t>спецсчета</w:t>
            </w:r>
            <w:proofErr w:type="spellEnd"/>
            <w:r w:rsidRPr="003C1391">
              <w:rPr>
                <w:sz w:val="20"/>
                <w:szCs w:val="20"/>
              </w:rPr>
              <w:t xml:space="preserve"> были потрачены: 31 % - ремонт и содержание оргтехники, 27% - </w:t>
            </w:r>
            <w:proofErr w:type="spellStart"/>
            <w:r w:rsidRPr="003C1391">
              <w:rPr>
                <w:sz w:val="20"/>
                <w:szCs w:val="20"/>
              </w:rPr>
              <w:t>хозтовары</w:t>
            </w:r>
            <w:proofErr w:type="spellEnd"/>
            <w:r w:rsidRPr="003C1391">
              <w:rPr>
                <w:sz w:val="20"/>
                <w:szCs w:val="20"/>
              </w:rPr>
              <w:t xml:space="preserve">, 25 % - канцтовары, 7 % - уставная деятельность, 7 % - оплата обучения, медосмотров, продуктов питания, 3 % - приобретение </w:t>
            </w:r>
            <w:proofErr w:type="spellStart"/>
            <w:r w:rsidRPr="003C1391">
              <w:rPr>
                <w:sz w:val="20"/>
                <w:szCs w:val="20"/>
              </w:rPr>
              <w:t>бибтехники</w:t>
            </w:r>
            <w:proofErr w:type="spellEnd"/>
            <w:r w:rsidRPr="003C1391">
              <w:rPr>
                <w:sz w:val="20"/>
                <w:szCs w:val="20"/>
              </w:rPr>
              <w:t>.</w:t>
            </w: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C1391" w:rsidRDefault="003C1391" w:rsidP="00E22C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1391" w:rsidRDefault="004F5104" w:rsidP="00E22C0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91" w:rsidRPr="00EC6C92" w:rsidTr="00501144">
        <w:trPr>
          <w:trHeight w:val="262"/>
        </w:trPr>
        <w:tc>
          <w:tcPr>
            <w:tcW w:w="506" w:type="dxa"/>
            <w:noWrap/>
            <w:vAlign w:val="center"/>
          </w:tcPr>
          <w:p w:rsidR="003C1391" w:rsidRPr="008B0E7C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8B0E7C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</w:tcPr>
          <w:p w:rsidR="003C1391" w:rsidRPr="008B0E7C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8B0E7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  <w:vAlign w:val="center"/>
          </w:tcPr>
          <w:p w:rsidR="003C1391" w:rsidRPr="008B0E7C" w:rsidRDefault="003C1391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8B0E7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vAlign w:val="center"/>
          </w:tcPr>
          <w:p w:rsidR="003C1391" w:rsidRPr="008B0E7C" w:rsidRDefault="003C1391" w:rsidP="00E22C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08</w:t>
            </w:r>
          </w:p>
        </w:tc>
        <w:tc>
          <w:tcPr>
            <w:tcW w:w="2164" w:type="dxa"/>
            <w:noWrap/>
          </w:tcPr>
          <w:p w:rsidR="003C1391" w:rsidRPr="008B0E7C" w:rsidRDefault="003C1391" w:rsidP="008B0E7C">
            <w:pPr>
              <w:shd w:val="clear" w:color="auto" w:fill="FFFFFF"/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Модернизация библиотек и библиотек, находящихся в структуре</w:t>
            </w:r>
          </w:p>
          <w:p w:rsidR="003C1391" w:rsidRPr="008B0E7C" w:rsidRDefault="003C1391" w:rsidP="008B0E7C">
            <w:pPr>
              <w:shd w:val="clear" w:color="auto" w:fill="FFFFFF"/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муниципальных культурно-досуговых учреждений</w:t>
            </w:r>
          </w:p>
          <w:p w:rsidR="003C1391" w:rsidRPr="008B0E7C" w:rsidRDefault="003C1391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</w:tcPr>
          <w:p w:rsidR="003C1391" w:rsidRPr="008B0E7C" w:rsidRDefault="003C1391" w:rsidP="00E22C08">
            <w:pPr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МБУК «Киясовская МЦБ»</w:t>
            </w:r>
          </w:p>
        </w:tc>
        <w:tc>
          <w:tcPr>
            <w:tcW w:w="893" w:type="dxa"/>
            <w:noWrap/>
          </w:tcPr>
          <w:p w:rsidR="003C1391" w:rsidRPr="008B0E7C" w:rsidRDefault="003C1391" w:rsidP="008B0E7C">
            <w:pPr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 xml:space="preserve">2022-2025 </w:t>
            </w:r>
            <w:proofErr w:type="spellStart"/>
            <w:r w:rsidRPr="008B0E7C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</w:tcPr>
          <w:p w:rsidR="003C1391" w:rsidRPr="008B0E7C" w:rsidRDefault="003C1391" w:rsidP="00E22C08">
            <w:pPr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3C1391" w:rsidRPr="008B0E7C" w:rsidRDefault="003C1391" w:rsidP="00E22C08">
            <w:pPr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Обновление книжного фонда библиотек муниципального образования</w:t>
            </w:r>
          </w:p>
        </w:tc>
        <w:tc>
          <w:tcPr>
            <w:tcW w:w="4533" w:type="dxa"/>
            <w:noWrap/>
          </w:tcPr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t>Общее количество фонда – 59292 экз.</w:t>
            </w: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t>Поступило 2367 экз.</w:t>
            </w: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t>Выбыло – 2104  экз.</w:t>
            </w: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  <w:proofErr w:type="spellStart"/>
            <w:r w:rsidRPr="003C1391">
              <w:rPr>
                <w:sz w:val="20"/>
                <w:szCs w:val="20"/>
              </w:rPr>
              <w:t>Обновляемость</w:t>
            </w:r>
            <w:proofErr w:type="spellEnd"/>
            <w:r w:rsidRPr="003C1391">
              <w:rPr>
                <w:sz w:val="20"/>
                <w:szCs w:val="20"/>
              </w:rPr>
              <w:t xml:space="preserve"> 4 %</w:t>
            </w: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  <w:r w:rsidRPr="003C1391">
              <w:rPr>
                <w:sz w:val="20"/>
                <w:szCs w:val="20"/>
              </w:rPr>
              <w:t>На комплектование книжного фонда с федерального и республиканского фонда было выделено 35996,35 руб.</w:t>
            </w: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C1391" w:rsidRDefault="003C1391" w:rsidP="00E22C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1391" w:rsidRDefault="004F5104" w:rsidP="00E22C0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91" w:rsidRPr="00EC6C92" w:rsidTr="00501144">
        <w:trPr>
          <w:trHeight w:val="262"/>
        </w:trPr>
        <w:tc>
          <w:tcPr>
            <w:tcW w:w="506" w:type="dxa"/>
            <w:noWrap/>
          </w:tcPr>
          <w:p w:rsidR="003C1391" w:rsidRPr="008B0E7C" w:rsidRDefault="003C1391" w:rsidP="008B0E7C">
            <w:pPr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</w:tcPr>
          <w:p w:rsidR="003C1391" w:rsidRPr="008B0E7C" w:rsidRDefault="003C1391" w:rsidP="008B0E7C">
            <w:pPr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1</w:t>
            </w:r>
          </w:p>
        </w:tc>
        <w:tc>
          <w:tcPr>
            <w:tcW w:w="468" w:type="dxa"/>
            <w:noWrap/>
          </w:tcPr>
          <w:p w:rsidR="003C1391" w:rsidRPr="008B0E7C" w:rsidRDefault="003C1391" w:rsidP="008B0E7C">
            <w:pPr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</w:tcPr>
          <w:p w:rsidR="003C1391" w:rsidRPr="008B0E7C" w:rsidRDefault="004F5104" w:rsidP="008B0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1391" w:rsidRPr="008B0E7C">
              <w:rPr>
                <w:sz w:val="20"/>
                <w:szCs w:val="20"/>
              </w:rPr>
              <w:t>9</w:t>
            </w:r>
          </w:p>
        </w:tc>
        <w:tc>
          <w:tcPr>
            <w:tcW w:w="2164" w:type="dxa"/>
            <w:noWrap/>
          </w:tcPr>
          <w:p w:rsidR="003C1391" w:rsidRPr="008B0E7C" w:rsidRDefault="003C1391" w:rsidP="008B0E7C">
            <w:pPr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1517" w:type="dxa"/>
            <w:noWrap/>
          </w:tcPr>
          <w:p w:rsidR="003C1391" w:rsidRPr="008B0E7C" w:rsidRDefault="003C1391" w:rsidP="008B0E7C">
            <w:pPr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МКУК «Киясовский РКМЦ», МБУК «Киясовская ЦБС»</w:t>
            </w:r>
          </w:p>
        </w:tc>
        <w:tc>
          <w:tcPr>
            <w:tcW w:w="893" w:type="dxa"/>
            <w:noWrap/>
          </w:tcPr>
          <w:p w:rsidR="003C1391" w:rsidRPr="008B0E7C" w:rsidRDefault="003C1391" w:rsidP="008B0E7C">
            <w:pPr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2022-</w:t>
            </w:r>
          </w:p>
          <w:p w:rsidR="003C1391" w:rsidRPr="008B0E7C" w:rsidRDefault="003C1391" w:rsidP="008B0E7C">
            <w:pPr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2025 г</w:t>
            </w:r>
          </w:p>
        </w:tc>
        <w:tc>
          <w:tcPr>
            <w:tcW w:w="1134" w:type="dxa"/>
            <w:noWrap/>
          </w:tcPr>
          <w:p w:rsidR="003C1391" w:rsidRPr="008B0E7C" w:rsidRDefault="006D69F3" w:rsidP="008B0E7C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3C1391" w:rsidRPr="008B0E7C" w:rsidRDefault="006D69F3" w:rsidP="008B0E7C">
            <w:pPr>
              <w:rPr>
                <w:sz w:val="20"/>
                <w:szCs w:val="20"/>
              </w:rPr>
            </w:pPr>
            <w:r w:rsidRPr="008B0E7C">
              <w:rPr>
                <w:sz w:val="20"/>
                <w:szCs w:val="20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533" w:type="dxa"/>
            <w:noWrap/>
          </w:tcPr>
          <w:p w:rsidR="003C1391" w:rsidRPr="003C1391" w:rsidRDefault="003C1391" w:rsidP="0032155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C1391">
              <w:rPr>
                <w:bCs/>
                <w:sz w:val="20"/>
                <w:szCs w:val="20"/>
              </w:rPr>
              <w:t xml:space="preserve">В конкурсе на Лучшее учреждение культуры финансовую поддержку получили директор МБУК «Киясовская МЦБ»  Е.Н. Михайлова  (50000,00 руб.) и </w:t>
            </w:r>
            <w:proofErr w:type="spellStart"/>
            <w:r w:rsidRPr="003C1391">
              <w:rPr>
                <w:bCs/>
                <w:sz w:val="20"/>
                <w:szCs w:val="20"/>
              </w:rPr>
              <w:t>Ермолаевская</w:t>
            </w:r>
            <w:proofErr w:type="spellEnd"/>
            <w:r w:rsidRPr="003C1391">
              <w:rPr>
                <w:bCs/>
                <w:sz w:val="20"/>
                <w:szCs w:val="20"/>
              </w:rPr>
              <w:t xml:space="preserve"> библиотека-филиал (106112,65 руб.)</w:t>
            </w:r>
          </w:p>
          <w:p w:rsidR="003C1391" w:rsidRPr="003C1391" w:rsidRDefault="003C1391" w:rsidP="003215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C1391" w:rsidRDefault="003C1391" w:rsidP="008B0E7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C1391" w:rsidRDefault="004F5104" w:rsidP="008B0E7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262"/>
        </w:trPr>
        <w:tc>
          <w:tcPr>
            <w:tcW w:w="506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итого</w:t>
            </w:r>
          </w:p>
        </w:tc>
        <w:tc>
          <w:tcPr>
            <w:tcW w:w="1517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</w:tcPr>
          <w:p w:rsidR="00E22C08" w:rsidRDefault="00E22C08" w:rsidP="00E22C08"/>
        </w:tc>
        <w:tc>
          <w:tcPr>
            <w:tcW w:w="1134" w:type="dxa"/>
            <w:noWrap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noWrap/>
          </w:tcPr>
          <w:p w:rsidR="00E22C08" w:rsidRPr="00EC6C92" w:rsidRDefault="00E22C08" w:rsidP="00E22C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E22C08" w:rsidRPr="00EC6C92" w:rsidRDefault="00E22C08" w:rsidP="00E22C0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spacing w:before="40" w:after="40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E22C08" w:rsidP="00E22C08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22C08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Организация досуга, развитие народного творчества и ремесел</w:t>
            </w:r>
          </w:p>
        </w:tc>
        <w:tc>
          <w:tcPr>
            <w:tcW w:w="1517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Киясовский МДК</w:t>
            </w:r>
          </w:p>
        </w:tc>
        <w:tc>
          <w:tcPr>
            <w:tcW w:w="893" w:type="dxa"/>
            <w:noWrap/>
          </w:tcPr>
          <w:p w:rsidR="00E22C08" w:rsidRDefault="00E22C08" w:rsidP="00E22C08"/>
        </w:tc>
        <w:tc>
          <w:tcPr>
            <w:tcW w:w="1134" w:type="dxa"/>
            <w:noWrap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</w:tc>
      </w:tr>
      <w:tr w:rsidR="00E22C08" w:rsidRPr="00EC6C92" w:rsidTr="00501144">
        <w:trPr>
          <w:trHeight w:val="1127"/>
        </w:trPr>
        <w:tc>
          <w:tcPr>
            <w:tcW w:w="506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Организация и проведение культурно-досуговых мероприятий, создание условий для реализации</w:t>
            </w:r>
          </w:p>
        </w:tc>
        <w:tc>
          <w:tcPr>
            <w:tcW w:w="1517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МБУК «Киясовский МДК»</w:t>
            </w:r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0"/>
                <w:szCs w:val="20"/>
              </w:rPr>
            </w:pPr>
          </w:p>
        </w:tc>
      </w:tr>
      <w:tr w:rsidR="00676CCB" w:rsidRPr="00EC6C92" w:rsidTr="00501144">
        <w:trPr>
          <w:trHeight w:val="2544"/>
        </w:trPr>
        <w:tc>
          <w:tcPr>
            <w:tcW w:w="506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676CCB" w:rsidRPr="00EC6C92" w:rsidRDefault="00676CCB" w:rsidP="00E22C08">
            <w:pPr>
              <w:pStyle w:val="af4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Заключение соглашений с органами местного самоуправления поселений по организации досуга и реализации тв</w:t>
            </w:r>
            <w:r>
              <w:rPr>
                <w:rFonts w:ascii="Times New Roman" w:hAnsi="Times New Roman"/>
                <w:sz w:val="20"/>
                <w:szCs w:val="20"/>
              </w:rPr>
              <w:t>орческой деятельности населения</w:t>
            </w:r>
          </w:p>
        </w:tc>
        <w:tc>
          <w:tcPr>
            <w:tcW w:w="1517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Специалисты КДУ, общество национальных культур</w:t>
            </w:r>
          </w:p>
        </w:tc>
        <w:tc>
          <w:tcPr>
            <w:tcW w:w="893" w:type="dxa"/>
            <w:noWrap/>
            <w:hideMark/>
          </w:tcPr>
          <w:p w:rsidR="00676CCB" w:rsidRDefault="00676CCB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676CCB" w:rsidRPr="00E22C08" w:rsidRDefault="00676CCB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676CCB" w:rsidRPr="00EC6C92" w:rsidRDefault="00676CCB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Организационные мероприятия, связанные с передачей полномочий по созданию условий для организации досуга и реализации творческой деятельности Администрации муниципального образования «Киясовский район»</w:t>
            </w:r>
          </w:p>
        </w:tc>
        <w:tc>
          <w:tcPr>
            <w:tcW w:w="4533" w:type="dxa"/>
            <w:noWrap/>
          </w:tcPr>
          <w:p w:rsidR="00676CCB" w:rsidRPr="00C62C7F" w:rsidRDefault="00EC226D" w:rsidP="00321551">
            <w:pPr>
              <w:rPr>
                <w:sz w:val="18"/>
                <w:szCs w:val="18"/>
              </w:rPr>
            </w:pPr>
            <w:r w:rsidRPr="00C62C7F">
              <w:rPr>
                <w:color w:val="000000"/>
                <w:sz w:val="18"/>
                <w:szCs w:val="18"/>
              </w:rPr>
              <w:t>Заключены соглашения с органами местного самоуправления поселений по организации досуга и реализации творческой деятельности населения</w:t>
            </w:r>
          </w:p>
        </w:tc>
        <w:tc>
          <w:tcPr>
            <w:tcW w:w="850" w:type="dxa"/>
            <w:noWrap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CCB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6CCB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64" w:type="dxa"/>
            <w:noWrap/>
            <w:hideMark/>
          </w:tcPr>
          <w:p w:rsidR="00676CCB" w:rsidRPr="00EC6C92" w:rsidRDefault="00676CCB" w:rsidP="00E22C08">
            <w:pPr>
              <w:pStyle w:val="af4"/>
              <w:shd w:val="clear" w:color="auto" w:fill="FFFFFF"/>
              <w:tabs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 xml:space="preserve">Оказание муниципальной услуги «Организация культурно-досуговых </w:t>
            </w:r>
            <w:r w:rsidRPr="00EC6C92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мероприятий»</w:t>
            </w:r>
          </w:p>
        </w:tc>
        <w:tc>
          <w:tcPr>
            <w:tcW w:w="1517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lastRenderedPageBreak/>
              <w:t>Специалисты КДУ</w:t>
            </w:r>
          </w:p>
        </w:tc>
        <w:tc>
          <w:tcPr>
            <w:tcW w:w="893" w:type="dxa"/>
            <w:noWrap/>
            <w:hideMark/>
          </w:tcPr>
          <w:p w:rsidR="00676CCB" w:rsidRDefault="00676CCB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676CCB" w:rsidRPr="00E22C08" w:rsidRDefault="00676CCB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676CCB" w:rsidRPr="00EC6C92" w:rsidRDefault="00676CCB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Проведению культурно-массовых мероприятий</w:t>
            </w:r>
          </w:p>
        </w:tc>
        <w:tc>
          <w:tcPr>
            <w:tcW w:w="4533" w:type="dxa"/>
            <w:noWrap/>
          </w:tcPr>
          <w:p w:rsidR="00676CCB" w:rsidRPr="00C62C7F" w:rsidRDefault="00676CCB" w:rsidP="00EC226D">
            <w:pPr>
              <w:rPr>
                <w:sz w:val="20"/>
                <w:szCs w:val="20"/>
              </w:rPr>
            </w:pPr>
            <w:r w:rsidRPr="00C62C7F">
              <w:rPr>
                <w:sz w:val="20"/>
                <w:szCs w:val="20"/>
              </w:rPr>
              <w:t xml:space="preserve">За 2022 год </w:t>
            </w:r>
            <w:r w:rsidR="00EC226D" w:rsidRPr="00C62C7F">
              <w:rPr>
                <w:sz w:val="20"/>
                <w:szCs w:val="20"/>
              </w:rPr>
              <w:t xml:space="preserve">всего проведено 2376 мероприятий,  из них более </w:t>
            </w:r>
            <w:r w:rsidRPr="00C62C7F">
              <w:rPr>
                <w:sz w:val="20"/>
                <w:szCs w:val="20"/>
              </w:rPr>
              <w:t>26 мероприятий</w:t>
            </w:r>
            <w:r w:rsidR="00EC226D" w:rsidRPr="00C62C7F">
              <w:rPr>
                <w:sz w:val="20"/>
                <w:szCs w:val="20"/>
              </w:rPr>
              <w:t xml:space="preserve"> районного масштаба</w:t>
            </w:r>
            <w:r w:rsidRPr="00C62C7F">
              <w:rPr>
                <w:sz w:val="20"/>
                <w:szCs w:val="20"/>
              </w:rPr>
              <w:t xml:space="preserve">, в них присутствовало 81371 человек. </w:t>
            </w:r>
          </w:p>
        </w:tc>
        <w:tc>
          <w:tcPr>
            <w:tcW w:w="850" w:type="dxa"/>
            <w:noWrap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CCB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6CCB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64" w:type="dxa"/>
            <w:noWrap/>
            <w:hideMark/>
          </w:tcPr>
          <w:p w:rsidR="00676CCB" w:rsidRPr="00EC6C92" w:rsidRDefault="00676CCB" w:rsidP="006D69F3">
            <w:pPr>
              <w:pStyle w:val="af4"/>
              <w:shd w:val="clear" w:color="auto" w:fill="FFFFFF"/>
              <w:tabs>
                <w:tab w:val="left" w:pos="1134"/>
              </w:tabs>
              <w:ind w:left="-44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Информирование населения района о планируемых и проведенных зрелищных мероприятиях, конкурсах и фестивалях.</w:t>
            </w:r>
          </w:p>
        </w:tc>
        <w:tc>
          <w:tcPr>
            <w:tcW w:w="1517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Директора КДУ</w:t>
            </w:r>
          </w:p>
        </w:tc>
        <w:tc>
          <w:tcPr>
            <w:tcW w:w="893" w:type="dxa"/>
            <w:noWrap/>
            <w:hideMark/>
          </w:tcPr>
          <w:p w:rsidR="00676CCB" w:rsidRDefault="00676CCB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676CCB" w:rsidRPr="00E22C08" w:rsidRDefault="00676CCB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676CCB" w:rsidRPr="00EC6C92" w:rsidRDefault="00676CCB" w:rsidP="00E22C08">
            <w:pPr>
              <w:shd w:val="clear" w:color="auto" w:fill="FFFFFF"/>
              <w:tabs>
                <w:tab w:val="left" w:pos="1134"/>
              </w:tabs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</w:t>
            </w:r>
          </w:p>
        </w:tc>
        <w:tc>
          <w:tcPr>
            <w:tcW w:w="4533" w:type="dxa"/>
            <w:noWrap/>
          </w:tcPr>
          <w:p w:rsidR="00676CCB" w:rsidRPr="00C62C7F" w:rsidRDefault="00676CCB" w:rsidP="00EC226D">
            <w:pPr>
              <w:rPr>
                <w:sz w:val="20"/>
                <w:szCs w:val="20"/>
              </w:rPr>
            </w:pPr>
            <w:r w:rsidRPr="00C62C7F">
              <w:rPr>
                <w:sz w:val="20"/>
                <w:szCs w:val="20"/>
              </w:rPr>
              <w:t xml:space="preserve">Для популяризации мероприятий по организации досуга в 2022 году наиболее эффективное направление стало работа в социальных сетях, распространение афиш, промо роликов и пост релизов. </w:t>
            </w:r>
          </w:p>
        </w:tc>
        <w:tc>
          <w:tcPr>
            <w:tcW w:w="850" w:type="dxa"/>
            <w:noWrap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CCB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6CCB" w:rsidRPr="00EC6C92" w:rsidTr="00501144">
        <w:trPr>
          <w:trHeight w:val="20"/>
        </w:trPr>
        <w:tc>
          <w:tcPr>
            <w:tcW w:w="506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676CCB" w:rsidRPr="00EC6C92" w:rsidRDefault="00676CCB" w:rsidP="00E22C08">
            <w:pPr>
              <w:pStyle w:val="af4"/>
              <w:shd w:val="clear" w:color="auto" w:fill="FFFFFF"/>
              <w:tabs>
                <w:tab w:val="left" w:pos="1134"/>
              </w:tabs>
              <w:ind w:left="-44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Внедрение во всех учреждениях культуры системы регулярного мониторинга удовлетворенности потребителей качеством предоставляемых услуг.</w:t>
            </w:r>
          </w:p>
        </w:tc>
        <w:tc>
          <w:tcPr>
            <w:tcW w:w="1517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Директора КДУ</w:t>
            </w:r>
          </w:p>
        </w:tc>
        <w:tc>
          <w:tcPr>
            <w:tcW w:w="893" w:type="dxa"/>
            <w:noWrap/>
            <w:hideMark/>
          </w:tcPr>
          <w:p w:rsidR="00676CCB" w:rsidRDefault="00676CCB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676CCB" w:rsidRPr="00E22C08" w:rsidRDefault="00676CCB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676CCB" w:rsidRPr="00EC6C92" w:rsidRDefault="00676CCB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Проводить оценку качества и доступности  услуг, предоставляемых учреждениями культуры.</w:t>
            </w:r>
          </w:p>
        </w:tc>
        <w:tc>
          <w:tcPr>
            <w:tcW w:w="4533" w:type="dxa"/>
            <w:noWrap/>
          </w:tcPr>
          <w:p w:rsidR="00676CCB" w:rsidRPr="00C62C7F" w:rsidRDefault="00676CCB" w:rsidP="00C62C7F">
            <w:pPr>
              <w:rPr>
                <w:sz w:val="20"/>
                <w:szCs w:val="20"/>
              </w:rPr>
            </w:pPr>
            <w:r w:rsidRPr="00C62C7F">
              <w:rPr>
                <w:sz w:val="20"/>
                <w:szCs w:val="20"/>
              </w:rPr>
              <w:t xml:space="preserve">Ежегодно в </w:t>
            </w:r>
            <w:r w:rsidR="006D69F3" w:rsidRPr="00C62C7F">
              <w:rPr>
                <w:sz w:val="20"/>
                <w:szCs w:val="20"/>
              </w:rPr>
              <w:t xml:space="preserve">ноябре </w:t>
            </w:r>
            <w:r w:rsidRPr="00C62C7F">
              <w:rPr>
                <w:sz w:val="20"/>
                <w:szCs w:val="20"/>
              </w:rPr>
              <w:t>проводится мониторинг удовлетворенности</w:t>
            </w:r>
            <w:r w:rsidR="006D69F3" w:rsidRPr="00C62C7F">
              <w:rPr>
                <w:sz w:val="20"/>
                <w:szCs w:val="20"/>
              </w:rPr>
              <w:t xml:space="preserve"> качеством предоставляемых услуг</w:t>
            </w:r>
            <w:r w:rsidR="00C62C7F" w:rsidRPr="00C62C7F">
              <w:rPr>
                <w:sz w:val="20"/>
                <w:szCs w:val="20"/>
              </w:rPr>
              <w:t>, общий % -</w:t>
            </w:r>
            <w:r w:rsidR="006D69F3" w:rsidRPr="00C62C7F">
              <w:rPr>
                <w:sz w:val="20"/>
                <w:szCs w:val="20"/>
              </w:rPr>
              <w:t xml:space="preserve"> </w:t>
            </w:r>
            <w:r w:rsidR="00EC226D" w:rsidRPr="00C62C7F">
              <w:rPr>
                <w:sz w:val="20"/>
                <w:szCs w:val="20"/>
              </w:rPr>
              <w:t>85,5 (из низ МДК – 77,7, П</w:t>
            </w:r>
            <w:r w:rsidR="003C3E49">
              <w:rPr>
                <w:sz w:val="20"/>
                <w:szCs w:val="20"/>
              </w:rPr>
              <w:t xml:space="preserve">од. </w:t>
            </w:r>
            <w:r w:rsidR="00EC226D" w:rsidRPr="00C62C7F">
              <w:rPr>
                <w:sz w:val="20"/>
                <w:szCs w:val="20"/>
              </w:rPr>
              <w:t>СДК-93,3)</w:t>
            </w:r>
          </w:p>
        </w:tc>
        <w:tc>
          <w:tcPr>
            <w:tcW w:w="850" w:type="dxa"/>
            <w:noWrap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CCB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6CCB" w:rsidRPr="00EC6C92" w:rsidTr="00501144">
        <w:trPr>
          <w:trHeight w:val="701"/>
        </w:trPr>
        <w:tc>
          <w:tcPr>
            <w:tcW w:w="506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64" w:type="dxa"/>
            <w:noWrap/>
            <w:hideMark/>
          </w:tcPr>
          <w:p w:rsidR="00676CCB" w:rsidRPr="00EC6C92" w:rsidRDefault="00676CCB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Капитальный ремонт и реконструкция объектов культуры.</w:t>
            </w:r>
          </w:p>
        </w:tc>
        <w:tc>
          <w:tcPr>
            <w:tcW w:w="1517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Специалисты КДУ</w:t>
            </w:r>
          </w:p>
        </w:tc>
        <w:tc>
          <w:tcPr>
            <w:tcW w:w="893" w:type="dxa"/>
            <w:noWrap/>
            <w:hideMark/>
          </w:tcPr>
          <w:p w:rsidR="00676CCB" w:rsidRDefault="00676CCB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676CCB" w:rsidRPr="00E22C08" w:rsidRDefault="00676CCB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676CCB" w:rsidRPr="00EC6C92" w:rsidRDefault="00676CCB" w:rsidP="003964EE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Ремонт МДК</w:t>
            </w:r>
            <w:r>
              <w:rPr>
                <w:sz w:val="20"/>
                <w:szCs w:val="20"/>
              </w:rPr>
              <w:t xml:space="preserve"> и КДУ</w:t>
            </w:r>
          </w:p>
        </w:tc>
        <w:tc>
          <w:tcPr>
            <w:tcW w:w="4533" w:type="dxa"/>
            <w:noWrap/>
          </w:tcPr>
          <w:p w:rsidR="00676CCB" w:rsidRPr="00C62C7F" w:rsidRDefault="00EC226D" w:rsidP="00321551">
            <w:pPr>
              <w:rPr>
                <w:sz w:val="20"/>
                <w:szCs w:val="20"/>
              </w:rPr>
            </w:pPr>
            <w:r w:rsidRPr="00C62C7F">
              <w:rPr>
                <w:sz w:val="20"/>
                <w:szCs w:val="20"/>
              </w:rPr>
              <w:t xml:space="preserve">В </w:t>
            </w:r>
            <w:proofErr w:type="spellStart"/>
            <w:r w:rsidRPr="00C62C7F">
              <w:rPr>
                <w:sz w:val="20"/>
                <w:szCs w:val="20"/>
              </w:rPr>
              <w:t>Байсарском</w:t>
            </w:r>
            <w:proofErr w:type="spellEnd"/>
            <w:r w:rsidRPr="00C62C7F">
              <w:rPr>
                <w:sz w:val="20"/>
                <w:szCs w:val="20"/>
              </w:rPr>
              <w:t xml:space="preserve"> СДК также по программе «Инициативное бюджетирование» отремонтирован фасад здания, заменена кровля.</w:t>
            </w:r>
          </w:p>
        </w:tc>
        <w:tc>
          <w:tcPr>
            <w:tcW w:w="850" w:type="dxa"/>
            <w:noWrap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CCB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6CCB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64" w:type="dxa"/>
            <w:noWrap/>
            <w:hideMark/>
          </w:tcPr>
          <w:p w:rsidR="00676CCB" w:rsidRPr="00EC6C92" w:rsidRDefault="00676CCB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spacing w:val="14"/>
                <w:sz w:val="20"/>
                <w:szCs w:val="20"/>
              </w:rPr>
              <w:t>Выполнение муниципальной услуги «</w:t>
            </w:r>
            <w:r w:rsidRPr="00EC6C92">
              <w:rPr>
                <w:sz w:val="20"/>
                <w:szCs w:val="20"/>
              </w:rPr>
              <w:t>Создание условий для реализации традиционной народной художественной творческой деятельности населения</w:t>
            </w:r>
            <w:r w:rsidRPr="00EC6C92">
              <w:rPr>
                <w:spacing w:val="14"/>
                <w:sz w:val="20"/>
                <w:szCs w:val="20"/>
              </w:rPr>
              <w:t>».</w:t>
            </w:r>
          </w:p>
        </w:tc>
        <w:tc>
          <w:tcPr>
            <w:tcW w:w="1517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Киясовский дом ремесел</w:t>
            </w:r>
          </w:p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noWrap/>
            <w:hideMark/>
          </w:tcPr>
          <w:p w:rsidR="00676CCB" w:rsidRDefault="00676CCB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676CCB" w:rsidRPr="00E22C08" w:rsidRDefault="00676CCB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676CCB" w:rsidRPr="00EC6C92" w:rsidRDefault="00676CCB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Организация учебного процесса по освоению народных промыслов, обучение мастеров надомников, организация презентаций, выставок, ярмарок изделий мастеров, разработка методических материалов, пособий и рекомендаций по вопросам работы мастеров народных промыслов, с</w:t>
            </w:r>
            <w:r w:rsidRPr="00EC6C92">
              <w:rPr>
                <w:spacing w:val="14"/>
                <w:sz w:val="20"/>
                <w:szCs w:val="20"/>
              </w:rPr>
              <w:t xml:space="preserve">охранение и развитие основных видов декоративно – </w:t>
            </w:r>
            <w:r w:rsidRPr="00EC6C92">
              <w:rPr>
                <w:spacing w:val="14"/>
                <w:sz w:val="20"/>
                <w:szCs w:val="20"/>
              </w:rPr>
              <w:lastRenderedPageBreak/>
              <w:t>прикладного искусства</w:t>
            </w:r>
          </w:p>
        </w:tc>
        <w:tc>
          <w:tcPr>
            <w:tcW w:w="4533" w:type="dxa"/>
            <w:noWrap/>
          </w:tcPr>
          <w:p w:rsidR="00C62C7F" w:rsidRPr="00C62C7F" w:rsidRDefault="00C62C7F" w:rsidP="00C62C7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0000"/>
                <w:sz w:val="20"/>
                <w:szCs w:val="20"/>
              </w:rPr>
            </w:pPr>
            <w:r w:rsidRPr="00C62C7F">
              <w:rPr>
                <w:color w:val="000000"/>
                <w:sz w:val="20"/>
                <w:szCs w:val="20"/>
              </w:rPr>
              <w:lastRenderedPageBreak/>
              <w:t xml:space="preserve">Ведется кружковая работа с населением – организовано </w:t>
            </w:r>
            <w:r w:rsidR="003C3E49">
              <w:rPr>
                <w:color w:val="000000"/>
                <w:sz w:val="20"/>
                <w:szCs w:val="20"/>
              </w:rPr>
              <w:t xml:space="preserve">5 кружков, посетило </w:t>
            </w:r>
            <w:r w:rsidR="007673BB">
              <w:rPr>
                <w:color w:val="000000"/>
                <w:sz w:val="20"/>
                <w:szCs w:val="20"/>
              </w:rPr>
              <w:t>10</w:t>
            </w:r>
            <w:r w:rsidRPr="00C62C7F">
              <w:rPr>
                <w:color w:val="000000"/>
                <w:sz w:val="20"/>
                <w:szCs w:val="20"/>
              </w:rPr>
              <w:t xml:space="preserve"> человек. Проведено экскурсий, мастер-классов по видам декоративно </w:t>
            </w:r>
            <w:r w:rsidR="007673BB">
              <w:rPr>
                <w:color w:val="000000"/>
                <w:sz w:val="20"/>
                <w:szCs w:val="20"/>
              </w:rPr>
              <w:t>прикладного искусства – охват 1691</w:t>
            </w:r>
            <w:r w:rsidRPr="00C62C7F">
              <w:rPr>
                <w:color w:val="000000"/>
                <w:sz w:val="20"/>
                <w:szCs w:val="20"/>
              </w:rPr>
              <w:t xml:space="preserve"> человек, организовано выставок  районных, методисты принимают активное участие </w:t>
            </w:r>
            <w:proofErr w:type="gramStart"/>
            <w:r w:rsidRPr="00C62C7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C62C7F">
              <w:rPr>
                <w:color w:val="000000"/>
                <w:sz w:val="20"/>
                <w:szCs w:val="20"/>
              </w:rPr>
              <w:t xml:space="preserve"> республиканских (5) и всероссийских (4), международных (</w:t>
            </w:r>
            <w:r w:rsidR="007673BB">
              <w:rPr>
                <w:color w:val="000000"/>
                <w:sz w:val="20"/>
                <w:szCs w:val="20"/>
              </w:rPr>
              <w:t xml:space="preserve">4). </w:t>
            </w:r>
            <w:r w:rsidRPr="00C62C7F">
              <w:rPr>
                <w:color w:val="000000"/>
                <w:sz w:val="20"/>
                <w:szCs w:val="20"/>
              </w:rPr>
              <w:t>Ежегодно проводится  экспедиционная работа  по  изучению традиций, сохранению и развитию основных видов декоративно прикладного искусства  своего народа.</w:t>
            </w:r>
          </w:p>
          <w:p w:rsidR="00676CCB" w:rsidRPr="00C62C7F" w:rsidRDefault="00676CCB" w:rsidP="003215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CCB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6CCB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1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164" w:type="dxa"/>
            <w:noWrap/>
            <w:hideMark/>
          </w:tcPr>
          <w:p w:rsidR="00676CCB" w:rsidRPr="00EC6C92" w:rsidRDefault="00676CCB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pacing w:val="14"/>
                <w:sz w:val="20"/>
                <w:szCs w:val="20"/>
              </w:rPr>
            </w:pPr>
            <w:r w:rsidRPr="00EC6C92">
              <w:rPr>
                <w:spacing w:val="14"/>
                <w:sz w:val="20"/>
                <w:szCs w:val="20"/>
              </w:rPr>
              <w:t>Мероприятия по развитию 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517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Киясовский МДК</w:t>
            </w:r>
          </w:p>
        </w:tc>
        <w:tc>
          <w:tcPr>
            <w:tcW w:w="893" w:type="dxa"/>
            <w:noWrap/>
            <w:hideMark/>
          </w:tcPr>
          <w:p w:rsidR="00676CCB" w:rsidRDefault="00676CCB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676CCB" w:rsidRPr="00E22C08" w:rsidRDefault="00676CCB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676CCB" w:rsidRPr="00EC6C92" w:rsidRDefault="00676CCB" w:rsidP="00E22C08">
            <w:pPr>
              <w:rPr>
                <w:sz w:val="20"/>
                <w:szCs w:val="20"/>
              </w:rPr>
            </w:pPr>
            <w:r w:rsidRPr="00EC6C92">
              <w:rPr>
                <w:spacing w:val="14"/>
                <w:sz w:val="20"/>
                <w:szCs w:val="20"/>
              </w:rPr>
              <w:t>В результате модернизации учреждений культуры села, в том числе обновления материально-технической базы, приобретения специального оборудования, обеспечения сельского населения специализированным автотранспортом увеличится количество посетителей культурно-массовых мероприятий</w:t>
            </w:r>
          </w:p>
        </w:tc>
        <w:tc>
          <w:tcPr>
            <w:tcW w:w="4533" w:type="dxa"/>
            <w:noWrap/>
          </w:tcPr>
          <w:p w:rsidR="008479ED" w:rsidRDefault="00EE0C13" w:rsidP="00EE0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C62C7F">
              <w:rPr>
                <w:color w:val="000000"/>
                <w:sz w:val="20"/>
                <w:szCs w:val="20"/>
              </w:rPr>
              <w:t>На специализированном автобусе автоклуб ездит по району с концертами, театрализованными представлениями, всего обслужено</w:t>
            </w:r>
            <w:r w:rsidR="00862472">
              <w:rPr>
                <w:color w:val="000000"/>
                <w:sz w:val="20"/>
                <w:szCs w:val="20"/>
              </w:rPr>
              <w:t xml:space="preserve"> за 2022 год </w:t>
            </w:r>
            <w:r w:rsidRPr="00C62C7F">
              <w:rPr>
                <w:color w:val="000000"/>
                <w:sz w:val="20"/>
                <w:szCs w:val="20"/>
              </w:rPr>
              <w:t xml:space="preserve"> </w:t>
            </w:r>
            <w:r w:rsidR="00862472">
              <w:rPr>
                <w:color w:val="000000"/>
                <w:sz w:val="20"/>
                <w:szCs w:val="20"/>
              </w:rPr>
              <w:t>7673</w:t>
            </w:r>
            <w:r w:rsidRPr="00C62C7F">
              <w:rPr>
                <w:color w:val="000000"/>
                <w:sz w:val="20"/>
                <w:szCs w:val="20"/>
              </w:rPr>
              <w:t xml:space="preserve"> человека</w:t>
            </w:r>
            <w:r w:rsidR="008479ED">
              <w:rPr>
                <w:color w:val="000000"/>
                <w:sz w:val="20"/>
                <w:szCs w:val="20"/>
              </w:rPr>
              <w:t>.</w:t>
            </w:r>
          </w:p>
          <w:p w:rsidR="00EE0C13" w:rsidRPr="00C62C7F" w:rsidRDefault="008479ED" w:rsidP="00EE0C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C619B9">
              <w:rPr>
                <w:sz w:val="20"/>
                <w:szCs w:val="20"/>
              </w:rPr>
              <w:t xml:space="preserve">Первомайском ЦСДК  в рамках программы </w:t>
            </w:r>
            <w:proofErr w:type="spellStart"/>
            <w:r w:rsidRPr="00C619B9">
              <w:rPr>
                <w:sz w:val="20"/>
                <w:szCs w:val="20"/>
              </w:rPr>
              <w:t>софинансирования</w:t>
            </w:r>
            <w:proofErr w:type="spellEnd"/>
            <w:r w:rsidRPr="00C619B9">
              <w:rPr>
                <w:sz w:val="20"/>
                <w:szCs w:val="20"/>
              </w:rPr>
              <w:t xml:space="preserve"> приобрели </w:t>
            </w:r>
            <w:proofErr w:type="spellStart"/>
            <w:r w:rsidRPr="00C619B9">
              <w:rPr>
                <w:sz w:val="20"/>
                <w:szCs w:val="20"/>
              </w:rPr>
              <w:t>звуко</w:t>
            </w:r>
            <w:proofErr w:type="spellEnd"/>
            <w:r w:rsidRPr="00C619B9">
              <w:rPr>
                <w:sz w:val="20"/>
                <w:szCs w:val="20"/>
              </w:rPr>
              <w:t>-усилительную аппаратуру. Благодаря проекту «Инициативное бюджетирование» в клубе появилась новая аппаратура: микшер, колонки микрофоны + радиосистема, провода питания к колонкам.</w:t>
            </w:r>
            <w:r w:rsidR="00EE0C13" w:rsidRPr="00C62C7F">
              <w:rPr>
                <w:color w:val="000000"/>
                <w:sz w:val="20"/>
                <w:szCs w:val="20"/>
              </w:rPr>
              <w:t xml:space="preserve"> </w:t>
            </w:r>
          </w:p>
          <w:p w:rsidR="00676CCB" w:rsidRPr="00C62C7F" w:rsidRDefault="00676CCB" w:rsidP="0032155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CCB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6CCB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164" w:type="dxa"/>
            <w:noWrap/>
            <w:hideMark/>
          </w:tcPr>
          <w:p w:rsidR="00676CCB" w:rsidRPr="00EC6C92" w:rsidRDefault="00676CCB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pacing w:val="14"/>
                <w:sz w:val="20"/>
                <w:szCs w:val="20"/>
              </w:rPr>
            </w:pPr>
            <w:r w:rsidRPr="00EC6C92">
              <w:rPr>
                <w:spacing w:val="14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                50 тысяч человек</w:t>
            </w:r>
          </w:p>
        </w:tc>
        <w:tc>
          <w:tcPr>
            <w:tcW w:w="1517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 xml:space="preserve">Киясовский МДК, </w:t>
            </w:r>
            <w:proofErr w:type="spellStart"/>
            <w:r w:rsidRPr="00EC6C92">
              <w:rPr>
                <w:color w:val="000000"/>
                <w:sz w:val="20"/>
                <w:szCs w:val="20"/>
              </w:rPr>
              <w:t>Подгорновский</w:t>
            </w:r>
            <w:proofErr w:type="spellEnd"/>
            <w:r w:rsidRPr="00EC6C92">
              <w:rPr>
                <w:color w:val="000000"/>
                <w:sz w:val="20"/>
                <w:szCs w:val="20"/>
              </w:rPr>
              <w:t xml:space="preserve"> СДК</w:t>
            </w:r>
          </w:p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noWrap/>
            <w:hideMark/>
          </w:tcPr>
          <w:p w:rsidR="00676CCB" w:rsidRDefault="00676CCB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676CCB" w:rsidRPr="00E22C08" w:rsidRDefault="00676CCB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676CCB" w:rsidRPr="00EC6C92" w:rsidRDefault="00676CCB" w:rsidP="00473D48">
            <w:pPr>
              <w:rPr>
                <w:spacing w:val="14"/>
                <w:sz w:val="20"/>
                <w:szCs w:val="20"/>
              </w:rPr>
            </w:pPr>
            <w:r w:rsidRPr="00EC6C92">
              <w:rPr>
                <w:spacing w:val="14"/>
                <w:sz w:val="20"/>
                <w:szCs w:val="20"/>
              </w:rPr>
              <w:t>Средняя численность участников клубных формирований в расчете на 1000 челов</w:t>
            </w:r>
            <w:r w:rsidR="00473D48">
              <w:rPr>
                <w:spacing w:val="14"/>
                <w:sz w:val="20"/>
                <w:szCs w:val="20"/>
              </w:rPr>
              <w:t xml:space="preserve">ек в домах культуры – не менее </w:t>
            </w:r>
            <w:r w:rsidRPr="00EC6C92">
              <w:rPr>
                <w:spacing w:val="14"/>
                <w:sz w:val="20"/>
                <w:szCs w:val="20"/>
              </w:rPr>
              <w:t xml:space="preserve"> </w:t>
            </w:r>
            <w:r w:rsidR="00473D48">
              <w:rPr>
                <w:spacing w:val="14"/>
                <w:sz w:val="20"/>
                <w:szCs w:val="20"/>
              </w:rPr>
              <w:t xml:space="preserve">209 </w:t>
            </w:r>
            <w:r w:rsidRPr="00EC6C92">
              <w:rPr>
                <w:spacing w:val="14"/>
                <w:sz w:val="20"/>
                <w:szCs w:val="20"/>
              </w:rPr>
              <w:t>человек</w:t>
            </w:r>
          </w:p>
        </w:tc>
        <w:tc>
          <w:tcPr>
            <w:tcW w:w="4533" w:type="dxa"/>
            <w:noWrap/>
          </w:tcPr>
          <w:p w:rsidR="00676CCB" w:rsidRPr="003C3E49" w:rsidRDefault="00EE0C13" w:rsidP="00C62C7F">
            <w:pPr>
              <w:rPr>
                <w:sz w:val="18"/>
                <w:szCs w:val="18"/>
              </w:rPr>
            </w:pPr>
            <w:r w:rsidRPr="003C3E49">
              <w:rPr>
                <w:sz w:val="18"/>
                <w:szCs w:val="18"/>
              </w:rPr>
              <w:t>Поданы заявки на проведение капремонта</w:t>
            </w:r>
            <w:r w:rsidR="00C62C7F" w:rsidRPr="003C3E49">
              <w:rPr>
                <w:sz w:val="18"/>
                <w:szCs w:val="18"/>
              </w:rPr>
              <w:t xml:space="preserve"> в </w:t>
            </w:r>
            <w:proofErr w:type="spellStart"/>
            <w:r w:rsidR="00C62C7F" w:rsidRPr="003C3E49">
              <w:rPr>
                <w:sz w:val="18"/>
                <w:szCs w:val="18"/>
              </w:rPr>
              <w:t>Ермолаевском</w:t>
            </w:r>
            <w:proofErr w:type="spellEnd"/>
            <w:r w:rsidR="00C62C7F" w:rsidRPr="003C3E49">
              <w:rPr>
                <w:sz w:val="18"/>
                <w:szCs w:val="18"/>
              </w:rPr>
              <w:t xml:space="preserve"> ЦСДК н</w:t>
            </w:r>
            <w:r w:rsidRPr="003C3E49">
              <w:rPr>
                <w:sz w:val="18"/>
                <w:szCs w:val="18"/>
              </w:rPr>
              <w:t>а сумму более 1200,0 тыс. руб</w:t>
            </w:r>
            <w:r w:rsidR="00C62C7F" w:rsidRPr="003C3E49">
              <w:rPr>
                <w:sz w:val="18"/>
                <w:szCs w:val="18"/>
              </w:rPr>
              <w:t>.</w:t>
            </w:r>
            <w:r w:rsidR="00040665">
              <w:rPr>
                <w:sz w:val="18"/>
                <w:szCs w:val="18"/>
              </w:rPr>
              <w:t xml:space="preserve"> Капремонт проведут в 2023 году</w:t>
            </w:r>
          </w:p>
        </w:tc>
        <w:tc>
          <w:tcPr>
            <w:tcW w:w="850" w:type="dxa"/>
            <w:noWrap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CCB" w:rsidRPr="00EC6C92" w:rsidRDefault="00040665" w:rsidP="00040665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6CCB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4" w:type="dxa"/>
            <w:noWrap/>
            <w:hideMark/>
          </w:tcPr>
          <w:p w:rsidR="00676CCB" w:rsidRPr="00EC6C92" w:rsidRDefault="00676CCB" w:rsidP="00E22C08">
            <w:pPr>
              <w:shd w:val="clear" w:color="auto" w:fill="FFFFFF"/>
              <w:tabs>
                <w:tab w:val="left" w:pos="-45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spacing w:val="14"/>
                <w:sz w:val="20"/>
                <w:szCs w:val="20"/>
              </w:rPr>
              <w:t>Выполнение муниципальной услуги «Создание условий для реализации творчества»</w:t>
            </w:r>
          </w:p>
        </w:tc>
        <w:tc>
          <w:tcPr>
            <w:tcW w:w="1517" w:type="dxa"/>
            <w:noWrap/>
            <w:hideMark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Киясовский МДК</w:t>
            </w:r>
          </w:p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noWrap/>
            <w:hideMark/>
          </w:tcPr>
          <w:p w:rsidR="00676CCB" w:rsidRDefault="00676CCB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676CCB" w:rsidRPr="00E22C08" w:rsidRDefault="00676CCB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676CCB" w:rsidRPr="00EC6C92" w:rsidRDefault="00676CCB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Создание клубных формирований,</w:t>
            </w:r>
            <w:r w:rsidRPr="00EC6C92">
              <w:rPr>
                <w:spacing w:val="14"/>
                <w:sz w:val="20"/>
                <w:szCs w:val="20"/>
              </w:rPr>
              <w:t xml:space="preserve"> проведение и участие в различных конкурсах, фестивалях, народных праздниках. </w:t>
            </w:r>
            <w:r w:rsidRPr="00EC6C92">
              <w:rPr>
                <w:sz w:val="20"/>
                <w:szCs w:val="20"/>
              </w:rPr>
              <w:t xml:space="preserve">Проведение мероприятий по </w:t>
            </w:r>
            <w:r w:rsidRPr="00EC6C92">
              <w:rPr>
                <w:sz w:val="20"/>
                <w:szCs w:val="20"/>
              </w:rPr>
              <w:lastRenderedPageBreak/>
              <w:t>популяризации традиционной народной культуры</w:t>
            </w:r>
          </w:p>
        </w:tc>
        <w:tc>
          <w:tcPr>
            <w:tcW w:w="4533" w:type="dxa"/>
            <w:noWrap/>
          </w:tcPr>
          <w:p w:rsidR="00862472" w:rsidRPr="003C3E49" w:rsidRDefault="00C62C7F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sz w:val="18"/>
                <w:szCs w:val="18"/>
              </w:rPr>
              <w:lastRenderedPageBreak/>
              <w:t>В КДУ чи</w:t>
            </w:r>
            <w:r w:rsidR="00862472" w:rsidRPr="003C3E49">
              <w:rPr>
                <w:sz w:val="18"/>
                <w:szCs w:val="18"/>
              </w:rPr>
              <w:t xml:space="preserve">слится 134  клубных формирований, 1824 участника </w:t>
            </w:r>
            <w:r w:rsidRPr="003C3E49">
              <w:rPr>
                <w:sz w:val="18"/>
                <w:szCs w:val="18"/>
              </w:rPr>
              <w:t xml:space="preserve"> </w:t>
            </w:r>
            <w:r w:rsidR="00862472" w:rsidRPr="003C3E49">
              <w:rPr>
                <w:color w:val="1A1A1A"/>
                <w:sz w:val="18"/>
                <w:szCs w:val="18"/>
              </w:rPr>
              <w:t>В 2022 году творческие коллективы района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приняли участие в 2х международных фестивалях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 xml:space="preserve">– конкурсах, где получили </w:t>
            </w:r>
            <w:proofErr w:type="spellStart"/>
            <w:r w:rsidRPr="003C3E49">
              <w:rPr>
                <w:color w:val="1A1A1A"/>
                <w:sz w:val="18"/>
                <w:szCs w:val="18"/>
              </w:rPr>
              <w:t>лауреатство</w:t>
            </w:r>
            <w:proofErr w:type="spellEnd"/>
            <w:r w:rsidRPr="003C3E49">
              <w:rPr>
                <w:color w:val="1A1A1A"/>
                <w:sz w:val="18"/>
                <w:szCs w:val="18"/>
              </w:rPr>
              <w:t xml:space="preserve"> 1 степени: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Народный ансамбль удмуртской песни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«</w:t>
            </w:r>
            <w:proofErr w:type="spellStart"/>
            <w:r w:rsidRPr="003C3E49">
              <w:rPr>
                <w:color w:val="1A1A1A"/>
                <w:sz w:val="18"/>
                <w:szCs w:val="18"/>
              </w:rPr>
              <w:t>Ашальчи</w:t>
            </w:r>
            <w:proofErr w:type="spellEnd"/>
            <w:r w:rsidRPr="003C3E49">
              <w:rPr>
                <w:color w:val="1A1A1A"/>
                <w:sz w:val="18"/>
                <w:szCs w:val="18"/>
              </w:rPr>
              <w:t>» - IX Международный фольклорный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инклюзивный фестиваль-конкурс «Алтын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Майдан-Кр</w:t>
            </w:r>
            <w:r w:rsidR="008D68D6">
              <w:rPr>
                <w:color w:val="1A1A1A"/>
                <w:sz w:val="18"/>
                <w:szCs w:val="18"/>
              </w:rPr>
              <w:t>ы</w:t>
            </w:r>
            <w:r w:rsidRPr="003C3E49">
              <w:rPr>
                <w:color w:val="1A1A1A"/>
                <w:sz w:val="18"/>
                <w:szCs w:val="18"/>
              </w:rPr>
              <w:t>м» и Народный фольклорный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ансамбль «</w:t>
            </w:r>
            <w:proofErr w:type="spellStart"/>
            <w:r w:rsidRPr="003C3E49">
              <w:rPr>
                <w:color w:val="1A1A1A"/>
                <w:sz w:val="18"/>
                <w:szCs w:val="18"/>
              </w:rPr>
              <w:t>Инвожо</w:t>
            </w:r>
            <w:proofErr w:type="spellEnd"/>
            <w:r w:rsidRPr="003C3E49">
              <w:rPr>
                <w:color w:val="1A1A1A"/>
                <w:sz w:val="18"/>
                <w:szCs w:val="18"/>
              </w:rPr>
              <w:t>» в Международном фестивале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национальных культур «Возьмёмся за руки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друзья» (Заочно) . Так же в 2х региональных: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lastRenderedPageBreak/>
              <w:t>Межрегиональный национальный праздник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«Гербер» - Вокальный ансамбль удмуртской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песни «</w:t>
            </w:r>
            <w:proofErr w:type="spellStart"/>
            <w:r w:rsidRPr="003C3E49">
              <w:rPr>
                <w:color w:val="1A1A1A"/>
                <w:sz w:val="18"/>
                <w:szCs w:val="18"/>
              </w:rPr>
              <w:t>Тигырмен</w:t>
            </w:r>
            <w:proofErr w:type="spellEnd"/>
            <w:r w:rsidRPr="003C3E49">
              <w:rPr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3C3E49">
              <w:rPr>
                <w:color w:val="1A1A1A"/>
                <w:sz w:val="18"/>
                <w:szCs w:val="18"/>
              </w:rPr>
              <w:t>кенакъёс</w:t>
            </w:r>
            <w:proofErr w:type="spellEnd"/>
            <w:r w:rsidRPr="003C3E49">
              <w:rPr>
                <w:color w:val="1A1A1A"/>
                <w:sz w:val="18"/>
                <w:szCs w:val="18"/>
              </w:rPr>
              <w:t>» (г. Тюмень);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Межрегиональный фестиваль удмуртской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культуры «</w:t>
            </w:r>
            <w:proofErr w:type="spellStart"/>
            <w:r w:rsidRPr="003C3E49">
              <w:rPr>
                <w:color w:val="1A1A1A"/>
                <w:sz w:val="18"/>
                <w:szCs w:val="18"/>
              </w:rPr>
              <w:t>Аран</w:t>
            </w:r>
            <w:proofErr w:type="spellEnd"/>
            <w:r w:rsidRPr="003C3E49">
              <w:rPr>
                <w:color w:val="1A1A1A"/>
                <w:sz w:val="18"/>
                <w:szCs w:val="18"/>
              </w:rPr>
              <w:t xml:space="preserve"> </w:t>
            </w:r>
            <w:proofErr w:type="spellStart"/>
            <w:r w:rsidRPr="003C3E49">
              <w:rPr>
                <w:color w:val="1A1A1A"/>
                <w:sz w:val="18"/>
                <w:szCs w:val="18"/>
              </w:rPr>
              <w:t>быдтон</w:t>
            </w:r>
            <w:proofErr w:type="spellEnd"/>
            <w:r w:rsidRPr="003C3E49">
              <w:rPr>
                <w:color w:val="1A1A1A"/>
                <w:sz w:val="18"/>
                <w:szCs w:val="18"/>
              </w:rPr>
              <w:t>» - Народный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фольклорный ансамбль «</w:t>
            </w:r>
            <w:proofErr w:type="spellStart"/>
            <w:r w:rsidRPr="003C3E49">
              <w:rPr>
                <w:color w:val="1A1A1A"/>
                <w:sz w:val="18"/>
                <w:szCs w:val="18"/>
              </w:rPr>
              <w:t>Боляк</w:t>
            </w:r>
            <w:proofErr w:type="spellEnd"/>
            <w:r w:rsidRPr="003C3E49">
              <w:rPr>
                <w:color w:val="1A1A1A"/>
                <w:sz w:val="18"/>
                <w:szCs w:val="18"/>
              </w:rPr>
              <w:t>» (г. вятские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 xml:space="preserve">поляны). А также свыше 20 </w:t>
            </w:r>
            <w:proofErr w:type="spellStart"/>
            <w:r w:rsidRPr="003C3E49">
              <w:rPr>
                <w:color w:val="1A1A1A"/>
                <w:sz w:val="18"/>
                <w:szCs w:val="18"/>
              </w:rPr>
              <w:t>учатий</w:t>
            </w:r>
            <w:proofErr w:type="spellEnd"/>
            <w:r w:rsidRPr="003C3E49">
              <w:rPr>
                <w:color w:val="1A1A1A"/>
                <w:sz w:val="18"/>
                <w:szCs w:val="18"/>
              </w:rPr>
              <w:t xml:space="preserve"> в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республиканских и межрайонных фестивалях,</w:t>
            </w:r>
          </w:p>
          <w:p w:rsidR="00862472" w:rsidRPr="003C3E49" w:rsidRDefault="00862472" w:rsidP="00862472">
            <w:pPr>
              <w:shd w:val="clear" w:color="auto" w:fill="FFFFFF"/>
              <w:rPr>
                <w:color w:val="1A1A1A"/>
                <w:sz w:val="18"/>
                <w:szCs w:val="18"/>
              </w:rPr>
            </w:pPr>
            <w:r w:rsidRPr="003C3E49">
              <w:rPr>
                <w:color w:val="1A1A1A"/>
                <w:sz w:val="18"/>
                <w:szCs w:val="18"/>
              </w:rPr>
              <w:t>конкурсах и смотрах.</w:t>
            </w:r>
          </w:p>
          <w:p w:rsidR="00676CCB" w:rsidRPr="003C3E49" w:rsidRDefault="00676CCB" w:rsidP="0032155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676CCB" w:rsidRPr="00EC6C92" w:rsidRDefault="00676CCB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CCB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6CCB" w:rsidRPr="00EC6C92" w:rsidTr="00501144">
        <w:trPr>
          <w:trHeight w:val="20"/>
        </w:trPr>
        <w:tc>
          <w:tcPr>
            <w:tcW w:w="506" w:type="dxa"/>
            <w:noWrap/>
          </w:tcPr>
          <w:p w:rsidR="00676CCB" w:rsidRPr="004F7B10" w:rsidRDefault="00676CCB" w:rsidP="003964EE">
            <w:pPr>
              <w:spacing w:before="240"/>
            </w:pPr>
            <w:r>
              <w:lastRenderedPageBreak/>
              <w:t>03</w:t>
            </w:r>
          </w:p>
        </w:tc>
        <w:tc>
          <w:tcPr>
            <w:tcW w:w="443" w:type="dxa"/>
            <w:noWrap/>
          </w:tcPr>
          <w:p w:rsidR="00676CCB" w:rsidRPr="004F7B10" w:rsidRDefault="00676CCB" w:rsidP="003964EE">
            <w:pPr>
              <w:spacing w:before="240"/>
            </w:pPr>
            <w:r>
              <w:t>02</w:t>
            </w:r>
          </w:p>
        </w:tc>
        <w:tc>
          <w:tcPr>
            <w:tcW w:w="468" w:type="dxa"/>
            <w:noWrap/>
          </w:tcPr>
          <w:p w:rsidR="00676CCB" w:rsidRPr="004F7B10" w:rsidRDefault="00676CCB" w:rsidP="003964EE">
            <w:pPr>
              <w:spacing w:before="240"/>
            </w:pPr>
            <w:r>
              <w:t>01</w:t>
            </w:r>
          </w:p>
        </w:tc>
        <w:tc>
          <w:tcPr>
            <w:tcW w:w="431" w:type="dxa"/>
            <w:noWrap/>
          </w:tcPr>
          <w:p w:rsidR="00676CCB" w:rsidRPr="004F7B10" w:rsidRDefault="00676CCB" w:rsidP="003964EE">
            <w:pPr>
              <w:spacing w:before="240"/>
            </w:pPr>
            <w:r>
              <w:t>10</w:t>
            </w:r>
          </w:p>
        </w:tc>
        <w:tc>
          <w:tcPr>
            <w:tcW w:w="216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76CCB" w:rsidRPr="00C62C7F" w:rsidRDefault="00676CCB" w:rsidP="003964EE">
            <w:pPr>
              <w:jc w:val="both"/>
              <w:rPr>
                <w:b/>
                <w:sz w:val="20"/>
                <w:szCs w:val="20"/>
              </w:rPr>
            </w:pPr>
            <w:r w:rsidRPr="00C62C7F">
              <w:rPr>
                <w:sz w:val="20"/>
                <w:szCs w:val="20"/>
                <w:shd w:val="clear" w:color="auto" w:fill="FFFFFF"/>
              </w:rPr>
              <w:t xml:space="preserve">Осуществление мероприятий по государственной поддержке лучших сельских учреждений культуры </w:t>
            </w:r>
          </w:p>
        </w:tc>
        <w:tc>
          <w:tcPr>
            <w:tcW w:w="151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76CCB" w:rsidRPr="00C62C7F" w:rsidRDefault="00676CCB" w:rsidP="003964EE">
            <w:pPr>
              <w:rPr>
                <w:sz w:val="20"/>
                <w:szCs w:val="20"/>
              </w:rPr>
            </w:pPr>
            <w:r w:rsidRPr="00C62C7F">
              <w:rPr>
                <w:sz w:val="20"/>
                <w:szCs w:val="20"/>
              </w:rPr>
              <w:t>МКУК «Киясовский РКМЦ», МБУК Киясовский МДК»</w:t>
            </w:r>
          </w:p>
          <w:p w:rsidR="00676CCB" w:rsidRPr="00C62C7F" w:rsidRDefault="00676CCB" w:rsidP="003964EE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676CCB" w:rsidRPr="00C62C7F" w:rsidRDefault="00676CCB" w:rsidP="003964EE">
            <w:pPr>
              <w:rPr>
                <w:sz w:val="20"/>
                <w:szCs w:val="20"/>
              </w:rPr>
            </w:pPr>
            <w:r w:rsidRPr="00C62C7F">
              <w:rPr>
                <w:sz w:val="20"/>
                <w:szCs w:val="20"/>
              </w:rPr>
              <w:t xml:space="preserve">2022-2025 </w:t>
            </w:r>
            <w:proofErr w:type="spellStart"/>
            <w:r w:rsidRPr="00C62C7F"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676CCB" w:rsidRPr="00C62C7F" w:rsidRDefault="00676CCB" w:rsidP="003964EE">
            <w:pPr>
              <w:rPr>
                <w:sz w:val="20"/>
                <w:szCs w:val="20"/>
              </w:rPr>
            </w:pPr>
            <w:r w:rsidRPr="00C62C7F">
              <w:rPr>
                <w:sz w:val="20"/>
                <w:szCs w:val="20"/>
              </w:rPr>
              <w:t>01.01.2022 г-31.12.2022 г</w:t>
            </w:r>
          </w:p>
        </w:tc>
        <w:tc>
          <w:tcPr>
            <w:tcW w:w="2408" w:type="dxa"/>
            <w:noWrap/>
          </w:tcPr>
          <w:p w:rsidR="00676CCB" w:rsidRPr="00C62C7F" w:rsidRDefault="00676CCB" w:rsidP="003964EE">
            <w:pPr>
              <w:spacing w:before="240"/>
              <w:rPr>
                <w:sz w:val="20"/>
                <w:szCs w:val="20"/>
              </w:rPr>
            </w:pPr>
            <w:r w:rsidRPr="00C62C7F">
              <w:rPr>
                <w:sz w:val="20"/>
                <w:szCs w:val="20"/>
                <w:shd w:val="clear" w:color="auto" w:fill="FFFFFF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533" w:type="dxa"/>
            <w:noWrap/>
          </w:tcPr>
          <w:p w:rsidR="00676CCB" w:rsidRPr="00185837" w:rsidRDefault="00652AC8" w:rsidP="00321551">
            <w:r>
              <w:rPr>
                <w:sz w:val="20"/>
                <w:szCs w:val="20"/>
              </w:rPr>
              <w:t xml:space="preserve">В начале 2022 года МБУК «Киясовский МДК» осваивал денежные средства, полученные в конкурсе на лучшее учреждение культуры в сельской местности в 2021 году, в размере 138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, была приобретена музыкальная аппаратура.</w:t>
            </w:r>
          </w:p>
        </w:tc>
        <w:tc>
          <w:tcPr>
            <w:tcW w:w="850" w:type="dxa"/>
            <w:noWrap/>
          </w:tcPr>
          <w:p w:rsidR="00676CCB" w:rsidRPr="00EC6C92" w:rsidRDefault="00676CCB" w:rsidP="003964EE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76CCB" w:rsidRPr="00EC6C92" w:rsidRDefault="004F5104" w:rsidP="003964EE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итого</w:t>
            </w:r>
          </w:p>
        </w:tc>
        <w:tc>
          <w:tcPr>
            <w:tcW w:w="1517" w:type="dxa"/>
            <w:noWrap/>
            <w:vAlign w:val="bottom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noWrap/>
          </w:tcPr>
          <w:p w:rsidR="00E22C08" w:rsidRDefault="00E22C08" w:rsidP="00E22C08"/>
        </w:tc>
        <w:tc>
          <w:tcPr>
            <w:tcW w:w="1134" w:type="dxa"/>
            <w:noWrap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vAlign w:val="bottom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14"/>
                <w:sz w:val="20"/>
                <w:szCs w:val="20"/>
                <w:lang w:eastAsia="x-none"/>
              </w:rPr>
            </w:pPr>
          </w:p>
        </w:tc>
        <w:tc>
          <w:tcPr>
            <w:tcW w:w="4533" w:type="dxa"/>
            <w:noWrap/>
            <w:vAlign w:val="bottom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C08" w:rsidRPr="00EC6C92" w:rsidRDefault="00040665" w:rsidP="00E22C08">
            <w:pPr>
              <w:overflowPunct w:val="0"/>
              <w:autoSpaceDE w:val="0"/>
              <w:autoSpaceDN w:val="0"/>
              <w:adjustRightInd w:val="0"/>
              <w:spacing w:line="312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E22C08" w:rsidRPr="00EC6C92" w:rsidTr="00501144">
        <w:trPr>
          <w:trHeight w:val="267"/>
        </w:trPr>
        <w:tc>
          <w:tcPr>
            <w:tcW w:w="506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8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E22C08" w:rsidRPr="00EC6C92" w:rsidRDefault="00E22C08" w:rsidP="00E22C08">
            <w:pPr>
              <w:rPr>
                <w:b/>
                <w:sz w:val="20"/>
                <w:szCs w:val="20"/>
              </w:rPr>
            </w:pPr>
            <w:r w:rsidRPr="00EC6C92">
              <w:rPr>
                <w:b/>
                <w:sz w:val="20"/>
                <w:szCs w:val="20"/>
              </w:rPr>
              <w:t xml:space="preserve">Реализация национальной политики, туристское обслуживание населения и </w:t>
            </w:r>
          </w:p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b/>
                <w:sz w:val="20"/>
                <w:szCs w:val="20"/>
              </w:rPr>
              <w:t>обеспечение доступа к музейным фондам</w:t>
            </w:r>
          </w:p>
        </w:tc>
        <w:tc>
          <w:tcPr>
            <w:tcW w:w="1517" w:type="dxa"/>
            <w:noWrap/>
            <w:vAlign w:val="bottom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noWrap/>
          </w:tcPr>
          <w:p w:rsidR="00E22C08" w:rsidRDefault="00E22C08" w:rsidP="00E22C08"/>
        </w:tc>
        <w:tc>
          <w:tcPr>
            <w:tcW w:w="1134" w:type="dxa"/>
            <w:noWrap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vAlign w:val="bottom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noWrap/>
            <w:vAlign w:val="bottom"/>
          </w:tcPr>
          <w:p w:rsidR="00E22C08" w:rsidRPr="00B979CD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E22C08" w:rsidRPr="00EC6C92" w:rsidTr="00501144">
        <w:trPr>
          <w:trHeight w:val="1291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bCs/>
                <w:sz w:val="20"/>
                <w:szCs w:val="20"/>
              </w:rPr>
              <w:t>Организация и проведение экскурсий</w:t>
            </w:r>
          </w:p>
        </w:tc>
        <w:tc>
          <w:tcPr>
            <w:tcW w:w="1517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МБУК «Центр удмуртской культуры» МО «Киясовский район»</w:t>
            </w:r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E22C08" w:rsidRPr="00B979CD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E22C08" w:rsidRPr="00EC6C92" w:rsidTr="00501144">
        <w:trPr>
          <w:trHeight w:val="267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01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E22C08" w:rsidRDefault="00E22C08" w:rsidP="00E22C08">
            <w:pPr>
              <w:pStyle w:val="af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pacing w:val="14"/>
                <w:sz w:val="20"/>
                <w:szCs w:val="20"/>
              </w:rPr>
              <w:t>Выполнение муниципальной услуги «</w:t>
            </w:r>
            <w:r w:rsidRPr="00EC6C92">
              <w:rPr>
                <w:rFonts w:ascii="Times New Roman" w:hAnsi="Times New Roman"/>
                <w:bCs/>
                <w:sz w:val="20"/>
                <w:szCs w:val="20"/>
              </w:rPr>
              <w:t>Организация и проведение экскурсий»</w:t>
            </w:r>
          </w:p>
          <w:p w:rsidR="00E22C08" w:rsidRPr="00EC6C92" w:rsidRDefault="00E22C08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1517" w:type="dxa"/>
            <w:noWrap/>
            <w:hideMark/>
          </w:tcPr>
          <w:p w:rsidR="00E22C08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МБУК «Центр удмуртской культуры» МО «Киясовский район»</w:t>
            </w:r>
          </w:p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341A0" w:rsidRDefault="00E22C08" w:rsidP="00E22C08">
            <w:pPr>
              <w:rPr>
                <w:sz w:val="20"/>
                <w:szCs w:val="20"/>
              </w:rPr>
            </w:pPr>
            <w:r w:rsidRPr="00E341A0">
              <w:rPr>
                <w:color w:val="000000"/>
                <w:spacing w:val="-2"/>
                <w:sz w:val="20"/>
                <w:szCs w:val="20"/>
              </w:rPr>
              <w:t>Проведение туристических экскурсий по достопримечательным местам, центрам национальных культур Киясовского района, а также проведение локальных праздников народного календаря.</w:t>
            </w:r>
          </w:p>
        </w:tc>
        <w:tc>
          <w:tcPr>
            <w:tcW w:w="4533" w:type="dxa"/>
            <w:noWrap/>
          </w:tcPr>
          <w:p w:rsidR="00E22C08" w:rsidRPr="005601F2" w:rsidRDefault="00E22C08" w:rsidP="008A0CDB">
            <w:pPr>
              <w:rPr>
                <w:sz w:val="20"/>
                <w:szCs w:val="20"/>
              </w:rPr>
            </w:pPr>
            <w:r w:rsidRPr="005601F2">
              <w:rPr>
                <w:sz w:val="20"/>
                <w:szCs w:val="20"/>
              </w:rPr>
              <w:t xml:space="preserve">За отчетный период  Центр удмуртской культуры посетило </w:t>
            </w:r>
            <w:r w:rsidR="008A0CDB" w:rsidRPr="005601F2">
              <w:rPr>
                <w:sz w:val="20"/>
                <w:szCs w:val="20"/>
              </w:rPr>
              <w:t>7528</w:t>
            </w:r>
            <w:r w:rsidRPr="005601F2">
              <w:rPr>
                <w:sz w:val="20"/>
                <w:szCs w:val="20"/>
              </w:rPr>
              <w:t xml:space="preserve"> человек, проведено  </w:t>
            </w:r>
            <w:r w:rsidR="008A0CDB" w:rsidRPr="005601F2">
              <w:rPr>
                <w:color w:val="FF0000"/>
                <w:sz w:val="20"/>
                <w:szCs w:val="20"/>
              </w:rPr>
              <w:t>250</w:t>
            </w:r>
            <w:r w:rsidRPr="005601F2">
              <w:rPr>
                <w:color w:val="FF0000"/>
                <w:sz w:val="20"/>
                <w:szCs w:val="20"/>
              </w:rPr>
              <w:t xml:space="preserve"> </w:t>
            </w:r>
            <w:r w:rsidRPr="005601F2">
              <w:rPr>
                <w:sz w:val="20"/>
                <w:szCs w:val="20"/>
              </w:rPr>
              <w:t>экскурсий. Туристы посетили новогоднее театрализованное представление, праздник «</w:t>
            </w:r>
            <w:proofErr w:type="spellStart"/>
            <w:r w:rsidRPr="005601F2">
              <w:rPr>
                <w:sz w:val="20"/>
                <w:szCs w:val="20"/>
              </w:rPr>
              <w:t>Вожо</w:t>
            </w:r>
            <w:proofErr w:type="spellEnd"/>
            <w:r w:rsidRPr="005601F2">
              <w:rPr>
                <w:sz w:val="20"/>
                <w:szCs w:val="20"/>
              </w:rPr>
              <w:t xml:space="preserve"> дыр» («Изгнание злых духов»), вечерние колядки с ряжеными туристами «деревенские вечера накануне рождества», масленицу, обрядовые праздники, музей </w:t>
            </w:r>
            <w:proofErr w:type="spellStart"/>
            <w:r w:rsidRPr="005601F2">
              <w:rPr>
                <w:sz w:val="20"/>
                <w:szCs w:val="20"/>
              </w:rPr>
              <w:t>Мазитовой</w:t>
            </w:r>
            <w:proofErr w:type="spellEnd"/>
            <w:r w:rsidRPr="005601F2">
              <w:rPr>
                <w:sz w:val="20"/>
                <w:szCs w:val="20"/>
              </w:rPr>
              <w:t xml:space="preserve"> З.А.  и другие.</w:t>
            </w: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267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Обеспечение доступа к музейным фондам</w:t>
            </w:r>
          </w:p>
        </w:tc>
        <w:tc>
          <w:tcPr>
            <w:tcW w:w="1517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 «Музей Кривоногова П. А.»</w:t>
            </w:r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341A0" w:rsidRDefault="00E22C08" w:rsidP="00E22C08">
            <w:pPr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5601F2" w:rsidRPr="005601F2" w:rsidRDefault="005601F2" w:rsidP="005601F2">
            <w:pPr>
              <w:rPr>
                <w:color w:val="000000"/>
                <w:sz w:val="20"/>
                <w:szCs w:val="20"/>
              </w:rPr>
            </w:pPr>
            <w:r w:rsidRPr="005601F2">
              <w:rPr>
                <w:color w:val="000000"/>
                <w:sz w:val="20"/>
                <w:szCs w:val="20"/>
              </w:rPr>
              <w:t>За 2022 год   музей посетило 5871 человек, организована 171 экскурсия, проведено 16 выставок, на протяжении года  активно использовалась постоянная экспозиция. Организовано  и  проведено  6 массовых мероприятий  и  8 - культурно - образовательных. Тематика  выставок разнообразная: это и  военно- патриотические выставки, выставки посвященные праздникам, памятным событиям, выставки творческих работ, посвященные Году народного искусства и нематериального культурного наследия и Году учителя.</w:t>
            </w:r>
          </w:p>
          <w:p w:rsidR="005601F2" w:rsidRPr="005601F2" w:rsidRDefault="005601F2" w:rsidP="005601F2">
            <w:pPr>
              <w:rPr>
                <w:color w:val="000000"/>
                <w:sz w:val="20"/>
                <w:szCs w:val="20"/>
              </w:rPr>
            </w:pPr>
            <w:r w:rsidRPr="005601F2">
              <w:rPr>
                <w:color w:val="000000"/>
                <w:sz w:val="20"/>
                <w:szCs w:val="20"/>
              </w:rPr>
              <w:t>Проводились экскурсии по туристическому маршруту «</w:t>
            </w:r>
            <w:proofErr w:type="spellStart"/>
            <w:r w:rsidRPr="005601F2">
              <w:rPr>
                <w:color w:val="000000"/>
                <w:sz w:val="20"/>
                <w:szCs w:val="20"/>
              </w:rPr>
              <w:t>Мумыгырлы</w:t>
            </w:r>
            <w:proofErr w:type="spellEnd"/>
            <w:r w:rsidRPr="005601F2">
              <w:rPr>
                <w:color w:val="000000"/>
                <w:sz w:val="20"/>
                <w:szCs w:val="20"/>
              </w:rPr>
              <w:t xml:space="preserve">» и по памятным местам с. </w:t>
            </w:r>
            <w:proofErr w:type="spellStart"/>
            <w:r w:rsidRPr="005601F2">
              <w:rPr>
                <w:color w:val="000000"/>
                <w:sz w:val="20"/>
                <w:szCs w:val="20"/>
              </w:rPr>
              <w:t>Киясово</w:t>
            </w:r>
            <w:proofErr w:type="spellEnd"/>
            <w:r w:rsidRPr="005601F2">
              <w:rPr>
                <w:color w:val="000000"/>
                <w:sz w:val="20"/>
                <w:szCs w:val="20"/>
              </w:rPr>
              <w:t>.</w:t>
            </w:r>
          </w:p>
          <w:p w:rsidR="00E22C08" w:rsidRPr="005601F2" w:rsidRDefault="005601F2" w:rsidP="005601F2">
            <w:pPr>
              <w:rPr>
                <w:color w:val="000000"/>
                <w:spacing w:val="-2"/>
                <w:sz w:val="20"/>
                <w:szCs w:val="20"/>
              </w:rPr>
            </w:pPr>
            <w:r w:rsidRPr="005601F2">
              <w:rPr>
                <w:color w:val="000000"/>
                <w:sz w:val="20"/>
                <w:szCs w:val="20"/>
              </w:rPr>
              <w:t xml:space="preserve">   Проведены музейные уроки «Они шагнули в бессмертие», «Горшочек меда», «Сказка в национальной одежде» (о государственных символах Удмуртской Республики), «Посиделки с </w:t>
            </w:r>
            <w:proofErr w:type="spellStart"/>
            <w:r w:rsidRPr="005601F2">
              <w:rPr>
                <w:color w:val="000000"/>
                <w:sz w:val="20"/>
                <w:szCs w:val="20"/>
              </w:rPr>
              <w:t>Лопшо</w:t>
            </w:r>
            <w:proofErr w:type="spellEnd"/>
            <w:r w:rsidRPr="005601F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01F2">
              <w:rPr>
                <w:color w:val="000000"/>
                <w:sz w:val="20"/>
                <w:szCs w:val="20"/>
              </w:rPr>
              <w:t>Педунем</w:t>
            </w:r>
            <w:proofErr w:type="spellEnd"/>
            <w:r w:rsidRPr="005601F2">
              <w:rPr>
                <w:color w:val="000000"/>
                <w:sz w:val="20"/>
                <w:szCs w:val="20"/>
              </w:rPr>
              <w:t xml:space="preserve">», «Нам дана только одна жизнь», «Прерванный полет над Осетией», посвященный 80-летию со дня гибели </w:t>
            </w:r>
            <w:proofErr w:type="spellStart"/>
            <w:r w:rsidRPr="005601F2">
              <w:rPr>
                <w:color w:val="000000"/>
                <w:sz w:val="20"/>
                <w:szCs w:val="20"/>
              </w:rPr>
              <w:t>Шамшурина</w:t>
            </w:r>
            <w:proofErr w:type="spellEnd"/>
            <w:r w:rsidRPr="005601F2">
              <w:rPr>
                <w:color w:val="000000"/>
                <w:sz w:val="20"/>
                <w:szCs w:val="20"/>
              </w:rPr>
              <w:t xml:space="preserve"> В.Г., Героя Советского Союза.</w:t>
            </w: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5601F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267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02</w:t>
            </w:r>
          </w:p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02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Оказание муниципальной услуги  «</w:t>
            </w:r>
            <w:r w:rsidRPr="00EC6C92">
              <w:rPr>
                <w:bCs/>
                <w:sz w:val="20"/>
                <w:szCs w:val="20"/>
              </w:rPr>
              <w:t>Обеспечение  доступа населения  к музейным фондам и экскурсионное обслуживание населения</w:t>
            </w:r>
            <w:r w:rsidRPr="00EC6C92">
              <w:rPr>
                <w:sz w:val="20"/>
                <w:szCs w:val="20"/>
              </w:rPr>
              <w:t>»: публичное представление музейных предметов и коллекций,</w:t>
            </w:r>
            <w:r w:rsidRPr="00EC6C92">
              <w:rPr>
                <w:bCs/>
                <w:sz w:val="20"/>
                <w:szCs w:val="20"/>
              </w:rPr>
              <w:t xml:space="preserve"> экскурсионное обслуживание, п</w:t>
            </w:r>
            <w:r w:rsidRPr="00EC6C92">
              <w:rPr>
                <w:sz w:val="20"/>
                <w:szCs w:val="20"/>
              </w:rPr>
              <w:t>одготовка и издание печатных и мультимедийных изданий, их виртуальное воспроизведение</w:t>
            </w:r>
          </w:p>
        </w:tc>
        <w:tc>
          <w:tcPr>
            <w:tcW w:w="1517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 «Музей Кривоногова П. А.»</w:t>
            </w:r>
          </w:p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341A0" w:rsidRDefault="00E22C08" w:rsidP="00E22C08">
            <w:pPr>
              <w:rPr>
                <w:sz w:val="20"/>
                <w:szCs w:val="20"/>
              </w:rPr>
            </w:pPr>
            <w:r w:rsidRPr="00E341A0">
              <w:rPr>
                <w:sz w:val="20"/>
                <w:szCs w:val="20"/>
              </w:rPr>
              <w:t>Публичное представление музейных предметов и коллекций,</w:t>
            </w:r>
            <w:r w:rsidRPr="00E341A0">
              <w:rPr>
                <w:bCs/>
                <w:sz w:val="20"/>
                <w:szCs w:val="20"/>
              </w:rPr>
              <w:t xml:space="preserve"> экскурсионное обслуживание, п</w:t>
            </w:r>
            <w:r w:rsidRPr="00E341A0">
              <w:rPr>
                <w:sz w:val="20"/>
                <w:szCs w:val="20"/>
              </w:rPr>
              <w:t>одготовка и издание печатных и мультимедийных изданий, их виртуальное воспроизведение</w:t>
            </w:r>
          </w:p>
          <w:p w:rsidR="00E22C08" w:rsidRPr="00E341A0" w:rsidRDefault="00E22C08" w:rsidP="00E22C08">
            <w:pPr>
              <w:rPr>
                <w:sz w:val="20"/>
                <w:szCs w:val="20"/>
              </w:rPr>
            </w:pPr>
          </w:p>
          <w:p w:rsidR="00E22C08" w:rsidRPr="00E341A0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E22C08" w:rsidRPr="005601F2" w:rsidRDefault="005601F2" w:rsidP="00E22C08">
            <w:pPr>
              <w:rPr>
                <w:color w:val="000000"/>
                <w:sz w:val="20"/>
                <w:szCs w:val="20"/>
              </w:rPr>
            </w:pPr>
            <w:r w:rsidRPr="005601F2">
              <w:rPr>
                <w:color w:val="000000"/>
                <w:sz w:val="20"/>
                <w:szCs w:val="20"/>
              </w:rPr>
              <w:t xml:space="preserve">Передвижная интерактивная выставка «Петр Кривоногов-летописец Победы»  с мая по август  экспонировалась в </w:t>
            </w:r>
            <w:proofErr w:type="spellStart"/>
            <w:r w:rsidRPr="005601F2">
              <w:rPr>
                <w:color w:val="000000"/>
                <w:sz w:val="20"/>
                <w:szCs w:val="20"/>
              </w:rPr>
              <w:t>Малопургинской</w:t>
            </w:r>
            <w:proofErr w:type="spellEnd"/>
            <w:r w:rsidRPr="005601F2">
              <w:rPr>
                <w:color w:val="000000"/>
                <w:sz w:val="20"/>
                <w:szCs w:val="20"/>
              </w:rPr>
              <w:t xml:space="preserve"> районной библиотеке, в октябре - в Киясовском </w:t>
            </w:r>
            <w:proofErr w:type="spellStart"/>
            <w:r w:rsidRPr="005601F2">
              <w:rPr>
                <w:color w:val="000000"/>
                <w:sz w:val="20"/>
                <w:szCs w:val="20"/>
              </w:rPr>
              <w:t>межпоселенческом</w:t>
            </w:r>
            <w:proofErr w:type="spellEnd"/>
            <w:r w:rsidRPr="005601F2">
              <w:rPr>
                <w:color w:val="000000"/>
                <w:sz w:val="20"/>
                <w:szCs w:val="20"/>
              </w:rPr>
              <w:t xml:space="preserve"> Доме культуры при проведении мероприятий, посвященных Дню района.</w:t>
            </w:r>
          </w:p>
        </w:tc>
        <w:tc>
          <w:tcPr>
            <w:tcW w:w="850" w:type="dxa"/>
            <w:noWrap/>
          </w:tcPr>
          <w:p w:rsidR="00E22C08" w:rsidRDefault="00E22C08" w:rsidP="00E22C08">
            <w:pPr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E22C08" w:rsidRDefault="005601F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22C08" w:rsidRPr="00EC6C92" w:rsidTr="00501144">
        <w:trPr>
          <w:trHeight w:val="267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02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Разработка комплекса мер по расширению практики обмена выставками между музеями Удмуртской Республики</w:t>
            </w:r>
          </w:p>
        </w:tc>
        <w:tc>
          <w:tcPr>
            <w:tcW w:w="1517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 « Музей Кривоногова П. А.»</w:t>
            </w:r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341A0" w:rsidRDefault="00E22C08" w:rsidP="00E22C08">
            <w:pPr>
              <w:rPr>
                <w:sz w:val="20"/>
                <w:szCs w:val="20"/>
              </w:rPr>
            </w:pPr>
            <w:r w:rsidRPr="00E341A0">
              <w:rPr>
                <w:sz w:val="20"/>
                <w:szCs w:val="20"/>
              </w:rPr>
              <w:t>Увеличение посещений музея</w:t>
            </w:r>
          </w:p>
          <w:p w:rsidR="00E22C08" w:rsidRPr="00E341A0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5601F2" w:rsidRPr="005601F2" w:rsidRDefault="005601F2" w:rsidP="005601F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601F2">
              <w:rPr>
                <w:rFonts w:eastAsia="Calibri"/>
                <w:sz w:val="20"/>
                <w:szCs w:val="20"/>
                <w:lang w:eastAsia="en-US"/>
              </w:rPr>
              <w:t xml:space="preserve">С 12 августа по 28 сентября в музее работала выставка «Великий мастер – Петр Кривоногов», на которой были представлены личные предметы и работы П.А. Кривоногова из фондов Национального музея УР имени </w:t>
            </w:r>
            <w:proofErr w:type="spellStart"/>
            <w:r w:rsidRPr="005601F2">
              <w:rPr>
                <w:rFonts w:eastAsia="Calibri"/>
                <w:sz w:val="20"/>
                <w:szCs w:val="20"/>
                <w:lang w:eastAsia="en-US"/>
              </w:rPr>
              <w:t>Кузебая</w:t>
            </w:r>
            <w:proofErr w:type="spellEnd"/>
            <w:r w:rsidRPr="005601F2">
              <w:rPr>
                <w:rFonts w:eastAsia="Calibri"/>
                <w:sz w:val="20"/>
                <w:szCs w:val="20"/>
                <w:lang w:eastAsia="en-US"/>
              </w:rPr>
              <w:t xml:space="preserve"> Герда и живописные работы из фондов нашего музея</w:t>
            </w:r>
          </w:p>
          <w:p w:rsidR="00E22C08" w:rsidRPr="005601F2" w:rsidRDefault="00E22C08" w:rsidP="00E22C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22C08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2C08" w:rsidRDefault="005601F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22C08" w:rsidRPr="00EC6C92" w:rsidTr="00501144">
        <w:trPr>
          <w:trHeight w:val="560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02</w:t>
            </w:r>
          </w:p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Разработка комплекса мер по работе МБУ «Киясовский районный музей Кривоногова Петра Александровича» в вечернее и ночное время</w:t>
            </w:r>
          </w:p>
        </w:tc>
        <w:tc>
          <w:tcPr>
            <w:tcW w:w="1517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 « Музей Кривоногова П. А.»</w:t>
            </w:r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341A0" w:rsidRDefault="00E22C08" w:rsidP="00E22C08">
            <w:pPr>
              <w:rPr>
                <w:sz w:val="20"/>
                <w:szCs w:val="20"/>
              </w:rPr>
            </w:pPr>
            <w:r w:rsidRPr="00E341A0">
              <w:rPr>
                <w:sz w:val="20"/>
                <w:szCs w:val="20"/>
              </w:rPr>
              <w:t>Увеличение посещений музея, повышение качества услуг</w:t>
            </w:r>
          </w:p>
        </w:tc>
        <w:tc>
          <w:tcPr>
            <w:tcW w:w="4533" w:type="dxa"/>
            <w:noWrap/>
          </w:tcPr>
          <w:p w:rsidR="005601F2" w:rsidRPr="005601F2" w:rsidRDefault="005601F2" w:rsidP="005601F2">
            <w:pPr>
              <w:jc w:val="both"/>
              <w:rPr>
                <w:rFonts w:eastAsia="Calibri"/>
                <w:sz w:val="20"/>
                <w:szCs w:val="20"/>
              </w:rPr>
            </w:pPr>
            <w:r w:rsidRPr="005601F2">
              <w:rPr>
                <w:rFonts w:eastAsia="Calibri"/>
                <w:sz w:val="20"/>
                <w:szCs w:val="20"/>
              </w:rPr>
              <w:t xml:space="preserve">        В рамках Всероссийской акции «Ночь музеев-2022» проведены следующие мероприятия: </w:t>
            </w:r>
          </w:p>
          <w:p w:rsidR="005601F2" w:rsidRPr="005601F2" w:rsidRDefault="005601F2" w:rsidP="005601F2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/>
                <w:sz w:val="20"/>
                <w:szCs w:val="20"/>
              </w:rPr>
            </w:pPr>
            <w:r w:rsidRPr="005601F2">
              <w:rPr>
                <w:rFonts w:eastAsia="Calibri"/>
                <w:sz w:val="20"/>
                <w:szCs w:val="20"/>
              </w:rPr>
              <w:t xml:space="preserve"> – фольклорные посиделки «Светлый мир народной культуры».  Мастерами Киясовского дома ремесел проведен мастер-класс по изготовлению куклы «</w:t>
            </w:r>
            <w:proofErr w:type="spellStart"/>
            <w:r w:rsidRPr="005601F2">
              <w:rPr>
                <w:rFonts w:eastAsia="Calibri"/>
                <w:sz w:val="20"/>
                <w:szCs w:val="20"/>
              </w:rPr>
              <w:t>Сальинка</w:t>
            </w:r>
            <w:proofErr w:type="spellEnd"/>
            <w:r w:rsidRPr="005601F2">
              <w:rPr>
                <w:rFonts w:eastAsia="Calibri"/>
                <w:sz w:val="20"/>
                <w:szCs w:val="20"/>
              </w:rPr>
              <w:t xml:space="preserve">» для членов женсовета с. </w:t>
            </w:r>
            <w:proofErr w:type="spellStart"/>
            <w:r w:rsidRPr="005601F2">
              <w:rPr>
                <w:rFonts w:eastAsia="Calibri"/>
                <w:sz w:val="20"/>
                <w:szCs w:val="20"/>
              </w:rPr>
              <w:t>Киясово</w:t>
            </w:r>
            <w:proofErr w:type="spellEnd"/>
            <w:r w:rsidRPr="005601F2">
              <w:rPr>
                <w:rFonts w:eastAsia="Calibri"/>
                <w:sz w:val="20"/>
                <w:szCs w:val="20"/>
              </w:rPr>
              <w:t>;</w:t>
            </w:r>
          </w:p>
          <w:p w:rsidR="00E22C08" w:rsidRPr="005601F2" w:rsidRDefault="005601F2" w:rsidP="005601F2">
            <w:pPr>
              <w:rPr>
                <w:color w:val="000000"/>
                <w:sz w:val="20"/>
                <w:szCs w:val="20"/>
              </w:rPr>
            </w:pPr>
            <w:r w:rsidRPr="005601F2">
              <w:rPr>
                <w:color w:val="000000"/>
                <w:sz w:val="20"/>
                <w:szCs w:val="20"/>
              </w:rPr>
              <w:t xml:space="preserve">- для </w:t>
            </w:r>
            <w:r w:rsidRPr="005601F2">
              <w:rPr>
                <w:rFonts w:eastAsia="Calibri"/>
                <w:sz w:val="20"/>
                <w:szCs w:val="20"/>
              </w:rPr>
              <w:t xml:space="preserve">учащихся 8-10 классов </w:t>
            </w:r>
            <w:proofErr w:type="spellStart"/>
            <w:r w:rsidRPr="005601F2">
              <w:rPr>
                <w:rFonts w:eastAsia="Calibri"/>
                <w:sz w:val="20"/>
                <w:szCs w:val="20"/>
              </w:rPr>
              <w:t>Киясовской</w:t>
            </w:r>
            <w:proofErr w:type="spellEnd"/>
            <w:r w:rsidRPr="005601F2">
              <w:rPr>
                <w:rFonts w:eastAsia="Calibri"/>
                <w:sz w:val="20"/>
                <w:szCs w:val="20"/>
              </w:rPr>
              <w:t xml:space="preserve"> школы проведена экскурсия по выставке, посвященные Дню Великой Победы и пешеходная экскурсия  «Прикоснись к истории района» по памятным местам с. </w:t>
            </w:r>
            <w:proofErr w:type="spellStart"/>
            <w:r w:rsidRPr="005601F2">
              <w:rPr>
                <w:rFonts w:eastAsia="Calibri"/>
                <w:sz w:val="20"/>
                <w:szCs w:val="20"/>
              </w:rPr>
              <w:t>Киясово</w:t>
            </w:r>
            <w:proofErr w:type="spellEnd"/>
            <w:r w:rsidRPr="005601F2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850" w:type="dxa"/>
            <w:noWrap/>
          </w:tcPr>
          <w:p w:rsidR="00E22C08" w:rsidRDefault="00E22C08" w:rsidP="00E22C0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22C08" w:rsidRDefault="005601F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01F2" w:rsidRPr="00EC6C92" w:rsidTr="00501144">
        <w:trPr>
          <w:trHeight w:val="687"/>
        </w:trPr>
        <w:tc>
          <w:tcPr>
            <w:tcW w:w="506" w:type="dxa"/>
            <w:noWrap/>
          </w:tcPr>
          <w:p w:rsidR="005601F2" w:rsidRPr="00EC6C92" w:rsidRDefault="005601F2" w:rsidP="005601F2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</w:tcPr>
          <w:p w:rsidR="005601F2" w:rsidRPr="00EC6C92" w:rsidRDefault="005601F2" w:rsidP="005601F2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68" w:type="dxa"/>
            <w:noWrap/>
          </w:tcPr>
          <w:p w:rsidR="005601F2" w:rsidRPr="00EC6C92" w:rsidRDefault="005601F2" w:rsidP="005601F2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02</w:t>
            </w:r>
          </w:p>
        </w:tc>
        <w:tc>
          <w:tcPr>
            <w:tcW w:w="431" w:type="dxa"/>
            <w:noWrap/>
          </w:tcPr>
          <w:p w:rsidR="005601F2" w:rsidRPr="00EC6C92" w:rsidRDefault="005601F2" w:rsidP="005601F2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05</w:t>
            </w:r>
          </w:p>
        </w:tc>
        <w:tc>
          <w:tcPr>
            <w:tcW w:w="2164" w:type="dxa"/>
            <w:noWrap/>
          </w:tcPr>
          <w:p w:rsidR="005601F2" w:rsidRPr="00EC6C92" w:rsidRDefault="005601F2" w:rsidP="005601F2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Обновление материально – технической базы Музея</w:t>
            </w:r>
          </w:p>
        </w:tc>
        <w:tc>
          <w:tcPr>
            <w:tcW w:w="1517" w:type="dxa"/>
            <w:noWrap/>
          </w:tcPr>
          <w:p w:rsidR="005601F2" w:rsidRPr="00EC6C92" w:rsidRDefault="005601F2" w:rsidP="005601F2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 « Музей Кривоногова П. А.»</w:t>
            </w:r>
          </w:p>
        </w:tc>
        <w:tc>
          <w:tcPr>
            <w:tcW w:w="893" w:type="dxa"/>
            <w:noWrap/>
          </w:tcPr>
          <w:p w:rsidR="005601F2" w:rsidRDefault="005601F2" w:rsidP="005601F2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</w:tcPr>
          <w:p w:rsidR="005601F2" w:rsidRPr="00E22C08" w:rsidRDefault="005601F2" w:rsidP="005601F2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5601F2" w:rsidRPr="00E341A0" w:rsidRDefault="005601F2" w:rsidP="005601F2">
            <w:pPr>
              <w:rPr>
                <w:sz w:val="20"/>
                <w:szCs w:val="20"/>
              </w:rPr>
            </w:pPr>
            <w:r w:rsidRPr="00E341A0">
              <w:rPr>
                <w:sz w:val="20"/>
                <w:szCs w:val="20"/>
              </w:rPr>
              <w:t>Повышение качества услуг музея</w:t>
            </w:r>
          </w:p>
        </w:tc>
        <w:tc>
          <w:tcPr>
            <w:tcW w:w="4533" w:type="dxa"/>
            <w:noWrap/>
          </w:tcPr>
          <w:p w:rsidR="005601F2" w:rsidRPr="005601F2" w:rsidRDefault="005601F2" w:rsidP="005601F2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color w:val="000000"/>
                <w:sz w:val="20"/>
                <w:szCs w:val="20"/>
              </w:rPr>
            </w:pPr>
            <w:r w:rsidRPr="005601F2">
              <w:rPr>
                <w:color w:val="000000"/>
                <w:sz w:val="20"/>
                <w:szCs w:val="20"/>
              </w:rPr>
              <w:t xml:space="preserve">В 2022 году музеем был приобретен металлический шкаф для хранения музейных предметов, 3 манекена и тумба для оргтехники </w:t>
            </w:r>
          </w:p>
        </w:tc>
        <w:tc>
          <w:tcPr>
            <w:tcW w:w="850" w:type="dxa"/>
            <w:noWrap/>
          </w:tcPr>
          <w:p w:rsidR="005601F2" w:rsidRDefault="005601F2" w:rsidP="005601F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01F2" w:rsidRDefault="005601F2" w:rsidP="005601F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5601F2" w:rsidRPr="00EC6C92" w:rsidTr="00501144">
        <w:trPr>
          <w:trHeight w:val="687"/>
        </w:trPr>
        <w:tc>
          <w:tcPr>
            <w:tcW w:w="506" w:type="dxa"/>
            <w:noWrap/>
          </w:tcPr>
          <w:p w:rsidR="005601F2" w:rsidRPr="00EC6C92" w:rsidRDefault="005601F2" w:rsidP="005601F2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</w:tcPr>
          <w:p w:rsidR="005601F2" w:rsidRPr="00EC6C92" w:rsidRDefault="005601F2" w:rsidP="005601F2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03</w:t>
            </w:r>
          </w:p>
        </w:tc>
        <w:tc>
          <w:tcPr>
            <w:tcW w:w="468" w:type="dxa"/>
            <w:noWrap/>
          </w:tcPr>
          <w:p w:rsidR="005601F2" w:rsidRPr="00EC6C92" w:rsidRDefault="005601F2" w:rsidP="005601F2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02</w:t>
            </w:r>
          </w:p>
        </w:tc>
        <w:tc>
          <w:tcPr>
            <w:tcW w:w="431" w:type="dxa"/>
            <w:noWrap/>
          </w:tcPr>
          <w:p w:rsidR="005601F2" w:rsidRPr="00EC6C92" w:rsidRDefault="005601F2" w:rsidP="005601F2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06</w:t>
            </w:r>
          </w:p>
        </w:tc>
        <w:tc>
          <w:tcPr>
            <w:tcW w:w="2164" w:type="dxa"/>
            <w:noWrap/>
          </w:tcPr>
          <w:p w:rsidR="005601F2" w:rsidRPr="00EC6C92" w:rsidRDefault="005601F2" w:rsidP="005601F2">
            <w:pPr>
              <w:pStyle w:val="af8"/>
              <w:ind w:hanging="44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Обеспечение доступа к электронным фондам муниципальных музеев с использованием информационно-телекоммуникационной сети Интернет (создание веб-сайтов муниципальных музеев).</w:t>
            </w:r>
          </w:p>
        </w:tc>
        <w:tc>
          <w:tcPr>
            <w:tcW w:w="1517" w:type="dxa"/>
            <w:noWrap/>
          </w:tcPr>
          <w:p w:rsidR="005601F2" w:rsidRPr="00EC6C92" w:rsidRDefault="005601F2" w:rsidP="005601F2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МБУ « Музей Кривоногова П. А.»</w:t>
            </w:r>
          </w:p>
        </w:tc>
        <w:tc>
          <w:tcPr>
            <w:tcW w:w="893" w:type="dxa"/>
            <w:noWrap/>
          </w:tcPr>
          <w:p w:rsidR="005601F2" w:rsidRDefault="005601F2" w:rsidP="005601F2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</w:tcPr>
          <w:p w:rsidR="005601F2" w:rsidRPr="00E22C08" w:rsidRDefault="005601F2" w:rsidP="005601F2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5601F2" w:rsidRPr="00E341A0" w:rsidRDefault="005601F2" w:rsidP="005601F2">
            <w:pPr>
              <w:rPr>
                <w:sz w:val="20"/>
                <w:szCs w:val="20"/>
              </w:rPr>
            </w:pPr>
            <w:r w:rsidRPr="00E341A0">
              <w:rPr>
                <w:sz w:val="20"/>
                <w:szCs w:val="20"/>
              </w:rPr>
              <w:t>Увеличение посещений музея</w:t>
            </w:r>
          </w:p>
        </w:tc>
        <w:tc>
          <w:tcPr>
            <w:tcW w:w="4533" w:type="dxa"/>
            <w:noWrap/>
          </w:tcPr>
          <w:p w:rsidR="005601F2" w:rsidRPr="005601F2" w:rsidRDefault="005601F2" w:rsidP="005601F2">
            <w:pPr>
              <w:rPr>
                <w:color w:val="000000"/>
                <w:sz w:val="20"/>
                <w:szCs w:val="20"/>
              </w:rPr>
            </w:pPr>
            <w:r w:rsidRPr="005601F2">
              <w:rPr>
                <w:color w:val="000000"/>
                <w:sz w:val="20"/>
                <w:szCs w:val="20"/>
              </w:rPr>
              <w:t xml:space="preserve">Функционирует сайт музея. </w:t>
            </w:r>
          </w:p>
          <w:p w:rsidR="005601F2" w:rsidRPr="005601F2" w:rsidRDefault="005601F2" w:rsidP="005601F2">
            <w:pPr>
              <w:rPr>
                <w:sz w:val="20"/>
                <w:szCs w:val="20"/>
              </w:rPr>
            </w:pPr>
            <w:r w:rsidRPr="005601F2">
              <w:rPr>
                <w:color w:val="000000"/>
                <w:sz w:val="20"/>
                <w:szCs w:val="20"/>
              </w:rPr>
              <w:t xml:space="preserve">Информация обо всех  выставках  и других мероприятиях, проводимых в музее и вне музея, публикуется на странице музея </w:t>
            </w:r>
            <w:proofErr w:type="spellStart"/>
            <w:r w:rsidRPr="005601F2">
              <w:rPr>
                <w:color w:val="000000"/>
                <w:sz w:val="20"/>
                <w:szCs w:val="20"/>
              </w:rPr>
              <w:t>ВКонтакте</w:t>
            </w:r>
            <w:proofErr w:type="spellEnd"/>
            <w:r w:rsidRPr="005601F2">
              <w:rPr>
                <w:color w:val="000000"/>
                <w:sz w:val="20"/>
                <w:szCs w:val="20"/>
              </w:rPr>
              <w:t xml:space="preserve"> в сети Интернет.</w:t>
            </w:r>
          </w:p>
        </w:tc>
        <w:tc>
          <w:tcPr>
            <w:tcW w:w="850" w:type="dxa"/>
            <w:noWrap/>
          </w:tcPr>
          <w:p w:rsidR="005601F2" w:rsidRDefault="005601F2" w:rsidP="005601F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5601F2" w:rsidRDefault="005601F2" w:rsidP="005601F2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22C08" w:rsidRPr="00EC6C92" w:rsidTr="00501144">
        <w:trPr>
          <w:trHeight w:val="347"/>
        </w:trPr>
        <w:tc>
          <w:tcPr>
            <w:tcW w:w="506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noWrap/>
            <w:vAlign w:val="center"/>
            <w:hideMark/>
          </w:tcPr>
          <w:p w:rsidR="00E22C08" w:rsidRPr="00EC6C92" w:rsidRDefault="00E22C08" w:rsidP="00E22C08">
            <w:pPr>
              <w:pStyle w:val="af8"/>
              <w:ind w:hanging="4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17" w:type="dxa"/>
            <w:noWrap/>
            <w:vAlign w:val="bottom"/>
            <w:hideMark/>
          </w:tcPr>
          <w:p w:rsidR="00E22C08" w:rsidRPr="00EC6C92" w:rsidRDefault="00E22C08" w:rsidP="00E22C0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</w:tcPr>
          <w:p w:rsidR="00E22C08" w:rsidRDefault="00E22C08" w:rsidP="00E22C08"/>
        </w:tc>
        <w:tc>
          <w:tcPr>
            <w:tcW w:w="1134" w:type="dxa"/>
            <w:noWrap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noWrap/>
            <w:vAlign w:val="center"/>
            <w:hideMark/>
          </w:tcPr>
          <w:p w:rsidR="00E22C08" w:rsidRPr="00EC6C92" w:rsidRDefault="00E22C08" w:rsidP="00E22C08">
            <w:pPr>
              <w:pStyle w:val="af8"/>
              <w:ind w:hanging="4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E22C08" w:rsidRDefault="00E22C08" w:rsidP="00E22C08"/>
        </w:tc>
        <w:tc>
          <w:tcPr>
            <w:tcW w:w="850" w:type="dxa"/>
            <w:noWrap/>
          </w:tcPr>
          <w:p w:rsidR="00E22C08" w:rsidRDefault="00E22C08" w:rsidP="00E22C08"/>
        </w:tc>
        <w:tc>
          <w:tcPr>
            <w:tcW w:w="567" w:type="dxa"/>
          </w:tcPr>
          <w:p w:rsidR="00E22C08" w:rsidRDefault="005601F2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22C08" w:rsidRPr="00EC6C92" w:rsidTr="00501144">
        <w:trPr>
          <w:trHeight w:val="772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Создание условий для реализации муниципальной программы»</w:t>
            </w:r>
          </w:p>
        </w:tc>
        <w:tc>
          <w:tcPr>
            <w:tcW w:w="1517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noWrap/>
          </w:tcPr>
          <w:p w:rsidR="00E22C08" w:rsidRDefault="00E22C08" w:rsidP="00E22C08"/>
        </w:tc>
        <w:tc>
          <w:tcPr>
            <w:tcW w:w="1134" w:type="dxa"/>
            <w:noWrap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  <w:tr w:rsidR="00E22C08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pStyle w:val="af4"/>
              <w:tabs>
                <w:tab w:val="left" w:pos="-9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 xml:space="preserve">Реализация установленных </w:t>
            </w:r>
            <w:r w:rsidRPr="00EC6C92">
              <w:rPr>
                <w:rFonts w:ascii="Times New Roman" w:hAnsi="Times New Roman"/>
                <w:sz w:val="20"/>
                <w:szCs w:val="20"/>
              </w:rPr>
              <w:lastRenderedPageBreak/>
              <w:t>полномочий (функций) Управления по культуре</w:t>
            </w:r>
            <w:r w:rsidRPr="00EC6C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делам молодежи, </w:t>
            </w:r>
            <w:r w:rsidRPr="00EC6C92">
              <w:rPr>
                <w:rFonts w:ascii="Times New Roman" w:hAnsi="Times New Roman"/>
                <w:sz w:val="20"/>
                <w:szCs w:val="20"/>
              </w:rPr>
              <w:t>спорту и туризму Администрации муниципального образования «Киясовский район».</w:t>
            </w:r>
          </w:p>
          <w:p w:rsidR="00E22C08" w:rsidRPr="00EC6C92" w:rsidRDefault="00E22C08" w:rsidP="00E22C08">
            <w:pPr>
              <w:pStyle w:val="af4"/>
              <w:tabs>
                <w:tab w:val="left" w:pos="-92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В рамках основного мероприятия осуществляется финансирование расходов:</w:t>
            </w:r>
          </w:p>
          <w:p w:rsidR="00E22C08" w:rsidRPr="00EC6C92" w:rsidRDefault="00E22C08" w:rsidP="00E22C08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на содержание Управления;</w:t>
            </w:r>
          </w:p>
          <w:p w:rsidR="00E22C08" w:rsidRPr="00EC6C92" w:rsidRDefault="00E22C08" w:rsidP="00E22C08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на диспансеризацию специалистов и служащих Управления;</w:t>
            </w:r>
          </w:p>
          <w:p w:rsidR="00E22C08" w:rsidRPr="00EC6C92" w:rsidRDefault="00E22C08" w:rsidP="00E22C08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на уплату налога на транспорт;</w:t>
            </w:r>
          </w:p>
          <w:p w:rsidR="00E22C08" w:rsidRPr="00EC6C92" w:rsidRDefault="00E22C08" w:rsidP="00E22C08">
            <w:pPr>
              <w:pStyle w:val="af4"/>
              <w:numPr>
                <w:ilvl w:val="0"/>
                <w:numId w:val="11"/>
              </w:numPr>
              <w:tabs>
                <w:tab w:val="left" w:pos="240"/>
              </w:tabs>
              <w:autoSpaceDE w:val="0"/>
              <w:autoSpaceDN w:val="0"/>
              <w:adjustRightInd w:val="0"/>
              <w:spacing w:after="0"/>
              <w:ind w:left="0" w:firstLine="98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проведение специальной оценки условий труда.</w:t>
            </w:r>
          </w:p>
        </w:tc>
        <w:tc>
          <w:tcPr>
            <w:tcW w:w="1517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lastRenderedPageBreak/>
              <w:t xml:space="preserve">Управление по культуре, </w:t>
            </w:r>
            <w:r w:rsidRPr="00EC6C92">
              <w:rPr>
                <w:sz w:val="20"/>
                <w:szCs w:val="20"/>
              </w:rPr>
              <w:lastRenderedPageBreak/>
              <w:t>делам молодежи, спорту и туризму Администрации МО «Киясовский район»</w:t>
            </w:r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lastRenderedPageBreak/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 xml:space="preserve">01.01.2022 г - </w:t>
            </w:r>
            <w:r w:rsidRPr="00E22C08">
              <w:rPr>
                <w:sz w:val="20"/>
                <w:szCs w:val="20"/>
              </w:rPr>
              <w:lastRenderedPageBreak/>
              <w:t>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pStyle w:val="af4"/>
              <w:tabs>
                <w:tab w:val="left" w:pos="240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Реализация установленных </w:t>
            </w:r>
            <w:r w:rsidRPr="00EC6C92">
              <w:rPr>
                <w:rFonts w:ascii="Times New Roman" w:hAnsi="Times New Roman"/>
                <w:sz w:val="20"/>
                <w:szCs w:val="20"/>
              </w:rPr>
              <w:lastRenderedPageBreak/>
              <w:t>полномочий (функций) Управления по культуре спорту и туризму Администрации муниципального образования «Киясовский район».</w:t>
            </w:r>
          </w:p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4533" w:type="dxa"/>
            <w:noWrap/>
            <w:vAlign w:val="bottom"/>
          </w:tcPr>
          <w:p w:rsidR="00501144" w:rsidRPr="00B979CD" w:rsidRDefault="00501144" w:rsidP="005011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Pr="00B979C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B979CD">
              <w:rPr>
                <w:sz w:val="20"/>
                <w:szCs w:val="20"/>
              </w:rPr>
              <w:t>На уставную деятельность Финансовые средства бюджета, выделенные в течение 202</w:t>
            </w:r>
            <w:r w:rsidR="006D36A9">
              <w:rPr>
                <w:sz w:val="20"/>
                <w:szCs w:val="20"/>
              </w:rPr>
              <w:t>2</w:t>
            </w:r>
            <w:r w:rsidRPr="00B979CD">
              <w:rPr>
                <w:sz w:val="20"/>
                <w:szCs w:val="20"/>
              </w:rPr>
              <w:t xml:space="preserve"> </w:t>
            </w:r>
            <w:r w:rsidRPr="00B979CD">
              <w:rPr>
                <w:sz w:val="20"/>
                <w:szCs w:val="20"/>
              </w:rPr>
              <w:lastRenderedPageBreak/>
              <w:t xml:space="preserve">года </w:t>
            </w:r>
            <w:r w:rsidRPr="00363620">
              <w:rPr>
                <w:sz w:val="20"/>
                <w:szCs w:val="20"/>
              </w:rPr>
              <w:t xml:space="preserve">составили:  </w:t>
            </w:r>
            <w:r w:rsidR="006D36A9" w:rsidRPr="00363620">
              <w:rPr>
                <w:sz w:val="20"/>
                <w:szCs w:val="20"/>
              </w:rPr>
              <w:t>2 </w:t>
            </w:r>
            <w:r w:rsidRPr="00363620">
              <w:rPr>
                <w:sz w:val="20"/>
                <w:szCs w:val="20"/>
              </w:rPr>
              <w:t>8</w:t>
            </w:r>
            <w:r w:rsidR="006D36A9" w:rsidRPr="00363620">
              <w:rPr>
                <w:sz w:val="20"/>
                <w:szCs w:val="20"/>
              </w:rPr>
              <w:t>3</w:t>
            </w:r>
            <w:r w:rsidRPr="00363620">
              <w:rPr>
                <w:sz w:val="20"/>
                <w:szCs w:val="20"/>
              </w:rPr>
              <w:t>5</w:t>
            </w:r>
            <w:r w:rsidR="006D36A9" w:rsidRPr="00363620">
              <w:rPr>
                <w:sz w:val="20"/>
                <w:szCs w:val="20"/>
              </w:rPr>
              <w:t>,5</w:t>
            </w:r>
            <w:r w:rsidRPr="00363620">
              <w:rPr>
                <w:sz w:val="20"/>
                <w:szCs w:val="20"/>
              </w:rPr>
              <w:t xml:space="preserve"> рублей</w:t>
            </w:r>
          </w:p>
          <w:p w:rsidR="00501144" w:rsidRPr="000B4B79" w:rsidRDefault="00501144" w:rsidP="005011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B4B79">
              <w:rPr>
                <w:sz w:val="20"/>
                <w:szCs w:val="20"/>
              </w:rPr>
              <w:t xml:space="preserve"> б) Диспансеризацию проходят в соответствии  с графиком </w:t>
            </w:r>
            <w:r>
              <w:rPr>
                <w:sz w:val="20"/>
                <w:szCs w:val="20"/>
              </w:rPr>
              <w:t xml:space="preserve">по </w:t>
            </w:r>
            <w:r w:rsidRPr="000B4B79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>у</w:t>
            </w:r>
            <w:r w:rsidRPr="000B4B79">
              <w:rPr>
                <w:sz w:val="20"/>
                <w:szCs w:val="20"/>
              </w:rPr>
              <w:t xml:space="preserve"> рождения</w:t>
            </w:r>
          </w:p>
          <w:p w:rsidR="00501144" w:rsidRPr="000B4B79" w:rsidRDefault="00501144" w:rsidP="005011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0B4B79">
              <w:rPr>
                <w:sz w:val="20"/>
                <w:szCs w:val="20"/>
              </w:rPr>
              <w:t xml:space="preserve">в) Уплачено </w:t>
            </w:r>
            <w:r w:rsidRPr="005601F2">
              <w:rPr>
                <w:sz w:val="20"/>
                <w:szCs w:val="20"/>
              </w:rPr>
              <w:t>1</w:t>
            </w:r>
            <w:r w:rsidR="005601F2" w:rsidRPr="005601F2">
              <w:rPr>
                <w:sz w:val="20"/>
                <w:szCs w:val="20"/>
              </w:rPr>
              <w:t>6 071</w:t>
            </w:r>
            <w:r w:rsidRPr="005601F2">
              <w:rPr>
                <w:sz w:val="20"/>
                <w:szCs w:val="20"/>
              </w:rPr>
              <w:t xml:space="preserve"> </w:t>
            </w:r>
            <w:r w:rsidR="005601F2">
              <w:rPr>
                <w:sz w:val="20"/>
                <w:szCs w:val="20"/>
              </w:rPr>
              <w:t>руб.</w:t>
            </w:r>
            <w:r w:rsidRPr="000B4B79">
              <w:rPr>
                <w:sz w:val="20"/>
                <w:szCs w:val="20"/>
              </w:rPr>
              <w:t xml:space="preserve"> налога на транспорт</w:t>
            </w:r>
          </w:p>
          <w:p w:rsidR="00501144" w:rsidRPr="00CC74F8" w:rsidRDefault="00501144" w:rsidP="0050114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C74F8">
              <w:rPr>
                <w:sz w:val="20"/>
                <w:szCs w:val="20"/>
              </w:rPr>
              <w:t xml:space="preserve">г) </w:t>
            </w:r>
            <w:r w:rsidR="007C482C">
              <w:rPr>
                <w:sz w:val="20"/>
                <w:szCs w:val="20"/>
              </w:rPr>
              <w:t>М</w:t>
            </w:r>
            <w:r w:rsidR="007C482C" w:rsidRPr="00CC74F8">
              <w:rPr>
                <w:rFonts w:eastAsia="Calibri"/>
                <w:sz w:val="20"/>
                <w:szCs w:val="20"/>
                <w:lang w:eastAsia="en-US"/>
              </w:rPr>
              <w:t>ероприятия по специа</w:t>
            </w:r>
            <w:r w:rsidR="007C482C">
              <w:rPr>
                <w:rFonts w:eastAsia="Calibri"/>
                <w:sz w:val="20"/>
                <w:szCs w:val="20"/>
                <w:lang w:eastAsia="en-US"/>
              </w:rPr>
              <w:t>льной оценке условий труда проходят раз в пять лет</w:t>
            </w:r>
          </w:p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2076"/>
        </w:trPr>
        <w:tc>
          <w:tcPr>
            <w:tcW w:w="50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noWrap/>
            <w:hideMark/>
          </w:tcPr>
          <w:p w:rsidR="00E22C08" w:rsidRPr="00EC6C92" w:rsidRDefault="00E22C08" w:rsidP="00E22C08">
            <w:pPr>
              <w:pStyle w:val="af4"/>
              <w:tabs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работникам муниципальных учреждений культуры Киясовского района.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 xml:space="preserve">Управление по </w:t>
            </w:r>
            <w:proofErr w:type="spellStart"/>
            <w:r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 xml:space="preserve">Предоставление мер социальной поддержки работникам муниципальных учреждений культуры Киясовского района в виде денежной компенсации расходов по оплате жилых помещений и коммунальных услуг </w:t>
            </w:r>
            <w:r w:rsidRPr="00EC6C92">
              <w:rPr>
                <w:sz w:val="20"/>
                <w:szCs w:val="20"/>
              </w:rPr>
              <w:lastRenderedPageBreak/>
              <w:t>(отопление и оснащение)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noWrap/>
          </w:tcPr>
          <w:p w:rsidR="00E22C08" w:rsidRPr="000B4B79" w:rsidRDefault="007C482C" w:rsidP="005601F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C32BCF">
              <w:rPr>
                <w:sz w:val="20"/>
                <w:szCs w:val="20"/>
              </w:rPr>
              <w:lastRenderedPageBreak/>
              <w:t xml:space="preserve">На компенсацию коммунальных расходов работникам культуры бюджетом МО «Киясовский район»  выделено –  </w:t>
            </w:r>
            <w:r w:rsidR="005601F2" w:rsidRPr="005601F2">
              <w:rPr>
                <w:sz w:val="20"/>
                <w:szCs w:val="20"/>
              </w:rPr>
              <w:t xml:space="preserve">311089,6 </w:t>
            </w:r>
            <w:r w:rsidRPr="005601F2">
              <w:rPr>
                <w:sz w:val="20"/>
                <w:szCs w:val="20"/>
              </w:rPr>
              <w:t>рублей.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bottom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2267"/>
        </w:trPr>
        <w:tc>
          <w:tcPr>
            <w:tcW w:w="506" w:type="dxa"/>
            <w:tcBorders>
              <w:bottom w:val="single" w:sz="4" w:space="0" w:color="auto"/>
            </w:tcBorders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noWrap/>
            <w:hideMark/>
          </w:tcPr>
          <w:p w:rsidR="00E22C08" w:rsidRPr="00EC6C92" w:rsidRDefault="00E22C08" w:rsidP="00E22C08">
            <w:pPr>
              <w:pStyle w:val="af4"/>
              <w:tabs>
                <w:tab w:val="left" w:pos="1134"/>
              </w:tabs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Повышение квалификации, подготовка и переподготовка кадров муниципальных учреждений культуры Киясовского района.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noWrap/>
            <w:hideMark/>
          </w:tcPr>
          <w:p w:rsidR="00E22C08" w:rsidRDefault="00E22C08" w:rsidP="00E22C08">
            <w:r w:rsidRPr="00796830">
              <w:rPr>
                <w:sz w:val="20"/>
                <w:szCs w:val="20"/>
              </w:rPr>
              <w:t xml:space="preserve">Управление по </w:t>
            </w:r>
            <w:proofErr w:type="spellStart"/>
            <w:r w:rsidRPr="00796830"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Повышение квалификации работников муниципальных учреждений культуры осуществляется  на базе АОУ ДПО УР «Центр повышения квалификации работников культуры  Удмуртской Республики»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noWrap/>
          </w:tcPr>
          <w:p w:rsidR="007C482C" w:rsidRPr="0058197C" w:rsidRDefault="007C482C" w:rsidP="007C482C">
            <w:pPr>
              <w:overflowPunct w:val="0"/>
              <w:autoSpaceDE w:val="0"/>
              <w:autoSpaceDN w:val="0"/>
              <w:adjustRightInd w:val="0"/>
              <w:spacing w:before="40" w:after="4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отчетный период </w:t>
            </w:r>
            <w:r w:rsidRPr="0058197C">
              <w:rPr>
                <w:sz w:val="20"/>
                <w:szCs w:val="20"/>
              </w:rPr>
              <w:t xml:space="preserve">6 специалистов прошли курсы повышения квалификации.  </w:t>
            </w:r>
          </w:p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1538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pStyle w:val="af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Проведение аттестации работников муниципальных учреждений культуры Киясовского района</w:t>
            </w:r>
          </w:p>
        </w:tc>
        <w:tc>
          <w:tcPr>
            <w:tcW w:w="1517" w:type="dxa"/>
            <w:noWrap/>
            <w:hideMark/>
          </w:tcPr>
          <w:p w:rsidR="00E22C08" w:rsidRDefault="00E22C08" w:rsidP="00E22C08">
            <w:r w:rsidRPr="00796830">
              <w:rPr>
                <w:sz w:val="20"/>
                <w:szCs w:val="20"/>
              </w:rPr>
              <w:t xml:space="preserve">Управление по </w:t>
            </w:r>
            <w:proofErr w:type="spellStart"/>
            <w:r w:rsidRPr="00796830"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Проведение плановой и внеплановой аттестации работников муниципальных учреждений культуры Киясовского района</w:t>
            </w:r>
          </w:p>
        </w:tc>
        <w:tc>
          <w:tcPr>
            <w:tcW w:w="4533" w:type="dxa"/>
            <w:noWrap/>
          </w:tcPr>
          <w:p w:rsidR="00E22C08" w:rsidRPr="00EC6C92" w:rsidRDefault="007C482C" w:rsidP="00E22C08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Полная а</w:t>
            </w:r>
            <w:r w:rsidRPr="0058197C">
              <w:rPr>
                <w:bCs/>
                <w:kern w:val="36"/>
                <w:sz w:val="20"/>
                <w:szCs w:val="20"/>
              </w:rPr>
              <w:t>ттестация работников культуры, искусства и централизованной бухгалтерии прошла в 2019 году с</w:t>
            </w:r>
            <w:r w:rsidRPr="0058197C">
              <w:rPr>
                <w:color w:val="000000"/>
                <w:sz w:val="20"/>
                <w:szCs w:val="20"/>
              </w:rPr>
              <w:t xml:space="preserve">  ноября по декабрь месяц. Аттестация работников проводится 1 раз в 5 лет</w:t>
            </w: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20"/>
        </w:trPr>
        <w:tc>
          <w:tcPr>
            <w:tcW w:w="506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43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shd w:val="clear" w:color="auto" w:fill="FFFFFF"/>
              <w:tabs>
                <w:tab w:val="left" w:pos="1134"/>
              </w:tabs>
              <w:contextualSpacing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Реализация комплекса мер, направленных на обеспечение квалифицированными и творческими кадрами муниципальных учреждений культуры Киясовского района.</w:t>
            </w:r>
          </w:p>
        </w:tc>
        <w:tc>
          <w:tcPr>
            <w:tcW w:w="1517" w:type="dxa"/>
            <w:noWrap/>
            <w:hideMark/>
          </w:tcPr>
          <w:p w:rsidR="00E22C08" w:rsidRDefault="00E22C08" w:rsidP="00E22C08">
            <w:r w:rsidRPr="00796830">
              <w:rPr>
                <w:sz w:val="20"/>
                <w:szCs w:val="20"/>
              </w:rPr>
              <w:t xml:space="preserve">Управление по </w:t>
            </w:r>
            <w:proofErr w:type="spellStart"/>
            <w:r w:rsidRPr="00796830"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7C482C" w:rsidRPr="002261C8" w:rsidRDefault="007C482C" w:rsidP="007C482C">
            <w:pPr>
              <w:ind w:right="-30"/>
              <w:contextualSpacing/>
              <w:jc w:val="center"/>
              <w:rPr>
                <w:sz w:val="20"/>
                <w:szCs w:val="20"/>
              </w:rPr>
            </w:pPr>
            <w:r w:rsidRPr="002261C8">
              <w:rPr>
                <w:sz w:val="20"/>
                <w:szCs w:val="20"/>
              </w:rPr>
              <w:t xml:space="preserve">На сегодняшний  день  в </w:t>
            </w:r>
            <w:proofErr w:type="spellStart"/>
            <w:r w:rsidRPr="002261C8">
              <w:rPr>
                <w:sz w:val="20"/>
                <w:szCs w:val="20"/>
              </w:rPr>
              <w:t>СУЗах</w:t>
            </w:r>
            <w:proofErr w:type="spellEnd"/>
            <w:r w:rsidRPr="002261C8">
              <w:rPr>
                <w:sz w:val="20"/>
                <w:szCs w:val="20"/>
              </w:rPr>
              <w:t xml:space="preserve"> Удмуртской Республики и Татарстана обучается 8 человек из Киясовского района, с которыми поддерживается связь, они проходят практику в наших учреждениях. Организована традиционная поездка выпускников школ на День открытых дверей в колледж культуры Удмуртской Республики.</w:t>
            </w:r>
          </w:p>
          <w:p w:rsidR="00E22C08" w:rsidRPr="00EC6C92" w:rsidRDefault="00E22C08" w:rsidP="00E22C08">
            <w:pPr>
              <w:ind w:right="-30"/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1944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lastRenderedPageBreak/>
              <w:t>013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Организация и проведение конкурса на лучшего специалиста года в сфере культуры по номинациям.</w:t>
            </w:r>
          </w:p>
        </w:tc>
        <w:tc>
          <w:tcPr>
            <w:tcW w:w="1517" w:type="dxa"/>
            <w:noWrap/>
            <w:hideMark/>
          </w:tcPr>
          <w:p w:rsidR="00E22C08" w:rsidRDefault="00E22C08" w:rsidP="00E22C08">
            <w:r w:rsidRPr="00796830">
              <w:rPr>
                <w:sz w:val="20"/>
                <w:szCs w:val="20"/>
              </w:rPr>
              <w:t xml:space="preserve">Управление по </w:t>
            </w:r>
            <w:proofErr w:type="spellStart"/>
            <w:r w:rsidRPr="00796830"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Участие в республиканском конкурсе молодой специалист по номинациям</w:t>
            </w:r>
          </w:p>
        </w:tc>
        <w:tc>
          <w:tcPr>
            <w:tcW w:w="4533" w:type="dxa"/>
            <w:noWrap/>
          </w:tcPr>
          <w:p w:rsidR="007C482C" w:rsidRPr="002261C8" w:rsidRDefault="007C482C" w:rsidP="007C48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2261C8">
              <w:rPr>
                <w:sz w:val="20"/>
                <w:szCs w:val="20"/>
              </w:rPr>
              <w:t>В республиканском конкурсе на получение денежного поощрения  лучшими сельскими у</w:t>
            </w:r>
            <w:r>
              <w:rPr>
                <w:sz w:val="20"/>
                <w:szCs w:val="20"/>
              </w:rPr>
              <w:t>чреждениями культуры, получила Михайлова Е.Н</w:t>
            </w:r>
            <w:r w:rsidRPr="002261C8">
              <w:rPr>
                <w:sz w:val="20"/>
                <w:szCs w:val="20"/>
              </w:rPr>
              <w:t>. 50,0 тыс. руб.</w:t>
            </w:r>
          </w:p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829"/>
        </w:trPr>
        <w:tc>
          <w:tcPr>
            <w:tcW w:w="506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  <w:vAlign w:val="center"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Утверждение механизма формирования муниципального задания на оказание муниципальных услуг (выполнение работ) в сфере культуры и его финансового обеспечения для всех подведомственных учреждений.</w:t>
            </w:r>
          </w:p>
        </w:tc>
        <w:tc>
          <w:tcPr>
            <w:tcW w:w="1517" w:type="dxa"/>
            <w:noWrap/>
            <w:hideMark/>
          </w:tcPr>
          <w:p w:rsidR="00E22C08" w:rsidRDefault="00E22C08" w:rsidP="00E22C08">
            <w:r w:rsidRPr="00796830">
              <w:rPr>
                <w:sz w:val="20"/>
                <w:szCs w:val="20"/>
              </w:rPr>
              <w:t xml:space="preserve">Управление по </w:t>
            </w:r>
            <w:proofErr w:type="spellStart"/>
            <w:r w:rsidRPr="00796830"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Осуществление контроля за выполнение муниципального задания (ежеквартальный отчет)</w:t>
            </w:r>
          </w:p>
        </w:tc>
        <w:tc>
          <w:tcPr>
            <w:tcW w:w="4533" w:type="dxa"/>
            <w:noWrap/>
          </w:tcPr>
          <w:p w:rsidR="007C482C" w:rsidRPr="00A91C65" w:rsidRDefault="007C482C" w:rsidP="007C48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91C65">
              <w:rPr>
                <w:sz w:val="20"/>
                <w:szCs w:val="20"/>
              </w:rPr>
              <w:t xml:space="preserve">Принято Положение о формировании муниципального задания, приказом Управления </w:t>
            </w:r>
            <w:proofErr w:type="spellStart"/>
            <w:r w:rsidRPr="00A91C65">
              <w:rPr>
                <w:sz w:val="20"/>
                <w:szCs w:val="20"/>
              </w:rPr>
              <w:t>КМСиТ</w:t>
            </w:r>
            <w:proofErr w:type="spellEnd"/>
            <w:r w:rsidRPr="00A91C65">
              <w:rPr>
                <w:sz w:val="20"/>
                <w:szCs w:val="20"/>
              </w:rPr>
              <w:t>, утверждены  муниципальные задания всем учреждениям. Проводится ежеквартальный мониторинг выполнения.</w:t>
            </w:r>
          </w:p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560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Разработка и внедрение системы мотивации руководителей и специалистов муниципальных учреждений культуры Киясовского района на основе заключения эффективных контрактов.</w:t>
            </w:r>
          </w:p>
        </w:tc>
        <w:tc>
          <w:tcPr>
            <w:tcW w:w="1517" w:type="dxa"/>
            <w:noWrap/>
            <w:hideMark/>
          </w:tcPr>
          <w:p w:rsidR="00E22C08" w:rsidRDefault="00E22C08" w:rsidP="00E22C08">
            <w:r w:rsidRPr="00796830">
              <w:rPr>
                <w:sz w:val="20"/>
                <w:szCs w:val="20"/>
              </w:rPr>
              <w:t xml:space="preserve">Управление по </w:t>
            </w:r>
            <w:proofErr w:type="spellStart"/>
            <w:r w:rsidRPr="00796830"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Повышение качества работы</w:t>
            </w:r>
          </w:p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E22C08" w:rsidRPr="00EC6C92" w:rsidRDefault="007C482C" w:rsidP="007C48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91C65">
              <w:rPr>
                <w:sz w:val="20"/>
                <w:szCs w:val="20"/>
              </w:rPr>
              <w:t xml:space="preserve">Эффективные </w:t>
            </w:r>
            <w:r>
              <w:rPr>
                <w:sz w:val="20"/>
                <w:szCs w:val="20"/>
              </w:rPr>
              <w:t>контракты заключены со всеми (101</w:t>
            </w:r>
            <w:r w:rsidRPr="00A91C65">
              <w:rPr>
                <w:sz w:val="20"/>
                <w:szCs w:val="20"/>
              </w:rPr>
              <w:t xml:space="preserve"> чел.) специалистами и руководителями</w:t>
            </w: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2007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pStyle w:val="af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Повышение информационной открытости органов местного самоуправления Киясовского района в сфере культуры.</w:t>
            </w:r>
          </w:p>
        </w:tc>
        <w:tc>
          <w:tcPr>
            <w:tcW w:w="1517" w:type="dxa"/>
            <w:noWrap/>
            <w:hideMark/>
          </w:tcPr>
          <w:p w:rsidR="00E22C08" w:rsidRDefault="00E22C08" w:rsidP="00E22C08">
            <w:r w:rsidRPr="00796830">
              <w:rPr>
                <w:sz w:val="20"/>
                <w:szCs w:val="20"/>
              </w:rPr>
              <w:t xml:space="preserve">Управление по </w:t>
            </w:r>
            <w:proofErr w:type="spellStart"/>
            <w:r w:rsidRPr="00796830"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Информирование населения о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EC6C92">
              <w:rPr>
                <w:sz w:val="20"/>
                <w:szCs w:val="20"/>
              </w:rPr>
              <w:t>органов местного самоуправления Киясовского</w:t>
            </w:r>
          </w:p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 xml:space="preserve">района в сфере культуры, планах мероприятий, анонсов мероприятий, правовых актов, регламентирующих сферу культуры; отчетов </w:t>
            </w:r>
            <w:r w:rsidRPr="00EC6C92">
              <w:rPr>
                <w:sz w:val="20"/>
                <w:szCs w:val="20"/>
              </w:rPr>
              <w:lastRenderedPageBreak/>
              <w:t>о деятельности на сайтах</w:t>
            </w:r>
          </w:p>
        </w:tc>
        <w:tc>
          <w:tcPr>
            <w:tcW w:w="4533" w:type="dxa"/>
            <w:noWrap/>
          </w:tcPr>
          <w:p w:rsidR="00E22C08" w:rsidRPr="00EC6C92" w:rsidRDefault="007C482C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A91C65">
              <w:rPr>
                <w:sz w:val="20"/>
                <w:szCs w:val="20"/>
              </w:rPr>
              <w:lastRenderedPageBreak/>
              <w:t xml:space="preserve">На официальном сайте местного самоуправления  Киясовского района  в разделе культура идет постоянное обновление информации: афиши, план работы на год и отчеты. О проводимых мероприятиях  и анонсах выкладывается так же  на сайте Министерства культуры УР.  Вся актуальная информация размещается  на официальных сайтах Музея П.А. Кривоногова, </w:t>
            </w:r>
            <w:proofErr w:type="spellStart"/>
            <w:r w:rsidRPr="00A91C65">
              <w:rPr>
                <w:sz w:val="20"/>
                <w:szCs w:val="20"/>
              </w:rPr>
              <w:t>Киясовской</w:t>
            </w:r>
            <w:proofErr w:type="spellEnd"/>
            <w:r w:rsidRPr="00A91C65">
              <w:rPr>
                <w:sz w:val="20"/>
                <w:szCs w:val="20"/>
              </w:rPr>
              <w:t xml:space="preserve"> и </w:t>
            </w:r>
            <w:proofErr w:type="spellStart"/>
            <w:r w:rsidRPr="00A91C65">
              <w:rPr>
                <w:sz w:val="20"/>
                <w:szCs w:val="20"/>
              </w:rPr>
              <w:t>Подгорновской</w:t>
            </w:r>
            <w:proofErr w:type="spellEnd"/>
            <w:r w:rsidRPr="00A91C65">
              <w:rPr>
                <w:sz w:val="20"/>
                <w:szCs w:val="20"/>
              </w:rPr>
              <w:t xml:space="preserve"> ДШИ, сайт </w:t>
            </w:r>
            <w:proofErr w:type="spellStart"/>
            <w:r w:rsidRPr="00A91C65">
              <w:rPr>
                <w:sz w:val="20"/>
                <w:szCs w:val="20"/>
              </w:rPr>
              <w:t>Киясовской</w:t>
            </w:r>
            <w:proofErr w:type="spellEnd"/>
            <w:r w:rsidRPr="00A91C65">
              <w:rPr>
                <w:sz w:val="20"/>
                <w:szCs w:val="20"/>
              </w:rPr>
              <w:t xml:space="preserve"> МЦБ.</w:t>
            </w:r>
            <w:r>
              <w:rPr>
                <w:sz w:val="20"/>
                <w:szCs w:val="20"/>
              </w:rPr>
              <w:t xml:space="preserve"> Так же ведется работа через официальные страницы </w:t>
            </w:r>
            <w:proofErr w:type="spellStart"/>
            <w:r>
              <w:rPr>
                <w:sz w:val="20"/>
                <w:szCs w:val="20"/>
              </w:rPr>
              <w:t>ВКонтакте</w:t>
            </w:r>
            <w:proofErr w:type="spellEnd"/>
            <w:r>
              <w:rPr>
                <w:sz w:val="20"/>
                <w:szCs w:val="20"/>
              </w:rPr>
              <w:t xml:space="preserve"> по всем учреждениям.</w:t>
            </w: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7C482C">
        <w:trPr>
          <w:trHeight w:val="3114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Создание официальных сайтов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EC6C92">
              <w:rPr>
                <w:sz w:val="20"/>
                <w:szCs w:val="20"/>
              </w:rPr>
              <w:t>учреждений культуры Киясовского района,  а также контроль за публикацией на них информации о деятельности учреждений в</w:t>
            </w:r>
            <w:r>
              <w:rPr>
                <w:sz w:val="20"/>
                <w:szCs w:val="20"/>
              </w:rPr>
              <w:t xml:space="preserve"> </w:t>
            </w:r>
            <w:r w:rsidRPr="00EC6C92">
              <w:rPr>
                <w:sz w:val="20"/>
                <w:szCs w:val="20"/>
              </w:rPr>
              <w:t>соответствии с  законодательством, в том числе в</w:t>
            </w:r>
            <w:r>
              <w:rPr>
                <w:sz w:val="20"/>
                <w:szCs w:val="20"/>
              </w:rPr>
              <w:t xml:space="preserve"> </w:t>
            </w:r>
            <w:r w:rsidRPr="00EC6C92">
              <w:rPr>
                <w:sz w:val="20"/>
                <w:szCs w:val="20"/>
              </w:rPr>
              <w:t>разрезе их филиалов (структурных  подразделений)</w:t>
            </w:r>
          </w:p>
        </w:tc>
        <w:tc>
          <w:tcPr>
            <w:tcW w:w="1517" w:type="dxa"/>
            <w:noWrap/>
            <w:hideMark/>
          </w:tcPr>
          <w:p w:rsidR="00E22C08" w:rsidRDefault="00E22C08" w:rsidP="00E22C08">
            <w:r w:rsidRPr="00796830">
              <w:rPr>
                <w:sz w:val="20"/>
                <w:szCs w:val="20"/>
              </w:rPr>
              <w:t xml:space="preserve">Управление по </w:t>
            </w:r>
            <w:proofErr w:type="spellStart"/>
            <w:r w:rsidRPr="00796830"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Информирование населения о деятельности муниципальных учреждений культуры</w:t>
            </w:r>
          </w:p>
          <w:p w:rsidR="00E22C08" w:rsidRPr="00EC6C92" w:rsidRDefault="00E22C08" w:rsidP="00E22C08">
            <w:pPr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Киясовского района</w:t>
            </w:r>
          </w:p>
        </w:tc>
        <w:tc>
          <w:tcPr>
            <w:tcW w:w="4533" w:type="dxa"/>
            <w:noWrap/>
          </w:tcPr>
          <w:p w:rsidR="007C482C" w:rsidRPr="00A91C65" w:rsidRDefault="007C482C" w:rsidP="007C4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91C65">
              <w:rPr>
                <w:sz w:val="20"/>
                <w:szCs w:val="20"/>
              </w:rPr>
              <w:t xml:space="preserve">Функционирование официального сайта Музея П.А. Кривоногова, </w:t>
            </w:r>
            <w:proofErr w:type="spellStart"/>
            <w:r w:rsidRPr="00A91C65">
              <w:rPr>
                <w:sz w:val="20"/>
                <w:szCs w:val="20"/>
              </w:rPr>
              <w:t>Киясовской</w:t>
            </w:r>
            <w:proofErr w:type="spellEnd"/>
            <w:r w:rsidRPr="00A91C65">
              <w:rPr>
                <w:sz w:val="20"/>
                <w:szCs w:val="20"/>
              </w:rPr>
              <w:t xml:space="preserve"> и </w:t>
            </w:r>
            <w:proofErr w:type="spellStart"/>
            <w:r w:rsidRPr="00A91C65">
              <w:rPr>
                <w:sz w:val="20"/>
                <w:szCs w:val="20"/>
              </w:rPr>
              <w:t>Подгорновской</w:t>
            </w:r>
            <w:proofErr w:type="spellEnd"/>
            <w:r w:rsidRPr="00A91C65">
              <w:rPr>
                <w:sz w:val="20"/>
                <w:szCs w:val="20"/>
              </w:rPr>
              <w:t xml:space="preserve"> ДШИ, сайт </w:t>
            </w:r>
            <w:proofErr w:type="spellStart"/>
            <w:r w:rsidRPr="00A91C65">
              <w:rPr>
                <w:sz w:val="20"/>
                <w:szCs w:val="20"/>
              </w:rPr>
              <w:t>Киясовской</w:t>
            </w:r>
            <w:proofErr w:type="spellEnd"/>
            <w:r w:rsidRPr="00A91C65">
              <w:rPr>
                <w:sz w:val="20"/>
                <w:szCs w:val="20"/>
              </w:rPr>
              <w:t xml:space="preserve"> МЦБ.</w:t>
            </w:r>
          </w:p>
          <w:p w:rsidR="00E22C08" w:rsidRPr="00CC74F8" w:rsidRDefault="007C482C" w:rsidP="007C4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A91C65">
              <w:rPr>
                <w:sz w:val="20"/>
                <w:szCs w:val="20"/>
              </w:rPr>
              <w:t xml:space="preserve">В учреждениях культуры и филиалах  функционируют страницы и группы </w:t>
            </w:r>
            <w:proofErr w:type="spellStart"/>
            <w:r w:rsidRPr="00A91C65">
              <w:rPr>
                <w:sz w:val="20"/>
                <w:szCs w:val="20"/>
              </w:rPr>
              <w:t>ВКонтакте</w:t>
            </w:r>
            <w:proofErr w:type="spellEnd"/>
            <w:r w:rsidRPr="00A91C65">
              <w:rPr>
                <w:sz w:val="20"/>
                <w:szCs w:val="20"/>
              </w:rPr>
              <w:t xml:space="preserve"> и Одноклассниках, что позволяет охватить большее количество аудитории.</w:t>
            </w: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20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pStyle w:val="af4"/>
              <w:tabs>
                <w:tab w:val="left" w:pos="-4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6C92">
              <w:rPr>
                <w:rFonts w:ascii="Times New Roman" w:hAnsi="Times New Roman"/>
                <w:sz w:val="20"/>
                <w:szCs w:val="20"/>
              </w:rPr>
              <w:t>Обеспечение и развитие системы обратной связи с потребителями муниципальных услуг, оказываемых в сфере культуры.</w:t>
            </w:r>
          </w:p>
        </w:tc>
        <w:tc>
          <w:tcPr>
            <w:tcW w:w="1517" w:type="dxa"/>
            <w:noWrap/>
            <w:hideMark/>
          </w:tcPr>
          <w:p w:rsidR="00E22C08" w:rsidRDefault="00E22C08" w:rsidP="00E22C08">
            <w:r w:rsidRPr="00796830">
              <w:rPr>
                <w:sz w:val="20"/>
                <w:szCs w:val="20"/>
              </w:rPr>
              <w:t xml:space="preserve">Управление по </w:t>
            </w:r>
            <w:proofErr w:type="spellStart"/>
            <w:r w:rsidRPr="00796830"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rPr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7C482C" w:rsidRPr="00A91C65" w:rsidRDefault="007C482C" w:rsidP="007C48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2022 году</w:t>
            </w:r>
            <w:r w:rsidR="00751161">
              <w:rPr>
                <w:color w:val="000000"/>
                <w:sz w:val="20"/>
                <w:szCs w:val="20"/>
              </w:rPr>
              <w:t xml:space="preserve"> министерством культуры УР совместно с   региональным оператором </w:t>
            </w:r>
            <w:r>
              <w:rPr>
                <w:color w:val="000000"/>
                <w:sz w:val="20"/>
                <w:szCs w:val="20"/>
              </w:rPr>
              <w:t xml:space="preserve"> проведена независимая оценка качества услуг проверке долежали все учреждения культуры.</w:t>
            </w:r>
            <w:r w:rsidRPr="00A91C65">
              <w:rPr>
                <w:sz w:val="20"/>
                <w:szCs w:val="20"/>
              </w:rPr>
              <w:t xml:space="preserve"> Вся информация размещ</w:t>
            </w:r>
            <w:r>
              <w:rPr>
                <w:sz w:val="20"/>
                <w:szCs w:val="20"/>
              </w:rPr>
              <w:t>ается</w:t>
            </w:r>
            <w:r w:rsidRPr="00A91C65">
              <w:rPr>
                <w:sz w:val="20"/>
                <w:szCs w:val="20"/>
              </w:rPr>
              <w:t xml:space="preserve"> на государственном сайте </w:t>
            </w:r>
            <w:r w:rsidRPr="00A91C65">
              <w:rPr>
                <w:sz w:val="20"/>
                <w:szCs w:val="20"/>
                <w:lang w:val="en-US"/>
              </w:rPr>
              <w:t>bus</w:t>
            </w:r>
            <w:r w:rsidRPr="00A91C65">
              <w:rPr>
                <w:sz w:val="20"/>
                <w:szCs w:val="20"/>
              </w:rPr>
              <w:t>.</w:t>
            </w:r>
            <w:proofErr w:type="spellStart"/>
            <w:r w:rsidRPr="00A91C65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A91C65">
              <w:rPr>
                <w:sz w:val="20"/>
                <w:szCs w:val="20"/>
              </w:rPr>
              <w:t>.</w:t>
            </w:r>
            <w:proofErr w:type="spellStart"/>
            <w:r w:rsidRPr="00A91C6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91C65">
              <w:rPr>
                <w:sz w:val="20"/>
                <w:szCs w:val="20"/>
              </w:rPr>
              <w:t>.</w:t>
            </w:r>
          </w:p>
          <w:p w:rsidR="007C482C" w:rsidRPr="00A91C65" w:rsidRDefault="007C482C" w:rsidP="007C48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91C65">
              <w:rPr>
                <w:sz w:val="20"/>
                <w:szCs w:val="20"/>
              </w:rPr>
              <w:t>Так же, проведена независимая оценка в МБУ ДО «Киясовская ДШИ» и МБУ ДО «</w:t>
            </w:r>
            <w:proofErr w:type="spellStart"/>
            <w:r w:rsidRPr="00A91C65">
              <w:rPr>
                <w:sz w:val="20"/>
                <w:szCs w:val="20"/>
              </w:rPr>
              <w:t>Подгорновская</w:t>
            </w:r>
            <w:proofErr w:type="spellEnd"/>
            <w:r w:rsidRPr="00A91C65">
              <w:rPr>
                <w:sz w:val="20"/>
                <w:szCs w:val="20"/>
              </w:rPr>
              <w:t xml:space="preserve"> ДШИ» региональным оператором в сфере образования. Вся информация размещена на государственном сайте </w:t>
            </w:r>
            <w:r w:rsidRPr="00A91C65">
              <w:rPr>
                <w:sz w:val="20"/>
                <w:szCs w:val="20"/>
                <w:lang w:val="en-US"/>
              </w:rPr>
              <w:t>bus</w:t>
            </w:r>
            <w:r w:rsidRPr="00A91C65">
              <w:rPr>
                <w:sz w:val="20"/>
                <w:szCs w:val="20"/>
              </w:rPr>
              <w:t>.</w:t>
            </w:r>
            <w:proofErr w:type="spellStart"/>
            <w:r w:rsidRPr="00A91C65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A91C65">
              <w:rPr>
                <w:sz w:val="20"/>
                <w:szCs w:val="20"/>
              </w:rPr>
              <w:t>.</w:t>
            </w:r>
            <w:proofErr w:type="spellStart"/>
            <w:r w:rsidRPr="00A91C6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91C65">
              <w:rPr>
                <w:sz w:val="20"/>
                <w:szCs w:val="20"/>
              </w:rPr>
              <w:t>.</w:t>
            </w:r>
          </w:p>
          <w:p w:rsidR="00E22C08" w:rsidRPr="00CD10F4" w:rsidRDefault="007C482C" w:rsidP="007C4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A91C65">
              <w:rPr>
                <w:sz w:val="20"/>
                <w:szCs w:val="20"/>
              </w:rPr>
              <w:t xml:space="preserve">По итогам НОК разработаны и утверждены планы мероприятий по устранению недостатков выявленных в результате проведения НОК. О результатах проведенной работы в рамках плана по устранению недостатков выявленных в результате проведения НОК  размещены на сайте </w:t>
            </w:r>
            <w:r w:rsidRPr="00A91C65">
              <w:rPr>
                <w:sz w:val="20"/>
                <w:szCs w:val="20"/>
                <w:lang w:val="en-US"/>
              </w:rPr>
              <w:t>bus</w:t>
            </w:r>
            <w:r w:rsidRPr="00A91C65">
              <w:rPr>
                <w:sz w:val="20"/>
                <w:szCs w:val="20"/>
              </w:rPr>
              <w:t>.</w:t>
            </w:r>
            <w:proofErr w:type="spellStart"/>
            <w:r w:rsidRPr="00A91C65">
              <w:rPr>
                <w:sz w:val="20"/>
                <w:szCs w:val="20"/>
                <w:lang w:val="en-US"/>
              </w:rPr>
              <w:t>gov</w:t>
            </w:r>
            <w:proofErr w:type="spellEnd"/>
            <w:r w:rsidRPr="00A91C65">
              <w:rPr>
                <w:sz w:val="20"/>
                <w:szCs w:val="20"/>
              </w:rPr>
              <w:t>.</w:t>
            </w:r>
            <w:proofErr w:type="spellStart"/>
            <w:r w:rsidRPr="00A91C6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91C65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262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Организация системы регулярного мониторинга удовлетворенности потребителей муниципальных услуг их качеством и доступностью в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EC6C92">
              <w:rPr>
                <w:sz w:val="20"/>
                <w:szCs w:val="20"/>
              </w:rPr>
              <w:t>учреждениях культуры Киясовского района</w:t>
            </w:r>
          </w:p>
        </w:tc>
        <w:tc>
          <w:tcPr>
            <w:tcW w:w="1517" w:type="dxa"/>
            <w:noWrap/>
            <w:hideMark/>
          </w:tcPr>
          <w:p w:rsidR="00E22C08" w:rsidRDefault="00E22C08" w:rsidP="00E22C08">
            <w:r w:rsidRPr="00796830">
              <w:rPr>
                <w:sz w:val="20"/>
                <w:szCs w:val="20"/>
              </w:rPr>
              <w:t xml:space="preserve">Управление по </w:t>
            </w:r>
            <w:proofErr w:type="spellStart"/>
            <w:r w:rsidRPr="00796830"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Проведение регулярных опросов потребителей</w:t>
            </w:r>
            <w:r>
              <w:rPr>
                <w:sz w:val="20"/>
                <w:szCs w:val="20"/>
              </w:rPr>
              <w:t xml:space="preserve"> </w:t>
            </w:r>
            <w:r w:rsidRPr="00EC6C92">
              <w:rPr>
                <w:sz w:val="20"/>
                <w:szCs w:val="20"/>
              </w:rPr>
              <w:t>муниципальных услуг об их качестве и</w:t>
            </w:r>
            <w:r>
              <w:rPr>
                <w:sz w:val="20"/>
                <w:szCs w:val="20"/>
              </w:rPr>
              <w:t xml:space="preserve"> </w:t>
            </w:r>
            <w:r w:rsidRPr="00EC6C92">
              <w:rPr>
                <w:sz w:val="20"/>
                <w:szCs w:val="20"/>
              </w:rPr>
              <w:t>доступности, обработка полученных результатов, принятие мер реагирования</w:t>
            </w:r>
          </w:p>
        </w:tc>
        <w:tc>
          <w:tcPr>
            <w:tcW w:w="4533" w:type="dxa"/>
            <w:noWrap/>
          </w:tcPr>
          <w:p w:rsidR="00E22C08" w:rsidRPr="00CD10F4" w:rsidRDefault="00751161" w:rsidP="007511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A91C65">
              <w:rPr>
                <w:sz w:val="20"/>
                <w:szCs w:val="20"/>
              </w:rPr>
              <w:t>Ежегодно в ноябре месяце проводится мониторинг удовлетворения качеством предо</w:t>
            </w:r>
            <w:r>
              <w:rPr>
                <w:sz w:val="20"/>
                <w:szCs w:val="20"/>
              </w:rPr>
              <w:t xml:space="preserve">ставляемых услуг в 2022 году –89,2 </w:t>
            </w:r>
            <w:r w:rsidRPr="00A91C65">
              <w:rPr>
                <w:sz w:val="20"/>
                <w:szCs w:val="20"/>
              </w:rPr>
              <w:t>%, по полученным результатам разработан план мероприятий по устранению недостатков</w:t>
            </w:r>
            <w:r w:rsidRPr="00D21846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1328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Рассмотрение обращений граждан по вопросам сферы культуры, принятие мер реагирования</w:t>
            </w:r>
          </w:p>
        </w:tc>
        <w:tc>
          <w:tcPr>
            <w:tcW w:w="1517" w:type="dxa"/>
            <w:noWrap/>
            <w:hideMark/>
          </w:tcPr>
          <w:p w:rsidR="00E22C08" w:rsidRDefault="00E22C08" w:rsidP="00E22C08">
            <w:r w:rsidRPr="00796830">
              <w:rPr>
                <w:sz w:val="20"/>
                <w:szCs w:val="20"/>
              </w:rPr>
              <w:t xml:space="preserve">Управление по </w:t>
            </w:r>
            <w:proofErr w:type="spellStart"/>
            <w:r w:rsidRPr="00796830"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Рассмотрение обращений граждан по вопросам</w:t>
            </w:r>
            <w:r>
              <w:rPr>
                <w:sz w:val="20"/>
                <w:szCs w:val="20"/>
              </w:rPr>
              <w:t xml:space="preserve"> </w:t>
            </w:r>
            <w:r w:rsidRPr="00EC6C92">
              <w:rPr>
                <w:sz w:val="20"/>
                <w:szCs w:val="20"/>
              </w:rPr>
              <w:t>сферы культуры, принятие мер реагирования</w:t>
            </w:r>
          </w:p>
        </w:tc>
        <w:tc>
          <w:tcPr>
            <w:tcW w:w="4533" w:type="dxa"/>
            <w:noWrap/>
          </w:tcPr>
          <w:p w:rsidR="00751161" w:rsidRPr="00A91C65" w:rsidRDefault="00751161" w:rsidP="007511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A91C65">
              <w:rPr>
                <w:sz w:val="20"/>
                <w:szCs w:val="20"/>
              </w:rPr>
              <w:t>За отчетный период  на все поступившие  обращения как в письменном, так и в устном виде даны ответы.</w:t>
            </w:r>
          </w:p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2C08" w:rsidRPr="00EC6C92" w:rsidTr="00501144">
        <w:trPr>
          <w:trHeight w:val="20"/>
        </w:trPr>
        <w:tc>
          <w:tcPr>
            <w:tcW w:w="506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EC6C9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  <w:hideMark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EC6C9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4" w:type="dxa"/>
            <w:noWrap/>
            <w:hideMark/>
          </w:tcPr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pacing w:val="14"/>
                <w:sz w:val="20"/>
                <w:szCs w:val="20"/>
              </w:rPr>
              <w:t>Мероприятия по развитию учреждений культуры, связанные с модернизацией учреждений культуры села, в том числе обновлением материально-технической базы, приобретением специального оборудования, обеспечением сельского населения специализированным автотранспортом</w:t>
            </w:r>
          </w:p>
        </w:tc>
        <w:tc>
          <w:tcPr>
            <w:tcW w:w="1517" w:type="dxa"/>
            <w:noWrap/>
            <w:hideMark/>
          </w:tcPr>
          <w:p w:rsidR="00E22C08" w:rsidRDefault="00E22C08" w:rsidP="00E22C08">
            <w:r w:rsidRPr="00796830">
              <w:rPr>
                <w:sz w:val="20"/>
                <w:szCs w:val="20"/>
              </w:rPr>
              <w:t xml:space="preserve">Управление по </w:t>
            </w:r>
            <w:proofErr w:type="spellStart"/>
            <w:r w:rsidRPr="00796830">
              <w:rPr>
                <w:sz w:val="20"/>
                <w:szCs w:val="20"/>
              </w:rPr>
              <w:t>КМСиТ</w:t>
            </w:r>
            <w:proofErr w:type="spellEnd"/>
          </w:p>
        </w:tc>
        <w:tc>
          <w:tcPr>
            <w:tcW w:w="893" w:type="dxa"/>
            <w:noWrap/>
            <w:hideMark/>
          </w:tcPr>
          <w:p w:rsidR="00E22C08" w:rsidRDefault="00E22C08" w:rsidP="00E22C08">
            <w:r>
              <w:rPr>
                <w:sz w:val="20"/>
                <w:szCs w:val="20"/>
              </w:rPr>
              <w:t xml:space="preserve">2015-2025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  <w:hideMark/>
          </w:tcPr>
          <w:p w:rsidR="00E22C08" w:rsidRPr="00E22C08" w:rsidRDefault="00E22C08" w:rsidP="00E22C08">
            <w:pPr>
              <w:rPr>
                <w:sz w:val="20"/>
                <w:szCs w:val="20"/>
              </w:rPr>
            </w:pPr>
            <w:r w:rsidRPr="00E22C08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  <w:hideMark/>
          </w:tcPr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Обновление материально- технической базы подведомственных учреждений</w:t>
            </w:r>
          </w:p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22C08" w:rsidRPr="00EC6C92" w:rsidRDefault="00E22C08" w:rsidP="00E22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F8091E" w:rsidRDefault="00F8091E" w:rsidP="00F809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C62C7F">
              <w:rPr>
                <w:color w:val="000000"/>
                <w:sz w:val="20"/>
                <w:szCs w:val="20"/>
              </w:rPr>
              <w:t>На специализированном автобусе автоклуб ездит по району с концертами, театрализованными представлениями, всего обслужено</w:t>
            </w:r>
            <w:r>
              <w:rPr>
                <w:color w:val="000000"/>
                <w:sz w:val="20"/>
                <w:szCs w:val="20"/>
              </w:rPr>
              <w:t xml:space="preserve"> за 2022 год </w:t>
            </w:r>
            <w:r w:rsidRPr="00C62C7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7673</w:t>
            </w:r>
            <w:r w:rsidRPr="00C62C7F">
              <w:rPr>
                <w:color w:val="000000"/>
                <w:sz w:val="20"/>
                <w:szCs w:val="20"/>
              </w:rPr>
              <w:t xml:space="preserve"> человека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8091E" w:rsidRDefault="00F8091E" w:rsidP="007511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  <w:p w:rsidR="00751161" w:rsidRPr="00324159" w:rsidRDefault="00751161" w:rsidP="007511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324159">
              <w:rPr>
                <w:color w:val="000000"/>
                <w:sz w:val="20"/>
                <w:szCs w:val="20"/>
              </w:rPr>
              <w:t>В республиканском конкурсе на получение денежного поощрения лучшими муниципальными учреждениями культуры, находящимися на территориях сельских поселений, и их работниками победителем стала</w:t>
            </w:r>
            <w:r>
              <w:rPr>
                <w:color w:val="000000"/>
                <w:sz w:val="20"/>
                <w:szCs w:val="20"/>
              </w:rPr>
              <w:t xml:space="preserve"> директор Михайлова Е.Н.</w:t>
            </w:r>
          </w:p>
          <w:p w:rsidR="00E22C08" w:rsidRPr="00751161" w:rsidRDefault="00E22C08" w:rsidP="00F809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E22C08" w:rsidRPr="00EC6C92" w:rsidRDefault="00E22C08" w:rsidP="00E22C0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E22C08" w:rsidRPr="00EC6C92" w:rsidRDefault="004F5104" w:rsidP="00E22C0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5E64" w:rsidRPr="00EC6C92" w:rsidTr="00501144">
        <w:trPr>
          <w:trHeight w:val="20"/>
        </w:trPr>
        <w:tc>
          <w:tcPr>
            <w:tcW w:w="506" w:type="dxa"/>
            <w:noWrap/>
          </w:tcPr>
          <w:p w:rsidR="00D45E64" w:rsidRPr="00EC6C92" w:rsidRDefault="00D45E64" w:rsidP="00D4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43" w:type="dxa"/>
            <w:noWrap/>
          </w:tcPr>
          <w:p w:rsidR="00D45E64" w:rsidRPr="00EC6C92" w:rsidRDefault="00D45E64" w:rsidP="00D4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</w:tcPr>
          <w:p w:rsidR="00D45E64" w:rsidRPr="00EC6C92" w:rsidRDefault="00D45E64" w:rsidP="00D4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</w:tcPr>
          <w:p w:rsidR="00D45E64" w:rsidRPr="00EC6C92" w:rsidRDefault="00D45E64" w:rsidP="00D4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4" w:type="dxa"/>
            <w:noWrap/>
          </w:tcPr>
          <w:p w:rsidR="00D45E64" w:rsidRPr="00D45E64" w:rsidRDefault="00D45E64" w:rsidP="00D45E64">
            <w:pPr>
              <w:rPr>
                <w:sz w:val="20"/>
                <w:szCs w:val="20"/>
              </w:rPr>
            </w:pPr>
            <w:r w:rsidRPr="00D45E64">
              <w:rPr>
                <w:sz w:val="20"/>
                <w:szCs w:val="20"/>
              </w:rPr>
              <w:t xml:space="preserve">Организация работы по проведению конкурсов, фестивалей, форумов </w:t>
            </w:r>
            <w:r w:rsidRPr="00D45E64">
              <w:rPr>
                <w:sz w:val="20"/>
                <w:szCs w:val="20"/>
              </w:rPr>
              <w:lastRenderedPageBreak/>
              <w:t>в рамках реализации проектов,</w:t>
            </w:r>
            <w:r w:rsidR="00163D9B">
              <w:rPr>
                <w:sz w:val="20"/>
                <w:szCs w:val="20"/>
              </w:rPr>
              <w:t xml:space="preserve"> направленных на поддержку </w:t>
            </w:r>
            <w:proofErr w:type="spellStart"/>
            <w:r w:rsidR="00163D9B">
              <w:rPr>
                <w:sz w:val="20"/>
                <w:szCs w:val="20"/>
              </w:rPr>
              <w:t>волон</w:t>
            </w:r>
            <w:r w:rsidRPr="00D45E64">
              <w:rPr>
                <w:sz w:val="20"/>
                <w:szCs w:val="20"/>
              </w:rPr>
              <w:t>терства</w:t>
            </w:r>
            <w:proofErr w:type="spellEnd"/>
            <w:r w:rsidRPr="00D45E64">
              <w:rPr>
                <w:sz w:val="20"/>
                <w:szCs w:val="20"/>
              </w:rPr>
              <w:t xml:space="preserve"> и добровольчества в сфере культуры</w:t>
            </w:r>
          </w:p>
        </w:tc>
        <w:tc>
          <w:tcPr>
            <w:tcW w:w="1517" w:type="dxa"/>
            <w:noWrap/>
          </w:tcPr>
          <w:p w:rsidR="00D45E64" w:rsidRPr="00D45E64" w:rsidRDefault="00D45E64" w:rsidP="00D45E64">
            <w:pPr>
              <w:rPr>
                <w:sz w:val="20"/>
                <w:szCs w:val="20"/>
              </w:rPr>
            </w:pPr>
            <w:r w:rsidRPr="00D45E64">
              <w:rPr>
                <w:sz w:val="20"/>
                <w:szCs w:val="20"/>
              </w:rPr>
              <w:lastRenderedPageBreak/>
              <w:t>МКУК «Киясовский РКМЦ»</w:t>
            </w:r>
          </w:p>
        </w:tc>
        <w:tc>
          <w:tcPr>
            <w:tcW w:w="893" w:type="dxa"/>
            <w:noWrap/>
          </w:tcPr>
          <w:p w:rsidR="00D45E64" w:rsidRPr="00D45E64" w:rsidRDefault="00D45E64" w:rsidP="00D45E64">
            <w:pPr>
              <w:rPr>
                <w:sz w:val="20"/>
                <w:szCs w:val="20"/>
              </w:rPr>
            </w:pPr>
            <w:r w:rsidRPr="00D45E64">
              <w:rPr>
                <w:sz w:val="20"/>
                <w:szCs w:val="20"/>
              </w:rPr>
              <w:t>2015-2025гг</w:t>
            </w:r>
          </w:p>
        </w:tc>
        <w:tc>
          <w:tcPr>
            <w:tcW w:w="1134" w:type="dxa"/>
            <w:noWrap/>
          </w:tcPr>
          <w:p w:rsidR="00D45E64" w:rsidRDefault="00D45E64" w:rsidP="00D45E64">
            <w:r w:rsidRPr="0047234C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D45E64" w:rsidRPr="00D45E64" w:rsidRDefault="00D45E64" w:rsidP="00D45E64">
            <w:pPr>
              <w:rPr>
                <w:sz w:val="20"/>
                <w:szCs w:val="20"/>
              </w:rPr>
            </w:pPr>
            <w:r w:rsidRPr="00D45E64">
              <w:rPr>
                <w:sz w:val="20"/>
                <w:szCs w:val="20"/>
              </w:rPr>
              <w:t>Создание волонтерских объединений на базе учреждений культуры</w:t>
            </w:r>
          </w:p>
        </w:tc>
        <w:tc>
          <w:tcPr>
            <w:tcW w:w="4533" w:type="dxa"/>
            <w:noWrap/>
          </w:tcPr>
          <w:p w:rsidR="00F14606" w:rsidRDefault="00751161" w:rsidP="00EB52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Arial"/>
                <w:color w:val="000000"/>
              </w:rPr>
            </w:pPr>
            <w:r w:rsidRPr="0094307C">
              <w:rPr>
                <w:sz w:val="20"/>
                <w:szCs w:val="20"/>
              </w:rPr>
              <w:t xml:space="preserve">В течение года волонтеры культуры приняли участие в </w:t>
            </w:r>
            <w:r w:rsidR="00EB52C6">
              <w:rPr>
                <w:sz w:val="20"/>
                <w:szCs w:val="20"/>
              </w:rPr>
              <w:t xml:space="preserve">20 </w:t>
            </w:r>
            <w:r w:rsidRPr="0094307C">
              <w:rPr>
                <w:sz w:val="20"/>
                <w:szCs w:val="20"/>
              </w:rPr>
              <w:t>районных мероприятиях</w:t>
            </w:r>
            <w:r w:rsidR="00EB52C6">
              <w:rPr>
                <w:sz w:val="20"/>
                <w:szCs w:val="20"/>
              </w:rPr>
              <w:t>. На сегодняшний день числится 75 волонтеров в учреждениях культуры.</w:t>
            </w:r>
            <w:r w:rsidR="00F14606" w:rsidRPr="00F14606">
              <w:rPr>
                <w:rFonts w:eastAsia="Arial"/>
                <w:color w:val="000000"/>
              </w:rPr>
              <w:t xml:space="preserve"> </w:t>
            </w:r>
          </w:p>
          <w:p w:rsidR="00D45E64" w:rsidRPr="00F14606" w:rsidRDefault="00F14606" w:rsidP="00F146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F14606">
              <w:rPr>
                <w:rFonts w:eastAsia="Arial"/>
                <w:color w:val="000000"/>
                <w:sz w:val="20"/>
                <w:szCs w:val="20"/>
              </w:rPr>
              <w:lastRenderedPageBreak/>
              <w:t xml:space="preserve">Систематически с участниками мероприятий проводятся знакомство </w:t>
            </w:r>
            <w:proofErr w:type="spellStart"/>
            <w:r w:rsidRPr="00F14606">
              <w:rPr>
                <w:rFonts w:eastAsia="Arial"/>
                <w:color w:val="000000"/>
                <w:sz w:val="20"/>
                <w:szCs w:val="20"/>
              </w:rPr>
              <w:t>знакомство</w:t>
            </w:r>
            <w:proofErr w:type="spellEnd"/>
            <w:r w:rsidRPr="00F14606">
              <w:rPr>
                <w:rFonts w:eastAsia="Arial"/>
                <w:color w:val="000000"/>
                <w:sz w:val="20"/>
                <w:szCs w:val="20"/>
              </w:rPr>
              <w:t xml:space="preserve"> с платформой «</w:t>
            </w:r>
            <w:r w:rsidRPr="00F14606">
              <w:rPr>
                <w:rFonts w:eastAsia="Arial"/>
                <w:color w:val="000000"/>
                <w:sz w:val="20"/>
                <w:szCs w:val="20"/>
                <w:lang w:val="en-US"/>
              </w:rPr>
              <w:t>DOBRO</w:t>
            </w:r>
            <w:r w:rsidRPr="00F14606">
              <w:rPr>
                <w:rFonts w:eastAsia="Arial"/>
                <w:color w:val="000000"/>
                <w:sz w:val="20"/>
                <w:szCs w:val="20"/>
              </w:rPr>
              <w:t>.</w:t>
            </w:r>
            <w:r w:rsidRPr="00F14606">
              <w:rPr>
                <w:rFonts w:eastAsia="Arial"/>
                <w:color w:val="000000"/>
                <w:sz w:val="20"/>
                <w:szCs w:val="20"/>
                <w:lang w:val="en-US"/>
              </w:rPr>
              <w:t>RU</w:t>
            </w:r>
            <w:r>
              <w:rPr>
                <w:rFonts w:eastAsia="Arial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0" w:type="dxa"/>
            <w:noWrap/>
          </w:tcPr>
          <w:p w:rsidR="00D45E64" w:rsidRPr="00EC6C92" w:rsidRDefault="00D45E64" w:rsidP="00D4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45E64" w:rsidRPr="00EC6C92" w:rsidRDefault="004F5104" w:rsidP="00D45E6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45E64" w:rsidRPr="00EC6C92" w:rsidTr="00501144">
        <w:trPr>
          <w:trHeight w:val="20"/>
        </w:trPr>
        <w:tc>
          <w:tcPr>
            <w:tcW w:w="506" w:type="dxa"/>
            <w:noWrap/>
          </w:tcPr>
          <w:p w:rsidR="00D45E64" w:rsidRPr="00EC6C92" w:rsidRDefault="00D45E64" w:rsidP="00D4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43" w:type="dxa"/>
            <w:noWrap/>
          </w:tcPr>
          <w:p w:rsidR="00D45E64" w:rsidRPr="00EC6C92" w:rsidRDefault="00D45E64" w:rsidP="00D4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68" w:type="dxa"/>
            <w:noWrap/>
          </w:tcPr>
          <w:p w:rsidR="00D45E64" w:rsidRPr="00EC6C92" w:rsidRDefault="00D45E64" w:rsidP="00D4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1" w:type="dxa"/>
            <w:noWrap/>
          </w:tcPr>
          <w:p w:rsidR="00D45E64" w:rsidRPr="00EC6C92" w:rsidRDefault="00D45E64" w:rsidP="00D4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4" w:type="dxa"/>
            <w:noWrap/>
          </w:tcPr>
          <w:p w:rsidR="00D45E64" w:rsidRPr="00D45E64" w:rsidRDefault="00D45E64" w:rsidP="00D45E64">
            <w:pPr>
              <w:rPr>
                <w:sz w:val="20"/>
                <w:szCs w:val="20"/>
              </w:rPr>
            </w:pPr>
            <w:r w:rsidRPr="00D45E64">
              <w:rPr>
                <w:sz w:val="20"/>
                <w:szCs w:val="20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1517" w:type="dxa"/>
            <w:noWrap/>
          </w:tcPr>
          <w:p w:rsidR="00D45E64" w:rsidRPr="00D45E64" w:rsidRDefault="00D45E64" w:rsidP="00D45E64">
            <w:pPr>
              <w:rPr>
                <w:sz w:val="20"/>
                <w:szCs w:val="20"/>
              </w:rPr>
            </w:pPr>
            <w:r w:rsidRPr="00D45E64">
              <w:rPr>
                <w:sz w:val="20"/>
                <w:szCs w:val="20"/>
              </w:rPr>
              <w:t>МКУК «Киясовский РКМЦ», МБУК «</w:t>
            </w:r>
            <w:proofErr w:type="spellStart"/>
            <w:r w:rsidRPr="00D45E64">
              <w:rPr>
                <w:sz w:val="20"/>
                <w:szCs w:val="20"/>
              </w:rPr>
              <w:t>Киясовская</w:t>
            </w:r>
            <w:proofErr w:type="spellEnd"/>
            <w:r w:rsidRPr="00D45E64">
              <w:rPr>
                <w:sz w:val="20"/>
                <w:szCs w:val="20"/>
              </w:rPr>
              <w:t xml:space="preserve"> МЦБ»,МБУК «Киясовский МДК»,МБУК «</w:t>
            </w:r>
            <w:proofErr w:type="spellStart"/>
            <w:r w:rsidRPr="00D45E64">
              <w:rPr>
                <w:sz w:val="20"/>
                <w:szCs w:val="20"/>
              </w:rPr>
              <w:t>Подгоновский</w:t>
            </w:r>
            <w:proofErr w:type="spellEnd"/>
            <w:r w:rsidRPr="00D45E64">
              <w:rPr>
                <w:sz w:val="20"/>
                <w:szCs w:val="20"/>
              </w:rPr>
              <w:t xml:space="preserve"> СДК»</w:t>
            </w:r>
          </w:p>
        </w:tc>
        <w:tc>
          <w:tcPr>
            <w:tcW w:w="893" w:type="dxa"/>
            <w:noWrap/>
          </w:tcPr>
          <w:p w:rsidR="00D45E64" w:rsidRPr="00D45E64" w:rsidRDefault="00D45E64" w:rsidP="00D45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2022-2025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134" w:type="dxa"/>
            <w:noWrap/>
          </w:tcPr>
          <w:p w:rsidR="00D45E64" w:rsidRDefault="00D45E64" w:rsidP="00D45E64">
            <w:r w:rsidRPr="0047234C">
              <w:rPr>
                <w:sz w:val="20"/>
                <w:szCs w:val="20"/>
              </w:rPr>
              <w:t>01.01.2022 г - 31.12.2022 г</w:t>
            </w:r>
          </w:p>
        </w:tc>
        <w:tc>
          <w:tcPr>
            <w:tcW w:w="2408" w:type="dxa"/>
            <w:noWrap/>
          </w:tcPr>
          <w:p w:rsidR="00D45E64" w:rsidRPr="00D45E64" w:rsidRDefault="00D45E64" w:rsidP="00D45E64">
            <w:pPr>
              <w:rPr>
                <w:sz w:val="20"/>
                <w:szCs w:val="20"/>
              </w:rPr>
            </w:pPr>
            <w:r w:rsidRPr="00D45E64">
              <w:rPr>
                <w:sz w:val="20"/>
                <w:szCs w:val="20"/>
              </w:rPr>
              <w:t>Осуществление мероприятий по государственной поддержке лучших сельских учреждений культуры</w:t>
            </w:r>
          </w:p>
        </w:tc>
        <w:tc>
          <w:tcPr>
            <w:tcW w:w="4533" w:type="dxa"/>
            <w:noWrap/>
          </w:tcPr>
          <w:p w:rsidR="00F8091E" w:rsidRDefault="00F8091E" w:rsidP="00F809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324159">
              <w:rPr>
                <w:color w:val="000000"/>
                <w:sz w:val="20"/>
                <w:szCs w:val="20"/>
              </w:rPr>
              <w:t>В республиканском конкурсе на получение денежного поощрения лучшими муниципальными учреждениями культуры, находящимися на территориях сельских поселений</w:t>
            </w:r>
            <w:r>
              <w:rPr>
                <w:color w:val="000000"/>
                <w:sz w:val="20"/>
                <w:szCs w:val="20"/>
              </w:rPr>
              <w:t xml:space="preserve"> стала </w:t>
            </w:r>
            <w:proofErr w:type="spellStart"/>
            <w:r w:rsidRPr="003C1391">
              <w:rPr>
                <w:bCs/>
                <w:sz w:val="20"/>
                <w:szCs w:val="20"/>
              </w:rPr>
              <w:t>Ермолаевская</w:t>
            </w:r>
            <w:proofErr w:type="spellEnd"/>
            <w:r w:rsidRPr="003C1391">
              <w:rPr>
                <w:bCs/>
                <w:sz w:val="20"/>
                <w:szCs w:val="20"/>
              </w:rPr>
              <w:t xml:space="preserve"> библиотека-филиал</w:t>
            </w:r>
            <w:r>
              <w:rPr>
                <w:color w:val="000000"/>
                <w:sz w:val="20"/>
                <w:szCs w:val="20"/>
              </w:rPr>
              <w:t xml:space="preserve"> МБУК «</w:t>
            </w:r>
            <w:proofErr w:type="spellStart"/>
            <w:r>
              <w:rPr>
                <w:color w:val="000000"/>
                <w:sz w:val="20"/>
                <w:szCs w:val="20"/>
              </w:rPr>
              <w:t>Киясовская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ЦБС»</w:t>
            </w:r>
            <w:r w:rsidR="00F14606">
              <w:rPr>
                <w:color w:val="000000"/>
                <w:sz w:val="20"/>
                <w:szCs w:val="20"/>
              </w:rPr>
              <w:t>.</w:t>
            </w:r>
          </w:p>
          <w:p w:rsidR="00D45E64" w:rsidRPr="00EC6C92" w:rsidRDefault="00D45E64" w:rsidP="00D4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45E64" w:rsidRPr="00EC6C92" w:rsidRDefault="00D45E64" w:rsidP="00D45E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45E64" w:rsidRPr="00EC6C92" w:rsidRDefault="004F5104" w:rsidP="00D45E6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6EBF" w:rsidRPr="00EC6C92" w:rsidTr="00501144">
        <w:trPr>
          <w:trHeight w:val="60"/>
        </w:trPr>
        <w:tc>
          <w:tcPr>
            <w:tcW w:w="506" w:type="dxa"/>
            <w:noWrap/>
            <w:hideMark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noWrap/>
            <w:hideMark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noWrap/>
            <w:hideMark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noWrap/>
            <w:hideMark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noWrap/>
            <w:hideMark/>
          </w:tcPr>
          <w:p w:rsidR="00D86EBF" w:rsidRPr="00EC6C92" w:rsidRDefault="00D86EBF" w:rsidP="00D86E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Итого</w:t>
            </w:r>
          </w:p>
        </w:tc>
        <w:tc>
          <w:tcPr>
            <w:tcW w:w="1517" w:type="dxa"/>
            <w:noWrap/>
            <w:hideMark/>
          </w:tcPr>
          <w:p w:rsidR="00D86EBF" w:rsidRPr="00EC6C92" w:rsidRDefault="00D86EBF" w:rsidP="00D86EB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  <w:hideMark/>
          </w:tcPr>
          <w:p w:rsidR="00D86EBF" w:rsidRPr="00EC6C92" w:rsidRDefault="00D86EBF" w:rsidP="00D86E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D86EBF" w:rsidRPr="00EC6C92" w:rsidRDefault="00D86EBF" w:rsidP="00D86EB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noWrap/>
            <w:hideMark/>
          </w:tcPr>
          <w:p w:rsidR="00D86EBF" w:rsidRPr="00EC6C92" w:rsidRDefault="00D86EBF" w:rsidP="00D86E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EBF" w:rsidRPr="00EC6C92" w:rsidRDefault="004F5104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6EBF" w:rsidRPr="00EC6C92" w:rsidTr="00501144">
        <w:trPr>
          <w:trHeight w:val="262"/>
        </w:trPr>
        <w:tc>
          <w:tcPr>
            <w:tcW w:w="506" w:type="dxa"/>
            <w:noWrap/>
            <w:hideMark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noWrap/>
            <w:hideMark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noWrap/>
            <w:hideMark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noWrap/>
            <w:hideMark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64" w:type="dxa"/>
            <w:noWrap/>
            <w:hideMark/>
          </w:tcPr>
          <w:p w:rsidR="00D86EBF" w:rsidRPr="00EC6C92" w:rsidRDefault="00D86EBF" w:rsidP="00D86E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92">
              <w:rPr>
                <w:sz w:val="20"/>
                <w:szCs w:val="20"/>
              </w:rPr>
              <w:t>Итого</w:t>
            </w:r>
          </w:p>
        </w:tc>
        <w:tc>
          <w:tcPr>
            <w:tcW w:w="1517" w:type="dxa"/>
            <w:noWrap/>
            <w:hideMark/>
          </w:tcPr>
          <w:p w:rsidR="00D86EBF" w:rsidRPr="00EC6C92" w:rsidRDefault="00D86EBF" w:rsidP="00D86EBF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noWrap/>
            <w:hideMark/>
          </w:tcPr>
          <w:p w:rsidR="00D86EBF" w:rsidRPr="00EC6C92" w:rsidRDefault="00D86EBF" w:rsidP="00D86E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:rsidR="00D86EBF" w:rsidRPr="00EC6C92" w:rsidRDefault="00D86EBF" w:rsidP="00D86EB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noWrap/>
            <w:hideMark/>
          </w:tcPr>
          <w:p w:rsidR="00D86EBF" w:rsidRPr="00EC6C92" w:rsidRDefault="00D86EBF" w:rsidP="00D86E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33" w:type="dxa"/>
            <w:noWrap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86EBF" w:rsidRPr="00EC6C92" w:rsidRDefault="00D86EBF" w:rsidP="00D86EBF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</w:p>
        </w:tc>
      </w:tr>
    </w:tbl>
    <w:p w:rsidR="00A20754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6A3176" w:rsidRDefault="00A20754" w:rsidP="00A20754">
      <w:pPr>
        <w:rPr>
          <w:sz w:val="20"/>
          <w:szCs w:val="20"/>
        </w:rPr>
      </w:pPr>
    </w:p>
    <w:p w:rsidR="00A20754" w:rsidRPr="006A3176" w:rsidRDefault="00A20754" w:rsidP="00A20754">
      <w:pPr>
        <w:tabs>
          <w:tab w:val="left" w:pos="1695"/>
        </w:tabs>
        <w:rPr>
          <w:sz w:val="20"/>
          <w:szCs w:val="20"/>
        </w:rPr>
        <w:sectPr w:rsidR="00A20754" w:rsidRPr="006A3176" w:rsidSect="00A73055">
          <w:pgSz w:w="16838" w:h="11906" w:orient="landscape" w:code="9"/>
          <w:pgMar w:top="851" w:right="1418" w:bottom="993" w:left="1418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EC6C92">
        <w:rPr>
          <w:b/>
          <w:sz w:val="20"/>
          <w:szCs w:val="20"/>
        </w:rPr>
        <w:lastRenderedPageBreak/>
        <w:t xml:space="preserve">Форма 4. </w:t>
      </w:r>
      <w:hyperlink r:id="rId12" w:history="1">
        <w:r w:rsidRPr="00AB1A18">
          <w:rPr>
            <w:sz w:val="20"/>
            <w:szCs w:val="20"/>
          </w:rPr>
          <w:t>Отчет</w:t>
        </w:r>
      </w:hyperlink>
      <w:r w:rsidRPr="00AB1A18">
        <w:rPr>
          <w:sz w:val="20"/>
          <w:szCs w:val="20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A20754" w:rsidRPr="00AB1A18" w:rsidRDefault="003E59E6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hyperlink r:id="rId13" w:history="1">
        <w:r w:rsidR="00A20754" w:rsidRPr="00AB1A18">
          <w:rPr>
            <w:b/>
            <w:sz w:val="20"/>
            <w:szCs w:val="20"/>
          </w:rPr>
          <w:t>Отчет</w:t>
        </w:r>
      </w:hyperlink>
      <w:r w:rsidR="00A20754" w:rsidRPr="00AB1A18">
        <w:rPr>
          <w:b/>
          <w:sz w:val="20"/>
          <w:szCs w:val="20"/>
        </w:rPr>
        <w:t xml:space="preserve"> о выполнении сводных показателей муниципальных заданий на оказание муниципальных услуг (выполнение работ)</w:t>
      </w:r>
    </w:p>
    <w:p w:rsidR="00A20754" w:rsidRPr="00AB1A18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</w:rPr>
      </w:pPr>
      <w:r w:rsidRPr="00AB1A18">
        <w:rPr>
          <w:b/>
          <w:sz w:val="20"/>
          <w:szCs w:val="20"/>
        </w:rPr>
        <w:t>по состоянию на _</w:t>
      </w:r>
      <w:r w:rsidRPr="00AB1A18">
        <w:rPr>
          <w:b/>
          <w:sz w:val="20"/>
          <w:szCs w:val="20"/>
          <w:u w:val="single"/>
        </w:rPr>
        <w:t>31.12.2020</w:t>
      </w:r>
      <w:r w:rsidRPr="00AB1A18">
        <w:rPr>
          <w:b/>
          <w:sz w:val="20"/>
          <w:szCs w:val="20"/>
        </w:rPr>
        <w:t>__________</w:t>
      </w:r>
    </w:p>
    <w:tbl>
      <w:tblPr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4043"/>
        <w:gridCol w:w="6747"/>
      </w:tblGrid>
      <w:tr w:rsidR="00A20754" w:rsidRPr="00AB1A18" w:rsidTr="00F67800">
        <w:trPr>
          <w:jc w:val="center"/>
        </w:trPr>
        <w:tc>
          <w:tcPr>
            <w:tcW w:w="4043" w:type="dxa"/>
            <w:shd w:val="clear" w:color="auto" w:fill="auto"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747" w:type="dxa"/>
            <w:shd w:val="clear" w:color="auto" w:fill="auto"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 xml:space="preserve"> «</w:t>
            </w:r>
            <w:r w:rsidRPr="00AB1A18">
              <w:rPr>
                <w:sz w:val="20"/>
                <w:szCs w:val="20"/>
                <w:u w:val="single"/>
              </w:rPr>
              <w:t xml:space="preserve">Развитие культуры»  2015-2024 </w:t>
            </w:r>
            <w:proofErr w:type="spellStart"/>
            <w:r w:rsidRPr="00AB1A18">
              <w:rPr>
                <w:sz w:val="20"/>
                <w:szCs w:val="20"/>
                <w:u w:val="single"/>
              </w:rPr>
              <w:t>г.г</w:t>
            </w:r>
            <w:proofErr w:type="spellEnd"/>
            <w:r w:rsidRPr="00AB1A18">
              <w:rPr>
                <w:sz w:val="20"/>
                <w:szCs w:val="20"/>
                <w:u w:val="single"/>
              </w:rPr>
              <w:t>.</w:t>
            </w:r>
          </w:p>
        </w:tc>
      </w:tr>
    </w:tbl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47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6"/>
        <w:gridCol w:w="567"/>
        <w:gridCol w:w="567"/>
        <w:gridCol w:w="567"/>
        <w:gridCol w:w="425"/>
        <w:gridCol w:w="2693"/>
        <w:gridCol w:w="2126"/>
        <w:gridCol w:w="1023"/>
        <w:gridCol w:w="1049"/>
        <w:gridCol w:w="1841"/>
        <w:gridCol w:w="1053"/>
        <w:gridCol w:w="266"/>
        <w:gridCol w:w="963"/>
        <w:gridCol w:w="1166"/>
      </w:tblGrid>
      <w:tr w:rsidR="00F67800" w:rsidRPr="00F67800" w:rsidTr="00F67800">
        <w:trPr>
          <w:trHeight w:val="1305"/>
        </w:trPr>
        <w:tc>
          <w:tcPr>
            <w:tcW w:w="2117" w:type="dxa"/>
            <w:gridSpan w:val="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25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2126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04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План на отчетный период, нарастающим итогом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Факт на конец отчетного периода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% исполнения к плану на отчетный год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% исполнения к плану на отчетный период</w:t>
            </w:r>
          </w:p>
        </w:tc>
      </w:tr>
      <w:tr w:rsidR="00F67800" w:rsidRPr="00F67800" w:rsidTr="00F67800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0" w:type="dxa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7800">
              <w:rPr>
                <w:bCs/>
                <w:color w:val="000000"/>
                <w:sz w:val="18"/>
                <w:szCs w:val="18"/>
              </w:rPr>
              <w:t>Наименование подпрограммы</w:t>
            </w:r>
            <w:r w:rsidRPr="00F67800">
              <w:rPr>
                <w:color w:val="000000"/>
                <w:sz w:val="18"/>
                <w:szCs w:val="18"/>
              </w:rPr>
              <w:t xml:space="preserve"> «Библиотечное обслуживание населения»</w:t>
            </w:r>
          </w:p>
        </w:tc>
      </w:tr>
      <w:tr w:rsidR="00F67800" w:rsidRPr="00F67800" w:rsidTr="00F67800">
        <w:trPr>
          <w:trHeight w:val="520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Количество посещений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98590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98590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98590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7800" w:rsidRPr="00F67800" w:rsidTr="00F67800">
        <w:trPr>
          <w:trHeight w:val="798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10282,7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10283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10283,9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7800" w:rsidRPr="00F67800" w:rsidTr="00F67800">
        <w:trPr>
          <w:trHeight w:val="682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Количество посещений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71050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71050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41277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58,1</w:t>
            </w:r>
          </w:p>
        </w:tc>
      </w:tr>
      <w:tr w:rsidR="00F67800" w:rsidRPr="00F67800" w:rsidTr="00F67800">
        <w:trPr>
          <w:trHeight w:val="778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9445,1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9445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9433,9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67800" w:rsidRPr="00F67800" w:rsidTr="00F67800">
        <w:trPr>
          <w:trHeight w:val="832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 (удаленно через сеть «Интернет»)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Количество посещений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16880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16880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16880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688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Расходы на оказание муниципальной услуги (выполнение работ)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1407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Количество посещений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10660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10660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10660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394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Расходы на оказание муниципальной услуги (выполнение работ)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53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Библиографическая обработка документов и создание каталогов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Количество документов (библиографических записей)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819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right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561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Методическое обеспечение в области библиотечного 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Количество документов (библиографических записей)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696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425,0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итого по расходам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11145,1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11145,1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11133,9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67800" w:rsidRPr="00F67800" w:rsidTr="00F67800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0" w:type="dxa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67800">
              <w:rPr>
                <w:bCs/>
                <w:color w:val="000000"/>
                <w:sz w:val="18"/>
                <w:szCs w:val="18"/>
              </w:rPr>
              <w:t>Наименование подпрограммы</w:t>
            </w:r>
            <w:r w:rsidRPr="00F67800">
              <w:rPr>
                <w:color w:val="000000"/>
                <w:sz w:val="18"/>
                <w:szCs w:val="18"/>
              </w:rPr>
              <w:t xml:space="preserve"> </w:t>
            </w:r>
            <w:r w:rsidRPr="00F67800">
              <w:rPr>
                <w:bCs/>
                <w:color w:val="000000"/>
                <w:sz w:val="18"/>
                <w:szCs w:val="18"/>
              </w:rPr>
              <w:t xml:space="preserve"> «Организация досуга, развитие народного творчества и ремесел»</w:t>
            </w:r>
          </w:p>
        </w:tc>
      </w:tr>
      <w:tr w:rsidR="00F67800" w:rsidRPr="00F67800" w:rsidTr="00F67800">
        <w:trPr>
          <w:trHeight w:val="674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Количество посещений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44881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44881</w:t>
            </w:r>
          </w:p>
        </w:tc>
        <w:tc>
          <w:tcPr>
            <w:tcW w:w="13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44881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770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18870,3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18870,3</w:t>
            </w:r>
          </w:p>
        </w:tc>
        <w:tc>
          <w:tcPr>
            <w:tcW w:w="13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18824,9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1264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Организация и проведение культурно-массовых мероприятий (Творческих (фестиваль, выставка, конкурс, смотр)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3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828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2640,7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2640,7</w:t>
            </w:r>
          </w:p>
        </w:tc>
        <w:tc>
          <w:tcPr>
            <w:tcW w:w="13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2637,6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1407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Организация и проведение культурно-массовых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меропри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ятий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 xml:space="preserve"> (культурно-массовых (иной деятельности в результате которой сохраняются, создаются, распространяются культурные ценности)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3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2404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101%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101</w:t>
            </w:r>
          </w:p>
        </w:tc>
      </w:tr>
      <w:tr w:rsidR="00F67800" w:rsidRPr="00F67800" w:rsidTr="00F67800">
        <w:trPr>
          <w:trHeight w:val="676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11259,9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11259,9</w:t>
            </w:r>
          </w:p>
        </w:tc>
        <w:tc>
          <w:tcPr>
            <w:tcW w:w="13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11259,9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31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32770,9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32770,9</w:t>
            </w:r>
          </w:p>
        </w:tc>
        <w:tc>
          <w:tcPr>
            <w:tcW w:w="131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32722,4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99,8520028</w:t>
            </w:r>
          </w:p>
        </w:tc>
      </w:tr>
      <w:tr w:rsidR="00F67800" w:rsidRPr="00F67800" w:rsidTr="00F67800">
        <w:trPr>
          <w:trHeight w:val="58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80" w:type="dxa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>Наименование подпрограммы «Реализация национальной политики, туристическое обслуживание населения и обеспечение доступа к музейным фондам»</w:t>
            </w:r>
          </w:p>
        </w:tc>
      </w:tr>
      <w:tr w:rsidR="00F67800" w:rsidRPr="00F67800" w:rsidTr="00F67800">
        <w:trPr>
          <w:trHeight w:val="75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Осуществление экскурсионного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Количество экскурсантов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7500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7528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100,4</w:t>
            </w:r>
          </w:p>
        </w:tc>
      </w:tr>
      <w:tr w:rsidR="00F67800" w:rsidRPr="00F67800" w:rsidTr="00F67800">
        <w:trPr>
          <w:trHeight w:val="819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</w:rPr>
            </w:pPr>
            <w:r w:rsidRPr="00F67800"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2169,8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2169,8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2148,1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1837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Выявление, изучение, сохранение развитие и популяризация объектов нематериального культурного наследия народов РФ в области традиционной народной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Количество объектов(видов) декоративно-прикладного искусства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970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Расходы на оказание муниципальной услуги (выполнение работ)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6780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F678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2998,7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2998,7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nil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2984,7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F67800" w:rsidRPr="00F67800" w:rsidTr="00F67800">
        <w:trPr>
          <w:trHeight w:val="403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jc w:val="right"/>
              <w:rPr>
                <w:bCs/>
                <w:color w:val="000000"/>
              </w:rPr>
            </w:pPr>
            <w:r w:rsidRPr="00F67800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>Публичный показ музейных предметов, музейных коллекций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>Число посетителей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>5713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800">
              <w:rPr>
                <w:bCs/>
                <w:color w:val="000000"/>
                <w:sz w:val="20"/>
                <w:szCs w:val="20"/>
              </w:rPr>
              <w:t>5713,0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800">
              <w:rPr>
                <w:bCs/>
                <w:color w:val="000000"/>
                <w:sz w:val="20"/>
                <w:szCs w:val="20"/>
              </w:rPr>
              <w:t>5871,0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>128</w:t>
            </w:r>
          </w:p>
        </w:tc>
      </w:tr>
      <w:tr w:rsidR="00F67800" w:rsidRPr="00F67800" w:rsidTr="00F67800">
        <w:trPr>
          <w:trHeight w:val="834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bCs/>
                <w:color w:val="000000"/>
              </w:rPr>
            </w:pPr>
            <w:r w:rsidRPr="00F67800">
              <w:rPr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bCs/>
                <w:color w:val="000000"/>
                <w:sz w:val="20"/>
                <w:szCs w:val="20"/>
              </w:rPr>
            </w:pPr>
            <w:r w:rsidRPr="00F67800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>962,9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>798,2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800">
              <w:rPr>
                <w:bCs/>
                <w:color w:val="000000"/>
                <w:sz w:val="20"/>
                <w:szCs w:val="20"/>
              </w:rPr>
              <w:t>789,1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7800">
              <w:rPr>
                <w:bCs/>
                <w:color w:val="000000"/>
                <w:sz w:val="20"/>
                <w:szCs w:val="20"/>
              </w:rPr>
              <w:t>98,859935</w:t>
            </w:r>
          </w:p>
        </w:tc>
      </w:tr>
      <w:tr w:rsidR="00F67800" w:rsidRPr="00F67800" w:rsidTr="00F67800">
        <w:trPr>
          <w:trHeight w:val="549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Публичный показ музейных предметов, музейных коллекций (в стационарных условиях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Число посетителей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2890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2890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3046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105,4</w:t>
            </w:r>
          </w:p>
        </w:tc>
      </w:tr>
      <w:tr w:rsidR="00F67800" w:rsidRPr="00F67800" w:rsidTr="008F79EA">
        <w:trPr>
          <w:trHeight w:val="812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736,9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736,9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728,5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98,9</w:t>
            </w:r>
          </w:p>
        </w:tc>
      </w:tr>
      <w:tr w:rsidR="00F67800" w:rsidRPr="00F67800" w:rsidTr="008F79EA">
        <w:trPr>
          <w:trHeight w:val="554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Публичный показ музейных предметов, музейных коллекций (вне стационара)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Число посетителей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2823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2823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2825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100,1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F67800" w:rsidRPr="00F67800" w:rsidTr="008F79EA">
        <w:trPr>
          <w:trHeight w:val="832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98,9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98,9</w:t>
            </w:r>
          </w:p>
        </w:tc>
      </w:tr>
      <w:tr w:rsidR="00F67800" w:rsidRPr="00F67800" w:rsidTr="008F79EA">
        <w:trPr>
          <w:trHeight w:val="844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Создание экспозиций (выставок) музеев, организация выездных выставок (в стационарных условиях)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Количество выставок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67800" w:rsidRPr="00F67800" w:rsidTr="008F79EA">
        <w:trPr>
          <w:trHeight w:val="536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8"/>
                <w:szCs w:val="18"/>
              </w:rPr>
            </w:pPr>
            <w:r w:rsidRPr="00F678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226,0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67800" w:rsidRPr="00F67800" w:rsidTr="00F67800">
        <w:trPr>
          <w:trHeight w:val="450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right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jc w:val="right"/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0" w:type="dxa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  <w:sz w:val="20"/>
                <w:szCs w:val="20"/>
              </w:rPr>
            </w:pPr>
            <w:r w:rsidRPr="00F67800">
              <w:rPr>
                <w:color w:val="000000"/>
                <w:sz w:val="20"/>
                <w:szCs w:val="20"/>
              </w:rPr>
              <w:t>Мероприятия по комплексному обслуживанию муниципальных учреждений</w:t>
            </w:r>
          </w:p>
        </w:tc>
      </w:tr>
      <w:tr w:rsidR="00F67800" w:rsidRPr="00F67800" w:rsidTr="008F79EA">
        <w:trPr>
          <w:trHeight w:val="819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</w:rPr>
            </w:pPr>
            <w:r w:rsidRPr="00F6780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>Содержание (эксплуатация) имущества, находящегося в государственной (муниципальной) собственности.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 xml:space="preserve">Эксплуатируемая площадь, всего в </w:t>
            </w:r>
            <w:proofErr w:type="spellStart"/>
            <w:r w:rsidRPr="00F67800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67800">
              <w:rPr>
                <w:color w:val="000000"/>
                <w:sz w:val="16"/>
                <w:szCs w:val="16"/>
              </w:rPr>
              <w:t>. зданий прилегающей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Тысяча квадратных метров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16"/>
                <w:szCs w:val="16"/>
              </w:rPr>
            </w:pPr>
            <w:r w:rsidRPr="00F67800">
              <w:rPr>
                <w:color w:val="000000"/>
                <w:sz w:val="16"/>
                <w:szCs w:val="16"/>
              </w:rPr>
              <w:t>51,044</w:t>
            </w:r>
          </w:p>
        </w:tc>
        <w:tc>
          <w:tcPr>
            <w:tcW w:w="1841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2"/>
                <w:szCs w:val="22"/>
              </w:rPr>
            </w:pPr>
            <w:r w:rsidRPr="00F67800">
              <w:rPr>
                <w:color w:val="000000"/>
                <w:sz w:val="22"/>
                <w:szCs w:val="22"/>
              </w:rPr>
              <w:t>51,044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2"/>
                <w:szCs w:val="22"/>
              </w:rPr>
            </w:pPr>
            <w:r w:rsidRPr="00F67800">
              <w:rPr>
                <w:color w:val="000000"/>
                <w:sz w:val="22"/>
                <w:szCs w:val="22"/>
              </w:rPr>
              <w:t>51,044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2"/>
                <w:szCs w:val="22"/>
              </w:rPr>
            </w:pPr>
            <w:r w:rsidRPr="00F6780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2"/>
                <w:szCs w:val="22"/>
              </w:rPr>
            </w:pPr>
            <w:r w:rsidRPr="00F67800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67800" w:rsidRPr="00F67800" w:rsidTr="008F79EA">
        <w:trPr>
          <w:trHeight w:val="703"/>
        </w:trPr>
        <w:tc>
          <w:tcPr>
            <w:tcW w:w="416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color w:val="000000"/>
              </w:rPr>
            </w:pPr>
            <w:r w:rsidRPr="00F67800"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bottom"/>
            <w:hideMark/>
          </w:tcPr>
          <w:p w:rsidR="00F67800" w:rsidRPr="00F67800" w:rsidRDefault="00F67800" w:rsidP="00F67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7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67800">
              <w:rPr>
                <w:bCs/>
                <w:color w:val="000000"/>
                <w:sz w:val="16"/>
                <w:szCs w:val="16"/>
              </w:rPr>
              <w:t xml:space="preserve">Расходы на оказание муниципальной услуги (выполнение работ), в </w:t>
            </w:r>
            <w:proofErr w:type="spellStart"/>
            <w:r w:rsidRPr="00F67800">
              <w:rPr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67800" w:rsidRPr="00F67800" w:rsidRDefault="00F67800" w:rsidP="00F6780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F67800">
              <w:rPr>
                <w:bCs/>
                <w:color w:val="000000"/>
                <w:sz w:val="16"/>
                <w:szCs w:val="16"/>
              </w:rPr>
              <w:t>тыс.руб</w:t>
            </w:r>
            <w:proofErr w:type="spellEnd"/>
            <w:r w:rsidRPr="00F67800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jc w:val="right"/>
              <w:rPr>
                <w:color w:val="000000"/>
                <w:sz w:val="22"/>
                <w:szCs w:val="22"/>
              </w:rPr>
            </w:pPr>
            <w:r w:rsidRPr="00F67800">
              <w:rPr>
                <w:color w:val="000000"/>
                <w:sz w:val="22"/>
                <w:szCs w:val="22"/>
              </w:rPr>
              <w:t>24733,7</w:t>
            </w:r>
          </w:p>
        </w:tc>
        <w:tc>
          <w:tcPr>
            <w:tcW w:w="184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2"/>
                <w:szCs w:val="22"/>
              </w:rPr>
            </w:pPr>
            <w:r w:rsidRPr="00F67800">
              <w:rPr>
                <w:color w:val="000000"/>
                <w:sz w:val="22"/>
                <w:szCs w:val="22"/>
              </w:rPr>
              <w:t>24733,7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2"/>
                <w:szCs w:val="22"/>
              </w:rPr>
            </w:pPr>
            <w:r w:rsidRPr="00F67800">
              <w:rPr>
                <w:color w:val="000000"/>
                <w:sz w:val="22"/>
                <w:szCs w:val="22"/>
              </w:rPr>
              <w:t>23952,6</w:t>
            </w:r>
          </w:p>
        </w:tc>
        <w:tc>
          <w:tcPr>
            <w:tcW w:w="1229" w:type="dxa"/>
            <w:gridSpan w:val="2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2"/>
                <w:szCs w:val="22"/>
              </w:rPr>
            </w:pPr>
            <w:r w:rsidRPr="00F67800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67800" w:rsidRPr="00F67800" w:rsidRDefault="00F67800" w:rsidP="00F67800">
            <w:pPr>
              <w:jc w:val="center"/>
              <w:rPr>
                <w:color w:val="000000"/>
                <w:sz w:val="22"/>
                <w:szCs w:val="22"/>
              </w:rPr>
            </w:pPr>
            <w:r w:rsidRPr="00F67800">
              <w:rPr>
                <w:color w:val="000000"/>
                <w:sz w:val="22"/>
                <w:szCs w:val="22"/>
              </w:rPr>
              <w:t>96,8</w:t>
            </w:r>
          </w:p>
        </w:tc>
      </w:tr>
    </w:tbl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AB1A18">
        <w:rPr>
          <w:b/>
          <w:sz w:val="20"/>
          <w:szCs w:val="20"/>
        </w:rPr>
        <w:t>Форма 5.</w:t>
      </w:r>
      <w:r w:rsidRPr="00AB1A18">
        <w:rPr>
          <w:sz w:val="20"/>
          <w:szCs w:val="20"/>
        </w:rPr>
        <w:t xml:space="preserve"> </w:t>
      </w:r>
      <w:hyperlink r:id="rId14" w:history="1">
        <w:r w:rsidRPr="00AB1A18">
          <w:rPr>
            <w:sz w:val="20"/>
            <w:szCs w:val="20"/>
          </w:rPr>
          <w:t>Отчет</w:t>
        </w:r>
      </w:hyperlink>
      <w:r w:rsidRPr="00AB1A18">
        <w:rPr>
          <w:sz w:val="20"/>
          <w:szCs w:val="20"/>
        </w:rPr>
        <w:t xml:space="preserve"> об использовании бюджетных ассигнований бюджета муниципального образования «Киясовский район» на реализацию муниципальной программы </w:t>
      </w:r>
    </w:p>
    <w:p w:rsidR="00A20754" w:rsidRPr="00AB1A18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:rsidR="00A20754" w:rsidRPr="00AB1A18" w:rsidRDefault="003E59E6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hyperlink r:id="rId15" w:history="1">
        <w:r w:rsidR="00A20754" w:rsidRPr="00AB1A18">
          <w:rPr>
            <w:b/>
            <w:sz w:val="20"/>
            <w:szCs w:val="20"/>
          </w:rPr>
          <w:t>Отчет</w:t>
        </w:r>
      </w:hyperlink>
      <w:r w:rsidR="00A20754" w:rsidRPr="00AB1A18">
        <w:rPr>
          <w:b/>
          <w:sz w:val="20"/>
          <w:szCs w:val="20"/>
        </w:rPr>
        <w:t xml:space="preserve"> об использовании бюджетных ассигнований бюджета муниципального образования «Киясовский район»</w:t>
      </w:r>
    </w:p>
    <w:p w:rsidR="00A20754" w:rsidRPr="00AB1A18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AB1A18">
        <w:rPr>
          <w:b/>
          <w:sz w:val="20"/>
          <w:szCs w:val="20"/>
        </w:rPr>
        <w:t>на реализацию муниципальной программы</w:t>
      </w:r>
    </w:p>
    <w:p w:rsidR="00A20754" w:rsidRPr="00AB1A18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AB1A18">
        <w:rPr>
          <w:b/>
          <w:sz w:val="20"/>
          <w:szCs w:val="20"/>
        </w:rPr>
        <w:t>по состоянию на 31.12.2020год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20754" w:rsidRPr="00AB1A18" w:rsidTr="00A73055">
        <w:tc>
          <w:tcPr>
            <w:tcW w:w="3686" w:type="dxa"/>
            <w:shd w:val="clear" w:color="auto" w:fill="auto"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«</w:t>
            </w:r>
            <w:r w:rsidRPr="00AB1A18">
              <w:rPr>
                <w:sz w:val="20"/>
                <w:szCs w:val="20"/>
                <w:u w:val="single"/>
              </w:rPr>
              <w:t>Развитие культуры» _на  2015-2024 годы</w:t>
            </w:r>
          </w:p>
        </w:tc>
      </w:tr>
    </w:tbl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443"/>
        <w:gridCol w:w="507"/>
        <w:gridCol w:w="376"/>
        <w:gridCol w:w="348"/>
        <w:gridCol w:w="2604"/>
        <w:gridCol w:w="1843"/>
        <w:gridCol w:w="697"/>
        <w:gridCol w:w="696"/>
        <w:gridCol w:w="696"/>
        <w:gridCol w:w="1207"/>
        <w:gridCol w:w="714"/>
        <w:gridCol w:w="1134"/>
        <w:gridCol w:w="948"/>
        <w:gridCol w:w="1119"/>
        <w:gridCol w:w="1010"/>
        <w:gridCol w:w="948"/>
      </w:tblGrid>
      <w:tr w:rsidR="008F79EA" w:rsidRPr="008F79EA" w:rsidTr="008F79EA">
        <w:trPr>
          <w:trHeight w:val="1980"/>
        </w:trPr>
        <w:tc>
          <w:tcPr>
            <w:tcW w:w="2182" w:type="dxa"/>
            <w:gridSpan w:val="5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2604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3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010" w:type="dxa"/>
            <w:gridSpan w:val="5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01" w:type="dxa"/>
            <w:gridSpan w:val="3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1958" w:type="dxa"/>
            <w:gridSpan w:val="2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Кассовые расходы, %</w:t>
            </w:r>
          </w:p>
        </w:tc>
      </w:tr>
      <w:tr w:rsidR="008F79EA" w:rsidRPr="008F79EA" w:rsidTr="008F79EA">
        <w:trPr>
          <w:trHeight w:val="885"/>
        </w:trPr>
        <w:tc>
          <w:tcPr>
            <w:tcW w:w="2182" w:type="dxa"/>
            <w:gridSpan w:val="5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0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ГРБС</w:t>
            </w:r>
          </w:p>
        </w:tc>
        <w:tc>
          <w:tcPr>
            <w:tcW w:w="696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spellStart"/>
            <w:r w:rsidRPr="008F79EA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96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spellStart"/>
            <w:r w:rsidRPr="008F79EA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07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ЦС</w:t>
            </w:r>
          </w:p>
        </w:tc>
        <w:tc>
          <w:tcPr>
            <w:tcW w:w="714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план на отчетный год</w:t>
            </w:r>
          </w:p>
        </w:tc>
        <w:tc>
          <w:tcPr>
            <w:tcW w:w="948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план на отчетный период</w:t>
            </w:r>
          </w:p>
        </w:tc>
        <w:tc>
          <w:tcPr>
            <w:tcW w:w="1119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кассовое исполнение на конец отчетного периода</w:t>
            </w:r>
          </w:p>
        </w:tc>
        <w:tc>
          <w:tcPr>
            <w:tcW w:w="1010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к плану на отчетный год</w:t>
            </w:r>
          </w:p>
        </w:tc>
        <w:tc>
          <w:tcPr>
            <w:tcW w:w="948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к плану на отчетный период</w:t>
            </w:r>
          </w:p>
        </w:tc>
      </w:tr>
      <w:tr w:rsidR="008F79EA" w:rsidRPr="008F79EA" w:rsidTr="008F79EA">
        <w:trPr>
          <w:trHeight w:val="31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МП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spellStart"/>
            <w:r w:rsidRPr="008F79E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ОМ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М</w:t>
            </w:r>
          </w:p>
        </w:tc>
        <w:tc>
          <w:tcPr>
            <w:tcW w:w="348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И</w:t>
            </w:r>
          </w:p>
        </w:tc>
        <w:tc>
          <w:tcPr>
            <w:tcW w:w="260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8F79EA" w:rsidRPr="008F79EA" w:rsidTr="008F79EA">
        <w:trPr>
          <w:trHeight w:val="31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 xml:space="preserve"> «Развитие культуры» на 2015-2025 </w:t>
            </w:r>
            <w:proofErr w:type="spellStart"/>
            <w:r w:rsidRPr="008F79EA">
              <w:rPr>
                <w:b/>
                <w:bCs/>
                <w:sz w:val="20"/>
                <w:szCs w:val="20"/>
              </w:rPr>
              <w:t>г.г</w:t>
            </w:r>
            <w:proofErr w:type="spellEnd"/>
            <w:r w:rsidRPr="008F79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08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94429,9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94429,9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92985,4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98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98</w:t>
            </w:r>
          </w:p>
        </w:tc>
      </w:tr>
      <w:tr w:rsidR="008F79EA" w:rsidRPr="008F79EA" w:rsidTr="008F79EA">
        <w:trPr>
          <w:trHeight w:val="63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ответственный исполнитель заместитель главы администрации по социальным вопросам М.С.Митрошина</w:t>
            </w:r>
          </w:p>
        </w:tc>
        <w:tc>
          <w:tcPr>
            <w:tcW w:w="697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08</w:t>
            </w:r>
          </w:p>
        </w:tc>
        <w:tc>
          <w:tcPr>
            <w:tcW w:w="696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010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64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8F79EA" w:rsidRPr="008F79EA" w:rsidTr="008F79EA">
        <w:trPr>
          <w:trHeight w:val="30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Подпрограмма : Библиотечное обслуживание населения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01 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03100000000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11517,3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11517,3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11503,2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536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08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03100000000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268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Муниципальная услуга «Библиотечное обслуживание населения»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08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0310166770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611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11132,7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11132,7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11121,5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261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на иные цели.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08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0310166770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8,1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8,1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8,1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285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</w:t>
            </w:r>
            <w:r w:rsidRPr="008F79EA">
              <w:rPr>
                <w:sz w:val="20"/>
                <w:szCs w:val="20"/>
              </w:rPr>
              <w:lastRenderedPageBreak/>
              <w:t xml:space="preserve">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08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0310161770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41,6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41,6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40,1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96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96,4</w:t>
            </w:r>
          </w:p>
        </w:tc>
      </w:tr>
      <w:tr w:rsidR="008F79EA" w:rsidRPr="008F79EA" w:rsidTr="008F79EA">
        <w:trPr>
          <w:trHeight w:val="135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Подготовка к зиме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начальник управления по </w:t>
            </w:r>
            <w:proofErr w:type="spellStart"/>
            <w:r w:rsidRPr="008F79EA">
              <w:rPr>
                <w:sz w:val="20"/>
                <w:szCs w:val="20"/>
              </w:rPr>
              <w:t>КМСиТ</w:t>
            </w:r>
            <w:proofErr w:type="spellEnd"/>
            <w:r w:rsidRPr="008F79EA">
              <w:rPr>
                <w:sz w:val="20"/>
                <w:szCs w:val="20"/>
              </w:rPr>
              <w:t xml:space="preserve"> </w:t>
            </w:r>
            <w:proofErr w:type="spellStart"/>
            <w:r w:rsidRPr="008F79EA">
              <w:rPr>
                <w:sz w:val="20"/>
                <w:szCs w:val="20"/>
              </w:rPr>
              <w:t>Адм.МО</w:t>
            </w:r>
            <w:proofErr w:type="spellEnd"/>
            <w:r w:rsidRPr="008F79EA">
              <w:rPr>
                <w:sz w:val="20"/>
                <w:szCs w:val="20"/>
              </w:rPr>
              <w:t xml:space="preserve"> «Киясовский район»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0310104220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191,4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191,4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191,4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100,0</w:t>
            </w:r>
          </w:p>
        </w:tc>
      </w:tr>
      <w:tr w:rsidR="008F79EA" w:rsidRPr="008F79EA" w:rsidTr="008F79EA">
        <w:trPr>
          <w:trHeight w:val="321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Межбюджетные трансферты на государственную поддержку отрасли культуры (Федеральный проект "Сохранение культурного и исторического  наследия)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03105L5190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#ДЕЛ/0!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#ДЕЛ/0!</w:t>
            </w:r>
          </w:p>
        </w:tc>
      </w:tr>
      <w:tr w:rsidR="008F79EA" w:rsidRPr="008F79EA" w:rsidTr="008F79EA">
        <w:trPr>
          <w:trHeight w:val="321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Межбюджетные трансферты на государственную поддержку отрасли культуры (Федеральный проект "Сохранение культурного и исторического  наследия)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03105L5190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36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36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36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381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Межбюджетные трансферты на государственную поддержку отрасли культуры (Федеральный проект "Сохранение культурного и исторического  наследия) СОФИНАНСИРОВАНИЕ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03105L5190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#ДЕЛ/0!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#ДЕЛ/0!</w:t>
            </w:r>
          </w:p>
        </w:tc>
      </w:tr>
      <w:tr w:rsidR="008F79EA" w:rsidRPr="008F79EA" w:rsidTr="008F79EA">
        <w:trPr>
          <w:trHeight w:val="286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Межбюджетные трансферты  (Федеральный проект "Творческие люди" (государственная поддержка лучших сельских учреждений культуры)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</w:t>
            </w:r>
            <w:r w:rsidRPr="008F79EA">
              <w:rPr>
                <w:sz w:val="20"/>
                <w:szCs w:val="20"/>
              </w:rPr>
              <w:lastRenderedPageBreak/>
              <w:t xml:space="preserve">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031А255190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106,1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106,1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106,1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340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Межбюджетные трансферты  (Федеральный проект "Творческие люди" (государственная поддержка лучших сельских учреждений культуры) СОФИНАНСИРОВАНИЕ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031А155190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1,38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1,38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</w:tr>
      <w:tr w:rsidR="008F79EA" w:rsidRPr="008F79EA" w:rsidTr="008F79EA">
        <w:trPr>
          <w:trHeight w:val="342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Межбюджетные трансферты  (Федеральный проект "Творческие люди" (государственная поддержка лучших сельских учреждений культуры) СОФИНАНСИРОВАНИЕ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031А155190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#ДЕЛ/0!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#ДЕЛ/0!</w:t>
            </w:r>
          </w:p>
        </w:tc>
      </w:tr>
      <w:tr w:rsidR="008F79EA" w:rsidRPr="008F79EA" w:rsidTr="008F79EA">
        <w:trPr>
          <w:trHeight w:val="168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  <w:r w:rsidRPr="008F79EA">
              <w:rPr>
                <w:b/>
                <w:bCs/>
                <w:sz w:val="20"/>
                <w:szCs w:val="20"/>
              </w:rPr>
              <w:t>Подпрограмма: «Организация досуга, развитие народного творчества и ремесел»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0320000000 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33309,0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33309,0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33181,4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99,6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99,6</w:t>
            </w:r>
          </w:p>
        </w:tc>
      </w:tr>
      <w:tr w:rsidR="008F79EA" w:rsidRPr="008F79EA" w:rsidTr="008F79EA">
        <w:trPr>
          <w:trHeight w:val="282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на иные цели.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320108220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78,0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78,0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74,1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95,0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95,0</w:t>
            </w:r>
          </w:p>
        </w:tc>
      </w:tr>
      <w:tr w:rsidR="008F79EA" w:rsidRPr="008F79EA" w:rsidTr="008F79EA">
        <w:trPr>
          <w:trHeight w:val="292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Подготовка к зиме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0320104220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158,6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158,6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158,6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267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0320161770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58,6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58,6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53,8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100,0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91,8</w:t>
            </w:r>
          </w:p>
        </w:tc>
      </w:tr>
      <w:tr w:rsidR="008F79EA" w:rsidRPr="008F79EA" w:rsidTr="008F79EA">
        <w:trPr>
          <w:trHeight w:val="294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на иные цели.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0320166770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216,9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216,9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147,8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68,1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68,1</w:t>
            </w:r>
          </w:p>
        </w:tc>
      </w:tr>
      <w:tr w:rsidR="008F79EA" w:rsidRPr="008F79EA" w:rsidTr="008F79EA">
        <w:trPr>
          <w:trHeight w:val="289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на иные цели.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</w:t>
            </w:r>
            <w:r w:rsidRPr="008F79EA">
              <w:rPr>
                <w:sz w:val="20"/>
                <w:szCs w:val="20"/>
              </w:rPr>
              <w:lastRenderedPageBreak/>
              <w:t xml:space="preserve">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lastRenderedPageBreak/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03201S8220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26,0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26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24,7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95,0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95,0</w:t>
            </w:r>
          </w:p>
        </w:tc>
      </w:tr>
      <w:tr w:rsidR="008F79EA" w:rsidRPr="008F79EA" w:rsidTr="008F79EA">
        <w:trPr>
          <w:trHeight w:val="295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Оказание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0320166770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611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32770,9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32770,9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32722,4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99,9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99,9</w:t>
            </w:r>
          </w:p>
        </w:tc>
      </w:tr>
      <w:tr w:rsidR="008F79EA" w:rsidRPr="008F79EA" w:rsidTr="008F79EA">
        <w:trPr>
          <w:trHeight w:val="271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Подпрограмма: 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заместитель главы администрации по социальным вопросам М.С.Митрошина</w:t>
            </w:r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033000000 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6249,5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6249,5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6160,7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289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Денежная компенсация расходов на оплату жилых помещений, отопления и освещения специалистам, проживающим и работающим в сельской местности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0330161770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15,0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15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14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93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93,3</w:t>
            </w:r>
          </w:p>
        </w:tc>
      </w:tr>
      <w:tr w:rsidR="008F79EA" w:rsidRPr="008F79EA" w:rsidTr="008F79EA">
        <w:trPr>
          <w:trHeight w:val="540"/>
        </w:trPr>
        <w:tc>
          <w:tcPr>
            <w:tcW w:w="508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Муниципальная услуга:</w:t>
            </w:r>
          </w:p>
        </w:tc>
        <w:tc>
          <w:tcPr>
            <w:tcW w:w="1843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515</w:t>
            </w:r>
          </w:p>
        </w:tc>
        <w:tc>
          <w:tcPr>
            <w:tcW w:w="696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0330266770</w:t>
            </w:r>
          </w:p>
        </w:tc>
        <w:tc>
          <w:tcPr>
            <w:tcW w:w="714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611</w:t>
            </w:r>
          </w:p>
        </w:tc>
        <w:tc>
          <w:tcPr>
            <w:tcW w:w="1134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1024,2</w:t>
            </w:r>
          </w:p>
        </w:tc>
        <w:tc>
          <w:tcPr>
            <w:tcW w:w="948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1024,2</w:t>
            </w:r>
          </w:p>
        </w:tc>
        <w:tc>
          <w:tcPr>
            <w:tcW w:w="1119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1012,2</w:t>
            </w:r>
          </w:p>
        </w:tc>
        <w:tc>
          <w:tcPr>
            <w:tcW w:w="1010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</w:t>
            </w:r>
          </w:p>
        </w:tc>
        <w:tc>
          <w:tcPr>
            <w:tcW w:w="948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975"/>
        </w:trPr>
        <w:tc>
          <w:tcPr>
            <w:tcW w:w="50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43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6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«Обеспечение доступа к музейным фондам»</w:t>
            </w:r>
          </w:p>
        </w:tc>
        <w:tc>
          <w:tcPr>
            <w:tcW w:w="1843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8F79EA" w:rsidRPr="008F79EA" w:rsidTr="008F79EA">
        <w:trPr>
          <w:trHeight w:val="277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Муниципальная услуга Организация и проведение экскурсий»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0330166770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611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5168,6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5168,6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5132,8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99,3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288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на иные цели.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ответственный исполнитель мероприятия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08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0330166770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1,7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1,7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1,7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283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на иные цели.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01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0330266770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40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315"/>
        </w:trPr>
        <w:tc>
          <w:tcPr>
            <w:tcW w:w="508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3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7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76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348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Подпрограмма: «Создание условий для реализации муниципальной программы»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04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034000000 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43354,1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43354,1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42140,1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97,2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97,2</w:t>
            </w:r>
          </w:p>
        </w:tc>
      </w:tr>
      <w:tr w:rsidR="008F79EA" w:rsidRPr="008F79EA" w:rsidTr="008F79EA">
        <w:trPr>
          <w:trHeight w:val="495"/>
        </w:trPr>
        <w:tc>
          <w:tcPr>
            <w:tcW w:w="50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0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97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515</w:t>
            </w:r>
          </w:p>
        </w:tc>
        <w:tc>
          <w:tcPr>
            <w:tcW w:w="696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04</w:t>
            </w:r>
          </w:p>
        </w:tc>
        <w:tc>
          <w:tcPr>
            <w:tcW w:w="1207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010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990"/>
        </w:trPr>
        <w:tc>
          <w:tcPr>
            <w:tcW w:w="50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0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заместитель главы администрации по социальным вопросам М.С.Митрошина</w:t>
            </w:r>
          </w:p>
        </w:tc>
        <w:tc>
          <w:tcPr>
            <w:tcW w:w="697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8F79EA" w:rsidRPr="008F79EA" w:rsidTr="008F79EA">
        <w:trPr>
          <w:trHeight w:val="2805"/>
        </w:trPr>
        <w:tc>
          <w:tcPr>
            <w:tcW w:w="50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6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8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04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04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283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Обеспечение деятельности централизованных бухгалтерий 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04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340160120</w:t>
            </w:r>
          </w:p>
        </w:tc>
        <w:tc>
          <w:tcPr>
            <w:tcW w:w="71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111,119,242, 244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15397,5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15397,5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15313,9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99,5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276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Уплата прочих налогов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04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340160120</w:t>
            </w:r>
          </w:p>
        </w:tc>
        <w:tc>
          <w:tcPr>
            <w:tcW w:w="71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851;852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17,6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17,6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17,6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100,0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276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#ДЕЛ/0!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291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Мероприятия по комплексному обслуживанию муниципальных учреждений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04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340266770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611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24733,7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24733,7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23952,6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96,8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2820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 медосмотр водителей за прошлый год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04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340266770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43,6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43,6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38,1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87,4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271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 ) нужд 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соисполнитель директор МКУК "Районный координационно-методический центр учреждений культуры, молодежной политики и туризма" МО "Муниципальный округ Киясовский район Удмуртской Республики" </w:t>
            </w:r>
            <w:proofErr w:type="spellStart"/>
            <w:r w:rsidRPr="008F79EA">
              <w:rPr>
                <w:sz w:val="20"/>
                <w:szCs w:val="20"/>
              </w:rPr>
              <w:t>В.П.Коконов</w:t>
            </w:r>
            <w:proofErr w:type="spellEnd"/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515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08 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04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340160120</w:t>
            </w:r>
          </w:p>
        </w:tc>
        <w:tc>
          <w:tcPr>
            <w:tcW w:w="71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111;119;242;      244;247;360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3161,7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3161,7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2817,9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89,1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315"/>
        </w:trPr>
        <w:tc>
          <w:tcPr>
            <w:tcW w:w="50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443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76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3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2604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207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119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</w:tbl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AB1A18">
        <w:rPr>
          <w:b/>
          <w:sz w:val="20"/>
          <w:szCs w:val="20"/>
        </w:rPr>
        <w:t>Форма 6.</w:t>
      </w:r>
      <w:r w:rsidRPr="00AB1A18">
        <w:rPr>
          <w:sz w:val="20"/>
          <w:szCs w:val="20"/>
        </w:rPr>
        <w:t xml:space="preserve"> </w:t>
      </w:r>
      <w:hyperlink r:id="rId16" w:history="1">
        <w:r w:rsidRPr="00AB1A18">
          <w:rPr>
            <w:sz w:val="20"/>
            <w:szCs w:val="20"/>
          </w:rPr>
          <w:t>Отчет</w:t>
        </w:r>
      </w:hyperlink>
      <w:r w:rsidRPr="00AB1A18">
        <w:rPr>
          <w:sz w:val="20"/>
          <w:szCs w:val="20"/>
        </w:rPr>
        <w:t xml:space="preserve"> о расходах на реализацию муниципальной программы за счет всех источников финансирования </w:t>
      </w:r>
    </w:p>
    <w:p w:rsidR="00A20754" w:rsidRPr="00AB1A18" w:rsidRDefault="003E59E6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hyperlink r:id="rId17" w:history="1">
        <w:r w:rsidR="00A20754" w:rsidRPr="00AB1A18">
          <w:rPr>
            <w:b/>
            <w:sz w:val="20"/>
            <w:szCs w:val="20"/>
          </w:rPr>
          <w:t>Отчет</w:t>
        </w:r>
      </w:hyperlink>
      <w:r w:rsidR="00A20754" w:rsidRPr="00AB1A18">
        <w:rPr>
          <w:b/>
          <w:sz w:val="20"/>
          <w:szCs w:val="20"/>
        </w:rPr>
        <w:t xml:space="preserve"> о расходах на реализацию муниципальной программы за счет всех источников финансирования</w:t>
      </w:r>
    </w:p>
    <w:p w:rsidR="00A20754" w:rsidRPr="00AB1A18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</w:rPr>
      </w:pPr>
      <w:r w:rsidRPr="00AB1A18">
        <w:rPr>
          <w:b/>
          <w:sz w:val="20"/>
          <w:szCs w:val="20"/>
        </w:rPr>
        <w:t>по состоянию на 31.12.2020 г.</w:t>
      </w: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20754" w:rsidRPr="00AB1A18" w:rsidTr="00A73055">
        <w:tc>
          <w:tcPr>
            <w:tcW w:w="3686" w:type="dxa"/>
            <w:shd w:val="clear" w:color="auto" w:fill="auto"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  <w:u w:val="single"/>
              </w:rPr>
            </w:pPr>
            <w:r w:rsidRPr="00AB1A18">
              <w:rPr>
                <w:sz w:val="20"/>
                <w:szCs w:val="20"/>
                <w:u w:val="single"/>
              </w:rPr>
              <w:t>«Развитие культуры» на 2015-2021 годы.</w:t>
            </w:r>
          </w:p>
        </w:tc>
      </w:tr>
    </w:tbl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0"/>
        <w:gridCol w:w="960"/>
        <w:gridCol w:w="3940"/>
        <w:gridCol w:w="5021"/>
        <w:gridCol w:w="1572"/>
        <w:gridCol w:w="1500"/>
        <w:gridCol w:w="1420"/>
      </w:tblGrid>
      <w:tr w:rsidR="008F79EA" w:rsidRPr="008F79EA" w:rsidTr="008F79EA">
        <w:trPr>
          <w:trHeight w:val="2633"/>
        </w:trPr>
        <w:tc>
          <w:tcPr>
            <w:tcW w:w="1920" w:type="dxa"/>
            <w:gridSpan w:val="2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Коды аналитической программной классификации</w:t>
            </w:r>
          </w:p>
        </w:tc>
        <w:tc>
          <w:tcPr>
            <w:tcW w:w="3940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5021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72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500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420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8F79EA" w:rsidRPr="008F79EA" w:rsidTr="008F79EA">
        <w:trPr>
          <w:trHeight w:val="93"/>
        </w:trPr>
        <w:tc>
          <w:tcPr>
            <w:tcW w:w="96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МП</w:t>
            </w:r>
          </w:p>
        </w:tc>
        <w:tc>
          <w:tcPr>
            <w:tcW w:w="96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spellStart"/>
            <w:r w:rsidRPr="008F79E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021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0 </w:t>
            </w:r>
          </w:p>
        </w:tc>
        <w:tc>
          <w:tcPr>
            <w:tcW w:w="3940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 xml:space="preserve"> «Развитие культуры» на 2015-2025 годы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94429,9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92985,4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98,5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94429,9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92985,4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98,5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51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94287,8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92843,3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98,5</w:t>
            </w:r>
          </w:p>
        </w:tc>
      </w:tr>
      <w:tr w:rsidR="008F79EA" w:rsidRPr="008F79EA" w:rsidTr="008F79EA">
        <w:trPr>
          <w:trHeight w:val="51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11,8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11,8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100,0</w:t>
            </w:r>
          </w:p>
        </w:tc>
      </w:tr>
      <w:tr w:rsidR="008F79EA" w:rsidRPr="008F79EA" w:rsidTr="008F79EA">
        <w:trPr>
          <w:trHeight w:val="51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128,86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128,86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#ДЕЛ/0!</w:t>
            </w:r>
          </w:p>
        </w:tc>
      </w:tr>
      <w:tr w:rsidR="008F79EA" w:rsidRPr="008F79EA" w:rsidTr="008F79EA">
        <w:trPr>
          <w:trHeight w:val="99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75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75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75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spellStart"/>
            <w:r w:rsidRPr="008F79EA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1,42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1,42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40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«Библиотечное обслуживание населения»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11517,3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11503,2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99,9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11517,3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11503,2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99,9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58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11375,2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11361,1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99,9</w:t>
            </w:r>
          </w:p>
        </w:tc>
      </w:tr>
      <w:tr w:rsidR="008F79EA" w:rsidRPr="008F79EA" w:rsidTr="008F79EA">
        <w:trPr>
          <w:trHeight w:val="54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11,82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11,82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51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128,86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128,86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99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75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78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79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spellStart"/>
            <w:r w:rsidRPr="008F79EA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1,42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1,42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100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vMerge w:val="restart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40" w:type="dxa"/>
            <w:vMerge w:val="restart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«Организация досуга, развитие народного творчества и ремесел»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33309,0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33181,4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99,6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33309,0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33181,4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99,6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51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33309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33181,4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99,6</w:t>
            </w:r>
          </w:p>
        </w:tc>
      </w:tr>
      <w:tr w:rsidR="008F79EA" w:rsidRPr="008F79EA" w:rsidTr="008F79EA">
        <w:trPr>
          <w:trHeight w:val="51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#ДЕЛ/0!</w:t>
            </w:r>
          </w:p>
        </w:tc>
      </w:tr>
      <w:tr w:rsidR="008F79EA" w:rsidRPr="008F79EA" w:rsidTr="008F79EA">
        <w:trPr>
          <w:trHeight w:val="51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#ДЕЛ/0!</w:t>
            </w:r>
          </w:p>
        </w:tc>
      </w:tr>
      <w:tr w:rsidR="008F79EA" w:rsidRPr="008F79EA" w:rsidTr="008F79EA">
        <w:trPr>
          <w:trHeight w:val="99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75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75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750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Merge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spellStart"/>
            <w:r w:rsidRPr="008F79EA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#ДЕЛ/0!</w:t>
            </w:r>
          </w:p>
        </w:tc>
      </w:tr>
      <w:tr w:rsidR="008F79EA" w:rsidRPr="008F79EA" w:rsidTr="008F79EA">
        <w:trPr>
          <w:trHeight w:val="1260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6249,5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6160,7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98,58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6249,5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6160,7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510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6249,5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6160,7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99</w:t>
            </w:r>
          </w:p>
        </w:tc>
      </w:tr>
      <w:tr w:rsidR="008F79EA" w:rsidRPr="008F79EA" w:rsidTr="008F79EA">
        <w:trPr>
          <w:trHeight w:val="510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из бюджета субъекта Российской Федерации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76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1140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46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85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840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690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49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«Создание условий для реализации муниципальной программы»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43354,1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42140,1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97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бюджет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43354,1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42140,1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97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в том числе: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510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43354,1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42140,1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97</w:t>
            </w:r>
          </w:p>
        </w:tc>
      </w:tr>
      <w:tr w:rsidR="008F79EA" w:rsidRPr="008F79EA" w:rsidTr="008F79EA">
        <w:trPr>
          <w:trHeight w:val="510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510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субвенции из бюджета субъекта Российской Федерации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990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иные межбюджетные трансферы из бюджета субъекта Российской Федерации, имеющие целевое назначение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субвенции из бюджетов поселений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88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иные межбюджетные трансферты из бюджетов поселений, имеющие целевое назначение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990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субсидии из бюджета субъекта Российской Федерации, планируемые к привлечению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85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 xml:space="preserve">средства бюджетов поселений, входящих в состав муниципального района 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  <w:tr w:rsidR="008F79EA" w:rsidRPr="008F79EA" w:rsidTr="008F79EA">
        <w:trPr>
          <w:trHeight w:val="315"/>
        </w:trPr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0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0"/>
                <w:szCs w:val="20"/>
              </w:rPr>
            </w:pPr>
            <w:r w:rsidRPr="008F79E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1" w:type="dxa"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72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noWrap/>
            <w:hideMark/>
          </w:tcPr>
          <w:p w:rsidR="008F79EA" w:rsidRPr="008F79EA" w:rsidRDefault="008F79EA" w:rsidP="008F79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F79EA">
              <w:rPr>
                <w:sz w:val="20"/>
                <w:szCs w:val="20"/>
              </w:rPr>
              <w:t> </w:t>
            </w:r>
          </w:p>
        </w:tc>
      </w:tr>
    </w:tbl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AB1A18">
        <w:rPr>
          <w:sz w:val="20"/>
          <w:szCs w:val="20"/>
        </w:rPr>
        <w:br/>
      </w: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AB1A18">
        <w:rPr>
          <w:b/>
          <w:sz w:val="20"/>
          <w:szCs w:val="20"/>
        </w:rPr>
        <w:t xml:space="preserve">Форма 7. </w:t>
      </w:r>
      <w:hyperlink r:id="rId18" w:history="1">
        <w:r w:rsidRPr="00AB1A18">
          <w:rPr>
            <w:sz w:val="20"/>
            <w:szCs w:val="20"/>
          </w:rPr>
          <w:t>Сведения</w:t>
        </w:r>
      </w:hyperlink>
      <w:r w:rsidRPr="00AB1A18">
        <w:rPr>
          <w:sz w:val="20"/>
          <w:szCs w:val="20"/>
        </w:rPr>
        <w:t xml:space="preserve"> о внесенных за отчетный период изменениях в муниципальную программу </w:t>
      </w:r>
    </w:p>
    <w:p w:rsidR="00A20754" w:rsidRPr="00AB1A18" w:rsidRDefault="00A20754" w:rsidP="00A2075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AB1A18">
        <w:rPr>
          <w:b/>
          <w:sz w:val="20"/>
          <w:szCs w:val="20"/>
        </w:rPr>
        <w:t>Сведения о внесенных за отчетный период изменениях в муниципальную программу</w:t>
      </w:r>
    </w:p>
    <w:p w:rsidR="00A20754" w:rsidRPr="00AB1A18" w:rsidRDefault="00A20754" w:rsidP="00A20754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sz w:val="20"/>
          <w:szCs w:val="20"/>
        </w:rPr>
      </w:pPr>
      <w:r w:rsidRPr="00AB1A18">
        <w:rPr>
          <w:b/>
          <w:sz w:val="20"/>
          <w:szCs w:val="20"/>
        </w:rPr>
        <w:t>по состоянию на 3</w:t>
      </w:r>
      <w:r w:rsidR="00AB1A18">
        <w:rPr>
          <w:b/>
          <w:sz w:val="20"/>
          <w:szCs w:val="20"/>
        </w:rPr>
        <w:t>1</w:t>
      </w:r>
      <w:r w:rsidRPr="00AB1A18">
        <w:rPr>
          <w:b/>
          <w:sz w:val="20"/>
          <w:szCs w:val="20"/>
        </w:rPr>
        <w:t>.</w:t>
      </w:r>
      <w:r w:rsidR="00AB1A18">
        <w:rPr>
          <w:b/>
          <w:sz w:val="20"/>
          <w:szCs w:val="20"/>
        </w:rPr>
        <w:t>12</w:t>
      </w:r>
      <w:r w:rsidRPr="00AB1A18">
        <w:rPr>
          <w:b/>
          <w:sz w:val="20"/>
          <w:szCs w:val="20"/>
        </w:rPr>
        <w:t>.202</w:t>
      </w:r>
      <w:r w:rsidR="00AB1A18">
        <w:rPr>
          <w:b/>
          <w:sz w:val="20"/>
          <w:szCs w:val="20"/>
        </w:rPr>
        <w:t>2</w:t>
      </w:r>
      <w:r w:rsidRPr="00AB1A18">
        <w:rPr>
          <w:b/>
          <w:sz w:val="20"/>
          <w:szCs w:val="20"/>
        </w:rPr>
        <w:t xml:space="preserve"> год.</w:t>
      </w:r>
    </w:p>
    <w:p w:rsidR="00A20754" w:rsidRPr="00AB1A18" w:rsidRDefault="00A20754" w:rsidP="00A20754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AB1A18" w:rsidRPr="00AB1A18" w:rsidTr="00A73055">
        <w:tc>
          <w:tcPr>
            <w:tcW w:w="3686" w:type="dxa"/>
            <w:shd w:val="clear" w:color="auto" w:fill="auto"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087" w:type="dxa"/>
            <w:shd w:val="clear" w:color="auto" w:fill="auto"/>
          </w:tcPr>
          <w:p w:rsidR="00A20754" w:rsidRPr="00AB1A18" w:rsidRDefault="00A20754" w:rsidP="00AB1A18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«Развитие культуры» на 2015-202</w:t>
            </w:r>
            <w:r w:rsidR="00AB1A18">
              <w:rPr>
                <w:sz w:val="20"/>
                <w:szCs w:val="20"/>
              </w:rPr>
              <w:t>5</w:t>
            </w:r>
            <w:r w:rsidRPr="00AB1A18">
              <w:rPr>
                <w:sz w:val="20"/>
                <w:szCs w:val="20"/>
              </w:rPr>
              <w:t xml:space="preserve"> годы»</w:t>
            </w:r>
          </w:p>
        </w:tc>
      </w:tr>
    </w:tbl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A20754" w:rsidRPr="00AB1A18" w:rsidTr="00A73055">
        <w:trPr>
          <w:trHeight w:val="20"/>
        </w:trPr>
        <w:tc>
          <w:tcPr>
            <w:tcW w:w="500" w:type="dxa"/>
            <w:vAlign w:val="center"/>
            <w:hideMark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Суть изменений (краткое изложение)</w:t>
            </w:r>
          </w:p>
        </w:tc>
      </w:tr>
      <w:tr w:rsidR="00AB1A18" w:rsidRPr="00AB1A18" w:rsidTr="00A73055">
        <w:trPr>
          <w:trHeight w:val="20"/>
        </w:trPr>
        <w:tc>
          <w:tcPr>
            <w:tcW w:w="500" w:type="dxa"/>
            <w:noWrap/>
            <w:vAlign w:val="center"/>
            <w:hideMark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center"/>
            <w:hideMark/>
          </w:tcPr>
          <w:p w:rsidR="00A20754" w:rsidRPr="00AB1A18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="00A20754" w:rsidRPr="00AB1A18">
              <w:rPr>
                <w:sz w:val="20"/>
                <w:szCs w:val="20"/>
              </w:rPr>
              <w:t>Администрации муниципального образования «Киясовский район»</w:t>
            </w:r>
          </w:p>
        </w:tc>
        <w:tc>
          <w:tcPr>
            <w:tcW w:w="1660" w:type="dxa"/>
            <w:noWrap/>
            <w:vAlign w:val="center"/>
            <w:hideMark/>
          </w:tcPr>
          <w:p w:rsidR="00A20754" w:rsidRPr="00AB1A18" w:rsidRDefault="00AB1A18" w:rsidP="00AB1A1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A20754" w:rsidRPr="00AB1A18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noWrap/>
            <w:vAlign w:val="center"/>
            <w:hideMark/>
          </w:tcPr>
          <w:p w:rsidR="00A20754" w:rsidRPr="00AB1A18" w:rsidRDefault="00AB1A18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796" w:type="dxa"/>
            <w:noWrap/>
            <w:vAlign w:val="center"/>
            <w:hideMark/>
          </w:tcPr>
          <w:p w:rsidR="00A20754" w:rsidRPr="00AB1A18" w:rsidRDefault="00A20754" w:rsidP="00AB1A18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Внесение изменений в муниципальную программу  МО «Киясовский район» «Развитие культуры» на 2015-202</w:t>
            </w:r>
            <w:r w:rsidR="00AB1A18">
              <w:rPr>
                <w:sz w:val="20"/>
                <w:szCs w:val="20"/>
              </w:rPr>
              <w:t>5</w:t>
            </w:r>
            <w:r w:rsidRPr="00AB1A18">
              <w:rPr>
                <w:sz w:val="20"/>
                <w:szCs w:val="20"/>
              </w:rPr>
              <w:t xml:space="preserve"> гг.  Внесение дополнительных показателей и  изменение бюджета.</w:t>
            </w:r>
          </w:p>
        </w:tc>
      </w:tr>
      <w:tr w:rsidR="00A20754" w:rsidRPr="00AB1A18" w:rsidTr="00A73055">
        <w:trPr>
          <w:trHeight w:val="20"/>
        </w:trPr>
        <w:tc>
          <w:tcPr>
            <w:tcW w:w="500" w:type="dxa"/>
            <w:noWrap/>
            <w:vAlign w:val="center"/>
          </w:tcPr>
          <w:p w:rsidR="00A20754" w:rsidRPr="00AB1A18" w:rsidRDefault="00A20754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2</w:t>
            </w:r>
          </w:p>
        </w:tc>
        <w:tc>
          <w:tcPr>
            <w:tcW w:w="5120" w:type="dxa"/>
            <w:vAlign w:val="center"/>
          </w:tcPr>
          <w:p w:rsidR="00A20754" w:rsidRPr="00AB1A18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Pr="00AB1A18">
              <w:rPr>
                <w:sz w:val="20"/>
                <w:szCs w:val="20"/>
              </w:rPr>
              <w:t>Администрации муниципального образования «Киясовский район»</w:t>
            </w:r>
          </w:p>
        </w:tc>
        <w:tc>
          <w:tcPr>
            <w:tcW w:w="1660" w:type="dxa"/>
            <w:noWrap/>
            <w:vAlign w:val="center"/>
          </w:tcPr>
          <w:p w:rsidR="00A20754" w:rsidRPr="00AB1A18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30.01.2022</w:t>
            </w:r>
          </w:p>
        </w:tc>
        <w:tc>
          <w:tcPr>
            <w:tcW w:w="1540" w:type="dxa"/>
            <w:noWrap/>
            <w:vAlign w:val="center"/>
          </w:tcPr>
          <w:p w:rsidR="00A20754" w:rsidRPr="00AB1A18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814.1</w:t>
            </w:r>
          </w:p>
        </w:tc>
        <w:tc>
          <w:tcPr>
            <w:tcW w:w="5796" w:type="dxa"/>
            <w:noWrap/>
            <w:vAlign w:val="center"/>
          </w:tcPr>
          <w:p w:rsidR="00A20754" w:rsidRPr="00AB1A18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Внесение изменений в муниципальную программу  МО «Киясовский район» «Развитие культуры» на 2015-202</w:t>
            </w:r>
            <w:r>
              <w:rPr>
                <w:sz w:val="20"/>
                <w:szCs w:val="20"/>
              </w:rPr>
              <w:t>5</w:t>
            </w:r>
            <w:r w:rsidRPr="00AB1A18">
              <w:rPr>
                <w:sz w:val="20"/>
                <w:szCs w:val="20"/>
              </w:rPr>
              <w:t xml:space="preserve"> гг.  Внесение дополнительных показателей и  изменение бюджета.</w:t>
            </w:r>
          </w:p>
        </w:tc>
      </w:tr>
      <w:tr w:rsidR="0034416B" w:rsidRPr="00AB1A18" w:rsidTr="00A73055">
        <w:trPr>
          <w:trHeight w:val="20"/>
        </w:trPr>
        <w:tc>
          <w:tcPr>
            <w:tcW w:w="500" w:type="dxa"/>
            <w:noWrap/>
            <w:vAlign w:val="center"/>
          </w:tcPr>
          <w:p w:rsidR="0034416B" w:rsidRPr="00AB1A18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20" w:type="dxa"/>
            <w:vAlign w:val="center"/>
          </w:tcPr>
          <w:p w:rsidR="0034416B" w:rsidRPr="00AB1A18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Pr="00AB1A18">
              <w:rPr>
                <w:sz w:val="20"/>
                <w:szCs w:val="20"/>
              </w:rPr>
              <w:t>Администрации муниципального образования «Киясовский район»</w:t>
            </w:r>
          </w:p>
        </w:tc>
        <w:tc>
          <w:tcPr>
            <w:tcW w:w="1660" w:type="dxa"/>
            <w:noWrap/>
            <w:vAlign w:val="center"/>
          </w:tcPr>
          <w:p w:rsidR="0034416B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12.12.2022</w:t>
            </w:r>
          </w:p>
        </w:tc>
        <w:tc>
          <w:tcPr>
            <w:tcW w:w="1540" w:type="dxa"/>
            <w:noWrap/>
            <w:vAlign w:val="center"/>
          </w:tcPr>
          <w:p w:rsidR="0034416B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5796" w:type="dxa"/>
            <w:noWrap/>
            <w:vAlign w:val="center"/>
          </w:tcPr>
          <w:p w:rsidR="0034416B" w:rsidRPr="00AB1A18" w:rsidRDefault="0034416B" w:rsidP="00A73055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Внесение изменений в муниципальную программу  МО «Киясовский район» «Развитие культуры» на 2015-202</w:t>
            </w:r>
            <w:r>
              <w:rPr>
                <w:sz w:val="20"/>
                <w:szCs w:val="20"/>
              </w:rPr>
              <w:t>5</w:t>
            </w:r>
            <w:r w:rsidRPr="00AB1A18">
              <w:rPr>
                <w:sz w:val="20"/>
                <w:szCs w:val="20"/>
              </w:rPr>
              <w:t xml:space="preserve"> гг.  Внесение дополнительных показателей и  изменение бюджета.</w:t>
            </w:r>
          </w:p>
        </w:tc>
      </w:tr>
    </w:tbl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C5C63" w:rsidRDefault="00DC5C63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C5C63" w:rsidRDefault="00DC5C63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C5C63" w:rsidRDefault="00DC5C63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C5C63" w:rsidRDefault="00DC5C63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C5C63" w:rsidRDefault="00DC5C63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DC5C63" w:rsidRDefault="00DC5C63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AB1A18" w:rsidRDefault="00A20754" w:rsidP="00A20754">
      <w:pPr>
        <w:rPr>
          <w:sz w:val="20"/>
          <w:szCs w:val="20"/>
        </w:rPr>
      </w:pPr>
      <w:r w:rsidRPr="00AB1A18">
        <w:rPr>
          <w:b/>
          <w:sz w:val="20"/>
          <w:szCs w:val="20"/>
        </w:rPr>
        <w:lastRenderedPageBreak/>
        <w:t xml:space="preserve">Форма 8. </w:t>
      </w:r>
      <w:r w:rsidRPr="00AB1A18">
        <w:rPr>
          <w:sz w:val="20"/>
          <w:szCs w:val="20"/>
        </w:rPr>
        <w:t xml:space="preserve">Результаты оценки эффективности муниципальной  программы </w:t>
      </w:r>
    </w:p>
    <w:p w:rsidR="00A20754" w:rsidRPr="00AB1A18" w:rsidRDefault="00A20754" w:rsidP="00A20754">
      <w:pPr>
        <w:rPr>
          <w:sz w:val="20"/>
          <w:szCs w:val="20"/>
        </w:rPr>
      </w:pPr>
    </w:p>
    <w:p w:rsidR="00A20754" w:rsidRPr="00AB1A18" w:rsidRDefault="00A20754" w:rsidP="00A20754">
      <w:pPr>
        <w:jc w:val="center"/>
        <w:rPr>
          <w:b/>
          <w:sz w:val="20"/>
          <w:szCs w:val="20"/>
        </w:rPr>
      </w:pPr>
      <w:r w:rsidRPr="00AB1A18">
        <w:rPr>
          <w:b/>
          <w:sz w:val="20"/>
          <w:szCs w:val="20"/>
        </w:rPr>
        <w:t>Результаты оценки эффективности муниципальной программы за 202</w:t>
      </w:r>
      <w:r w:rsidR="00AB1A18">
        <w:rPr>
          <w:b/>
          <w:sz w:val="20"/>
          <w:szCs w:val="20"/>
        </w:rPr>
        <w:t>2</w:t>
      </w:r>
      <w:r w:rsidRPr="00AB1A18">
        <w:rPr>
          <w:b/>
          <w:sz w:val="20"/>
          <w:szCs w:val="20"/>
        </w:rPr>
        <w:t xml:space="preserve"> год</w:t>
      </w:r>
    </w:p>
    <w:p w:rsidR="00A20754" w:rsidRPr="00AB1A18" w:rsidRDefault="00A20754" w:rsidP="00A20754">
      <w:pPr>
        <w:rPr>
          <w:sz w:val="20"/>
          <w:szCs w:val="20"/>
        </w:rPr>
      </w:pPr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03"/>
        <w:gridCol w:w="539"/>
        <w:gridCol w:w="1506"/>
        <w:gridCol w:w="2273"/>
        <w:gridCol w:w="1701"/>
        <w:gridCol w:w="1984"/>
        <w:gridCol w:w="1134"/>
        <w:gridCol w:w="1596"/>
        <w:gridCol w:w="1806"/>
      </w:tblGrid>
      <w:tr w:rsidR="00AB1A18" w:rsidRPr="00AB1A18" w:rsidTr="00DC5C63">
        <w:trPr>
          <w:gridAfter w:val="3"/>
          <w:wAfter w:w="4536" w:type="dxa"/>
        </w:trPr>
        <w:tc>
          <w:tcPr>
            <w:tcW w:w="3876" w:type="dxa"/>
            <w:gridSpan w:val="4"/>
            <w:hideMark/>
          </w:tcPr>
          <w:p w:rsidR="00A20754" w:rsidRPr="00AB1A18" w:rsidRDefault="00A20754" w:rsidP="00A73055">
            <w:pPr>
              <w:spacing w:before="40" w:after="40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464" w:type="dxa"/>
            <w:gridSpan w:val="4"/>
            <w:hideMark/>
          </w:tcPr>
          <w:p w:rsidR="00A20754" w:rsidRPr="00AB1A18" w:rsidRDefault="00A20754" w:rsidP="00AB1A18">
            <w:pPr>
              <w:spacing w:before="40" w:after="40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«Развитие культуры» на 2015-202</w:t>
            </w:r>
            <w:r w:rsidR="00AB1A18">
              <w:rPr>
                <w:sz w:val="20"/>
                <w:szCs w:val="20"/>
              </w:rPr>
              <w:t>5</w:t>
            </w:r>
            <w:r w:rsidRPr="00AB1A18">
              <w:rPr>
                <w:sz w:val="20"/>
                <w:szCs w:val="20"/>
              </w:rPr>
              <w:t xml:space="preserve"> годы. </w:t>
            </w:r>
          </w:p>
        </w:tc>
      </w:tr>
      <w:tr w:rsidR="00A20754" w:rsidRPr="00AB1A18" w:rsidTr="00DC5C63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113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Муниципальная программа, подпрограмма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Координатор</w:t>
            </w:r>
          </w:p>
        </w:tc>
        <w:tc>
          <w:tcPr>
            <w:tcW w:w="227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 xml:space="preserve">Степень реализации мероприятий 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 xml:space="preserve">Эффективность использования средств бюджета муниципального района  </w:t>
            </w:r>
          </w:p>
        </w:tc>
      </w:tr>
      <w:tr w:rsidR="00A20754" w:rsidRPr="00AB1A18" w:rsidTr="00DC5C63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МП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AB1A1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0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A20754" w:rsidP="00A730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3E59E6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12.55pt" equationxml="&lt;">
                  <v:imagedata r:id="rId19" o:title="" chromakey="white"/>
                </v:shape>
              </w:pic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3E59E6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21.75pt;height:12.55pt" equationxml="&lt;">
                  <v:imagedata r:id="rId20" o:title="" chromakey="white"/>
                </v:shape>
              </w:pic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3E59E6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22.6pt;height:12.55pt" equationxml="&lt;">
                  <v:imagedata r:id="rId21" o:title="" chromakey="white"/>
                </v:shape>
              </w:pic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3E59E6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20.95pt;height:12.55pt" equationxml="&lt;">
                  <v:imagedata r:id="rId22" o:title="" chromakey="white"/>
                </v:shape>
              </w:pic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20754" w:rsidRPr="00AB1A18" w:rsidRDefault="003E59E6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13.4pt;height:12.55pt" equationxml="&lt;">
                  <v:imagedata r:id="rId23" o:title="" chromakey="white"/>
                </v:shape>
              </w:pict>
            </w:r>
          </w:p>
        </w:tc>
      </w:tr>
      <w:tr w:rsidR="00A20754" w:rsidRPr="00AB1A18" w:rsidTr="00DC5C63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Библиотечное обслуживание населения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AB1A18">
              <w:rPr>
                <w:sz w:val="16"/>
                <w:szCs w:val="16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AB1A18">
              <w:rPr>
                <w:sz w:val="16"/>
                <w:szCs w:val="16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3E59E6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395256" w:rsidP="003E59E6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2,99/4=</w:t>
            </w:r>
            <w:r w:rsidR="003E59E6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395256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9/9=100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B44334" w:rsidP="00A7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DC5C63" w:rsidP="00A7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54" w:rsidRPr="00AB1A18" w:rsidTr="00DC5C63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«Организация досуга, развитие народного творчества и ремесел»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AB1A18">
              <w:rPr>
                <w:sz w:val="16"/>
                <w:szCs w:val="16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AB1A18">
              <w:rPr>
                <w:sz w:val="16"/>
                <w:szCs w:val="16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E14F5C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C5C6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395256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7,84/8=98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040665" w:rsidP="0004066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9/10=90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B44334" w:rsidP="00A7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040665" w:rsidP="00A7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A20754" w:rsidRPr="00AB1A18" w:rsidTr="00DC5C63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3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«Реализация национальной политики, туристское обслуживание населения и обеспечение доступа к музейным фондам»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AB1A18">
              <w:rPr>
                <w:sz w:val="16"/>
                <w:szCs w:val="16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AB1A18">
              <w:rPr>
                <w:sz w:val="16"/>
                <w:szCs w:val="16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DC5C63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395256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5/5=100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5F0943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6/6=100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B44334" w:rsidP="00A7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DC5C63" w:rsidP="00A7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54" w:rsidRPr="00AB1A18" w:rsidTr="00DC5C63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Создание условий для реализации муниципальной программы»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AB1A18">
              <w:rPr>
                <w:sz w:val="16"/>
                <w:szCs w:val="16"/>
              </w:rPr>
              <w:t>Заместитель Главы администрации муниципального образования «Киясовский район» по социальным вопросам</w:t>
            </w: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16"/>
                <w:szCs w:val="16"/>
              </w:rPr>
            </w:pPr>
            <w:r w:rsidRPr="00AB1A18">
              <w:rPr>
                <w:sz w:val="16"/>
                <w:szCs w:val="16"/>
              </w:rPr>
              <w:t>Управление по культуре, делам молодежи, спорту и туризму.  Администрации муниципального образования «Киясовский район»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F44EA0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90,22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395256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6,13/7=87,6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395256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16/16=100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B44334" w:rsidP="00A7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DC5C63" w:rsidP="00A73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4EA0">
              <w:rPr>
                <w:sz w:val="20"/>
                <w:szCs w:val="20"/>
              </w:rPr>
              <w:t>,03</w:t>
            </w:r>
          </w:p>
        </w:tc>
      </w:tr>
      <w:tr w:rsidR="00A20754" w:rsidRPr="00AB1A18" w:rsidTr="00DC5C63">
        <w:tblPrEx>
          <w:tbl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  <w:insideH w:val="single" w:sz="4" w:space="0" w:color="595959"/>
            <w:insideV w:val="single" w:sz="4" w:space="0" w:color="595959"/>
          </w:tblBorders>
        </w:tblPrEx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hideMark/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AB1A18">
              <w:rPr>
                <w:sz w:val="20"/>
                <w:szCs w:val="20"/>
              </w:rPr>
              <w:t>итого</w:t>
            </w:r>
          </w:p>
        </w:tc>
        <w:tc>
          <w:tcPr>
            <w:tcW w:w="204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A20754" w:rsidP="00A73055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3E59E6" w:rsidP="00586BD0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  <w:r w:rsidR="00F44EA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3E59E6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F44EA0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159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DC5C63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18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20754" w:rsidRPr="00AB1A18" w:rsidRDefault="00F44EA0" w:rsidP="00A73055">
            <w:pPr>
              <w:tabs>
                <w:tab w:val="left" w:pos="1134"/>
              </w:tabs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</w:tr>
    </w:tbl>
    <w:p w:rsidR="00A20754" w:rsidRPr="00EC6C92" w:rsidRDefault="00A20754" w:rsidP="00A20754">
      <w:pPr>
        <w:tabs>
          <w:tab w:val="left" w:pos="1134"/>
        </w:tabs>
        <w:ind w:left="851"/>
        <w:jc w:val="both"/>
        <w:rPr>
          <w:sz w:val="20"/>
          <w:szCs w:val="20"/>
        </w:rPr>
      </w:pPr>
    </w:p>
    <w:p w:rsidR="00A20754" w:rsidRPr="00EC6C92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EC6C92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EC6C92">
        <w:rPr>
          <w:sz w:val="20"/>
          <w:szCs w:val="20"/>
        </w:rPr>
        <w:t xml:space="preserve">Начальник Управления по </w:t>
      </w:r>
      <w:proofErr w:type="spellStart"/>
      <w:r w:rsidRPr="00EC6C92">
        <w:rPr>
          <w:sz w:val="20"/>
          <w:szCs w:val="20"/>
        </w:rPr>
        <w:t>КМСиТ</w:t>
      </w:r>
      <w:proofErr w:type="spellEnd"/>
      <w:r w:rsidRPr="00EC6C92">
        <w:rPr>
          <w:sz w:val="20"/>
          <w:szCs w:val="20"/>
        </w:rPr>
        <w:t xml:space="preserve">                                          В.П. Коконов</w:t>
      </w:r>
      <w:bookmarkStart w:id="0" w:name="_GoBack"/>
      <w:bookmarkEnd w:id="0"/>
    </w:p>
    <w:p w:rsidR="00A20754" w:rsidRPr="00EC6C92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EC6C92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EC6C92">
        <w:rPr>
          <w:sz w:val="20"/>
          <w:szCs w:val="20"/>
        </w:rPr>
        <w:t xml:space="preserve">Ведущий специалист                                                                 </w:t>
      </w:r>
      <w:r w:rsidR="00AB1A18">
        <w:rPr>
          <w:sz w:val="20"/>
          <w:szCs w:val="20"/>
        </w:rPr>
        <w:t>А.Р. Глухова</w:t>
      </w:r>
    </w:p>
    <w:p w:rsidR="00A20754" w:rsidRPr="00EC6C92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A20754" w:rsidRPr="00EC6C92" w:rsidRDefault="00A20754" w:rsidP="00A2075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EC6C92">
        <w:rPr>
          <w:sz w:val="20"/>
          <w:szCs w:val="20"/>
        </w:rPr>
        <w:t xml:space="preserve">Ведущий экономист                                                                   </w:t>
      </w:r>
      <w:proofErr w:type="spellStart"/>
      <w:r w:rsidRPr="00EC6C92">
        <w:rPr>
          <w:sz w:val="20"/>
          <w:szCs w:val="20"/>
        </w:rPr>
        <w:t>И.Н.Бигбашева</w:t>
      </w:r>
      <w:proofErr w:type="spellEnd"/>
      <w:r w:rsidRPr="00EC6C92">
        <w:rPr>
          <w:sz w:val="20"/>
          <w:szCs w:val="20"/>
        </w:rPr>
        <w:t xml:space="preserve">       </w:t>
      </w:r>
    </w:p>
    <w:sectPr w:rsidR="00A20754" w:rsidRPr="00EC6C92" w:rsidSect="00DC5C63">
      <w:pgSz w:w="16838" w:h="11906" w:orient="landscape" w:code="9"/>
      <w:pgMar w:top="709" w:right="709" w:bottom="426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8F" w:rsidRDefault="00D27F8F" w:rsidP="00A20754">
      <w:r>
        <w:separator/>
      </w:r>
    </w:p>
  </w:endnote>
  <w:endnote w:type="continuationSeparator" w:id="0">
    <w:p w:rsidR="00D27F8F" w:rsidRDefault="00D27F8F" w:rsidP="00A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8F" w:rsidRDefault="00D27F8F" w:rsidP="00A20754">
      <w:r>
        <w:separator/>
      </w:r>
    </w:p>
  </w:footnote>
  <w:footnote w:type="continuationSeparator" w:id="0">
    <w:p w:rsidR="00D27F8F" w:rsidRDefault="00D27F8F" w:rsidP="00A20754">
      <w:r>
        <w:continuationSeparator/>
      </w:r>
    </w:p>
  </w:footnote>
  <w:footnote w:id="1">
    <w:p w:rsidR="00274B18" w:rsidRPr="008D17E2" w:rsidRDefault="00274B18" w:rsidP="00A20754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  <w:footnote w:id="2">
    <w:p w:rsidR="00274B18" w:rsidRPr="008D17E2" w:rsidRDefault="00274B18" w:rsidP="00A20754">
      <w:pPr>
        <w:pStyle w:val="afa"/>
        <w:rPr>
          <w:sz w:val="16"/>
          <w:szCs w:val="16"/>
        </w:rPr>
      </w:pPr>
      <w:r w:rsidRPr="008D17E2">
        <w:rPr>
          <w:rStyle w:val="afc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0142F9F"/>
    <w:multiLevelType w:val="hybridMultilevel"/>
    <w:tmpl w:val="370E7658"/>
    <w:lvl w:ilvl="0" w:tplc="CCCAD568">
      <w:start w:val="1"/>
      <w:numFmt w:val="russianLow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2EE077D"/>
    <w:multiLevelType w:val="hybridMultilevel"/>
    <w:tmpl w:val="099607EE"/>
    <w:lvl w:ilvl="0" w:tplc="CCCAD568">
      <w:start w:val="1"/>
      <w:numFmt w:val="russianLow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3665ED"/>
    <w:multiLevelType w:val="hybridMultilevel"/>
    <w:tmpl w:val="E30E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744FB"/>
    <w:multiLevelType w:val="hybridMultilevel"/>
    <w:tmpl w:val="85885506"/>
    <w:lvl w:ilvl="0" w:tplc="1A768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370786"/>
    <w:multiLevelType w:val="hybridMultilevel"/>
    <w:tmpl w:val="2CA8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216478"/>
    <w:multiLevelType w:val="hybridMultilevel"/>
    <w:tmpl w:val="28861E26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BF0C08"/>
    <w:multiLevelType w:val="multilevel"/>
    <w:tmpl w:val="EA3211EA"/>
    <w:lvl w:ilvl="0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1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6A633289"/>
    <w:multiLevelType w:val="hybridMultilevel"/>
    <w:tmpl w:val="F440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0E"/>
    <w:rsid w:val="00006D69"/>
    <w:rsid w:val="00017B3E"/>
    <w:rsid w:val="00040665"/>
    <w:rsid w:val="00075A16"/>
    <w:rsid w:val="00087F19"/>
    <w:rsid w:val="0009630D"/>
    <w:rsid w:val="000A002A"/>
    <w:rsid w:val="00163D9B"/>
    <w:rsid w:val="00174973"/>
    <w:rsid w:val="0018126C"/>
    <w:rsid w:val="001B1B24"/>
    <w:rsid w:val="00233A48"/>
    <w:rsid w:val="0026740D"/>
    <w:rsid w:val="00274B18"/>
    <w:rsid w:val="002844E9"/>
    <w:rsid w:val="002E3632"/>
    <w:rsid w:val="002E5903"/>
    <w:rsid w:val="002F7B06"/>
    <w:rsid w:val="00317701"/>
    <w:rsid w:val="00321551"/>
    <w:rsid w:val="00324159"/>
    <w:rsid w:val="00331361"/>
    <w:rsid w:val="0034416B"/>
    <w:rsid w:val="00363620"/>
    <w:rsid w:val="00395256"/>
    <w:rsid w:val="003964EE"/>
    <w:rsid w:val="003B794A"/>
    <w:rsid w:val="003C1391"/>
    <w:rsid w:val="003C3E49"/>
    <w:rsid w:val="003E59E6"/>
    <w:rsid w:val="00410786"/>
    <w:rsid w:val="00414AEE"/>
    <w:rsid w:val="00415308"/>
    <w:rsid w:val="004233DD"/>
    <w:rsid w:val="0043161E"/>
    <w:rsid w:val="0047070F"/>
    <w:rsid w:val="00473D48"/>
    <w:rsid w:val="0047413B"/>
    <w:rsid w:val="00483BE0"/>
    <w:rsid w:val="004B2BDA"/>
    <w:rsid w:val="004F5104"/>
    <w:rsid w:val="00501144"/>
    <w:rsid w:val="00501B5D"/>
    <w:rsid w:val="005126CC"/>
    <w:rsid w:val="0055092C"/>
    <w:rsid w:val="005601F2"/>
    <w:rsid w:val="00586BD0"/>
    <w:rsid w:val="005B0B73"/>
    <w:rsid w:val="005C1A1E"/>
    <w:rsid w:val="005D1128"/>
    <w:rsid w:val="005D55B7"/>
    <w:rsid w:val="005D6474"/>
    <w:rsid w:val="005F0943"/>
    <w:rsid w:val="005F6FB0"/>
    <w:rsid w:val="00604D6D"/>
    <w:rsid w:val="00630EC4"/>
    <w:rsid w:val="00652AC8"/>
    <w:rsid w:val="00676CCB"/>
    <w:rsid w:val="00693711"/>
    <w:rsid w:val="006D36A9"/>
    <w:rsid w:val="006D69F3"/>
    <w:rsid w:val="007172C0"/>
    <w:rsid w:val="00726455"/>
    <w:rsid w:val="00751161"/>
    <w:rsid w:val="007673BB"/>
    <w:rsid w:val="00767C59"/>
    <w:rsid w:val="00772DCD"/>
    <w:rsid w:val="007C482C"/>
    <w:rsid w:val="007D1426"/>
    <w:rsid w:val="008034A1"/>
    <w:rsid w:val="00841E01"/>
    <w:rsid w:val="008479ED"/>
    <w:rsid w:val="00862472"/>
    <w:rsid w:val="008A0CDB"/>
    <w:rsid w:val="008B0E7C"/>
    <w:rsid w:val="008D68D6"/>
    <w:rsid w:val="008F79EA"/>
    <w:rsid w:val="00933E49"/>
    <w:rsid w:val="009713DD"/>
    <w:rsid w:val="009A0BE3"/>
    <w:rsid w:val="009C7EE5"/>
    <w:rsid w:val="009D7A5E"/>
    <w:rsid w:val="009E61F1"/>
    <w:rsid w:val="009E6276"/>
    <w:rsid w:val="009F33C2"/>
    <w:rsid w:val="00A20754"/>
    <w:rsid w:val="00A50616"/>
    <w:rsid w:val="00A73055"/>
    <w:rsid w:val="00A840C8"/>
    <w:rsid w:val="00AB1A18"/>
    <w:rsid w:val="00B024CD"/>
    <w:rsid w:val="00B43653"/>
    <w:rsid w:val="00B44334"/>
    <w:rsid w:val="00B51DDF"/>
    <w:rsid w:val="00BC02E9"/>
    <w:rsid w:val="00BC5DCE"/>
    <w:rsid w:val="00BF0AA2"/>
    <w:rsid w:val="00C50D12"/>
    <w:rsid w:val="00C62C7F"/>
    <w:rsid w:val="00CA13BF"/>
    <w:rsid w:val="00CF0A65"/>
    <w:rsid w:val="00D27F8F"/>
    <w:rsid w:val="00D45E64"/>
    <w:rsid w:val="00D86EBF"/>
    <w:rsid w:val="00DB0E72"/>
    <w:rsid w:val="00DC5C63"/>
    <w:rsid w:val="00DF2D04"/>
    <w:rsid w:val="00E14F5C"/>
    <w:rsid w:val="00E22C08"/>
    <w:rsid w:val="00E341A0"/>
    <w:rsid w:val="00E54461"/>
    <w:rsid w:val="00E57A9E"/>
    <w:rsid w:val="00E87A56"/>
    <w:rsid w:val="00EB52C6"/>
    <w:rsid w:val="00EC226D"/>
    <w:rsid w:val="00EE0C13"/>
    <w:rsid w:val="00EF3B9A"/>
    <w:rsid w:val="00F14606"/>
    <w:rsid w:val="00F1568F"/>
    <w:rsid w:val="00F44EA0"/>
    <w:rsid w:val="00F67800"/>
    <w:rsid w:val="00F67D0E"/>
    <w:rsid w:val="00F8091E"/>
    <w:rsid w:val="00F82441"/>
    <w:rsid w:val="00FA048A"/>
    <w:rsid w:val="00FB7ADE"/>
    <w:rsid w:val="00FC62E6"/>
    <w:rsid w:val="00FC6A64"/>
    <w:rsid w:val="00F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20754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A20754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20754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20754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20754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20754"/>
    <w:pPr>
      <w:keepNext/>
      <w:jc w:val="center"/>
      <w:outlineLvl w:val="5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207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20754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A20754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20754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A2075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table" w:styleId="a6">
    <w:name w:val="Table Grid"/>
    <w:basedOn w:val="a1"/>
    <w:rsid w:val="00A2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207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207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uiPriority w:val="99"/>
    <w:rsid w:val="00A2075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rsid w:val="00A20754"/>
  </w:style>
  <w:style w:type="paragraph" w:styleId="31">
    <w:name w:val="Body Text Indent 3"/>
    <w:basedOn w:val="a"/>
    <w:link w:val="32"/>
    <w:rsid w:val="00A20754"/>
    <w:pPr>
      <w:ind w:firstLine="567"/>
    </w:pPr>
    <w:rPr>
      <w:sz w:val="2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a">
    <w:name w:val="Body Text Indent"/>
    <w:basedOn w:val="a"/>
    <w:link w:val="ab"/>
    <w:rsid w:val="00A20754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3">
    <w:name w:val="Body Text Indent 2"/>
    <w:basedOn w:val="a"/>
    <w:link w:val="24"/>
    <w:rsid w:val="00A20754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A20754"/>
    <w:pPr>
      <w:ind w:right="4677"/>
    </w:pPr>
    <w:rPr>
      <w:sz w:val="26"/>
      <w:szCs w:val="20"/>
      <w:lang w:val="x-none" w:eastAsia="x-none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uiPriority w:val="99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lock Text"/>
    <w:basedOn w:val="a"/>
    <w:rsid w:val="00A20754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">
    <w:name w:val="Balloon Text"/>
    <w:basedOn w:val="a"/>
    <w:link w:val="af0"/>
    <w:uiPriority w:val="99"/>
    <w:semiHidden/>
    <w:rsid w:val="00A2075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7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A20754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207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A207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20754"/>
    <w:pPr>
      <w:ind w:firstLine="851"/>
      <w:jc w:val="both"/>
    </w:pPr>
    <w:rPr>
      <w:sz w:val="26"/>
      <w:szCs w:val="20"/>
      <w:lang w:eastAsia="ar-SA"/>
    </w:rPr>
  </w:style>
  <w:style w:type="table" w:customStyle="1" w:styleId="12">
    <w:name w:val="Сетка таблицы1"/>
    <w:basedOn w:val="a1"/>
    <w:next w:val="a6"/>
    <w:uiPriority w:val="59"/>
    <w:rsid w:val="00A20754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3"/>
    <w:rsid w:val="00A20754"/>
    <w:rPr>
      <w:sz w:val="28"/>
      <w:szCs w:val="24"/>
    </w:rPr>
  </w:style>
  <w:style w:type="paragraph" w:customStyle="1" w:styleId="ConsPlusNormal">
    <w:name w:val="ConsPlusNormal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11"/>
    <w:qFormat/>
    <w:rsid w:val="00A20754"/>
    <w:rPr>
      <w:sz w:val="28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A207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List Paragraph"/>
    <w:basedOn w:val="a"/>
    <w:link w:val="af5"/>
    <w:uiPriority w:val="99"/>
    <w:qFormat/>
    <w:rsid w:val="00A20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Абзац списка Знак"/>
    <w:link w:val="af4"/>
    <w:uiPriority w:val="99"/>
    <w:locked/>
    <w:rsid w:val="00A20754"/>
    <w:rPr>
      <w:rFonts w:ascii="Calibri" w:eastAsia="Calibri" w:hAnsi="Calibri" w:cs="Times New Roman"/>
      <w:lang w:val="x-none"/>
    </w:rPr>
  </w:style>
  <w:style w:type="paragraph" w:styleId="af6">
    <w:name w:val="header"/>
    <w:basedOn w:val="a"/>
    <w:link w:val="af7"/>
    <w:uiPriority w:val="99"/>
    <w:unhideWhenUsed/>
    <w:rsid w:val="00A2075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A20754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A20754"/>
  </w:style>
  <w:style w:type="table" w:customStyle="1" w:styleId="111">
    <w:name w:val="Сетка таблицы11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A20754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A20754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2075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A20754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6">
    <w:name w:val="Сетка таблицы2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A20754"/>
  </w:style>
  <w:style w:type="paragraph" w:styleId="afa">
    <w:name w:val="footnote text"/>
    <w:basedOn w:val="a"/>
    <w:link w:val="afb"/>
    <w:uiPriority w:val="99"/>
    <w:unhideWhenUsed/>
    <w:rsid w:val="00A2075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20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A20754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A20754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A20754"/>
    <w:pPr>
      <w:suppressAutoHyphens/>
    </w:pPr>
    <w:rPr>
      <w:rFonts w:cs="Calibri"/>
      <w:lang w:eastAsia="ar-SA"/>
    </w:rPr>
  </w:style>
  <w:style w:type="table" w:customStyle="1" w:styleId="1110">
    <w:name w:val="Сетка таблицы111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207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A20754"/>
  </w:style>
  <w:style w:type="character" w:styleId="afe">
    <w:name w:val="Emphasis"/>
    <w:uiPriority w:val="20"/>
    <w:qFormat/>
    <w:rsid w:val="00A20754"/>
    <w:rPr>
      <w:i/>
      <w:iCs/>
    </w:rPr>
  </w:style>
  <w:style w:type="table" w:customStyle="1" w:styleId="120">
    <w:name w:val="Сетка таблицы12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A20754"/>
  </w:style>
  <w:style w:type="table" w:customStyle="1" w:styleId="51">
    <w:name w:val="Сетка таблицы5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uiPriority w:val="99"/>
    <w:locked/>
    <w:rsid w:val="00A20754"/>
    <w:rPr>
      <w:i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20754"/>
    <w:pPr>
      <w:widowControl w:val="0"/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eastAsia="en-US"/>
    </w:rPr>
  </w:style>
  <w:style w:type="paragraph" w:customStyle="1" w:styleId="Style35">
    <w:name w:val="Style35"/>
    <w:basedOn w:val="a"/>
    <w:rsid w:val="00A20754"/>
    <w:pPr>
      <w:widowControl w:val="0"/>
      <w:autoSpaceDE w:val="0"/>
      <w:autoSpaceDN w:val="0"/>
      <w:adjustRightInd w:val="0"/>
    </w:pPr>
  </w:style>
  <w:style w:type="character" w:styleId="aff">
    <w:name w:val="line number"/>
    <w:basedOn w:val="a0"/>
    <w:uiPriority w:val="99"/>
    <w:semiHidden/>
    <w:unhideWhenUsed/>
    <w:rsid w:val="00A20754"/>
  </w:style>
  <w:style w:type="character" w:styleId="aff0">
    <w:name w:val="FollowedHyperlink"/>
    <w:uiPriority w:val="99"/>
    <w:semiHidden/>
    <w:unhideWhenUsed/>
    <w:rsid w:val="00A20754"/>
    <w:rPr>
      <w:color w:val="800080"/>
      <w:u w:val="single"/>
    </w:rPr>
  </w:style>
  <w:style w:type="paragraph" w:customStyle="1" w:styleId="font5">
    <w:name w:val="font5"/>
    <w:basedOn w:val="a"/>
    <w:rsid w:val="00A2075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3">
    <w:name w:val="xl14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5">
    <w:name w:val="xl14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A20754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A20754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A20754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A20754"/>
    <w:pPr>
      <w:pBdr>
        <w:top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A20754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A20754"/>
    <w:pPr>
      <w:pBdr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a4">
    <w:name w:val="Title"/>
    <w:basedOn w:val="a"/>
    <w:next w:val="a"/>
    <w:link w:val="14"/>
    <w:uiPriority w:val="10"/>
    <w:qFormat/>
    <w:rsid w:val="00A207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4"/>
    <w:uiPriority w:val="10"/>
    <w:rsid w:val="00A207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A20754"/>
    <w:pPr>
      <w:keepNext/>
      <w:ind w:firstLine="567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A20754"/>
    <w:pPr>
      <w:keepNext/>
      <w:spacing w:line="360" w:lineRule="auto"/>
      <w:jc w:val="center"/>
      <w:outlineLvl w:val="1"/>
    </w:pPr>
    <w:rPr>
      <w:b/>
      <w:cap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20754"/>
    <w:pPr>
      <w:keepNext/>
      <w:spacing w:line="360" w:lineRule="auto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A20754"/>
    <w:pPr>
      <w:keepNext/>
      <w:ind w:left="6804"/>
      <w:outlineLvl w:val="3"/>
    </w:pPr>
    <w:rPr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A20754"/>
    <w:pPr>
      <w:keepNext/>
      <w:spacing w:line="360" w:lineRule="auto"/>
      <w:ind w:left="6804" w:right="-109"/>
      <w:jc w:val="both"/>
      <w:outlineLvl w:val="4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A20754"/>
    <w:pPr>
      <w:keepNext/>
      <w:jc w:val="center"/>
      <w:outlineLvl w:val="5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A207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A20754"/>
    <w:rPr>
      <w:rFonts w:ascii="Times New Roman" w:eastAsia="Times New Roman" w:hAnsi="Times New Roman" w:cs="Times New Roman"/>
      <w:b/>
      <w:caps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A207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rsid w:val="00A20754"/>
    <w:pPr>
      <w:spacing w:line="360" w:lineRule="auto"/>
      <w:jc w:val="center"/>
    </w:pPr>
    <w:rPr>
      <w:b/>
      <w:caps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20754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A2075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table" w:styleId="a6">
    <w:name w:val="Table Grid"/>
    <w:basedOn w:val="a1"/>
    <w:rsid w:val="00A20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2075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207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uiPriority w:val="99"/>
    <w:rsid w:val="00A20754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rsid w:val="00A20754"/>
  </w:style>
  <w:style w:type="paragraph" w:styleId="31">
    <w:name w:val="Body Text Indent 3"/>
    <w:basedOn w:val="a"/>
    <w:link w:val="32"/>
    <w:rsid w:val="00A20754"/>
    <w:pPr>
      <w:ind w:firstLine="567"/>
    </w:pPr>
    <w:rPr>
      <w:sz w:val="26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a">
    <w:name w:val="Body Text Indent"/>
    <w:basedOn w:val="a"/>
    <w:link w:val="ab"/>
    <w:rsid w:val="00A20754"/>
    <w:pPr>
      <w:ind w:firstLine="567"/>
      <w:jc w:val="both"/>
    </w:pPr>
    <w:rPr>
      <w:sz w:val="26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3">
    <w:name w:val="Body Text Indent 2"/>
    <w:basedOn w:val="a"/>
    <w:link w:val="24"/>
    <w:rsid w:val="00A20754"/>
    <w:pPr>
      <w:ind w:firstLine="851"/>
      <w:jc w:val="both"/>
    </w:pPr>
    <w:rPr>
      <w:sz w:val="26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A20754"/>
    <w:pPr>
      <w:ind w:right="4677"/>
    </w:pPr>
    <w:rPr>
      <w:sz w:val="26"/>
      <w:szCs w:val="20"/>
      <w:lang w:val="x-none" w:eastAsia="x-none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uiPriority w:val="99"/>
    <w:rsid w:val="00A20754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e">
    <w:name w:val="Block Text"/>
    <w:basedOn w:val="a"/>
    <w:rsid w:val="00A20754"/>
    <w:pPr>
      <w:tabs>
        <w:tab w:val="left" w:pos="9000"/>
      </w:tabs>
      <w:ind w:left="5400" w:right="-109"/>
      <w:jc w:val="both"/>
    </w:pPr>
    <w:rPr>
      <w:sz w:val="26"/>
    </w:rPr>
  </w:style>
  <w:style w:type="paragraph" w:styleId="af">
    <w:name w:val="Balloon Text"/>
    <w:basedOn w:val="a"/>
    <w:link w:val="af0"/>
    <w:uiPriority w:val="99"/>
    <w:semiHidden/>
    <w:rsid w:val="00A20754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A207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A20754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A207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"/>
    <w:basedOn w:val="a"/>
    <w:rsid w:val="00A2075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A20754"/>
    <w:pPr>
      <w:ind w:firstLine="851"/>
      <w:jc w:val="both"/>
    </w:pPr>
    <w:rPr>
      <w:sz w:val="26"/>
      <w:szCs w:val="20"/>
      <w:lang w:eastAsia="ar-SA"/>
    </w:rPr>
  </w:style>
  <w:style w:type="table" w:customStyle="1" w:styleId="12">
    <w:name w:val="Сетка таблицы1"/>
    <w:basedOn w:val="a1"/>
    <w:next w:val="a6"/>
    <w:uiPriority w:val="59"/>
    <w:rsid w:val="00A20754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3"/>
    <w:rsid w:val="00A20754"/>
    <w:rPr>
      <w:sz w:val="28"/>
      <w:szCs w:val="24"/>
    </w:rPr>
  </w:style>
  <w:style w:type="paragraph" w:customStyle="1" w:styleId="ConsPlusNormal">
    <w:name w:val="ConsPlusNormal"/>
    <w:rsid w:val="00A2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11"/>
    <w:qFormat/>
    <w:rsid w:val="00A20754"/>
    <w:rPr>
      <w:sz w:val="28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11"/>
    <w:rsid w:val="00A2075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4">
    <w:name w:val="List Paragraph"/>
    <w:basedOn w:val="a"/>
    <w:link w:val="af5"/>
    <w:uiPriority w:val="99"/>
    <w:qFormat/>
    <w:rsid w:val="00A20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Абзац списка Знак"/>
    <w:link w:val="af4"/>
    <w:uiPriority w:val="99"/>
    <w:locked/>
    <w:rsid w:val="00A20754"/>
    <w:rPr>
      <w:rFonts w:ascii="Calibri" w:eastAsia="Calibri" w:hAnsi="Calibri" w:cs="Times New Roman"/>
      <w:lang w:val="x-none"/>
    </w:rPr>
  </w:style>
  <w:style w:type="paragraph" w:styleId="af6">
    <w:name w:val="header"/>
    <w:basedOn w:val="a"/>
    <w:link w:val="af7"/>
    <w:uiPriority w:val="99"/>
    <w:unhideWhenUsed/>
    <w:rsid w:val="00A2075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A20754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A20754"/>
  </w:style>
  <w:style w:type="table" w:customStyle="1" w:styleId="111">
    <w:name w:val="Сетка таблицы11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A20754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TOC Heading"/>
    <w:basedOn w:val="1"/>
    <w:next w:val="a"/>
    <w:uiPriority w:val="39"/>
    <w:unhideWhenUsed/>
    <w:qFormat/>
    <w:rsid w:val="00A20754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A20754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A20754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6">
    <w:name w:val="Сетка таблицы2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A20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2"/>
    <w:uiPriority w:val="99"/>
    <w:semiHidden/>
    <w:unhideWhenUsed/>
    <w:rsid w:val="00A20754"/>
  </w:style>
  <w:style w:type="paragraph" w:styleId="afa">
    <w:name w:val="footnote text"/>
    <w:basedOn w:val="a"/>
    <w:link w:val="afb"/>
    <w:uiPriority w:val="99"/>
    <w:unhideWhenUsed/>
    <w:rsid w:val="00A2075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A20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unhideWhenUsed/>
    <w:rsid w:val="00A20754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A20754"/>
    <w:pPr>
      <w:suppressAutoHyphens/>
      <w:spacing w:after="360" w:line="360" w:lineRule="auto"/>
      <w:ind w:firstLine="0"/>
    </w:pPr>
    <w:rPr>
      <w:spacing w:val="20"/>
      <w:kern w:val="28"/>
      <w:sz w:val="32"/>
      <w:szCs w:val="32"/>
    </w:rPr>
  </w:style>
  <w:style w:type="paragraph" w:styleId="afd">
    <w:name w:val="Normal (Web)"/>
    <w:basedOn w:val="a"/>
    <w:uiPriority w:val="99"/>
    <w:rsid w:val="00A20754"/>
    <w:pPr>
      <w:suppressAutoHyphens/>
    </w:pPr>
    <w:rPr>
      <w:rFonts w:cs="Calibri"/>
      <w:lang w:eastAsia="ar-SA"/>
    </w:rPr>
  </w:style>
  <w:style w:type="table" w:customStyle="1" w:styleId="1110">
    <w:name w:val="Сетка таблицы111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207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A20754"/>
  </w:style>
  <w:style w:type="character" w:styleId="afe">
    <w:name w:val="Emphasis"/>
    <w:uiPriority w:val="20"/>
    <w:qFormat/>
    <w:rsid w:val="00A20754"/>
    <w:rPr>
      <w:i/>
      <w:iCs/>
    </w:rPr>
  </w:style>
  <w:style w:type="table" w:customStyle="1" w:styleId="120">
    <w:name w:val="Сетка таблицы12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A20754"/>
  </w:style>
  <w:style w:type="table" w:customStyle="1" w:styleId="51">
    <w:name w:val="Сетка таблицы5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A20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uiPriority w:val="99"/>
    <w:locked/>
    <w:rsid w:val="00A20754"/>
    <w:rPr>
      <w:i/>
      <w:sz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A20754"/>
    <w:pPr>
      <w:widowControl w:val="0"/>
      <w:shd w:val="clear" w:color="auto" w:fill="FFFFFF"/>
      <w:spacing w:before="180" w:line="317" w:lineRule="exact"/>
      <w:jc w:val="both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eastAsia="en-US"/>
    </w:rPr>
  </w:style>
  <w:style w:type="paragraph" w:customStyle="1" w:styleId="Style35">
    <w:name w:val="Style35"/>
    <w:basedOn w:val="a"/>
    <w:rsid w:val="00A20754"/>
    <w:pPr>
      <w:widowControl w:val="0"/>
      <w:autoSpaceDE w:val="0"/>
      <w:autoSpaceDN w:val="0"/>
      <w:adjustRightInd w:val="0"/>
    </w:pPr>
  </w:style>
  <w:style w:type="character" w:styleId="aff">
    <w:name w:val="line number"/>
    <w:basedOn w:val="a0"/>
    <w:uiPriority w:val="99"/>
    <w:semiHidden/>
    <w:unhideWhenUsed/>
    <w:rsid w:val="00A20754"/>
  </w:style>
  <w:style w:type="character" w:styleId="aff0">
    <w:name w:val="FollowedHyperlink"/>
    <w:uiPriority w:val="99"/>
    <w:semiHidden/>
    <w:unhideWhenUsed/>
    <w:rsid w:val="00A20754"/>
    <w:rPr>
      <w:color w:val="800080"/>
      <w:u w:val="single"/>
    </w:rPr>
  </w:style>
  <w:style w:type="paragraph" w:customStyle="1" w:styleId="font5">
    <w:name w:val="font5"/>
    <w:basedOn w:val="a"/>
    <w:rsid w:val="00A20754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A20754"/>
    <w:pPr>
      <w:pBdr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3">
    <w:name w:val="xl8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9">
    <w:name w:val="xl9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0">
    <w:name w:val="xl100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1">
    <w:name w:val="xl101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3">
    <w:name w:val="xl103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9">
    <w:name w:val="xl109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2">
    <w:name w:val="xl11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A20754"/>
    <w:pPr>
      <w:pBdr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1">
    <w:name w:val="xl131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0">
    <w:name w:val="xl140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1">
    <w:name w:val="xl14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2">
    <w:name w:val="xl142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3">
    <w:name w:val="xl143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5">
    <w:name w:val="xl145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46">
    <w:name w:val="xl146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7">
    <w:name w:val="xl147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8">
    <w:name w:val="xl148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9">
    <w:name w:val="xl149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A20754"/>
    <w:pPr>
      <w:pBdr>
        <w:top w:val="single" w:sz="8" w:space="0" w:color="auto"/>
        <w:left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1">
    <w:name w:val="xl151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textAlignment w:val="top"/>
    </w:pPr>
  </w:style>
  <w:style w:type="paragraph" w:customStyle="1" w:styleId="xl152">
    <w:name w:val="xl152"/>
    <w:basedOn w:val="a"/>
    <w:rsid w:val="00A20754"/>
    <w:pPr>
      <w:pBdr>
        <w:top w:val="single" w:sz="8" w:space="0" w:color="595959"/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A20754"/>
    <w:pPr>
      <w:pBdr>
        <w:top w:val="single" w:sz="8" w:space="0" w:color="595959"/>
        <w:bottom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A20754"/>
    <w:pPr>
      <w:pBdr>
        <w:top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5">
    <w:name w:val="xl155"/>
    <w:basedOn w:val="a"/>
    <w:rsid w:val="00A20754"/>
    <w:pPr>
      <w:pBdr>
        <w:top w:val="single" w:sz="8" w:space="0" w:color="595959"/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6">
    <w:name w:val="xl156"/>
    <w:basedOn w:val="a"/>
    <w:rsid w:val="00A20754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A20754"/>
    <w:pPr>
      <w:pBdr>
        <w:top w:val="single" w:sz="8" w:space="0" w:color="595959"/>
        <w:lef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A20754"/>
    <w:pPr>
      <w:pBdr>
        <w:top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A20754"/>
    <w:pPr>
      <w:pBdr>
        <w:top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0">
    <w:name w:val="xl160"/>
    <w:basedOn w:val="a"/>
    <w:rsid w:val="00A20754"/>
    <w:pPr>
      <w:pBdr>
        <w:left w:val="single" w:sz="8" w:space="0" w:color="595959"/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A20754"/>
    <w:pPr>
      <w:pBdr>
        <w:bottom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A20754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3">
    <w:name w:val="xl163"/>
    <w:basedOn w:val="a"/>
    <w:rsid w:val="00A20754"/>
    <w:pPr>
      <w:pBdr>
        <w:left w:val="single" w:sz="8" w:space="0" w:color="595959"/>
        <w:right w:val="single" w:sz="8" w:space="0" w:color="595959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a4">
    <w:name w:val="Title"/>
    <w:basedOn w:val="a"/>
    <w:next w:val="a"/>
    <w:link w:val="14"/>
    <w:uiPriority w:val="10"/>
    <w:qFormat/>
    <w:rsid w:val="00A207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4"/>
    <w:uiPriority w:val="10"/>
    <w:rsid w:val="00A2075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534AC1618B38338B7138DDEB14344F59B417381706259B468524054C32ECBB30FCA5546109B5D4A4FB36DK7O" TargetMode="External"/><Relationship Id="rId1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36DK0O" TargetMode="External"/><Relationship Id="rId17" Type="http://schemas.openxmlformats.org/officeDocument/2006/relationships/hyperlink" Target="consultantplus://offline/ref=81C534AC1618B38338B7138DDEB14344F59B417381706259B468524054C32ECBB30FCA5546109B5D4A4FB36DK7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16DK3O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34AC1618B38338B7138DDEB14344F59B417381706259B468524054C32ECBB30FCA5546109B5D4A4FB36DK7O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C534AC1618B38338B7138DDEB14344F59B417381706259B468524054C32ECBB30FCA5546109B5D4A4FB36DK7O" TargetMode="External"/><Relationship Id="rId23" Type="http://schemas.openxmlformats.org/officeDocument/2006/relationships/image" Target="media/image5.png"/><Relationship Id="rId10" Type="http://schemas.openxmlformats.org/officeDocument/2006/relationships/hyperlink" Target="consultantplus://offline/ref=81C534AC1618B38338B7138DDEB14344F59B417381706259B468524054C32ECBB30FCA5546109B5D4A4FB16DK7O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66DK4O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11CB-9A47-48D8-8D9F-1F3275F1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44</Pages>
  <Words>9117</Words>
  <Characters>51970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U_V_A</cp:lastModifiedBy>
  <cp:revision>7</cp:revision>
  <cp:lastPrinted>2023-03-23T12:37:00Z</cp:lastPrinted>
  <dcterms:created xsi:type="dcterms:W3CDTF">2023-03-09T11:11:00Z</dcterms:created>
  <dcterms:modified xsi:type="dcterms:W3CDTF">2023-05-15T12:52:00Z</dcterms:modified>
</cp:coreProperties>
</file>