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E445" w14:textId="77777777" w:rsidR="005963C6" w:rsidRPr="005963C6" w:rsidRDefault="005963C6" w:rsidP="005963C6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</w:pPr>
      <w:r w:rsidRPr="005963C6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>О внесении исправления или изменения в запись акта гражданского состояния</w:t>
      </w:r>
    </w:p>
    <w:p w14:paraId="65581803" w14:textId="77777777" w:rsidR="005963C6" w:rsidRPr="005963C6" w:rsidRDefault="005963C6" w:rsidP="005963C6">
      <w:pPr>
        <w:spacing w:after="225" w:line="240" w:lineRule="auto"/>
        <w:jc w:val="center"/>
        <w:outlineLvl w:val="2"/>
        <w:rPr>
          <w:rFonts w:ascii="Arial" w:eastAsia="Times New Roman" w:hAnsi="Arial" w:cs="Arial"/>
          <w:color w:val="333333"/>
          <w:sz w:val="24"/>
          <w:szCs w:val="24"/>
        </w:rPr>
      </w:pPr>
      <w:r w:rsidRPr="005963C6">
        <w:rPr>
          <w:rFonts w:ascii="Arial" w:eastAsia="Times New Roman" w:hAnsi="Arial" w:cs="Arial"/>
          <w:color w:val="FF0000"/>
          <w:sz w:val="24"/>
          <w:szCs w:val="24"/>
        </w:rPr>
        <w:t>Разъяснения:</w:t>
      </w:r>
    </w:p>
    <w:p w14:paraId="7F9E08F9" w14:textId="77777777" w:rsidR="005963C6" w:rsidRPr="005963C6" w:rsidRDefault="005963C6" w:rsidP="005963C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</w:rPr>
        <w:t>Заявление о внесении исправления или изменения в запись акта гражданского состояния подается заинтересованным лицом в орган ЗАГС по месту его жительства или по месту хранения записи акта гражданского состояния, подлежащей исправлению или изменению.</w:t>
      </w:r>
    </w:p>
    <w:p w14:paraId="6CCB2926" w14:textId="77777777" w:rsidR="005963C6" w:rsidRPr="005963C6" w:rsidRDefault="005963C6" w:rsidP="005963C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  <w:u w:val="single"/>
        </w:rPr>
        <w:t>Основанием для внесения исправлений и изменений в записи актов гражданского состояния является:</w:t>
      </w:r>
    </w:p>
    <w:p w14:paraId="48F677D6" w14:textId="77777777" w:rsidR="005963C6" w:rsidRPr="005963C6" w:rsidRDefault="005963C6" w:rsidP="005963C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</w:rPr>
        <w:t>- Запись акта об усыновлении;</w:t>
      </w:r>
    </w:p>
    <w:p w14:paraId="32602F46" w14:textId="77777777" w:rsidR="005963C6" w:rsidRPr="005963C6" w:rsidRDefault="005963C6" w:rsidP="005963C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</w:rPr>
        <w:t>- Запись акта об установлении отцовства;</w:t>
      </w:r>
    </w:p>
    <w:p w14:paraId="2F0264CD" w14:textId="77777777" w:rsidR="005963C6" w:rsidRPr="005963C6" w:rsidRDefault="005963C6" w:rsidP="005963C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</w:rPr>
        <w:t>- Запись акта о перемене имени;</w:t>
      </w:r>
    </w:p>
    <w:p w14:paraId="09E1D42F" w14:textId="77777777" w:rsidR="005963C6" w:rsidRPr="005963C6" w:rsidRDefault="005963C6" w:rsidP="005963C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</w:rPr>
        <w:t>- Решение суда;</w:t>
      </w:r>
    </w:p>
    <w:p w14:paraId="3795BC08" w14:textId="77777777" w:rsidR="005963C6" w:rsidRPr="005963C6" w:rsidRDefault="005963C6" w:rsidP="005963C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</w:rPr>
        <w:t>- Решение органа опеки и попечительства об изменении ФИО ребенка;</w:t>
      </w:r>
    </w:p>
    <w:p w14:paraId="065B5826" w14:textId="77777777" w:rsidR="005963C6" w:rsidRPr="005963C6" w:rsidRDefault="005963C6" w:rsidP="005963C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</w:rPr>
        <w:t>- Заявление матери, не состоящей в браке с отцом ребенка, о внесении в запись акта о рождении сведений об отце ребенка либо об их изменении или исключении;</w:t>
      </w:r>
    </w:p>
    <w:p w14:paraId="79516A17" w14:textId="77777777" w:rsidR="005963C6" w:rsidRPr="005963C6" w:rsidRDefault="005963C6" w:rsidP="005963C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</w:rPr>
        <w:t>- Заявление лица, достигшего совершеннолетия, об изменении сведений о родителе (родителях) в записи акта о рождении данного лица в случае перемены имени родителем (родителями);</w:t>
      </w:r>
    </w:p>
    <w:p w14:paraId="435FEEB7" w14:textId="77777777" w:rsidR="005963C6" w:rsidRPr="005963C6" w:rsidRDefault="005963C6" w:rsidP="005963C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</w:rPr>
        <w:t>- Документ установленной формы, выданный органом дознания или следствия, об установлении личности умершего, смерть которого зарегистрирована как смерть неизвестного лица;</w:t>
      </w:r>
    </w:p>
    <w:p w14:paraId="5255ADC8" w14:textId="77777777" w:rsidR="005963C6" w:rsidRPr="005963C6" w:rsidRDefault="005963C6" w:rsidP="005963C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</w:rPr>
        <w:t>- Документ установленной формы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случае, если смерть зарегистрирована ранее;</w:t>
      </w:r>
    </w:p>
    <w:p w14:paraId="3BF8C08D" w14:textId="77777777" w:rsidR="005963C6" w:rsidRPr="005963C6" w:rsidRDefault="005963C6" w:rsidP="005963C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</w:rPr>
        <w:t>- Заключение органа записи актов гражданского состояния о внесении исправления или изменения в запись акта гражданского состояния, если в записи акта гражданского состояния указаны неправильные или неполные сведения, а также допущены орфографические ошибки;</w:t>
      </w:r>
    </w:p>
    <w:p w14:paraId="50FFB478" w14:textId="77777777" w:rsidR="005963C6" w:rsidRPr="005963C6" w:rsidRDefault="005963C6" w:rsidP="005963C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</w:rPr>
        <w:t xml:space="preserve">Одновременно с заявлением должны быть представлены свидетельство о </w:t>
      </w:r>
      <w:proofErr w:type="spellStart"/>
      <w:proofErr w:type="gramStart"/>
      <w:r w:rsidRPr="005963C6">
        <w:rPr>
          <w:rFonts w:ascii="Arial" w:eastAsia="Times New Roman" w:hAnsi="Arial" w:cs="Arial"/>
          <w:color w:val="242424"/>
          <w:sz w:val="20"/>
          <w:szCs w:val="20"/>
        </w:rPr>
        <w:t>гос.регистрации</w:t>
      </w:r>
      <w:proofErr w:type="spellEnd"/>
      <w:proofErr w:type="gramEnd"/>
      <w:r w:rsidRPr="005963C6">
        <w:rPr>
          <w:rFonts w:ascii="Arial" w:eastAsia="Times New Roman" w:hAnsi="Arial" w:cs="Arial"/>
          <w:color w:val="242424"/>
          <w:sz w:val="20"/>
          <w:szCs w:val="20"/>
        </w:rPr>
        <w:t xml:space="preserve"> акта гражданского состояния, которое подлежит обмену в связи с внесением исправления и документы, подтверждающие наличие основания для внесения исправления или изменения в запись акта гражданского состояния. Заявителем также должен быть предъявлен документ, удостоверяющий его личность.</w:t>
      </w:r>
    </w:p>
    <w:p w14:paraId="7CBB31DD" w14:textId="77777777" w:rsidR="005963C6" w:rsidRPr="005963C6" w:rsidRDefault="005963C6" w:rsidP="005963C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  <w:u w:val="single"/>
        </w:rPr>
        <w:t>За внесение исправлений взимается госпошлина.</w:t>
      </w:r>
    </w:p>
    <w:p w14:paraId="3474D60F" w14:textId="77777777" w:rsidR="005963C6" w:rsidRPr="005963C6" w:rsidRDefault="005963C6" w:rsidP="005963C6">
      <w:pPr>
        <w:spacing w:before="100" w:before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5963C6">
        <w:rPr>
          <w:rFonts w:ascii="Arial" w:eastAsia="Times New Roman" w:hAnsi="Arial" w:cs="Arial"/>
          <w:color w:val="242424"/>
          <w:sz w:val="20"/>
          <w:szCs w:val="20"/>
        </w:rPr>
        <w:t>Статья 69-71 – Федеральный Закон «Об актах гражданского состояния» № 143-ФЗ от 15.11.1997г.</w:t>
      </w:r>
    </w:p>
    <w:p w14:paraId="0144D126" w14:textId="77777777" w:rsidR="00AA6052" w:rsidRPr="00AA6052" w:rsidRDefault="00AA6052" w:rsidP="00AA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17774" w14:textId="77777777" w:rsidR="004027D2" w:rsidRDefault="004027D2" w:rsidP="004B2260"/>
    <w:sectPr w:rsidR="004027D2" w:rsidSect="00AF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3C6"/>
    <w:rsid w:val="004027D2"/>
    <w:rsid w:val="004B2260"/>
    <w:rsid w:val="0055196E"/>
    <w:rsid w:val="005809E4"/>
    <w:rsid w:val="005963C6"/>
    <w:rsid w:val="005C6B80"/>
    <w:rsid w:val="00AA6052"/>
    <w:rsid w:val="00AF3E12"/>
    <w:rsid w:val="00B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E363"/>
  <w15:docId w15:val="{D86717F0-2370-40CA-84FF-A267C077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E12"/>
  </w:style>
  <w:style w:type="paragraph" w:styleId="1">
    <w:name w:val="heading 1"/>
    <w:basedOn w:val="a"/>
    <w:link w:val="10"/>
    <w:uiPriority w:val="9"/>
    <w:qFormat/>
    <w:rsid w:val="00596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963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3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963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60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6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Company>Grizli777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Шамшурина Елена Михайловна</cp:lastModifiedBy>
  <cp:revision>7</cp:revision>
  <dcterms:created xsi:type="dcterms:W3CDTF">2023-09-12T10:50:00Z</dcterms:created>
  <dcterms:modified xsi:type="dcterms:W3CDTF">2025-01-20T11:32:00Z</dcterms:modified>
</cp:coreProperties>
</file>