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37C" w:rsidRPr="00B2537C" w:rsidRDefault="00B2537C" w:rsidP="00B2537C">
      <w:pPr>
        <w:spacing w:after="225" w:line="240" w:lineRule="auto"/>
        <w:outlineLvl w:val="0"/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</w:pPr>
      <w:r w:rsidRPr="00B2537C">
        <w:rPr>
          <w:rFonts w:ascii="Georgia" w:eastAsia="Times New Roman" w:hAnsi="Georgia" w:cs="Times New Roman"/>
          <w:b/>
          <w:bCs/>
          <w:color w:val="342E2F"/>
          <w:kern w:val="36"/>
          <w:sz w:val="36"/>
          <w:szCs w:val="36"/>
        </w:rPr>
        <w:t>Государственная регистрация усыновления ребенка</w:t>
      </w:r>
    </w:p>
    <w:p w:rsidR="00B2537C" w:rsidRPr="00B2537C" w:rsidRDefault="00B2537C" w:rsidP="00B2537C">
      <w:pPr>
        <w:spacing w:after="225" w:line="240" w:lineRule="auto"/>
        <w:jc w:val="center"/>
        <w:outlineLvl w:val="2"/>
        <w:rPr>
          <w:rFonts w:ascii="Arial" w:eastAsia="Times New Roman" w:hAnsi="Arial" w:cs="Arial"/>
          <w:color w:val="333333"/>
          <w:sz w:val="24"/>
          <w:szCs w:val="24"/>
        </w:rPr>
      </w:pPr>
      <w:r w:rsidRPr="00B2537C">
        <w:rPr>
          <w:rFonts w:ascii="Arial" w:eastAsia="Times New Roman" w:hAnsi="Arial" w:cs="Arial"/>
          <w:color w:val="FF0000"/>
          <w:sz w:val="24"/>
          <w:szCs w:val="24"/>
        </w:rPr>
        <w:t>Разъяснения</w:t>
      </w:r>
    </w:p>
    <w:p w:rsidR="00D91048" w:rsidRDefault="00B2537C" w:rsidP="00B253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Государственная регистрация усыновления ребенка производится </w:t>
      </w:r>
      <w:r w:rsidR="00D91048">
        <w:rPr>
          <w:rFonts w:ascii="Arial" w:eastAsia="Times New Roman" w:hAnsi="Arial" w:cs="Arial"/>
          <w:color w:val="242424"/>
          <w:sz w:val="20"/>
          <w:szCs w:val="20"/>
        </w:rPr>
        <w:t>органом ЗАГС по месту вынесения решения суда об усыновлении ребёнка или по месту жительства усыновителей (усыновителя).</w:t>
      </w:r>
    </w:p>
    <w:p w:rsidR="00B2537C" w:rsidRPr="00B2537C" w:rsidRDefault="00B2537C" w:rsidP="00B253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  <w:u w:val="single"/>
        </w:rPr>
        <w:t>Основанием для государственной регистрации усыновления или удочерения</w:t>
      </w: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 (далее - усыновление) является решение суда об </w:t>
      </w:r>
      <w:r w:rsidR="00D91048">
        <w:rPr>
          <w:rFonts w:ascii="Arial" w:eastAsia="Times New Roman" w:hAnsi="Arial" w:cs="Arial"/>
          <w:color w:val="242424"/>
          <w:sz w:val="20"/>
          <w:szCs w:val="20"/>
        </w:rPr>
        <w:t>усыновлении</w:t>
      </w: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 ребенка, вступившее в законную силу.</w:t>
      </w:r>
    </w:p>
    <w:p w:rsidR="00B2537C" w:rsidRPr="00B2537C" w:rsidRDefault="00B2537C" w:rsidP="00B253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Государственная регистрация усыновления ребенка производится по заявлению усыновителей (усыновителя). Одновременно с заявлением должно быть представлено решение суда об </w:t>
      </w:r>
      <w:r w:rsidR="00D91048">
        <w:rPr>
          <w:rFonts w:ascii="Arial" w:eastAsia="Times New Roman" w:hAnsi="Arial" w:cs="Arial"/>
          <w:color w:val="242424"/>
          <w:sz w:val="20"/>
          <w:szCs w:val="20"/>
        </w:rPr>
        <w:t>усыновлении</w:t>
      </w: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 ребенка и предъявлены документы, удостоверяющие личности усыновителей (усыновителя).</w:t>
      </w:r>
    </w:p>
    <w:p w:rsidR="00B2537C" w:rsidRPr="00B2537C" w:rsidRDefault="00B2537C" w:rsidP="00B253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</w:rPr>
        <w:t>В случае</w:t>
      </w:r>
      <w:proofErr w:type="gramStart"/>
      <w:r w:rsidRPr="00B2537C">
        <w:rPr>
          <w:rFonts w:ascii="Arial" w:eastAsia="Times New Roman" w:hAnsi="Arial" w:cs="Arial"/>
          <w:color w:val="242424"/>
          <w:sz w:val="20"/>
          <w:szCs w:val="20"/>
        </w:rPr>
        <w:t>,</w:t>
      </w:r>
      <w:proofErr w:type="gramEnd"/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 если усыновители (усыновитель) или уполномоченные ими лица в течение месяца со дня усыновления ребенка не сделали такое заявление, усыновление ребенка регистрируется на основании решения суда об установлении усыновления ребенка, поступившего в орган ЗАГС из суда, вынесшего данное решение, в порядке, установленном статьей 125 Семейного кодекса Российской Федерации.</w:t>
      </w:r>
    </w:p>
    <w:p w:rsidR="00B2537C" w:rsidRPr="00B2537C" w:rsidRDefault="00B2537C" w:rsidP="00B253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</w:rPr>
        <w:t>На основании записи акта об усыновлении вносятся соответствующие изменения в запись акта о рождении ребенка.</w:t>
      </w:r>
    </w:p>
    <w:p w:rsidR="004B1825" w:rsidRDefault="00B2537C" w:rsidP="00B253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В случае изменения на основании решения суда об </w:t>
      </w:r>
      <w:r w:rsidR="00D91048">
        <w:rPr>
          <w:rFonts w:ascii="Arial" w:eastAsia="Times New Roman" w:hAnsi="Arial" w:cs="Arial"/>
          <w:color w:val="242424"/>
          <w:sz w:val="20"/>
          <w:szCs w:val="20"/>
        </w:rPr>
        <w:t>усыновлении</w:t>
      </w: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 ребенка </w:t>
      </w:r>
      <w:r w:rsidR="00D91048">
        <w:rPr>
          <w:rFonts w:ascii="Arial" w:eastAsia="Times New Roman" w:hAnsi="Arial" w:cs="Arial"/>
          <w:color w:val="242424"/>
          <w:sz w:val="20"/>
          <w:szCs w:val="20"/>
        </w:rPr>
        <w:t xml:space="preserve">даты и (или) </w:t>
      </w: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места рождения ребенка </w:t>
      </w:r>
      <w:r w:rsidR="004B1825">
        <w:rPr>
          <w:rFonts w:ascii="Arial" w:eastAsia="Times New Roman" w:hAnsi="Arial" w:cs="Arial"/>
          <w:color w:val="242424"/>
          <w:sz w:val="20"/>
          <w:szCs w:val="20"/>
        </w:rPr>
        <w:t xml:space="preserve"> органом ЗАГС по выбору усыновителей (усыновителя</w:t>
      </w:r>
      <w:r w:rsidR="004B1825"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) </w:t>
      </w:r>
      <w:r w:rsidRPr="00B2537C">
        <w:rPr>
          <w:rFonts w:ascii="Arial" w:eastAsia="Times New Roman" w:hAnsi="Arial" w:cs="Arial"/>
          <w:color w:val="242424"/>
          <w:sz w:val="20"/>
          <w:szCs w:val="20"/>
        </w:rPr>
        <w:t>может быть составлена новая запись акта о рождении ребенка</w:t>
      </w:r>
      <w:r w:rsidR="004B1825">
        <w:rPr>
          <w:rFonts w:ascii="Arial" w:eastAsia="Times New Roman" w:hAnsi="Arial" w:cs="Arial"/>
          <w:color w:val="242424"/>
          <w:sz w:val="20"/>
          <w:szCs w:val="20"/>
        </w:rPr>
        <w:t>.</w:t>
      </w:r>
    </w:p>
    <w:p w:rsidR="00B2537C" w:rsidRPr="00B2537C" w:rsidRDefault="00B2537C" w:rsidP="00B253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Орган ЗАГС по </w:t>
      </w:r>
      <w:r w:rsidR="004B1825">
        <w:rPr>
          <w:rFonts w:ascii="Arial" w:eastAsia="Times New Roman" w:hAnsi="Arial" w:cs="Arial"/>
          <w:color w:val="242424"/>
          <w:sz w:val="20"/>
          <w:szCs w:val="20"/>
        </w:rPr>
        <w:t>месту государственной регистрации усыновления ребенка</w:t>
      </w:r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 выдает новое свидетельство о его рождении на основании измененной или вновь составленной в связи с усыновлением записи акта о рождении ребенка. </w:t>
      </w:r>
      <w:r w:rsidR="004B1825">
        <w:rPr>
          <w:rFonts w:ascii="Arial" w:eastAsia="Times New Roman" w:hAnsi="Arial" w:cs="Arial"/>
          <w:color w:val="242424"/>
          <w:sz w:val="20"/>
          <w:szCs w:val="20"/>
        </w:rPr>
        <w:t xml:space="preserve">Ранее выданное свидетельство о рождении (при наличии) изымается и уничтожается. </w:t>
      </w:r>
      <w:r w:rsidRPr="00B2537C">
        <w:rPr>
          <w:rFonts w:ascii="Arial" w:eastAsia="Times New Roman" w:hAnsi="Arial" w:cs="Arial"/>
          <w:color w:val="242424"/>
          <w:sz w:val="20"/>
          <w:szCs w:val="20"/>
        </w:rPr>
        <w:t>В случае</w:t>
      </w:r>
      <w:proofErr w:type="gramStart"/>
      <w:r w:rsidRPr="00B2537C">
        <w:rPr>
          <w:rFonts w:ascii="Arial" w:eastAsia="Times New Roman" w:hAnsi="Arial" w:cs="Arial"/>
          <w:color w:val="242424"/>
          <w:sz w:val="20"/>
          <w:szCs w:val="20"/>
        </w:rPr>
        <w:t>,</w:t>
      </w:r>
      <w:proofErr w:type="gramEnd"/>
      <w:r w:rsidRPr="00B2537C">
        <w:rPr>
          <w:rFonts w:ascii="Arial" w:eastAsia="Times New Roman" w:hAnsi="Arial" w:cs="Arial"/>
          <w:color w:val="242424"/>
          <w:sz w:val="20"/>
          <w:szCs w:val="20"/>
        </w:rPr>
        <w:t xml:space="preserve"> если в решении суда об установлении усыновления ребенка указано о сохранении личных неимущественных и имущественных отношений усыновленного ребенка с родителями (одним из родителей), сведения о родителях (одном из родителей), указанные в записи акта о рождении ребенка, изменению не подлежат.</w:t>
      </w:r>
    </w:p>
    <w:p w:rsidR="00B2537C" w:rsidRPr="00B2537C" w:rsidRDefault="00B2537C" w:rsidP="00B253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</w:rPr>
        <w:t>Тайна усыновления охраняется законом.</w:t>
      </w:r>
    </w:p>
    <w:p w:rsidR="00B2537C" w:rsidRPr="00B2537C" w:rsidRDefault="00B2537C" w:rsidP="00B2537C">
      <w:pPr>
        <w:spacing w:before="100" w:beforeAutospacing="1" w:after="150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  <w:u w:val="single"/>
        </w:rPr>
        <w:t>При регистрации усыновления (удочерения) госпошлина не взимается.</w:t>
      </w:r>
    </w:p>
    <w:p w:rsidR="00B2537C" w:rsidRPr="00B2537C" w:rsidRDefault="00B2537C" w:rsidP="00B2537C">
      <w:pPr>
        <w:spacing w:before="100" w:beforeAutospacing="1" w:line="240" w:lineRule="auto"/>
        <w:rPr>
          <w:rFonts w:ascii="Arial" w:eastAsia="Times New Roman" w:hAnsi="Arial" w:cs="Arial"/>
          <w:color w:val="242424"/>
          <w:sz w:val="20"/>
          <w:szCs w:val="20"/>
        </w:rPr>
      </w:pPr>
      <w:r w:rsidRPr="00B2537C">
        <w:rPr>
          <w:rFonts w:ascii="Arial" w:eastAsia="Times New Roman" w:hAnsi="Arial" w:cs="Arial"/>
          <w:color w:val="242424"/>
          <w:sz w:val="20"/>
          <w:szCs w:val="20"/>
        </w:rPr>
        <w:t>Статьи 39-47 Федерального закона «Об актах гражданского состояния» № 143-ФЗ от 15.11.1997г.</w:t>
      </w:r>
    </w:p>
    <w:p w:rsidR="00213B48" w:rsidRDefault="00213B48"/>
    <w:sectPr w:rsidR="00213B48" w:rsidSect="00F93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537C"/>
    <w:rsid w:val="00213B48"/>
    <w:rsid w:val="002A7834"/>
    <w:rsid w:val="004B1825"/>
    <w:rsid w:val="005622BC"/>
    <w:rsid w:val="00B2537C"/>
    <w:rsid w:val="00CE126C"/>
    <w:rsid w:val="00D91048"/>
    <w:rsid w:val="00F93A83"/>
    <w:rsid w:val="00FB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A83"/>
  </w:style>
  <w:style w:type="paragraph" w:styleId="1">
    <w:name w:val="heading 1"/>
    <w:basedOn w:val="a"/>
    <w:link w:val="10"/>
    <w:uiPriority w:val="9"/>
    <w:qFormat/>
    <w:rsid w:val="00B253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B253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53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B2537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B25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22B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2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2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0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9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Zags_2</cp:lastModifiedBy>
  <cp:revision>7</cp:revision>
  <dcterms:created xsi:type="dcterms:W3CDTF">2023-09-13T10:46:00Z</dcterms:created>
  <dcterms:modified xsi:type="dcterms:W3CDTF">2025-01-18T14:28:00Z</dcterms:modified>
</cp:coreProperties>
</file>