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84" w:rsidRDefault="000961D0" w:rsidP="000961D0">
      <w:pPr>
        <w:pStyle w:val="a4"/>
        <w:rPr>
          <w:sz w:val="24"/>
          <w:szCs w:val="24"/>
        </w:rPr>
      </w:pPr>
      <w:r w:rsidRPr="00F87443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 xml:space="preserve"> </w:t>
      </w:r>
      <w:r w:rsidR="009A2B37">
        <w:rPr>
          <w:sz w:val="24"/>
          <w:szCs w:val="24"/>
        </w:rPr>
        <w:t>1</w:t>
      </w:r>
      <w:r w:rsidR="007840B4">
        <w:rPr>
          <w:sz w:val="24"/>
          <w:szCs w:val="24"/>
        </w:rPr>
        <w:t xml:space="preserve"> </w:t>
      </w:r>
    </w:p>
    <w:p w:rsidR="000961D0" w:rsidRPr="00F87443" w:rsidRDefault="000961D0" w:rsidP="000961D0">
      <w:pPr>
        <w:pStyle w:val="a4"/>
        <w:rPr>
          <w:sz w:val="24"/>
          <w:szCs w:val="24"/>
        </w:rPr>
      </w:pPr>
      <w:r w:rsidRPr="00F87443">
        <w:rPr>
          <w:sz w:val="24"/>
          <w:szCs w:val="24"/>
        </w:rPr>
        <w:t>заседания комиссии по чрезвычайным ситуациям и</w:t>
      </w: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F87443">
        <w:rPr>
          <w:rFonts w:ascii="Times New Roman" w:eastAsia="Times New Roman" w:hAnsi="Times New Roman" w:cs="Times New Roman"/>
          <w:b/>
          <w:szCs w:val="24"/>
        </w:rPr>
        <w:t>обеспечению пожарной безопасности</w:t>
      </w: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961D0" w:rsidRPr="00F87443" w:rsidRDefault="000961D0" w:rsidP="000961D0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«</w:t>
      </w:r>
      <w:r w:rsidR="007840B4">
        <w:rPr>
          <w:rFonts w:ascii="Times New Roman" w:eastAsia="Times New Roman" w:hAnsi="Times New Roman" w:cs="Times New Roman"/>
          <w:szCs w:val="24"/>
        </w:rPr>
        <w:t>0</w:t>
      </w:r>
      <w:r w:rsidR="009A2B37">
        <w:rPr>
          <w:rFonts w:ascii="Times New Roman" w:eastAsia="Times New Roman" w:hAnsi="Times New Roman" w:cs="Times New Roman"/>
          <w:szCs w:val="24"/>
        </w:rPr>
        <w:t>9</w:t>
      </w:r>
      <w:r>
        <w:rPr>
          <w:rFonts w:ascii="Times New Roman" w:eastAsia="Times New Roman" w:hAnsi="Times New Roman" w:cs="Times New Roman"/>
          <w:szCs w:val="24"/>
        </w:rPr>
        <w:t>»</w:t>
      </w:r>
      <w:r w:rsidRPr="00F87443">
        <w:rPr>
          <w:rFonts w:ascii="Times New Roman" w:eastAsia="Times New Roman" w:hAnsi="Times New Roman" w:cs="Times New Roman"/>
          <w:szCs w:val="24"/>
        </w:rPr>
        <w:t xml:space="preserve"> </w:t>
      </w:r>
      <w:r w:rsidR="009A2B37">
        <w:rPr>
          <w:rFonts w:ascii="Times New Roman" w:eastAsia="Times New Roman" w:hAnsi="Times New Roman" w:cs="Times New Roman"/>
          <w:szCs w:val="24"/>
        </w:rPr>
        <w:t>января</w:t>
      </w:r>
      <w:r w:rsidRPr="00F87443">
        <w:rPr>
          <w:rFonts w:ascii="Times New Roman" w:eastAsia="Times New Roman" w:hAnsi="Times New Roman" w:cs="Times New Roman"/>
          <w:szCs w:val="24"/>
        </w:rPr>
        <w:t xml:space="preserve">  202</w:t>
      </w:r>
      <w:r w:rsidR="00520F6C">
        <w:rPr>
          <w:rFonts w:ascii="Times New Roman" w:eastAsia="Times New Roman" w:hAnsi="Times New Roman" w:cs="Times New Roman"/>
          <w:szCs w:val="24"/>
        </w:rPr>
        <w:t>2</w:t>
      </w:r>
      <w:r w:rsidRPr="00F87443">
        <w:rPr>
          <w:rFonts w:ascii="Times New Roman" w:eastAsia="Times New Roman" w:hAnsi="Times New Roman" w:cs="Times New Roman"/>
          <w:szCs w:val="24"/>
        </w:rPr>
        <w:t xml:space="preserve"> года                                                </w:t>
      </w:r>
      <w:r w:rsidRPr="00F87443">
        <w:rPr>
          <w:rFonts w:ascii="Times New Roman" w:eastAsia="Times New Roman" w:hAnsi="Times New Roman" w:cs="Times New Roman"/>
          <w:szCs w:val="24"/>
        </w:rPr>
        <w:tab/>
        <w:t xml:space="preserve">             </w:t>
      </w:r>
      <w:r w:rsidRPr="00F87443">
        <w:rPr>
          <w:rFonts w:ascii="Times New Roman" w:eastAsia="Times New Roman" w:hAnsi="Times New Roman" w:cs="Times New Roman"/>
          <w:szCs w:val="24"/>
        </w:rPr>
        <w:tab/>
        <w:t xml:space="preserve">      с. Киясово</w:t>
      </w:r>
    </w:p>
    <w:p w:rsidR="000961D0" w:rsidRPr="00F87443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ПРЕДСЕДАТЕЛЬСТВОВАЛ:</w:t>
      </w:r>
    </w:p>
    <w:p w:rsidR="000961D0" w:rsidRPr="008B533B" w:rsidRDefault="000961D0" w:rsidP="0009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7840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B5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0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8B53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2E0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r w:rsidRPr="008B533B">
        <w:rPr>
          <w:rFonts w:ascii="Times New Roman" w:eastAsia="Times New Roman" w:hAnsi="Times New Roman" w:cs="Times New Roman"/>
          <w:sz w:val="24"/>
          <w:szCs w:val="24"/>
        </w:rPr>
        <w:t>Киясовский район</w:t>
      </w:r>
      <w:r w:rsidR="00F12E07"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Pr="008B533B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="007840B4">
        <w:rPr>
          <w:rFonts w:ascii="Times New Roman" w:eastAsia="Times New Roman" w:hAnsi="Times New Roman" w:cs="Times New Roman"/>
          <w:sz w:val="24"/>
          <w:szCs w:val="24"/>
        </w:rPr>
        <w:t>С.В.</w:t>
      </w:r>
      <w:proofErr w:type="gramStart"/>
      <w:r w:rsidR="007840B4">
        <w:rPr>
          <w:rFonts w:ascii="Times New Roman" w:eastAsia="Times New Roman" w:hAnsi="Times New Roman" w:cs="Times New Roman"/>
          <w:sz w:val="24"/>
          <w:szCs w:val="24"/>
        </w:rPr>
        <w:t>Мерзляков</w:t>
      </w:r>
      <w:proofErr w:type="gramEnd"/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1D0" w:rsidRPr="008B533B" w:rsidRDefault="000961D0" w:rsidP="000961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33B">
        <w:rPr>
          <w:rFonts w:ascii="Times New Roman" w:eastAsia="Times New Roman" w:hAnsi="Times New Roman" w:cs="Times New Roman"/>
          <w:sz w:val="24"/>
          <w:szCs w:val="24"/>
        </w:rPr>
        <w:t>Члены КЧС и ОПБ: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5127"/>
      </w:tblGrid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Масалимов Р.М. 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начальника отделения  МВД России по Киясовскому району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 А.В.- начальник Киясовского РСУ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Костенкова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Е.В.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-главный врач </w:t>
            </w:r>
            <w:r w:rsidRPr="008B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БУЗ УР «Киясовская РБ МЗ УР»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Камашев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А.Ю.- директор МУ ПП «Коммун-сервис»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Камашева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 – заместитель главы Администрации МО </w:t>
            </w:r>
            <w:r w:rsidR="00F12E07"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F12E07"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Киясовский район</w:t>
            </w:r>
            <w:r w:rsidR="00F12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F12E07"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экономическому развитию и муниципальной собственности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И.Н. - руководитель Аппарата ОМС</w:t>
            </w:r>
          </w:p>
          <w:p w:rsidR="000961D0" w:rsidRPr="008B533B" w:rsidRDefault="000961D0" w:rsidP="000961D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Шамшурин</w:t>
            </w:r>
            <w:r w:rsidR="008B533B" w:rsidRPr="008B533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8B533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М.А.- 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вопросам строительства, ЖКХ  и связи</w:t>
            </w:r>
          </w:p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 К.В. начальник отдела общественной безопасности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М.С.- начальник ПСЧ-35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Костенков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А.В..</w:t>
            </w:r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 Киясовского РЭС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Маргасов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- начальник Киясовского  ЛТУ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B53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Рябин А.Н..- начальник Управления образования</w:t>
            </w:r>
          </w:p>
        </w:tc>
      </w:tr>
      <w:tr w:rsidR="000961D0" w:rsidRPr="008B533B" w:rsidTr="005D0C31">
        <w:trPr>
          <w:trHeight w:val="20"/>
        </w:trPr>
        <w:tc>
          <w:tcPr>
            <w:tcW w:w="4938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>Микешкина</w:t>
            </w:r>
            <w:proofErr w:type="spellEnd"/>
            <w:r w:rsidRPr="008B5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– начальник управления финансов</w:t>
            </w:r>
          </w:p>
        </w:tc>
        <w:tc>
          <w:tcPr>
            <w:tcW w:w="5127" w:type="dxa"/>
            <w:shd w:val="clear" w:color="auto" w:fill="auto"/>
          </w:tcPr>
          <w:p w:rsidR="000961D0" w:rsidRPr="008B533B" w:rsidRDefault="000961D0" w:rsidP="000961D0">
            <w:pPr>
              <w:tabs>
                <w:tab w:val="left" w:pos="5662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F12238" w:rsidRPr="002C4C7C" w:rsidRDefault="00F12238" w:rsidP="00F122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C7C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9A2B37" w:rsidRPr="00F035D3" w:rsidRDefault="009A2B37" w:rsidP="009A2B37">
      <w:pPr>
        <w:pStyle w:val="aa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035D3">
        <w:rPr>
          <w:b/>
          <w:sz w:val="28"/>
          <w:szCs w:val="28"/>
        </w:rPr>
        <w:t>Утверждение Пана работы комиссии по предупреждению и ликвид</w:t>
      </w:r>
      <w:r w:rsidRPr="00F035D3">
        <w:rPr>
          <w:b/>
          <w:sz w:val="28"/>
          <w:szCs w:val="28"/>
        </w:rPr>
        <w:t>а</w:t>
      </w:r>
      <w:r w:rsidRPr="00F035D3">
        <w:rPr>
          <w:b/>
          <w:sz w:val="28"/>
          <w:szCs w:val="28"/>
        </w:rPr>
        <w:t>ции чрезвычайных ситуаций и обеспечению пожарной безопасности Адм</w:t>
      </w:r>
      <w:r w:rsidRPr="00F035D3">
        <w:rPr>
          <w:b/>
          <w:sz w:val="28"/>
          <w:szCs w:val="28"/>
        </w:rPr>
        <w:t>и</w:t>
      </w:r>
      <w:r w:rsidRPr="00F035D3">
        <w:rPr>
          <w:b/>
          <w:sz w:val="28"/>
          <w:szCs w:val="28"/>
        </w:rPr>
        <w:t>нистрации МО « Киясовский район» на 2021 г</w:t>
      </w:r>
      <w:proofErr w:type="gramStart"/>
      <w:r w:rsidRPr="00F035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Овчинников К.В.)</w:t>
      </w:r>
    </w:p>
    <w:p w:rsidR="003424A3" w:rsidRDefault="003424A3" w:rsidP="003424A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16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осуществления комплекса мероприятий по предупреждению пожаров и сокращению последствий при их </w:t>
      </w:r>
      <w:r w:rsidRPr="001164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возни</w:t>
      </w:r>
      <w:r w:rsidRPr="0011648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16480">
        <w:rPr>
          <w:rFonts w:ascii="Times New Roman" w:eastAsia="Times New Roman" w:hAnsi="Times New Roman" w:cs="Times New Roman"/>
          <w:b/>
          <w:bCs/>
          <w:sz w:val="28"/>
          <w:szCs w:val="28"/>
        </w:rPr>
        <w:t>новении на территории Киясовского района в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16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proofErr w:type="gramStart"/>
      <w:r w:rsidRPr="001164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1648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Баранов Г.Г.</w:t>
      </w:r>
      <w:r w:rsidRPr="0011648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A2B37" w:rsidRPr="00F035D3" w:rsidRDefault="009A2B37" w:rsidP="009A2B37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35FDB" w:rsidRDefault="00B35FDB" w:rsidP="00B35F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4033F4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Заслушали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Овчинникова К.В.</w:t>
      </w:r>
    </w:p>
    <w:p w:rsidR="00B35FDB" w:rsidRDefault="00B35FDB" w:rsidP="00B35FDB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К</w:t>
      </w:r>
      <w:r w:rsidRPr="005E30FF">
        <w:rPr>
          <w:rFonts w:ascii="Times New Roman" w:eastAsia="Times New Roman" w:hAnsi="Times New Roman" w:cs="Times New Roman"/>
          <w:sz w:val="28"/>
          <w:szCs w:val="28"/>
          <w:lang/>
        </w:rPr>
        <w:t xml:space="preserve">омиссия </w:t>
      </w:r>
      <w:r w:rsidRPr="005E30FF">
        <w:rPr>
          <w:rFonts w:ascii="Times New Roman" w:eastAsia="Times New Roman" w:hAnsi="Times New Roman" w:cs="Times New Roman"/>
          <w:b/>
          <w:sz w:val="28"/>
          <w:szCs w:val="28"/>
          <w:lang/>
        </w:rPr>
        <w:t>РЕШ</w:t>
      </w:r>
      <w:r w:rsidRPr="005E30FF">
        <w:rPr>
          <w:rFonts w:ascii="Times New Roman" w:eastAsia="Times New Roman" w:hAnsi="Times New Roman" w:cs="Times New Roman"/>
          <w:b/>
          <w:sz w:val="28"/>
          <w:szCs w:val="28"/>
          <w:lang/>
        </w:rPr>
        <w:t>А</w:t>
      </w:r>
      <w:r w:rsidRPr="005E30FF">
        <w:rPr>
          <w:rFonts w:ascii="Times New Roman" w:eastAsia="Times New Roman" w:hAnsi="Times New Roman" w:cs="Times New Roman"/>
          <w:b/>
          <w:sz w:val="28"/>
          <w:szCs w:val="28"/>
          <w:lang/>
        </w:rPr>
        <w:t>ЕТ:</w:t>
      </w:r>
    </w:p>
    <w:p w:rsidR="00B35FDB" w:rsidRDefault="00B35FDB" w:rsidP="00B35FD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Pr="00773815">
        <w:rPr>
          <w:rFonts w:ascii="Times New Roman" w:eastAsia="Times New Roman" w:hAnsi="Times New Roman" w:cs="Times New Roman"/>
          <w:sz w:val="28"/>
          <w:szCs w:val="28"/>
          <w:lang/>
        </w:rPr>
        <w:t>Принять план к исполнению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B35FDB" w:rsidRPr="00773815" w:rsidRDefault="00B35FDB" w:rsidP="00B35FD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исполнением пунктов плана возложить на секретаря КЧС и ОПБ.</w:t>
      </w:r>
    </w:p>
    <w:p w:rsidR="003424A3" w:rsidRDefault="003424A3" w:rsidP="003424A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3F4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Заслушали </w:t>
      </w:r>
      <w:r>
        <w:rPr>
          <w:rFonts w:ascii="Times New Roman" w:hAnsi="Times New Roman"/>
          <w:b/>
          <w:sz w:val="28"/>
          <w:szCs w:val="28"/>
        </w:rPr>
        <w:t>Баранова Г.Г.</w:t>
      </w:r>
    </w:p>
    <w:p w:rsidR="003424A3" w:rsidRPr="00E54482" w:rsidRDefault="003424A3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482">
        <w:rPr>
          <w:rFonts w:ascii="Times New Roman" w:eastAsia="Times New Roman" w:hAnsi="Times New Roman" w:cs="Times New Roman"/>
          <w:sz w:val="28"/>
          <w:szCs w:val="28"/>
        </w:rPr>
        <w:t>В целом наибольшее количество пожаров произошло из-за неосторожного обращение с огнем – 10 (58,9%) (в том числе при курении – 2), неисправности электропроводки – 3 (17,6%), пожары по причине печного от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>пления – 2 (11,7%).</w:t>
      </w:r>
    </w:p>
    <w:p w:rsidR="003424A3" w:rsidRPr="00E54482" w:rsidRDefault="003424A3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482">
        <w:rPr>
          <w:rFonts w:ascii="Times New Roman" w:eastAsia="Times New Roman" w:hAnsi="Times New Roman" w:cs="Times New Roman"/>
          <w:sz w:val="28"/>
          <w:szCs w:val="28"/>
        </w:rPr>
        <w:t>На протяжении 12 месяцев 202</w:t>
      </w:r>
      <w:r w:rsidR="000E57AD">
        <w:rPr>
          <w:rFonts w:ascii="Times New Roman" w:hAnsi="Times New Roman"/>
          <w:sz w:val="28"/>
          <w:szCs w:val="28"/>
        </w:rPr>
        <w:t>2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 года наибольшее количество пожаров приходилось выходные дни. Основное время суток, когда происходили п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>жары – это вечернее время.</w:t>
      </w:r>
    </w:p>
    <w:p w:rsidR="003424A3" w:rsidRPr="00E54482" w:rsidRDefault="003424A3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482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стабилизации обстановки с пожарами в жилом секторе на территории Киясовского района года с 2012 года  проводится операция «Жилище», нацеленная на повышение уровня </w:t>
      </w:r>
      <w:proofErr w:type="spellStart"/>
      <w:r w:rsidRPr="00E54482">
        <w:rPr>
          <w:rFonts w:ascii="Times New Roman" w:eastAsia="Times New Roman" w:hAnsi="Times New Roman" w:cs="Times New Roman"/>
          <w:sz w:val="28"/>
          <w:szCs w:val="28"/>
        </w:rPr>
        <w:t>пожарно</w:t>
      </w:r>
      <w:proofErr w:type="spellEnd"/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технических зн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ний населения и предупреждение возникновения пожаров в жилье в целом. </w:t>
      </w:r>
    </w:p>
    <w:p w:rsidR="003424A3" w:rsidRPr="00E54482" w:rsidRDefault="003424A3" w:rsidP="00B1075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в рамках операций «Жилище-202</w:t>
      </w:r>
      <w:r w:rsidR="00B10755">
        <w:rPr>
          <w:rFonts w:ascii="Times New Roman" w:hAnsi="Times New Roman"/>
          <w:color w:val="000000"/>
          <w:sz w:val="28"/>
          <w:szCs w:val="28"/>
        </w:rPr>
        <w:t>2</w:t>
      </w: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силами ОНД и </w:t>
      </w:r>
      <w:proofErr w:type="gramStart"/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Киясовского района, личного состава ПСЧ-35, пожарными добровольцами, работниками отдельных постов ГПС совместно с сотрудниками полиции (участковыми уполномоченными, инспекторами по делам несовершенноле</w:t>
      </w: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>них), социальными работниками, представителями администраций муниципальных образований обследованы 138 многоква</w:t>
      </w: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>тирных жилых дома и 1816 частных домовладения, из них 168 мест проживания многодетных семей, 197 – одиноких престарелых и 154 неблагополучных граждан, проинструктировано 5114 граждан, ра</w:t>
      </w: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54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пространено 2388 памяток о мерах пожарной безопасности. Принято </w:t>
      </w:r>
    </w:p>
    <w:p w:rsidR="003424A3" w:rsidRPr="00E54482" w:rsidRDefault="003424A3" w:rsidP="003424A3">
      <w:pPr>
        <w:pStyle w:val="a6"/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482">
        <w:rPr>
          <w:rFonts w:ascii="Times New Roman" w:hAnsi="Times New Roman"/>
          <w:sz w:val="28"/>
          <w:szCs w:val="28"/>
        </w:rPr>
        <w:t>За прошедший период 2020 года в печатных периодических изданиях опубликовано 51 статья, на интернет сайтах ГУ МЧС России, ГУ УР ГПС, Киясовский район размещено 71 заметка,   о мероприятиях напра</w:t>
      </w:r>
      <w:r w:rsidRPr="00E54482">
        <w:rPr>
          <w:rFonts w:ascii="Times New Roman" w:hAnsi="Times New Roman"/>
          <w:sz w:val="28"/>
          <w:szCs w:val="28"/>
        </w:rPr>
        <w:t>в</w:t>
      </w:r>
      <w:r w:rsidRPr="00E54482">
        <w:rPr>
          <w:rFonts w:ascii="Times New Roman" w:hAnsi="Times New Roman"/>
          <w:sz w:val="28"/>
          <w:szCs w:val="28"/>
        </w:rPr>
        <w:t>ленных на предупреждение пожаров и чрезвычайных ситу</w:t>
      </w:r>
      <w:r w:rsidRPr="00E54482">
        <w:rPr>
          <w:rFonts w:ascii="Times New Roman" w:hAnsi="Times New Roman"/>
          <w:sz w:val="28"/>
          <w:szCs w:val="28"/>
        </w:rPr>
        <w:t>а</w:t>
      </w:r>
      <w:r w:rsidRPr="00E54482">
        <w:rPr>
          <w:rFonts w:ascii="Times New Roman" w:hAnsi="Times New Roman"/>
          <w:sz w:val="28"/>
          <w:szCs w:val="28"/>
        </w:rPr>
        <w:t>циях.</w:t>
      </w:r>
    </w:p>
    <w:p w:rsidR="003424A3" w:rsidRDefault="003424A3" w:rsidP="003424A3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 В целях повышения эффективности проводимой </w:t>
      </w:r>
      <w:proofErr w:type="spellStart"/>
      <w:proofErr w:type="gramStart"/>
      <w:r w:rsidRPr="00E54482">
        <w:rPr>
          <w:rFonts w:ascii="Times New Roman" w:eastAsia="Times New Roman" w:hAnsi="Times New Roman" w:cs="Times New Roman"/>
          <w:sz w:val="28"/>
          <w:szCs w:val="28"/>
        </w:rPr>
        <w:t>пожарно</w:t>
      </w:r>
      <w:proofErr w:type="spellEnd"/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 – проф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>лактической</w:t>
      </w:r>
      <w:proofErr w:type="gramEnd"/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 операции «Жилище» на территории Киясовского района, и как следствие снижения количества возникающих пожаров в жилье, ущерба от них, гибели и травмирования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0FF">
        <w:rPr>
          <w:rFonts w:ascii="Times New Roman" w:eastAsia="Times New Roman" w:hAnsi="Times New Roman" w:cs="Times New Roman"/>
          <w:sz w:val="28"/>
          <w:szCs w:val="28"/>
          <w:lang/>
        </w:rPr>
        <w:t xml:space="preserve">комиссия </w:t>
      </w:r>
      <w:r w:rsidRPr="005E30FF">
        <w:rPr>
          <w:rFonts w:ascii="Times New Roman" w:eastAsia="Times New Roman" w:hAnsi="Times New Roman" w:cs="Times New Roman"/>
          <w:b/>
          <w:sz w:val="28"/>
          <w:szCs w:val="28"/>
          <w:lang/>
        </w:rPr>
        <w:t>РЕШ</w:t>
      </w:r>
      <w:r w:rsidRPr="005E30FF">
        <w:rPr>
          <w:rFonts w:ascii="Times New Roman" w:eastAsia="Times New Roman" w:hAnsi="Times New Roman" w:cs="Times New Roman"/>
          <w:b/>
          <w:sz w:val="28"/>
          <w:szCs w:val="28"/>
          <w:lang/>
        </w:rPr>
        <w:t>А</w:t>
      </w:r>
      <w:r w:rsidRPr="005E30FF">
        <w:rPr>
          <w:rFonts w:ascii="Times New Roman" w:eastAsia="Times New Roman" w:hAnsi="Times New Roman" w:cs="Times New Roman"/>
          <w:b/>
          <w:sz w:val="28"/>
          <w:szCs w:val="28"/>
          <w:lang/>
        </w:rPr>
        <w:t>ЕТ:</w:t>
      </w:r>
    </w:p>
    <w:p w:rsidR="003424A3" w:rsidRPr="001F102A" w:rsidRDefault="003424A3" w:rsidP="003424A3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10755">
        <w:rPr>
          <w:rFonts w:ascii="Times New Roman" w:hAnsi="Times New Roman"/>
          <w:b/>
          <w:sz w:val="28"/>
          <w:szCs w:val="28"/>
        </w:rPr>
        <w:t>1</w:t>
      </w:r>
      <w:r w:rsidRPr="00E72D0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54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2A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Рекомендовать </w:t>
      </w:r>
      <w:r w:rsidR="00B10755">
        <w:rPr>
          <w:rFonts w:ascii="Times New Roman" w:hAnsi="Times New Roman"/>
          <w:b/>
          <w:sz w:val="28"/>
          <w:szCs w:val="28"/>
        </w:rPr>
        <w:t>начальника территориальных отделов</w:t>
      </w:r>
      <w:r w:rsidRPr="001F102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совместно с руков</w:t>
      </w:r>
      <w:r w:rsidRPr="001F102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F102A">
        <w:rPr>
          <w:rFonts w:ascii="Times New Roman" w:eastAsia="Times New Roman" w:hAnsi="Times New Roman" w:cs="Times New Roman"/>
          <w:b/>
          <w:sz w:val="28"/>
          <w:szCs w:val="28"/>
        </w:rPr>
        <w:t>дителями организаций и предприятий:</w:t>
      </w:r>
    </w:p>
    <w:p w:rsidR="003424A3" w:rsidRPr="00E54482" w:rsidRDefault="0006093B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разработать и утвердить графики обследования мест проживания многодетных семей и одиноких престарелых граждан, социально неблагополу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ных слоев населения, а также мест возможного пребывания лиц без определенного места жительства, с учетом их 100% охвата в теч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 xml:space="preserve">ние года; </w:t>
      </w:r>
    </w:p>
    <w:p w:rsidR="003424A3" w:rsidRPr="00E54482" w:rsidRDefault="0006093B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организовать информирование населения об оперативной обстано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ке с пожарами с доведением мер пожарной безопасности в быту, в лесу, п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рядка действия при их возникновении и других чрезвычайных ситуаций, в том числе посредством проведения сходов (собраний) с н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селением;</w:t>
      </w:r>
    </w:p>
    <w:p w:rsidR="003424A3" w:rsidRPr="00E54482" w:rsidRDefault="0006093B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необходимые меры по профилактике пожаров в бесхозных строениях и других местах возможного проживания лиц без определе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ного места жительства;</w:t>
      </w:r>
    </w:p>
    <w:p w:rsidR="003424A3" w:rsidRPr="00E54482" w:rsidRDefault="00240D68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довести до руководителей и лиц, ответственных за пожарную без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пасность в организациях, осуществляющих управление многоквартирными домами, иных организаций расположенных на территории поселений о необходимости прохожд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ния обучения по пожарно-техническому минимуму;</w:t>
      </w:r>
    </w:p>
    <w:p w:rsidR="003424A3" w:rsidRPr="00E54482" w:rsidRDefault="00240D68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исполнение полномочий в области проведения прот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вопожарной пропаганды, агитации и обучения населения мерам пожарной безопасности в соответствии с действующим законодательством;</w:t>
      </w:r>
    </w:p>
    <w:p w:rsidR="003424A3" w:rsidRPr="00E54482" w:rsidRDefault="00240D68" w:rsidP="003424A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342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активизировать участие в целевых программах в области обеспеч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ния ГО, ЧС и пожарной безопасности населенных пунктов для включения финансирования противопожарных мероприятий в перспективные планы ра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424A3" w:rsidRPr="00E54482">
        <w:rPr>
          <w:rFonts w:ascii="Times New Roman" w:eastAsia="Times New Roman" w:hAnsi="Times New Roman" w:cs="Times New Roman"/>
          <w:sz w:val="28"/>
          <w:szCs w:val="28"/>
        </w:rPr>
        <w:t>вития территорий;</w:t>
      </w:r>
    </w:p>
    <w:p w:rsidR="003D040E" w:rsidRPr="00881494" w:rsidRDefault="003D040E" w:rsidP="003D040E">
      <w:pPr>
        <w:ind w:firstLine="426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A6C4F" w:rsidRPr="004A6C4F" w:rsidRDefault="007E78B9" w:rsidP="004A6C4F">
      <w:pPr>
        <w:pStyle w:val="20"/>
        <w:shd w:val="clear" w:color="auto" w:fill="auto"/>
        <w:tabs>
          <w:tab w:val="left" w:pos="94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135255</wp:posOffset>
            </wp:positionV>
            <wp:extent cx="1247775" cy="752475"/>
            <wp:effectExtent l="19050" t="0" r="9525" b="0"/>
            <wp:wrapNone/>
            <wp:docPr id="2" name="Рисунок 2" descr="1_председатель КрСд  Мерзляков без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_председатель КрСд  Мерзляков без печа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C4F" w:rsidRPr="004A6C4F">
        <w:rPr>
          <w:rFonts w:ascii="Times New Roman" w:hAnsi="Times New Roman" w:cs="Times New Roman"/>
          <w:sz w:val="28"/>
          <w:szCs w:val="28"/>
        </w:rPr>
        <w:t>Председатель КЧС и ОПБ</w:t>
      </w:r>
    </w:p>
    <w:p w:rsidR="004A6C4F" w:rsidRPr="004A6C4F" w:rsidRDefault="004A6C4F" w:rsidP="004A6C4F">
      <w:pPr>
        <w:pStyle w:val="20"/>
        <w:shd w:val="clear" w:color="auto" w:fill="auto"/>
        <w:tabs>
          <w:tab w:val="left" w:pos="94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sz w:val="28"/>
          <w:szCs w:val="28"/>
        </w:rPr>
        <w:t>Администрации МО «Муниципальный округ</w:t>
      </w:r>
    </w:p>
    <w:p w:rsidR="004A6C4F" w:rsidRPr="004A6C4F" w:rsidRDefault="004A6C4F" w:rsidP="004A6C4F">
      <w:pPr>
        <w:pStyle w:val="20"/>
        <w:shd w:val="clear" w:color="auto" w:fill="auto"/>
        <w:tabs>
          <w:tab w:val="left" w:pos="94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sz w:val="28"/>
          <w:szCs w:val="28"/>
        </w:rPr>
        <w:t xml:space="preserve">Киясовский район Удмуртской Республики»                             С.В. </w:t>
      </w:r>
      <w:proofErr w:type="gramStart"/>
      <w:r w:rsidRPr="004A6C4F"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 w:rsidRPr="004A6C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4440" w:rsidRPr="00F12238" w:rsidRDefault="00B34440" w:rsidP="004A6C4F">
      <w:pPr>
        <w:pStyle w:val="a3"/>
        <w:spacing w:line="276" w:lineRule="auto"/>
        <w:jc w:val="both"/>
        <w:rPr>
          <w:sz w:val="28"/>
          <w:szCs w:val="28"/>
        </w:rPr>
      </w:pPr>
    </w:p>
    <w:sectPr w:rsidR="00B34440" w:rsidRPr="00F12238" w:rsidSect="00F637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634"/>
    <w:multiLevelType w:val="hybridMultilevel"/>
    <w:tmpl w:val="9A12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08A"/>
    <w:multiLevelType w:val="hybridMultilevel"/>
    <w:tmpl w:val="71B6C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73F54"/>
    <w:multiLevelType w:val="multilevel"/>
    <w:tmpl w:val="77B625C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B6C0C1D"/>
    <w:multiLevelType w:val="hybridMultilevel"/>
    <w:tmpl w:val="D526A3A6"/>
    <w:lvl w:ilvl="0" w:tplc="C854B9D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FA0A31"/>
    <w:multiLevelType w:val="hybridMultilevel"/>
    <w:tmpl w:val="8C4CDF68"/>
    <w:lvl w:ilvl="0" w:tplc="178A6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B49CB"/>
    <w:multiLevelType w:val="hybridMultilevel"/>
    <w:tmpl w:val="59FC9066"/>
    <w:lvl w:ilvl="0" w:tplc="1BCEF86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4A55AC"/>
    <w:multiLevelType w:val="hybridMultilevel"/>
    <w:tmpl w:val="61DEE1AC"/>
    <w:lvl w:ilvl="0" w:tplc="3AA63D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121123"/>
    <w:multiLevelType w:val="hybridMultilevel"/>
    <w:tmpl w:val="814CE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94028"/>
    <w:multiLevelType w:val="hybridMultilevel"/>
    <w:tmpl w:val="2DAC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63D68"/>
    <w:multiLevelType w:val="hybridMultilevel"/>
    <w:tmpl w:val="4498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91770"/>
    <w:multiLevelType w:val="hybridMultilevel"/>
    <w:tmpl w:val="73783804"/>
    <w:lvl w:ilvl="0" w:tplc="A7AAB0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0738"/>
    <w:multiLevelType w:val="hybridMultilevel"/>
    <w:tmpl w:val="DAF47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8083A"/>
    <w:multiLevelType w:val="hybridMultilevel"/>
    <w:tmpl w:val="A31E60BC"/>
    <w:lvl w:ilvl="0" w:tplc="1BCEF86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238"/>
    <w:rsid w:val="0006093B"/>
    <w:rsid w:val="000951CA"/>
    <w:rsid w:val="000961D0"/>
    <w:rsid w:val="000965E6"/>
    <w:rsid w:val="000B42D0"/>
    <w:rsid w:val="000D3FAD"/>
    <w:rsid w:val="000E414A"/>
    <w:rsid w:val="000E57AD"/>
    <w:rsid w:val="000F76A4"/>
    <w:rsid w:val="0013667D"/>
    <w:rsid w:val="001407CE"/>
    <w:rsid w:val="001C0148"/>
    <w:rsid w:val="001C3420"/>
    <w:rsid w:val="001D6870"/>
    <w:rsid w:val="001D76B6"/>
    <w:rsid w:val="001E0AE7"/>
    <w:rsid w:val="001F1302"/>
    <w:rsid w:val="001F227C"/>
    <w:rsid w:val="00240D68"/>
    <w:rsid w:val="00253C17"/>
    <w:rsid w:val="00272394"/>
    <w:rsid w:val="002C4C7C"/>
    <w:rsid w:val="002E2AC7"/>
    <w:rsid w:val="00310314"/>
    <w:rsid w:val="00320D47"/>
    <w:rsid w:val="003424A3"/>
    <w:rsid w:val="00357C08"/>
    <w:rsid w:val="00362480"/>
    <w:rsid w:val="00365FA2"/>
    <w:rsid w:val="00383E89"/>
    <w:rsid w:val="003B34F3"/>
    <w:rsid w:val="003B7DE3"/>
    <w:rsid w:val="003D040E"/>
    <w:rsid w:val="004A6C4F"/>
    <w:rsid w:val="004E01E4"/>
    <w:rsid w:val="00520F6C"/>
    <w:rsid w:val="00530FEA"/>
    <w:rsid w:val="005778A5"/>
    <w:rsid w:val="005C30BE"/>
    <w:rsid w:val="0060254C"/>
    <w:rsid w:val="00697B64"/>
    <w:rsid w:val="006B515C"/>
    <w:rsid w:val="006C2C25"/>
    <w:rsid w:val="006C5FF3"/>
    <w:rsid w:val="006E6A09"/>
    <w:rsid w:val="00702D1B"/>
    <w:rsid w:val="00716F11"/>
    <w:rsid w:val="00751231"/>
    <w:rsid w:val="007545B7"/>
    <w:rsid w:val="007840B4"/>
    <w:rsid w:val="007B5011"/>
    <w:rsid w:val="007E78B9"/>
    <w:rsid w:val="008071C4"/>
    <w:rsid w:val="00856843"/>
    <w:rsid w:val="00867354"/>
    <w:rsid w:val="00872647"/>
    <w:rsid w:val="008B533B"/>
    <w:rsid w:val="008C53D5"/>
    <w:rsid w:val="008E7D9B"/>
    <w:rsid w:val="008F3D39"/>
    <w:rsid w:val="008F4402"/>
    <w:rsid w:val="00911D51"/>
    <w:rsid w:val="0091715D"/>
    <w:rsid w:val="0095059C"/>
    <w:rsid w:val="009A2B37"/>
    <w:rsid w:val="009E3525"/>
    <w:rsid w:val="009E4EE2"/>
    <w:rsid w:val="00A03F64"/>
    <w:rsid w:val="00A54B37"/>
    <w:rsid w:val="00AD6218"/>
    <w:rsid w:val="00AF2585"/>
    <w:rsid w:val="00B10755"/>
    <w:rsid w:val="00B34440"/>
    <w:rsid w:val="00B35FDB"/>
    <w:rsid w:val="00BA0C18"/>
    <w:rsid w:val="00BE3651"/>
    <w:rsid w:val="00BE4084"/>
    <w:rsid w:val="00C50C30"/>
    <w:rsid w:val="00CF3BA4"/>
    <w:rsid w:val="00D54128"/>
    <w:rsid w:val="00D83B5C"/>
    <w:rsid w:val="00DB177B"/>
    <w:rsid w:val="00DB778E"/>
    <w:rsid w:val="00DF1285"/>
    <w:rsid w:val="00E70EDD"/>
    <w:rsid w:val="00E75EC6"/>
    <w:rsid w:val="00EE1439"/>
    <w:rsid w:val="00EF20C8"/>
    <w:rsid w:val="00EF477D"/>
    <w:rsid w:val="00F0446B"/>
    <w:rsid w:val="00F12238"/>
    <w:rsid w:val="00F12E07"/>
    <w:rsid w:val="00F26191"/>
    <w:rsid w:val="00F637B1"/>
    <w:rsid w:val="00F868E5"/>
    <w:rsid w:val="00FD02DA"/>
    <w:rsid w:val="00FD693A"/>
    <w:rsid w:val="00FF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96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5">
    <w:name w:val="Название Знак"/>
    <w:basedOn w:val="a0"/>
    <w:link w:val="a4"/>
    <w:rsid w:val="000961D0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No Spacing"/>
    <w:qFormat/>
    <w:rsid w:val="005778A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D83B5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83B5C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3D0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040E"/>
    <w:rPr>
      <w:rFonts w:ascii="Courier New" w:eastAsia="Times New Roman" w:hAnsi="Courier New" w:cs="Times New Roman"/>
      <w:sz w:val="20"/>
      <w:szCs w:val="20"/>
    </w:rPr>
  </w:style>
  <w:style w:type="character" w:styleId="a9">
    <w:name w:val="Emphasis"/>
    <w:basedOn w:val="a0"/>
    <w:uiPriority w:val="20"/>
    <w:qFormat/>
    <w:rsid w:val="001F227C"/>
    <w:rPr>
      <w:i/>
      <w:iCs/>
    </w:rPr>
  </w:style>
  <w:style w:type="character" w:customStyle="1" w:styleId="2">
    <w:name w:val="Основной текст (2)_"/>
    <w:basedOn w:val="a0"/>
    <w:link w:val="20"/>
    <w:rsid w:val="004A6C4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C4F"/>
    <w:pPr>
      <w:widowControl w:val="0"/>
      <w:shd w:val="clear" w:color="auto" w:fill="FFFFFF"/>
      <w:spacing w:before="240" w:after="360" w:line="0" w:lineRule="atLeast"/>
      <w:jc w:val="both"/>
    </w:pPr>
  </w:style>
  <w:style w:type="paragraph" w:styleId="aa">
    <w:name w:val="Body Text Indent"/>
    <w:basedOn w:val="a"/>
    <w:link w:val="ab"/>
    <w:rsid w:val="009A2B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9A2B3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4</cp:revision>
  <cp:lastPrinted>2022-08-23T10:17:00Z</cp:lastPrinted>
  <dcterms:created xsi:type="dcterms:W3CDTF">2023-01-16T05:30:00Z</dcterms:created>
  <dcterms:modified xsi:type="dcterms:W3CDTF">2023-01-16T05:37:00Z</dcterms:modified>
</cp:coreProperties>
</file>