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D8277B" w:rsidRPr="00A44025" w:rsidRDefault="00D8277B" w:rsidP="00D8277B">
      <w:pPr>
        <w:keepNext/>
        <w:jc w:val="center"/>
        <w:outlineLvl w:val="4"/>
        <w:rPr>
          <w:b/>
          <w:sz w:val="28"/>
          <w:szCs w:val="28"/>
        </w:rPr>
      </w:pPr>
      <w:bookmarkStart w:id="0" w:name="_GoBack"/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заместителя Председателя </w:t>
      </w:r>
      <w:bookmarkEnd w:id="0"/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>муниципального образования «Киясовский район»</w:t>
      </w:r>
    </w:p>
    <w:p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Избрать на должность заместителя Председателя </w:t>
      </w:r>
      <w:r w:rsidRPr="008D5212">
        <w:rPr>
          <w:sz w:val="28"/>
          <w:szCs w:val="28"/>
        </w:rPr>
        <w:t xml:space="preserve">Молодёжного парламента </w:t>
      </w:r>
      <w:r>
        <w:rPr>
          <w:sz w:val="28"/>
          <w:szCs w:val="28"/>
        </w:rPr>
        <w:t>Молодежного парламента муниципального образования «Киясовский район» Сутягину Екатерину Николаевну.</w:t>
      </w: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FB7FE7" w:rsidRPr="008D521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2021</w:t>
      </w:r>
      <w:r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277B">
        <w:rPr>
          <w:sz w:val="28"/>
          <w:szCs w:val="28"/>
        </w:rPr>
        <w:t>2</w:t>
      </w:r>
    </w:p>
    <w:p w:rsidR="00FB7FE7" w:rsidRDefault="00FB7FE7" w:rsidP="00FB7FE7">
      <w:pPr>
        <w:jc w:val="both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C10940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2021-07-01T05:52:00Z</cp:lastPrinted>
  <dcterms:created xsi:type="dcterms:W3CDTF">2021-07-01T05:53:00Z</dcterms:created>
  <dcterms:modified xsi:type="dcterms:W3CDTF">2021-07-01T05:53:00Z</dcterms:modified>
</cp:coreProperties>
</file>