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802A7" w14:textId="4B50E032" w:rsidR="009C1848" w:rsidRPr="009C6FBF" w:rsidRDefault="009C1848" w:rsidP="009C1848">
      <w:pPr>
        <w:spacing w:after="0"/>
        <w:ind w:firstLine="709"/>
        <w:jc w:val="right"/>
        <w:outlineLvl w:val="7"/>
        <w:rPr>
          <w:rFonts w:ascii="Times New Roman" w:hAnsi="Times New Roman" w:cs="Times New Roman"/>
          <w:iCs/>
          <w:sz w:val="28"/>
          <w:szCs w:val="28"/>
        </w:rPr>
      </w:pPr>
      <w:r w:rsidRPr="009C6FBF">
        <w:rPr>
          <w:rFonts w:ascii="Times New Roman" w:hAnsi="Times New Roman" w:cs="Times New Roman"/>
          <w:noProof/>
        </w:rPr>
        <w:drawing>
          <wp:anchor distT="0" distB="0" distL="114300" distR="114300" simplePos="0" relativeHeight="251659264" behindDoc="0" locked="0" layoutInCell="1" allowOverlap="1" wp14:anchorId="0DA0BAAA" wp14:editId="6A25C1DB">
            <wp:simplePos x="0" y="0"/>
            <wp:positionH relativeFrom="column">
              <wp:posOffset>2355215</wp:posOffset>
            </wp:positionH>
            <wp:positionV relativeFrom="paragraph">
              <wp:posOffset>-95250</wp:posOffset>
            </wp:positionV>
            <wp:extent cx="1397000" cy="939800"/>
            <wp:effectExtent l="0" t="0" r="0" b="0"/>
            <wp:wrapNone/>
            <wp:docPr id="2" name="Рисунок 2" descr="молодежный парламент логотип для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одежный парламент логотип для работ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A8EF9" w14:textId="77777777" w:rsidR="009C1848" w:rsidRPr="009C6FBF" w:rsidRDefault="009C1848" w:rsidP="009C1848">
      <w:pPr>
        <w:spacing w:after="0"/>
        <w:ind w:firstLine="709"/>
        <w:jc w:val="right"/>
        <w:outlineLvl w:val="7"/>
        <w:rPr>
          <w:rFonts w:ascii="Times New Roman" w:hAnsi="Times New Roman" w:cs="Times New Roman"/>
          <w:iCs/>
          <w:sz w:val="28"/>
          <w:szCs w:val="28"/>
        </w:rPr>
      </w:pPr>
    </w:p>
    <w:p w14:paraId="161B9E52" w14:textId="77777777" w:rsidR="009C1848" w:rsidRPr="009C6FBF" w:rsidRDefault="009C1848" w:rsidP="009C1848">
      <w:pPr>
        <w:spacing w:after="0"/>
        <w:ind w:firstLine="709"/>
        <w:jc w:val="right"/>
        <w:outlineLvl w:val="7"/>
        <w:rPr>
          <w:rFonts w:ascii="Times New Roman" w:hAnsi="Times New Roman" w:cs="Times New Roman"/>
          <w:iCs/>
          <w:sz w:val="28"/>
          <w:szCs w:val="28"/>
        </w:rPr>
      </w:pPr>
    </w:p>
    <w:p w14:paraId="3C955FEE" w14:textId="77777777" w:rsidR="009C1848" w:rsidRDefault="009C1848" w:rsidP="009C1848">
      <w:pPr>
        <w:spacing w:after="0"/>
        <w:jc w:val="center"/>
        <w:outlineLvl w:val="6"/>
        <w:rPr>
          <w:rFonts w:ascii="Times New Roman" w:hAnsi="Times New Roman" w:cs="Times New Roman"/>
          <w:sz w:val="26"/>
          <w:szCs w:val="26"/>
        </w:rPr>
      </w:pPr>
    </w:p>
    <w:p w14:paraId="498E0F21" w14:textId="77777777" w:rsidR="009C1848" w:rsidRPr="009C6FBF" w:rsidRDefault="009C1848" w:rsidP="009C1848">
      <w:pPr>
        <w:spacing w:after="0"/>
        <w:jc w:val="center"/>
        <w:outlineLvl w:val="6"/>
        <w:rPr>
          <w:rFonts w:ascii="Times New Roman" w:hAnsi="Times New Roman" w:cs="Times New Roman"/>
          <w:sz w:val="26"/>
          <w:szCs w:val="26"/>
        </w:rPr>
      </w:pPr>
      <w:r w:rsidRPr="009C6FBF">
        <w:rPr>
          <w:rFonts w:ascii="Times New Roman" w:hAnsi="Times New Roman" w:cs="Times New Roman"/>
          <w:sz w:val="26"/>
          <w:szCs w:val="26"/>
        </w:rPr>
        <w:t>РЕШЕНИЕ</w:t>
      </w:r>
    </w:p>
    <w:p w14:paraId="69E74917" w14:textId="77777777" w:rsidR="009C1848" w:rsidRPr="009C6FBF" w:rsidRDefault="009C1848" w:rsidP="009C1848">
      <w:pPr>
        <w:keepNext/>
        <w:spacing w:after="0"/>
        <w:jc w:val="center"/>
        <w:outlineLvl w:val="4"/>
        <w:rPr>
          <w:rFonts w:ascii="Times New Roman" w:hAnsi="Times New Roman" w:cs="Times New Roman"/>
          <w:sz w:val="26"/>
          <w:szCs w:val="26"/>
        </w:rPr>
      </w:pPr>
      <w:r w:rsidRPr="009C6FBF">
        <w:rPr>
          <w:rFonts w:ascii="Times New Roman" w:hAnsi="Times New Roman" w:cs="Times New Roman"/>
          <w:sz w:val="26"/>
          <w:szCs w:val="26"/>
        </w:rPr>
        <w:t xml:space="preserve">Молодежного парламента </w:t>
      </w:r>
    </w:p>
    <w:p w14:paraId="68EBEAF8" w14:textId="77777777" w:rsidR="009C1848" w:rsidRPr="009C6FBF" w:rsidRDefault="009C1848" w:rsidP="009C1848">
      <w:pPr>
        <w:keepNext/>
        <w:spacing w:after="0"/>
        <w:jc w:val="center"/>
        <w:outlineLvl w:val="4"/>
        <w:rPr>
          <w:rFonts w:ascii="Times New Roman" w:hAnsi="Times New Roman" w:cs="Times New Roman"/>
          <w:sz w:val="26"/>
          <w:szCs w:val="26"/>
        </w:rPr>
      </w:pPr>
      <w:r w:rsidRPr="009C6FBF">
        <w:rPr>
          <w:rFonts w:ascii="Times New Roman" w:hAnsi="Times New Roman" w:cs="Times New Roman"/>
          <w:sz w:val="26"/>
          <w:szCs w:val="26"/>
        </w:rPr>
        <w:t xml:space="preserve">муниципального образования «Муниципальный округ </w:t>
      </w:r>
    </w:p>
    <w:p w14:paraId="3DA21059" w14:textId="77777777" w:rsidR="009C1848" w:rsidRPr="009C6FBF" w:rsidRDefault="009C1848" w:rsidP="009C1848">
      <w:pPr>
        <w:keepNext/>
        <w:spacing w:after="0"/>
        <w:jc w:val="center"/>
        <w:outlineLvl w:val="4"/>
        <w:rPr>
          <w:rFonts w:ascii="Times New Roman" w:hAnsi="Times New Roman" w:cs="Times New Roman"/>
          <w:sz w:val="26"/>
          <w:szCs w:val="26"/>
        </w:rPr>
      </w:pPr>
      <w:proofErr w:type="spellStart"/>
      <w:r w:rsidRPr="009C6FBF">
        <w:rPr>
          <w:rFonts w:ascii="Times New Roman" w:hAnsi="Times New Roman" w:cs="Times New Roman"/>
          <w:sz w:val="26"/>
          <w:szCs w:val="26"/>
        </w:rPr>
        <w:t>Киясовский</w:t>
      </w:r>
      <w:proofErr w:type="spellEnd"/>
      <w:r w:rsidRPr="009C6FBF">
        <w:rPr>
          <w:rFonts w:ascii="Times New Roman" w:hAnsi="Times New Roman" w:cs="Times New Roman"/>
          <w:sz w:val="26"/>
          <w:szCs w:val="26"/>
        </w:rPr>
        <w:t xml:space="preserve"> район Удмуртской Республики»</w:t>
      </w:r>
    </w:p>
    <w:p w14:paraId="0D5A0186" w14:textId="77777777" w:rsidR="009C1848" w:rsidRPr="009C6FBF" w:rsidRDefault="009C1848" w:rsidP="009C1848">
      <w:pPr>
        <w:spacing w:after="0"/>
        <w:rPr>
          <w:rFonts w:ascii="Times New Roman" w:hAnsi="Times New Roman" w:cs="Times New Roman"/>
          <w:sz w:val="26"/>
          <w:szCs w:val="26"/>
        </w:rPr>
      </w:pPr>
    </w:p>
    <w:p w14:paraId="01669D75" w14:textId="53D0B552" w:rsidR="009C1848" w:rsidRPr="009C1848" w:rsidRDefault="009C1848" w:rsidP="009C1848">
      <w:pPr>
        <w:widowControl w:val="0"/>
        <w:shd w:val="clear" w:color="auto" w:fill="FFFFFF"/>
        <w:spacing w:after="0"/>
        <w:ind w:right="125"/>
        <w:jc w:val="center"/>
        <w:rPr>
          <w:rFonts w:ascii="Times New Roman" w:hAnsi="Times New Roman" w:cs="Times New Roman"/>
          <w:b/>
          <w:noProof/>
          <w:sz w:val="26"/>
          <w:szCs w:val="26"/>
        </w:rPr>
      </w:pPr>
      <w:r w:rsidRPr="009C1848">
        <w:rPr>
          <w:rFonts w:ascii="Times New Roman" w:hAnsi="Times New Roman" w:cs="Times New Roman"/>
          <w:b/>
          <w:sz w:val="26"/>
          <w:szCs w:val="26"/>
        </w:rPr>
        <w:t>О</w:t>
      </w:r>
      <w:r w:rsidRPr="009C1848">
        <w:rPr>
          <w:rFonts w:ascii="Times New Roman" w:hAnsi="Times New Roman" w:cs="Times New Roman"/>
          <w:b/>
          <w:noProof/>
          <w:sz w:val="26"/>
          <w:szCs w:val="26"/>
        </w:rPr>
        <w:t>формление социальных контрактов</w:t>
      </w:r>
    </w:p>
    <w:p w14:paraId="08C8EF46" w14:textId="77777777" w:rsidR="009C1848" w:rsidRPr="009C6FBF" w:rsidRDefault="009C1848" w:rsidP="009C1848">
      <w:pPr>
        <w:widowControl w:val="0"/>
        <w:shd w:val="clear" w:color="auto" w:fill="FFFFFF"/>
        <w:spacing w:after="0"/>
        <w:ind w:right="125"/>
        <w:jc w:val="center"/>
        <w:rPr>
          <w:rFonts w:ascii="Times New Roman" w:hAnsi="Times New Roman" w:cs="Times New Roman"/>
          <w:b/>
          <w:bCs/>
          <w:sz w:val="26"/>
          <w:szCs w:val="26"/>
        </w:rPr>
      </w:pPr>
    </w:p>
    <w:p w14:paraId="58B3401C" w14:textId="3C332342" w:rsidR="009C1848" w:rsidRPr="009C6FBF" w:rsidRDefault="009C1848" w:rsidP="009C1848">
      <w:pPr>
        <w:ind w:firstLine="567"/>
        <w:jc w:val="both"/>
        <w:rPr>
          <w:rFonts w:ascii="Times New Roman" w:hAnsi="Times New Roman" w:cs="Times New Roman"/>
          <w:sz w:val="26"/>
          <w:szCs w:val="26"/>
        </w:rPr>
      </w:pPr>
      <w:r w:rsidRPr="009C6FBF">
        <w:rPr>
          <w:rFonts w:ascii="Times New Roman" w:hAnsi="Times New Roman" w:cs="Times New Roman"/>
          <w:sz w:val="26"/>
          <w:szCs w:val="26"/>
        </w:rPr>
        <w:t xml:space="preserve">Заслушав информацию </w:t>
      </w:r>
      <w:r>
        <w:rPr>
          <w:rFonts w:ascii="Times New Roman" w:hAnsi="Times New Roman" w:cs="Times New Roman"/>
          <w:sz w:val="26"/>
          <w:szCs w:val="26"/>
        </w:rPr>
        <w:t>Шадрина Александра Александровича, з</w:t>
      </w:r>
      <w:r w:rsidRPr="009C1848">
        <w:rPr>
          <w:rFonts w:ascii="Times New Roman" w:eastAsia="Times New Roman" w:hAnsi="Times New Roman" w:cs="Times New Roman"/>
          <w:sz w:val="26"/>
          <w:szCs w:val="26"/>
        </w:rPr>
        <w:t>аведующе</w:t>
      </w:r>
      <w:r>
        <w:rPr>
          <w:rFonts w:ascii="Times New Roman" w:eastAsia="Times New Roman" w:hAnsi="Times New Roman" w:cs="Times New Roman"/>
          <w:sz w:val="26"/>
          <w:szCs w:val="26"/>
        </w:rPr>
        <w:t>го</w:t>
      </w:r>
      <w:r w:rsidRPr="009C1848">
        <w:rPr>
          <w:rFonts w:ascii="Times New Roman" w:eastAsia="Times New Roman" w:hAnsi="Times New Roman" w:cs="Times New Roman"/>
          <w:sz w:val="26"/>
          <w:szCs w:val="26"/>
        </w:rPr>
        <w:t xml:space="preserve"> филиала в </w:t>
      </w:r>
      <w:proofErr w:type="spellStart"/>
      <w:r w:rsidRPr="009C1848">
        <w:rPr>
          <w:rFonts w:ascii="Times New Roman" w:eastAsia="Times New Roman" w:hAnsi="Times New Roman" w:cs="Times New Roman"/>
          <w:sz w:val="26"/>
          <w:szCs w:val="26"/>
        </w:rPr>
        <w:t>Киясовском</w:t>
      </w:r>
      <w:proofErr w:type="spellEnd"/>
      <w:r w:rsidRPr="009C1848">
        <w:rPr>
          <w:rFonts w:ascii="Times New Roman" w:eastAsia="Times New Roman" w:hAnsi="Times New Roman" w:cs="Times New Roman"/>
          <w:sz w:val="26"/>
          <w:szCs w:val="26"/>
        </w:rPr>
        <w:t xml:space="preserve"> районе КУУР «Республиканский центр социальных выплат»</w:t>
      </w:r>
      <w:r>
        <w:rPr>
          <w:rFonts w:ascii="Times New Roman" w:eastAsia="Times New Roman" w:hAnsi="Times New Roman" w:cs="Times New Roman"/>
          <w:sz w:val="26"/>
          <w:szCs w:val="26"/>
        </w:rPr>
        <w:t xml:space="preserve">, </w:t>
      </w:r>
      <w:r w:rsidRPr="009C6FBF">
        <w:rPr>
          <w:rFonts w:ascii="Times New Roman" w:hAnsi="Times New Roman" w:cs="Times New Roman"/>
          <w:sz w:val="26"/>
          <w:szCs w:val="26"/>
        </w:rPr>
        <w:t xml:space="preserve">Молодежный парламент муниципального образования «Муниципальный округ </w:t>
      </w:r>
      <w:proofErr w:type="spellStart"/>
      <w:r w:rsidRPr="009C6FBF">
        <w:rPr>
          <w:rFonts w:ascii="Times New Roman" w:hAnsi="Times New Roman" w:cs="Times New Roman"/>
          <w:sz w:val="26"/>
          <w:szCs w:val="26"/>
        </w:rPr>
        <w:t>Киясовский</w:t>
      </w:r>
      <w:proofErr w:type="spellEnd"/>
      <w:r w:rsidRPr="009C6FBF">
        <w:rPr>
          <w:rFonts w:ascii="Times New Roman" w:hAnsi="Times New Roman" w:cs="Times New Roman"/>
          <w:sz w:val="26"/>
          <w:szCs w:val="26"/>
        </w:rPr>
        <w:t xml:space="preserve"> район Удмуртской Республики»</w:t>
      </w:r>
    </w:p>
    <w:p w14:paraId="6FAF4B43" w14:textId="77777777" w:rsidR="009C1848" w:rsidRPr="009C6FBF" w:rsidRDefault="009C1848" w:rsidP="009C1848">
      <w:pPr>
        <w:keepNext/>
        <w:spacing w:after="0"/>
        <w:jc w:val="both"/>
        <w:outlineLvl w:val="4"/>
        <w:rPr>
          <w:rFonts w:ascii="Times New Roman" w:hAnsi="Times New Roman" w:cs="Times New Roman"/>
          <w:sz w:val="26"/>
          <w:szCs w:val="26"/>
        </w:rPr>
      </w:pPr>
    </w:p>
    <w:p w14:paraId="32E72D85" w14:textId="77777777" w:rsidR="009C1848" w:rsidRPr="009C6FBF" w:rsidRDefault="009C1848" w:rsidP="009C1848">
      <w:pPr>
        <w:keepNext/>
        <w:spacing w:after="0"/>
        <w:jc w:val="both"/>
        <w:outlineLvl w:val="4"/>
        <w:rPr>
          <w:rFonts w:ascii="Times New Roman" w:hAnsi="Times New Roman" w:cs="Times New Roman"/>
          <w:sz w:val="26"/>
          <w:szCs w:val="26"/>
        </w:rPr>
      </w:pPr>
    </w:p>
    <w:p w14:paraId="69CA1B9C" w14:textId="77777777" w:rsidR="009C1848" w:rsidRPr="009C6FBF" w:rsidRDefault="009C1848" w:rsidP="009C1848">
      <w:pPr>
        <w:keepNext/>
        <w:spacing w:after="0" w:line="360" w:lineRule="auto"/>
        <w:jc w:val="both"/>
        <w:outlineLvl w:val="4"/>
        <w:rPr>
          <w:rFonts w:ascii="Times New Roman" w:hAnsi="Times New Roman" w:cs="Times New Roman"/>
          <w:sz w:val="26"/>
          <w:szCs w:val="26"/>
        </w:rPr>
      </w:pPr>
      <w:r w:rsidRPr="009C6FBF">
        <w:rPr>
          <w:rFonts w:ascii="Times New Roman" w:hAnsi="Times New Roman" w:cs="Times New Roman"/>
          <w:sz w:val="26"/>
          <w:szCs w:val="26"/>
        </w:rPr>
        <w:t>РЕШАЕТ:</w:t>
      </w:r>
    </w:p>
    <w:p w14:paraId="099216C7" w14:textId="3F4E2A2C" w:rsidR="009C1848" w:rsidRPr="009C1848" w:rsidRDefault="009C1848" w:rsidP="009C1848">
      <w:pPr>
        <w:widowControl w:val="0"/>
        <w:shd w:val="clear" w:color="auto" w:fill="FFFFFF"/>
        <w:spacing w:after="0"/>
        <w:ind w:right="125"/>
        <w:jc w:val="center"/>
        <w:rPr>
          <w:rFonts w:ascii="Times New Roman" w:hAnsi="Times New Roman" w:cs="Times New Roman"/>
          <w:sz w:val="26"/>
          <w:szCs w:val="26"/>
        </w:rPr>
      </w:pPr>
      <w:r w:rsidRPr="009C6FBF">
        <w:rPr>
          <w:rFonts w:ascii="Times New Roman" w:hAnsi="Times New Roman" w:cs="Times New Roman"/>
          <w:sz w:val="26"/>
          <w:szCs w:val="26"/>
        </w:rPr>
        <w:t xml:space="preserve">1. Информацию </w:t>
      </w:r>
      <w:r>
        <w:rPr>
          <w:rFonts w:ascii="Times New Roman" w:hAnsi="Times New Roman" w:cs="Times New Roman"/>
          <w:sz w:val="26"/>
          <w:szCs w:val="26"/>
        </w:rPr>
        <w:t xml:space="preserve">об </w:t>
      </w:r>
      <w:r w:rsidRPr="009C1848">
        <w:rPr>
          <w:rFonts w:ascii="Times New Roman" w:hAnsi="Times New Roman" w:cs="Times New Roman"/>
          <w:sz w:val="26"/>
          <w:szCs w:val="26"/>
        </w:rPr>
        <w:t>о</w:t>
      </w:r>
      <w:r w:rsidRPr="009C1848">
        <w:rPr>
          <w:rFonts w:ascii="Times New Roman" w:hAnsi="Times New Roman" w:cs="Times New Roman"/>
          <w:noProof/>
          <w:sz w:val="26"/>
          <w:szCs w:val="26"/>
        </w:rPr>
        <w:t>формлени</w:t>
      </w:r>
      <w:r w:rsidR="0053686F">
        <w:rPr>
          <w:rFonts w:ascii="Times New Roman" w:hAnsi="Times New Roman" w:cs="Times New Roman"/>
          <w:noProof/>
          <w:sz w:val="26"/>
          <w:szCs w:val="26"/>
        </w:rPr>
        <w:t>и</w:t>
      </w:r>
      <w:r w:rsidRPr="009C1848">
        <w:rPr>
          <w:rFonts w:ascii="Times New Roman" w:hAnsi="Times New Roman" w:cs="Times New Roman"/>
          <w:noProof/>
          <w:sz w:val="26"/>
          <w:szCs w:val="26"/>
        </w:rPr>
        <w:t xml:space="preserve"> социальных контрактов </w:t>
      </w:r>
      <w:r w:rsidRPr="009C1848">
        <w:rPr>
          <w:rFonts w:ascii="Times New Roman" w:hAnsi="Times New Roman" w:cs="Times New Roman"/>
          <w:sz w:val="26"/>
          <w:szCs w:val="26"/>
        </w:rPr>
        <w:t>принять к сведению.</w:t>
      </w:r>
    </w:p>
    <w:p w14:paraId="4480815F" w14:textId="77777777" w:rsidR="009C1848" w:rsidRPr="009C1848" w:rsidRDefault="009C1848" w:rsidP="009C1848">
      <w:pPr>
        <w:tabs>
          <w:tab w:val="num" w:pos="0"/>
        </w:tabs>
        <w:spacing w:after="0"/>
        <w:ind w:left="709" w:firstLine="709"/>
        <w:jc w:val="both"/>
        <w:rPr>
          <w:rFonts w:ascii="Times New Roman" w:hAnsi="Times New Roman" w:cs="Times New Roman"/>
          <w:sz w:val="26"/>
          <w:szCs w:val="26"/>
        </w:rPr>
      </w:pPr>
    </w:p>
    <w:p w14:paraId="10EFF261" w14:textId="77777777" w:rsidR="009C1848" w:rsidRPr="009C6FBF" w:rsidRDefault="009C1848" w:rsidP="009C1848">
      <w:pPr>
        <w:spacing w:after="0"/>
        <w:ind w:left="709"/>
        <w:jc w:val="both"/>
        <w:rPr>
          <w:rFonts w:ascii="Times New Roman" w:hAnsi="Times New Roman" w:cs="Times New Roman"/>
          <w:sz w:val="26"/>
          <w:szCs w:val="26"/>
        </w:rPr>
      </w:pPr>
    </w:p>
    <w:p w14:paraId="6032370C" w14:textId="77777777" w:rsidR="009C1848" w:rsidRPr="009C6FBF" w:rsidRDefault="009C1848" w:rsidP="009C1848">
      <w:pPr>
        <w:spacing w:after="0"/>
        <w:ind w:left="709"/>
        <w:jc w:val="both"/>
        <w:rPr>
          <w:rFonts w:ascii="Times New Roman" w:hAnsi="Times New Roman" w:cs="Times New Roman"/>
          <w:sz w:val="26"/>
          <w:szCs w:val="26"/>
        </w:rPr>
      </w:pPr>
    </w:p>
    <w:p w14:paraId="0176AFF7" w14:textId="77777777" w:rsidR="009C1848" w:rsidRPr="009C6FBF" w:rsidRDefault="009C1848" w:rsidP="009C1848">
      <w:pPr>
        <w:spacing w:after="0"/>
        <w:jc w:val="both"/>
        <w:rPr>
          <w:rFonts w:ascii="Times New Roman" w:hAnsi="Times New Roman" w:cs="Times New Roman"/>
          <w:sz w:val="26"/>
          <w:szCs w:val="26"/>
        </w:rPr>
      </w:pPr>
      <w:r w:rsidRPr="009C6FBF">
        <w:rPr>
          <w:rFonts w:ascii="Times New Roman" w:hAnsi="Times New Roman" w:cs="Times New Roman"/>
          <w:sz w:val="26"/>
          <w:szCs w:val="26"/>
        </w:rPr>
        <w:t xml:space="preserve">Председатель Молодёжного парламента </w:t>
      </w:r>
    </w:p>
    <w:p w14:paraId="414939B9" w14:textId="77777777" w:rsidR="009C1848" w:rsidRPr="009C6FBF" w:rsidRDefault="009C1848" w:rsidP="009C1848">
      <w:pPr>
        <w:keepNext/>
        <w:spacing w:after="0"/>
        <w:outlineLvl w:val="4"/>
        <w:rPr>
          <w:rFonts w:ascii="Times New Roman" w:hAnsi="Times New Roman" w:cs="Times New Roman"/>
          <w:sz w:val="26"/>
          <w:szCs w:val="26"/>
        </w:rPr>
      </w:pPr>
      <w:r w:rsidRPr="009C6FBF">
        <w:rPr>
          <w:rFonts w:ascii="Times New Roman" w:hAnsi="Times New Roman" w:cs="Times New Roman"/>
          <w:sz w:val="26"/>
          <w:szCs w:val="26"/>
        </w:rPr>
        <w:t xml:space="preserve">муниципального образования «Муниципальный округ </w:t>
      </w:r>
    </w:p>
    <w:p w14:paraId="31384161" w14:textId="77777777" w:rsidR="009C1848" w:rsidRPr="009C6FBF" w:rsidRDefault="009C1848" w:rsidP="009C1848">
      <w:pPr>
        <w:keepNext/>
        <w:spacing w:after="0"/>
        <w:outlineLvl w:val="4"/>
        <w:rPr>
          <w:rFonts w:ascii="Times New Roman" w:hAnsi="Times New Roman" w:cs="Times New Roman"/>
          <w:sz w:val="26"/>
          <w:szCs w:val="26"/>
        </w:rPr>
      </w:pPr>
      <w:proofErr w:type="spellStart"/>
      <w:r w:rsidRPr="009C6FBF">
        <w:rPr>
          <w:rFonts w:ascii="Times New Roman" w:hAnsi="Times New Roman" w:cs="Times New Roman"/>
          <w:sz w:val="26"/>
          <w:szCs w:val="26"/>
        </w:rPr>
        <w:t>Киясовский</w:t>
      </w:r>
      <w:proofErr w:type="spellEnd"/>
      <w:r w:rsidRPr="009C6FBF">
        <w:rPr>
          <w:rFonts w:ascii="Times New Roman" w:hAnsi="Times New Roman" w:cs="Times New Roman"/>
          <w:sz w:val="26"/>
          <w:szCs w:val="26"/>
        </w:rPr>
        <w:t xml:space="preserve"> район Удмуртской </w:t>
      </w:r>
      <w:proofErr w:type="gramStart"/>
      <w:r w:rsidRPr="009C6FBF">
        <w:rPr>
          <w:rFonts w:ascii="Times New Roman" w:hAnsi="Times New Roman" w:cs="Times New Roman"/>
          <w:sz w:val="26"/>
          <w:szCs w:val="26"/>
        </w:rPr>
        <w:t xml:space="preserve">Республики»   </w:t>
      </w:r>
      <w:proofErr w:type="gramEnd"/>
      <w:r w:rsidRPr="009C6FBF">
        <w:rPr>
          <w:rFonts w:ascii="Times New Roman" w:hAnsi="Times New Roman" w:cs="Times New Roman"/>
          <w:sz w:val="26"/>
          <w:szCs w:val="26"/>
        </w:rPr>
        <w:t xml:space="preserve">                                А.Ю. Овчинников</w:t>
      </w:r>
    </w:p>
    <w:p w14:paraId="5630FD01" w14:textId="77777777" w:rsidR="009C1848" w:rsidRPr="009C6FBF" w:rsidRDefault="009C1848" w:rsidP="009C1848">
      <w:pPr>
        <w:spacing w:after="0"/>
        <w:jc w:val="both"/>
        <w:rPr>
          <w:rFonts w:ascii="Times New Roman" w:hAnsi="Times New Roman" w:cs="Times New Roman"/>
          <w:sz w:val="26"/>
          <w:szCs w:val="26"/>
        </w:rPr>
      </w:pPr>
    </w:p>
    <w:p w14:paraId="3066F63E" w14:textId="77777777" w:rsidR="009C1848" w:rsidRPr="009C6FBF" w:rsidRDefault="009C1848" w:rsidP="009C1848">
      <w:pPr>
        <w:spacing w:after="0"/>
        <w:jc w:val="both"/>
        <w:rPr>
          <w:rFonts w:ascii="Times New Roman" w:hAnsi="Times New Roman" w:cs="Times New Roman"/>
          <w:sz w:val="26"/>
          <w:szCs w:val="26"/>
        </w:rPr>
      </w:pPr>
    </w:p>
    <w:p w14:paraId="79016B0E" w14:textId="77777777" w:rsidR="009C1848" w:rsidRPr="009C6FBF" w:rsidRDefault="009C1848" w:rsidP="009C1848">
      <w:pPr>
        <w:spacing w:after="0"/>
        <w:jc w:val="both"/>
        <w:rPr>
          <w:rFonts w:ascii="Times New Roman" w:hAnsi="Times New Roman" w:cs="Times New Roman"/>
          <w:sz w:val="26"/>
          <w:szCs w:val="26"/>
        </w:rPr>
      </w:pPr>
    </w:p>
    <w:p w14:paraId="467503AD" w14:textId="77777777" w:rsidR="009C1848" w:rsidRPr="009C6FBF" w:rsidRDefault="009C1848" w:rsidP="009C1848">
      <w:pPr>
        <w:spacing w:after="0"/>
        <w:jc w:val="both"/>
        <w:rPr>
          <w:rFonts w:ascii="Times New Roman" w:hAnsi="Times New Roman" w:cs="Times New Roman"/>
          <w:sz w:val="26"/>
          <w:szCs w:val="26"/>
        </w:rPr>
      </w:pPr>
    </w:p>
    <w:p w14:paraId="121AECFA" w14:textId="77777777" w:rsidR="009C1848" w:rsidRPr="009C6FBF" w:rsidRDefault="009C1848" w:rsidP="009C1848">
      <w:pPr>
        <w:spacing w:after="0"/>
        <w:jc w:val="both"/>
        <w:rPr>
          <w:rFonts w:ascii="Times New Roman" w:hAnsi="Times New Roman" w:cs="Times New Roman"/>
          <w:sz w:val="26"/>
          <w:szCs w:val="26"/>
        </w:rPr>
      </w:pPr>
      <w:r w:rsidRPr="009C6FBF">
        <w:rPr>
          <w:rFonts w:ascii="Times New Roman" w:hAnsi="Times New Roman" w:cs="Times New Roman"/>
          <w:sz w:val="26"/>
          <w:szCs w:val="26"/>
        </w:rPr>
        <w:t xml:space="preserve">с. </w:t>
      </w:r>
      <w:proofErr w:type="spellStart"/>
      <w:r w:rsidRPr="009C6FBF">
        <w:rPr>
          <w:rFonts w:ascii="Times New Roman" w:hAnsi="Times New Roman" w:cs="Times New Roman"/>
          <w:sz w:val="26"/>
          <w:szCs w:val="26"/>
        </w:rPr>
        <w:t>Киясово</w:t>
      </w:r>
      <w:proofErr w:type="spellEnd"/>
    </w:p>
    <w:p w14:paraId="2E01E03A" w14:textId="3C9EF277" w:rsidR="009C1848" w:rsidRPr="009C6FBF" w:rsidRDefault="009C1848" w:rsidP="009C1848">
      <w:pPr>
        <w:spacing w:after="0"/>
        <w:jc w:val="both"/>
        <w:rPr>
          <w:rFonts w:ascii="Times New Roman" w:hAnsi="Times New Roman" w:cs="Times New Roman"/>
          <w:sz w:val="26"/>
          <w:szCs w:val="26"/>
        </w:rPr>
      </w:pPr>
      <w:r w:rsidRPr="009C6FBF">
        <w:rPr>
          <w:rFonts w:ascii="Times New Roman" w:hAnsi="Times New Roman" w:cs="Times New Roman"/>
          <w:sz w:val="26"/>
          <w:szCs w:val="26"/>
        </w:rPr>
        <w:t xml:space="preserve">от </w:t>
      </w:r>
      <w:r w:rsidR="0053686F">
        <w:rPr>
          <w:rFonts w:ascii="Times New Roman" w:hAnsi="Times New Roman" w:cs="Times New Roman"/>
          <w:sz w:val="26"/>
          <w:szCs w:val="26"/>
        </w:rPr>
        <w:t xml:space="preserve">19 </w:t>
      </w:r>
      <w:r>
        <w:rPr>
          <w:rFonts w:ascii="Times New Roman" w:hAnsi="Times New Roman" w:cs="Times New Roman"/>
          <w:sz w:val="26"/>
          <w:szCs w:val="26"/>
        </w:rPr>
        <w:t>декабря</w:t>
      </w:r>
      <w:r w:rsidRPr="009C6FBF">
        <w:rPr>
          <w:rFonts w:ascii="Times New Roman" w:hAnsi="Times New Roman" w:cs="Times New Roman"/>
          <w:sz w:val="26"/>
          <w:szCs w:val="26"/>
        </w:rPr>
        <w:t xml:space="preserve"> 2024 года</w:t>
      </w:r>
    </w:p>
    <w:p w14:paraId="1903EDC2" w14:textId="02B65870" w:rsidR="009C1848" w:rsidRPr="009C6FBF" w:rsidRDefault="009C1848" w:rsidP="009C1848">
      <w:pPr>
        <w:spacing w:after="0"/>
        <w:jc w:val="both"/>
        <w:rPr>
          <w:rFonts w:ascii="Times New Roman" w:hAnsi="Times New Roman" w:cs="Times New Roman"/>
          <w:sz w:val="26"/>
          <w:szCs w:val="26"/>
        </w:rPr>
      </w:pPr>
      <w:r w:rsidRPr="009C6FBF">
        <w:rPr>
          <w:rFonts w:ascii="Times New Roman" w:hAnsi="Times New Roman" w:cs="Times New Roman"/>
          <w:sz w:val="26"/>
          <w:szCs w:val="26"/>
        </w:rPr>
        <w:t xml:space="preserve">№ </w:t>
      </w:r>
      <w:r w:rsidR="0053686F">
        <w:rPr>
          <w:rFonts w:ascii="Times New Roman" w:hAnsi="Times New Roman" w:cs="Times New Roman"/>
          <w:sz w:val="26"/>
          <w:szCs w:val="26"/>
        </w:rPr>
        <w:t>16</w:t>
      </w:r>
      <w:bookmarkStart w:id="0" w:name="_GoBack"/>
      <w:bookmarkEnd w:id="0"/>
    </w:p>
    <w:p w14:paraId="46C4F967" w14:textId="77777777" w:rsidR="009C1848" w:rsidRPr="006B0B06" w:rsidRDefault="009C1848" w:rsidP="009C1848">
      <w:pPr>
        <w:ind w:right="9"/>
        <w:rPr>
          <w:color w:val="FFFFFF"/>
          <w:sz w:val="26"/>
          <w:szCs w:val="26"/>
        </w:rPr>
      </w:pPr>
      <w:r w:rsidRPr="006B0B06">
        <w:rPr>
          <w:color w:val="FFFFFF"/>
          <w:sz w:val="26"/>
          <w:szCs w:val="26"/>
        </w:rPr>
        <w:t xml:space="preserve">Проект </w:t>
      </w:r>
    </w:p>
    <w:p w14:paraId="013A450F" w14:textId="4833CEDE" w:rsidR="009C1848" w:rsidRDefault="009C1848" w:rsidP="002F7EA2">
      <w:pPr>
        <w:shd w:val="clear" w:color="auto" w:fill="FFFFFF"/>
        <w:spacing w:before="240" w:after="240" w:line="450" w:lineRule="atLeast"/>
        <w:textAlignment w:val="top"/>
        <w:outlineLvl w:val="2"/>
        <w:rPr>
          <w:rFonts w:ascii="Times New Roman" w:eastAsia="Times New Roman" w:hAnsi="Times New Roman" w:cs="Times New Roman"/>
          <w:b/>
          <w:bCs/>
          <w:sz w:val="24"/>
          <w:szCs w:val="24"/>
        </w:rPr>
      </w:pPr>
    </w:p>
    <w:p w14:paraId="069404AD" w14:textId="5B435456" w:rsidR="009C1848" w:rsidRDefault="009C1848" w:rsidP="002F7EA2">
      <w:pPr>
        <w:shd w:val="clear" w:color="auto" w:fill="FFFFFF"/>
        <w:spacing w:before="240" w:after="240" w:line="450" w:lineRule="atLeast"/>
        <w:textAlignment w:val="top"/>
        <w:outlineLvl w:val="2"/>
        <w:rPr>
          <w:rFonts w:ascii="Times New Roman" w:eastAsia="Times New Roman" w:hAnsi="Times New Roman" w:cs="Times New Roman"/>
          <w:b/>
          <w:bCs/>
          <w:sz w:val="24"/>
          <w:szCs w:val="24"/>
        </w:rPr>
      </w:pPr>
    </w:p>
    <w:p w14:paraId="41074EA5" w14:textId="77777777" w:rsidR="009C1848" w:rsidRDefault="009C1848" w:rsidP="002F7EA2">
      <w:pPr>
        <w:shd w:val="clear" w:color="auto" w:fill="FFFFFF"/>
        <w:spacing w:before="240" w:after="240" w:line="450" w:lineRule="atLeast"/>
        <w:textAlignment w:val="top"/>
        <w:outlineLvl w:val="2"/>
        <w:rPr>
          <w:rFonts w:ascii="Times New Roman" w:eastAsia="Times New Roman" w:hAnsi="Times New Roman" w:cs="Times New Roman"/>
          <w:b/>
          <w:bCs/>
          <w:sz w:val="24"/>
          <w:szCs w:val="24"/>
        </w:rPr>
      </w:pPr>
    </w:p>
    <w:p w14:paraId="212C2467" w14:textId="77777777" w:rsidR="009C1848" w:rsidRDefault="009C1848" w:rsidP="002F7EA2">
      <w:pPr>
        <w:shd w:val="clear" w:color="auto" w:fill="FFFFFF"/>
        <w:spacing w:before="240" w:after="240" w:line="450" w:lineRule="atLeast"/>
        <w:textAlignment w:val="top"/>
        <w:outlineLvl w:val="2"/>
        <w:rPr>
          <w:rFonts w:ascii="Times New Roman" w:eastAsia="Times New Roman" w:hAnsi="Times New Roman" w:cs="Times New Roman"/>
          <w:b/>
          <w:bCs/>
          <w:sz w:val="24"/>
          <w:szCs w:val="24"/>
        </w:rPr>
      </w:pPr>
    </w:p>
    <w:p w14:paraId="6926A2B3" w14:textId="326FAC85" w:rsidR="002F7EA2" w:rsidRPr="009221BC" w:rsidRDefault="002F7EA2" w:rsidP="002F7EA2">
      <w:pPr>
        <w:shd w:val="clear" w:color="auto" w:fill="FFFFFF"/>
        <w:spacing w:before="240" w:after="240" w:line="450" w:lineRule="atLeast"/>
        <w:textAlignment w:val="top"/>
        <w:outlineLvl w:val="2"/>
        <w:rPr>
          <w:rFonts w:ascii="Times New Roman" w:eastAsia="Times New Roman" w:hAnsi="Times New Roman" w:cs="Times New Roman"/>
          <w:b/>
          <w:bCs/>
          <w:sz w:val="24"/>
          <w:szCs w:val="24"/>
        </w:rPr>
      </w:pPr>
      <w:r w:rsidRPr="009221BC">
        <w:rPr>
          <w:rFonts w:ascii="Times New Roman" w:eastAsia="Times New Roman" w:hAnsi="Times New Roman" w:cs="Times New Roman"/>
          <w:b/>
          <w:bCs/>
          <w:sz w:val="24"/>
          <w:szCs w:val="24"/>
        </w:rPr>
        <w:lastRenderedPageBreak/>
        <w:t>Что такое социальный контракт</w:t>
      </w:r>
    </w:p>
    <w:p w14:paraId="0A3C9688" w14:textId="77777777" w:rsidR="00C859A8" w:rsidRDefault="008A424F" w:rsidP="002F7EA2">
      <w:pPr>
        <w:shd w:val="clear" w:color="auto" w:fill="FFFFFF"/>
        <w:spacing w:after="0" w:line="312" w:lineRule="atLeast"/>
        <w:textAlignment w:val="top"/>
        <w:rPr>
          <w:rFonts w:ascii="Times New Roman" w:hAnsi="Times New Roman" w:cs="Times New Roman"/>
          <w:sz w:val="24"/>
          <w:szCs w:val="24"/>
          <w:shd w:val="clear" w:color="auto" w:fill="FFFFFF"/>
        </w:rPr>
      </w:pPr>
      <w:r w:rsidRPr="009221BC">
        <w:rPr>
          <w:rFonts w:ascii="Times New Roman" w:hAnsi="Times New Roman" w:cs="Times New Roman"/>
          <w:sz w:val="24"/>
          <w:szCs w:val="24"/>
          <w:shd w:val="clear" w:color="auto" w:fill="FFFFFF"/>
        </w:rPr>
        <w:t xml:space="preserve">В соответствии с Федеральным законом от 17 июля 1999 года № 178-ФЗ </w:t>
      </w:r>
    </w:p>
    <w:p w14:paraId="5167894A" w14:textId="77777777" w:rsidR="002F7EA2" w:rsidRPr="009221BC" w:rsidRDefault="008A424F" w:rsidP="002F7EA2">
      <w:pPr>
        <w:shd w:val="clear" w:color="auto" w:fill="FFFFFF"/>
        <w:spacing w:after="0" w:line="312" w:lineRule="atLeast"/>
        <w:textAlignment w:val="top"/>
        <w:rPr>
          <w:rFonts w:ascii="Times New Roman" w:eastAsia="Times New Roman" w:hAnsi="Times New Roman" w:cs="Times New Roman"/>
          <w:sz w:val="24"/>
          <w:szCs w:val="24"/>
        </w:rPr>
      </w:pPr>
      <w:r w:rsidRPr="009221BC">
        <w:rPr>
          <w:rFonts w:ascii="Times New Roman" w:hAnsi="Times New Roman" w:cs="Times New Roman"/>
          <w:sz w:val="24"/>
          <w:szCs w:val="24"/>
          <w:shd w:val="clear" w:color="auto" w:fill="FFFFFF"/>
        </w:rPr>
        <w:t>«О государственной</w:t>
      </w:r>
      <w:r w:rsidR="006B48E0" w:rsidRPr="002B5A20">
        <w:rPr>
          <w:rFonts w:ascii="Times New Roman" w:hAnsi="Times New Roman" w:cs="Times New Roman"/>
          <w:sz w:val="24"/>
          <w:szCs w:val="24"/>
          <w:shd w:val="clear" w:color="auto" w:fill="FFFFFF"/>
        </w:rPr>
        <w:t xml:space="preserve"> </w:t>
      </w:r>
      <w:r w:rsidRPr="009221BC">
        <w:rPr>
          <w:rFonts w:ascii="Times New Roman" w:hAnsi="Times New Roman" w:cs="Times New Roman"/>
          <w:sz w:val="24"/>
          <w:szCs w:val="24"/>
          <w:shd w:val="clear" w:color="auto" w:fill="FFFFFF"/>
        </w:rPr>
        <w:t xml:space="preserve">социальной помощи» </w:t>
      </w:r>
      <w:r w:rsidR="00E91F48" w:rsidRPr="009221BC">
        <w:rPr>
          <w:rFonts w:ascii="Times New Roman" w:hAnsi="Times New Roman" w:cs="Times New Roman"/>
          <w:sz w:val="24"/>
          <w:szCs w:val="24"/>
          <w:shd w:val="clear" w:color="auto" w:fill="FFFFFF"/>
        </w:rP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r w:rsidR="00CA33CD" w:rsidRPr="009221BC">
        <w:rPr>
          <w:rFonts w:ascii="Times New Roman" w:hAnsi="Times New Roman" w:cs="Times New Roman"/>
          <w:sz w:val="24"/>
          <w:szCs w:val="24"/>
          <w:shd w:val="clear" w:color="auto" w:fill="FFFFFF"/>
        </w:rPr>
        <w:t>соответствии,</w:t>
      </w:r>
      <w:r w:rsidR="00E91F48" w:rsidRPr="009221BC">
        <w:rPr>
          <w:rFonts w:ascii="Times New Roman" w:hAnsi="Times New Roman" w:cs="Times New Roman"/>
          <w:sz w:val="24"/>
          <w:szCs w:val="24"/>
          <w:shd w:val="clear" w:color="auto" w:fill="FFFFFF"/>
        </w:rPr>
        <w:t xml:space="preserve"> с которым орган социальной защиты населения обязуется оказать гражданину государственную социальную помощь, </w:t>
      </w:r>
      <w:r w:rsidR="009F759B">
        <w:rPr>
          <w:rFonts w:ascii="Times New Roman" w:hAnsi="Times New Roman" w:cs="Times New Roman"/>
          <w:sz w:val="24"/>
          <w:szCs w:val="24"/>
          <w:shd w:val="clear" w:color="auto" w:fill="FFFFFF"/>
        </w:rPr>
        <w:t xml:space="preserve">а </w:t>
      </w:r>
      <w:r w:rsidR="00E91F48" w:rsidRPr="009221BC">
        <w:rPr>
          <w:rFonts w:ascii="Times New Roman" w:hAnsi="Times New Roman" w:cs="Times New Roman"/>
          <w:sz w:val="24"/>
          <w:szCs w:val="24"/>
          <w:shd w:val="clear" w:color="auto" w:fill="FFFFFF"/>
        </w:rPr>
        <w:t>гражданин - реализовать мероприятия, предусмотренные программой социальной адаптации</w:t>
      </w:r>
      <w:r w:rsidR="002F7EA2" w:rsidRPr="009221BC">
        <w:rPr>
          <w:rFonts w:ascii="Times New Roman" w:eastAsia="Times New Roman" w:hAnsi="Times New Roman" w:cs="Times New Roman"/>
          <w:bCs/>
          <w:sz w:val="24"/>
          <w:szCs w:val="24"/>
        </w:rPr>
        <w:t>.</w:t>
      </w:r>
    </w:p>
    <w:p w14:paraId="0C0ACA55" w14:textId="77777777" w:rsidR="002F7EA2" w:rsidRPr="009221BC" w:rsidRDefault="002F7EA2" w:rsidP="002F7EA2">
      <w:pPr>
        <w:shd w:val="clear" w:color="auto" w:fill="FFFFFF"/>
        <w:spacing w:before="240" w:after="240" w:line="450" w:lineRule="atLeast"/>
        <w:textAlignment w:val="top"/>
        <w:outlineLvl w:val="2"/>
        <w:rPr>
          <w:rFonts w:ascii="Times New Roman" w:eastAsia="Times New Roman" w:hAnsi="Times New Roman" w:cs="Times New Roman"/>
          <w:b/>
          <w:bCs/>
          <w:sz w:val="24"/>
          <w:szCs w:val="24"/>
        </w:rPr>
      </w:pPr>
      <w:r w:rsidRPr="009221BC">
        <w:rPr>
          <w:rFonts w:ascii="Times New Roman" w:eastAsia="Times New Roman" w:hAnsi="Times New Roman" w:cs="Times New Roman"/>
          <w:b/>
          <w:bCs/>
          <w:sz w:val="24"/>
          <w:szCs w:val="24"/>
        </w:rPr>
        <w:t>Кто может заключить социальный контракт</w:t>
      </w:r>
    </w:p>
    <w:p w14:paraId="1500C851" w14:textId="77777777" w:rsidR="008A424F" w:rsidRPr="009221BC" w:rsidRDefault="008A424F" w:rsidP="008A424F">
      <w:pPr>
        <w:shd w:val="clear" w:color="auto" w:fill="FFFFFF"/>
        <w:spacing w:after="0" w:line="312" w:lineRule="atLeast"/>
        <w:textAlignment w:val="top"/>
        <w:rPr>
          <w:rFonts w:ascii="Times New Roman" w:eastAsia="Times New Roman" w:hAnsi="Times New Roman" w:cs="Times New Roman"/>
          <w:sz w:val="24"/>
          <w:szCs w:val="24"/>
        </w:rPr>
      </w:pPr>
      <w:r w:rsidRPr="009221BC">
        <w:rPr>
          <w:rFonts w:ascii="Times New Roman" w:eastAsia="Times New Roman" w:hAnsi="Times New Roman" w:cs="Times New Roman"/>
          <w:sz w:val="24"/>
          <w:szCs w:val="24"/>
          <w:bdr w:val="none" w:sz="0" w:space="0" w:color="auto" w:frame="1"/>
        </w:rPr>
        <w:t>Право на государственную социальную помощь на основании социального контракта возникает в случае, если размер среднедушевого дохода семьи, дохода одиноко проживающего гражданина, по независящим от них причинам ниже величины прожиточного минимума на душу населения, установленного в Удмуртской Республике (на 01.01.2024 – это 13 753 руб.).</w:t>
      </w:r>
    </w:p>
    <w:p w14:paraId="5A11900F" w14:textId="77777777" w:rsidR="00C45C98" w:rsidRPr="009221BC" w:rsidRDefault="00C45C98" w:rsidP="008A424F">
      <w:pPr>
        <w:pStyle w:val="a4"/>
        <w:shd w:val="clear" w:color="auto" w:fill="FFFFFF"/>
        <w:spacing w:before="0" w:beforeAutospacing="0" w:after="0" w:afterAutospacing="0" w:line="312" w:lineRule="atLeast"/>
        <w:textAlignment w:val="top"/>
        <w:rPr>
          <w:b/>
          <w:bCs/>
          <w:bdr w:val="none" w:sz="0" w:space="0" w:color="auto" w:frame="1"/>
        </w:rPr>
      </w:pPr>
    </w:p>
    <w:p w14:paraId="6ED077F9" w14:textId="77777777" w:rsidR="008A424F" w:rsidRPr="009221BC" w:rsidRDefault="008A424F" w:rsidP="008A424F">
      <w:pPr>
        <w:pStyle w:val="a4"/>
        <w:shd w:val="clear" w:color="auto" w:fill="FFFFFF"/>
        <w:spacing w:before="0" w:beforeAutospacing="0" w:after="0" w:afterAutospacing="0" w:line="312" w:lineRule="atLeast"/>
        <w:textAlignment w:val="top"/>
      </w:pPr>
      <w:r w:rsidRPr="009221BC">
        <w:rPr>
          <w:b/>
          <w:bCs/>
          <w:bdr w:val="none" w:sz="0" w:space="0" w:color="auto" w:frame="1"/>
        </w:rPr>
        <w:t>На какие мероприятия предоставляется социальный контракт</w:t>
      </w:r>
    </w:p>
    <w:p w14:paraId="4E977435" w14:textId="77777777" w:rsidR="008A424F" w:rsidRPr="009221BC" w:rsidRDefault="008A424F" w:rsidP="008A424F">
      <w:pPr>
        <w:pStyle w:val="a4"/>
        <w:shd w:val="clear" w:color="auto" w:fill="FFFFFF"/>
        <w:spacing w:before="0" w:beforeAutospacing="0" w:after="0" w:afterAutospacing="0" w:line="312" w:lineRule="atLeast"/>
        <w:textAlignment w:val="top"/>
      </w:pPr>
      <w:r w:rsidRPr="009221BC">
        <w:rPr>
          <w:bdr w:val="none" w:sz="0" w:space="0" w:color="auto" w:frame="1"/>
        </w:rPr>
        <w:t>Предоставление государственной социальной помощи на основании социального контракта в 2024 году предусмотрено на реализацию следующих направлений:</w:t>
      </w:r>
    </w:p>
    <w:p w14:paraId="2351ECB3" w14:textId="77777777" w:rsidR="008A424F" w:rsidRPr="009221BC" w:rsidRDefault="008A424F" w:rsidP="008A424F">
      <w:pPr>
        <w:pStyle w:val="a4"/>
        <w:shd w:val="clear" w:color="auto" w:fill="FFFFFF"/>
        <w:spacing w:before="0" w:beforeAutospacing="0" w:after="0" w:afterAutospacing="0" w:line="312" w:lineRule="atLeast"/>
        <w:textAlignment w:val="top"/>
      </w:pPr>
      <w:r w:rsidRPr="009221BC">
        <w:rPr>
          <w:b/>
          <w:bCs/>
          <w:bdr w:val="none" w:sz="0" w:space="0" w:color="auto" w:frame="1"/>
        </w:rPr>
        <w:t>1.Поиск работы:</w:t>
      </w:r>
    </w:p>
    <w:p w14:paraId="18F24188" w14:textId="77777777" w:rsidR="008A424F" w:rsidRPr="009221BC" w:rsidRDefault="008A424F" w:rsidP="008A424F">
      <w:pPr>
        <w:pStyle w:val="a4"/>
        <w:shd w:val="clear" w:color="auto" w:fill="FFFFFF"/>
        <w:spacing w:before="0" w:beforeAutospacing="0" w:after="0" w:afterAutospacing="0" w:line="312" w:lineRule="atLeast"/>
        <w:textAlignment w:val="top"/>
      </w:pPr>
      <w:r w:rsidRPr="009221BC">
        <w:rPr>
          <w:bdr w:val="none" w:sz="0" w:space="0" w:color="auto" w:frame="1"/>
        </w:rPr>
        <w:t>- возможность получения профессионального обучения или дополнительного профессионального образования с целью дальнейшего трудоустройства. Стоимость обучения – до 30 000 рублей на период обучения, но не более 3 месяцев, предусмотрена ежемесячная выплата в размере 7 495,50 рублей;</w:t>
      </w:r>
    </w:p>
    <w:p w14:paraId="20C8C238" w14:textId="77777777" w:rsidR="008A424F" w:rsidRPr="009221BC" w:rsidRDefault="008A424F" w:rsidP="008A424F">
      <w:pPr>
        <w:pStyle w:val="a4"/>
        <w:shd w:val="clear" w:color="auto" w:fill="FFFFFF"/>
        <w:spacing w:before="0" w:beforeAutospacing="0" w:after="0" w:afterAutospacing="0" w:line="312" w:lineRule="atLeast"/>
        <w:textAlignment w:val="top"/>
      </w:pPr>
      <w:r w:rsidRPr="009221BC">
        <w:rPr>
          <w:bdr w:val="none" w:sz="0" w:space="0" w:color="auto" w:frame="1"/>
        </w:rPr>
        <w:t>- при прохождении стажировки компенсация работодателю за стажировку в пределах 28 тыс. рублей за фактически отработанное время (МРОТ+ отчисления в страховые фонды);</w:t>
      </w:r>
    </w:p>
    <w:p w14:paraId="50CFA094" w14:textId="77777777" w:rsidR="008A424F" w:rsidRPr="009221BC" w:rsidRDefault="008A424F" w:rsidP="008A424F">
      <w:pPr>
        <w:pStyle w:val="a4"/>
        <w:shd w:val="clear" w:color="auto" w:fill="FFFFFF"/>
        <w:spacing w:before="0" w:beforeAutospacing="0" w:after="0" w:afterAutospacing="0" w:line="312" w:lineRule="atLeast"/>
        <w:textAlignment w:val="top"/>
      </w:pPr>
      <w:r w:rsidRPr="009221BC">
        <w:rPr>
          <w:bdr w:val="none" w:sz="0" w:space="0" w:color="auto" w:frame="1"/>
        </w:rPr>
        <w:t>- при трудоустройстве выплата 14 991 рублей</w:t>
      </w:r>
      <w:r w:rsidR="006B4523" w:rsidRPr="009221BC">
        <w:rPr>
          <w:bdr w:val="none" w:sz="0" w:space="0" w:color="auto" w:frame="1"/>
        </w:rPr>
        <w:t xml:space="preserve"> в течение одного месяца с даты заключения социального контракта и 3 месяцев с даты подтверждения факта трудоустройства (в общем 4 месяца)</w:t>
      </w:r>
      <w:r w:rsidRPr="009221BC">
        <w:rPr>
          <w:bdr w:val="none" w:sz="0" w:space="0" w:color="auto" w:frame="1"/>
        </w:rPr>
        <w:t>.</w:t>
      </w:r>
    </w:p>
    <w:p w14:paraId="48503D7C" w14:textId="77777777" w:rsidR="008A424F" w:rsidRPr="009221BC" w:rsidRDefault="008A424F" w:rsidP="008A424F">
      <w:pPr>
        <w:pStyle w:val="a4"/>
        <w:shd w:val="clear" w:color="auto" w:fill="FFFFFF"/>
        <w:spacing w:before="0" w:beforeAutospacing="0" w:after="0" w:afterAutospacing="0" w:line="312" w:lineRule="atLeast"/>
        <w:textAlignment w:val="top"/>
        <w:rPr>
          <w:b/>
          <w:bCs/>
          <w:bdr w:val="none" w:sz="0" w:space="0" w:color="auto" w:frame="1"/>
        </w:rPr>
      </w:pPr>
      <w:r w:rsidRPr="009221BC">
        <w:rPr>
          <w:b/>
          <w:bCs/>
          <w:bdr w:val="none" w:sz="0" w:space="0" w:color="auto" w:frame="1"/>
        </w:rPr>
        <w:t>2.Осуществление ИП</w:t>
      </w:r>
      <w:r w:rsidR="00DA0A07">
        <w:rPr>
          <w:b/>
          <w:bCs/>
          <w:bdr w:val="none" w:sz="0" w:space="0" w:color="auto" w:frame="1"/>
        </w:rPr>
        <w:t xml:space="preserve"> </w:t>
      </w:r>
      <w:r w:rsidRPr="009221BC">
        <w:rPr>
          <w:b/>
          <w:bCs/>
          <w:bdr w:val="none" w:sz="0" w:space="0" w:color="auto" w:frame="1"/>
        </w:rPr>
        <w:t>(с условием регистрации</w:t>
      </w:r>
      <w:r w:rsidR="002B5A20">
        <w:rPr>
          <w:b/>
          <w:bCs/>
          <w:bdr w:val="none" w:sz="0" w:space="0" w:color="auto" w:frame="1"/>
        </w:rPr>
        <w:t xml:space="preserve"> </w:t>
      </w:r>
      <w:r w:rsidRPr="009221BC">
        <w:rPr>
          <w:b/>
          <w:bCs/>
          <w:bdr w:val="none" w:sz="0" w:space="0" w:color="auto" w:frame="1"/>
        </w:rPr>
        <w:t>в качестве ИП или</w:t>
      </w:r>
      <w:r w:rsidR="002B5A20">
        <w:rPr>
          <w:b/>
          <w:bCs/>
          <w:bdr w:val="none" w:sz="0" w:space="0" w:color="auto" w:frame="1"/>
        </w:rPr>
        <w:t xml:space="preserve"> </w:t>
      </w:r>
      <w:r w:rsidRPr="009221BC">
        <w:rPr>
          <w:b/>
          <w:bCs/>
          <w:bdr w:val="none" w:sz="0" w:space="0" w:color="auto" w:frame="1"/>
        </w:rPr>
        <w:t>самозанятого).</w:t>
      </w:r>
    </w:p>
    <w:p w14:paraId="49539138" w14:textId="77777777" w:rsidR="008A424F" w:rsidRPr="009221BC" w:rsidRDefault="008A424F" w:rsidP="008A424F">
      <w:pPr>
        <w:pStyle w:val="a4"/>
        <w:shd w:val="clear" w:color="auto" w:fill="FFFFFF"/>
        <w:spacing w:before="0" w:beforeAutospacing="0" w:after="0" w:afterAutospacing="0" w:line="312" w:lineRule="atLeast"/>
        <w:textAlignment w:val="top"/>
      </w:pPr>
      <w:r w:rsidRPr="009221BC">
        <w:rPr>
          <w:bdr w:val="none" w:sz="0" w:space="0" w:color="auto" w:frame="1"/>
        </w:rPr>
        <w:t>Выплата согласно представленному бизнес-плану, но не более 350000 рублей</w:t>
      </w:r>
      <w:r w:rsidRPr="009221BC">
        <w:rPr>
          <w:b/>
          <w:bCs/>
          <w:bdr w:val="none" w:sz="0" w:space="0" w:color="auto" w:frame="1"/>
        </w:rPr>
        <w:t>.</w:t>
      </w:r>
    </w:p>
    <w:p w14:paraId="25F6DCA6" w14:textId="77777777" w:rsidR="008A424F" w:rsidRPr="009221BC" w:rsidRDefault="008A424F" w:rsidP="008A424F">
      <w:pPr>
        <w:pStyle w:val="a4"/>
        <w:shd w:val="clear" w:color="auto" w:fill="FFFFFF"/>
        <w:spacing w:before="0" w:beforeAutospacing="0" w:after="0" w:afterAutospacing="0" w:line="312" w:lineRule="atLeast"/>
        <w:textAlignment w:val="top"/>
      </w:pPr>
      <w:r w:rsidRPr="009221BC">
        <w:t>Средства социального контракта могут быть направлены на приобретениев период действия социального контракта основных</w:t>
      </w:r>
      <w:r w:rsidR="00DA0A07">
        <w:t xml:space="preserve"> </w:t>
      </w:r>
      <w:r w:rsidRPr="009221BC">
        <w:t>средств, материально-производственных запасов</w:t>
      </w:r>
      <w:r w:rsidR="00A130BC">
        <w:t xml:space="preserve">, с последующим </w:t>
      </w:r>
      <w:r w:rsidRPr="009221BC">
        <w:t>пред</w:t>
      </w:r>
      <w:r w:rsidR="00A130BC">
        <w:t>о</w:t>
      </w:r>
      <w:r w:rsidRPr="009221BC">
        <w:t>став</w:t>
      </w:r>
      <w:r w:rsidR="00A130BC">
        <w:t>лением</w:t>
      </w:r>
      <w:r w:rsidRPr="009221BC">
        <w:t xml:space="preserve"> в уполномоченный</w:t>
      </w:r>
      <w:r w:rsidR="00DA0A07">
        <w:t xml:space="preserve"> </w:t>
      </w:r>
      <w:r w:rsidRPr="009221BC">
        <w:t>орган подтверждающи</w:t>
      </w:r>
      <w:r w:rsidR="00A130BC">
        <w:t>х</w:t>
      </w:r>
      <w:r w:rsidRPr="009221BC">
        <w:t xml:space="preserve"> документ</w:t>
      </w:r>
      <w:r w:rsidR="00A130BC">
        <w:t>ов</w:t>
      </w:r>
      <w:r w:rsidRPr="009221BC">
        <w:t>.</w:t>
      </w:r>
    </w:p>
    <w:p w14:paraId="0A7B94D7" w14:textId="77777777" w:rsidR="008A424F" w:rsidRPr="009221BC" w:rsidRDefault="008A424F" w:rsidP="008A424F">
      <w:pPr>
        <w:pStyle w:val="a4"/>
        <w:shd w:val="clear" w:color="auto" w:fill="FFFFFF"/>
        <w:spacing w:before="0" w:beforeAutospacing="0" w:after="0" w:afterAutospacing="0" w:line="312" w:lineRule="atLeast"/>
        <w:textAlignment w:val="top"/>
      </w:pPr>
      <w:r w:rsidRPr="009221BC">
        <w:t>Форма бизнес-плана с финансовым обоснованием утверждена приказом Министерства</w:t>
      </w:r>
      <w:r w:rsidR="00DB5357" w:rsidRPr="009221BC">
        <w:t xml:space="preserve"> социальной политики и труда Удмуртской Республики</w:t>
      </w:r>
      <w:r w:rsidRPr="009221BC">
        <w:t xml:space="preserve"> и размещена </w:t>
      </w:r>
      <w:r w:rsidR="00CC099C" w:rsidRPr="009221BC">
        <w:t xml:space="preserve">на сайте партнера Республиканского бизнес инкубатора в разделе Социальный контракт, а также можно скачать </w:t>
      </w:r>
      <w:r w:rsidRPr="009221BC">
        <w:t>в социально</w:t>
      </w:r>
      <w:r w:rsidR="00CC099C" w:rsidRPr="009221BC">
        <w:t>й</w:t>
      </w:r>
      <w:r w:rsidRPr="009221BC">
        <w:t xml:space="preserve"> сети в контакте на страничке филиала в разделе социальный контракт.</w:t>
      </w:r>
    </w:p>
    <w:p w14:paraId="4209A8FD" w14:textId="77777777" w:rsidR="008A424F" w:rsidRPr="009221BC" w:rsidRDefault="008A424F" w:rsidP="008A424F">
      <w:pPr>
        <w:pStyle w:val="a4"/>
        <w:shd w:val="clear" w:color="auto" w:fill="FFFFFF"/>
        <w:spacing w:before="0" w:beforeAutospacing="0" w:after="0" w:afterAutospacing="0" w:line="312" w:lineRule="atLeast"/>
        <w:textAlignment w:val="top"/>
        <w:rPr>
          <w:b/>
          <w:bCs/>
          <w:bdr w:val="none" w:sz="0" w:space="0" w:color="auto" w:frame="1"/>
        </w:rPr>
      </w:pPr>
      <w:r w:rsidRPr="009221BC">
        <w:rPr>
          <w:b/>
          <w:bCs/>
          <w:bdr w:val="none" w:sz="0" w:space="0" w:color="auto" w:frame="1"/>
        </w:rPr>
        <w:t>3.Ведение личного подсобного хозяйства</w:t>
      </w:r>
      <w:r w:rsidR="007B34F7">
        <w:rPr>
          <w:b/>
          <w:bCs/>
          <w:bdr w:val="none" w:sz="0" w:space="0" w:color="auto" w:frame="1"/>
        </w:rPr>
        <w:t xml:space="preserve"> </w:t>
      </w:r>
      <w:r w:rsidRPr="009221BC">
        <w:rPr>
          <w:b/>
          <w:bCs/>
          <w:bdr w:val="none" w:sz="0" w:space="0" w:color="auto" w:frame="1"/>
        </w:rPr>
        <w:t>(с условием регистрации в качестве</w:t>
      </w:r>
      <w:r w:rsidR="007B34F7">
        <w:rPr>
          <w:b/>
          <w:bCs/>
          <w:bdr w:val="none" w:sz="0" w:space="0" w:color="auto" w:frame="1"/>
        </w:rPr>
        <w:t xml:space="preserve"> </w:t>
      </w:r>
      <w:r w:rsidRPr="009221BC">
        <w:rPr>
          <w:b/>
          <w:bCs/>
          <w:bdr w:val="none" w:sz="0" w:space="0" w:color="auto" w:frame="1"/>
        </w:rPr>
        <w:t>самозанятого).</w:t>
      </w:r>
    </w:p>
    <w:p w14:paraId="07A4C42F" w14:textId="77777777" w:rsidR="008A424F" w:rsidRPr="009221BC" w:rsidRDefault="008A424F" w:rsidP="008A424F">
      <w:pPr>
        <w:pStyle w:val="a4"/>
        <w:shd w:val="clear" w:color="auto" w:fill="FFFFFF"/>
        <w:spacing w:before="0" w:beforeAutospacing="0" w:after="0" w:afterAutospacing="0" w:line="312" w:lineRule="atLeast"/>
        <w:textAlignment w:val="top"/>
      </w:pPr>
      <w:r w:rsidRPr="009221BC">
        <w:rPr>
          <w:bdr w:val="none" w:sz="0" w:space="0" w:color="auto" w:frame="1"/>
        </w:rPr>
        <w:t>Выплата согласно представленной смете расходов, но не более 200</w:t>
      </w:r>
      <w:r w:rsidR="007B34F7">
        <w:rPr>
          <w:bdr w:val="none" w:sz="0" w:space="0" w:color="auto" w:frame="1"/>
        </w:rPr>
        <w:t xml:space="preserve"> </w:t>
      </w:r>
      <w:r w:rsidRPr="009221BC">
        <w:rPr>
          <w:bdr w:val="none" w:sz="0" w:space="0" w:color="auto" w:frame="1"/>
        </w:rPr>
        <w:t>000 рублей</w:t>
      </w:r>
      <w:r w:rsidRPr="009221BC">
        <w:rPr>
          <w:bCs/>
          <w:bdr w:val="none" w:sz="0" w:space="0" w:color="auto" w:frame="1"/>
        </w:rPr>
        <w:t xml:space="preserve">. Шаблон сметы расходов можно скачать </w:t>
      </w:r>
      <w:r w:rsidR="005F58EB" w:rsidRPr="009221BC">
        <w:t>в социально</w:t>
      </w:r>
      <w:r w:rsidR="008B4351">
        <w:t>й</w:t>
      </w:r>
      <w:r w:rsidR="005F58EB" w:rsidRPr="009221BC">
        <w:t xml:space="preserve"> сети в контакте на страничке филиала в разделе социальный контракт.</w:t>
      </w:r>
    </w:p>
    <w:p w14:paraId="5707037C" w14:textId="77777777" w:rsidR="008A424F" w:rsidRPr="009221BC" w:rsidRDefault="008A424F" w:rsidP="008A424F">
      <w:pPr>
        <w:pStyle w:val="a4"/>
        <w:shd w:val="clear" w:color="auto" w:fill="FFFFFF"/>
        <w:spacing w:before="0" w:beforeAutospacing="0" w:after="0" w:afterAutospacing="0" w:line="312" w:lineRule="atLeast"/>
        <w:textAlignment w:val="top"/>
      </w:pPr>
      <w:r w:rsidRPr="009221BC">
        <w:rPr>
          <w:bdr w:val="none" w:sz="0" w:space="0" w:color="auto" w:frame="1"/>
        </w:rPr>
        <w:t xml:space="preserve">Выплата предоставляется для приобретения необходимых для ведения личного подсобного хозяйства товаров, основных средств, а также продукции, относимой к сельскохозяйственной </w:t>
      </w:r>
      <w:r w:rsidRPr="009221BC">
        <w:rPr>
          <w:bdr w:val="none" w:sz="0" w:space="0" w:color="auto" w:frame="1"/>
        </w:rPr>
        <w:lastRenderedPageBreak/>
        <w:t>продукции в соответствии с</w:t>
      </w:r>
      <w:r w:rsidR="007B34F7">
        <w:rPr>
          <w:bdr w:val="none" w:sz="0" w:space="0" w:color="auto" w:frame="1"/>
        </w:rPr>
        <w:t xml:space="preserve"> </w:t>
      </w:r>
      <w:r w:rsidRPr="009221BC">
        <w:rPr>
          <w:bdr w:val="none" w:sz="0" w:space="0" w:color="auto" w:frame="1"/>
        </w:rPr>
        <w:t>постановлением</w:t>
      </w:r>
      <w:r w:rsidR="007B34F7">
        <w:rPr>
          <w:bdr w:val="none" w:sz="0" w:space="0" w:color="auto" w:frame="1"/>
        </w:rPr>
        <w:t xml:space="preserve"> </w:t>
      </w:r>
      <w:r w:rsidRPr="009221BC">
        <w:rPr>
          <w:bdr w:val="none" w:sz="0" w:space="0" w:color="auto" w:frame="1"/>
        </w:rPr>
        <w:t>Правительства Российской Федерации от 25 июля 2006 года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14:paraId="431D7FAB" w14:textId="77777777" w:rsidR="00CC099C" w:rsidRPr="009221BC" w:rsidRDefault="008A424F" w:rsidP="008A424F">
      <w:pPr>
        <w:pStyle w:val="a4"/>
        <w:shd w:val="clear" w:color="auto" w:fill="FFFFFF"/>
        <w:spacing w:before="0" w:beforeAutospacing="0" w:after="0" w:afterAutospacing="0" w:line="312" w:lineRule="atLeast"/>
        <w:textAlignment w:val="top"/>
        <w:rPr>
          <w:bdr w:val="none" w:sz="0" w:space="0" w:color="auto" w:frame="1"/>
        </w:rPr>
      </w:pPr>
      <w:r w:rsidRPr="009221BC">
        <w:rPr>
          <w:bdr w:val="none" w:sz="0" w:space="0" w:color="auto" w:frame="1"/>
        </w:rPr>
        <w:t>В рамках таких направлений как осуществление ИП и ведение личного подсобного хозяйства предусмотрена возможность</w:t>
      </w:r>
      <w:r w:rsidR="007B34F7">
        <w:rPr>
          <w:bdr w:val="none" w:sz="0" w:space="0" w:color="auto" w:frame="1"/>
        </w:rPr>
        <w:t xml:space="preserve"> </w:t>
      </w:r>
      <w:r w:rsidRPr="009221BC">
        <w:rPr>
          <w:bdr w:val="none" w:sz="0" w:space="0" w:color="auto" w:frame="1"/>
        </w:rPr>
        <w:t>получения профессионального обучения или дополнительного профессионального образования. Стоимость обучения – до 30</w:t>
      </w:r>
      <w:r w:rsidR="007B34F7">
        <w:rPr>
          <w:bdr w:val="none" w:sz="0" w:space="0" w:color="auto" w:frame="1"/>
        </w:rPr>
        <w:t xml:space="preserve"> </w:t>
      </w:r>
      <w:r w:rsidRPr="009221BC">
        <w:rPr>
          <w:bdr w:val="none" w:sz="0" w:space="0" w:color="auto" w:frame="1"/>
        </w:rPr>
        <w:t>000 рублей.</w:t>
      </w:r>
      <w:r w:rsidR="007B34F7">
        <w:rPr>
          <w:bdr w:val="none" w:sz="0" w:space="0" w:color="auto" w:frame="1"/>
        </w:rPr>
        <w:t xml:space="preserve"> </w:t>
      </w:r>
      <w:r w:rsidR="00C45C98" w:rsidRPr="009221BC">
        <w:rPr>
          <w:bdr w:val="none" w:sz="0" w:space="0" w:color="auto" w:frame="1"/>
        </w:rPr>
        <w:t>Республиканский бизнес инкубатор проводит обучение основам предпринимательской деятельности</w:t>
      </w:r>
      <w:r w:rsidR="009944A0" w:rsidRPr="009221BC">
        <w:rPr>
          <w:bdr w:val="none" w:sz="0" w:space="0" w:color="auto" w:frame="1"/>
        </w:rPr>
        <w:t>,</w:t>
      </w:r>
      <w:r w:rsidR="00C45C98" w:rsidRPr="009221BC">
        <w:rPr>
          <w:bdr w:val="none" w:sz="0" w:space="0" w:color="auto" w:frame="1"/>
        </w:rPr>
        <w:t xml:space="preserve"> всего за 2021 – 2023</w:t>
      </w:r>
      <w:r w:rsidR="009944A0" w:rsidRPr="009221BC">
        <w:rPr>
          <w:bdr w:val="none" w:sz="0" w:space="0" w:color="auto" w:frame="1"/>
        </w:rPr>
        <w:t>гг</w:t>
      </w:r>
      <w:r w:rsidR="00C45C98" w:rsidRPr="009221BC">
        <w:rPr>
          <w:bdr w:val="none" w:sz="0" w:space="0" w:color="auto" w:frame="1"/>
        </w:rPr>
        <w:t xml:space="preserve"> прошли обучение </w:t>
      </w:r>
      <w:r w:rsidR="009944A0" w:rsidRPr="009221BC">
        <w:rPr>
          <w:bdr w:val="none" w:sz="0" w:space="0" w:color="auto" w:frame="1"/>
        </w:rPr>
        <w:t>9</w:t>
      </w:r>
      <w:r w:rsidR="00C45C98" w:rsidRPr="009221BC">
        <w:rPr>
          <w:bdr w:val="none" w:sz="0" w:space="0" w:color="auto" w:frame="1"/>
        </w:rPr>
        <w:t xml:space="preserve"> граждан</w:t>
      </w:r>
      <w:r w:rsidR="009944A0" w:rsidRPr="009221BC">
        <w:rPr>
          <w:bdr w:val="none" w:sz="0" w:space="0" w:color="auto" w:frame="1"/>
        </w:rPr>
        <w:t xml:space="preserve"> (2022 г. – 3 чел., 2023 г. – 6 чел</w:t>
      </w:r>
      <w:r w:rsidR="00FA4504" w:rsidRPr="009221BC">
        <w:rPr>
          <w:bdr w:val="none" w:sz="0" w:space="0" w:color="auto" w:frame="1"/>
        </w:rPr>
        <w:t>.</w:t>
      </w:r>
      <w:r w:rsidR="00555CBC">
        <w:rPr>
          <w:bdr w:val="none" w:sz="0" w:space="0" w:color="auto" w:frame="1"/>
        </w:rPr>
        <w:t>, 2024 г. – 4чел.</w:t>
      </w:r>
      <w:r w:rsidR="009944A0" w:rsidRPr="009221BC">
        <w:rPr>
          <w:bdr w:val="none" w:sz="0" w:space="0" w:color="auto" w:frame="1"/>
        </w:rPr>
        <w:t xml:space="preserve">) </w:t>
      </w:r>
    </w:p>
    <w:p w14:paraId="5DB791DF" w14:textId="77777777" w:rsidR="00C859A8" w:rsidRPr="009221BC" w:rsidRDefault="008A424F" w:rsidP="00C859A8">
      <w:pPr>
        <w:rPr>
          <w:rFonts w:ascii="Times New Roman" w:eastAsia="Times New Roman" w:hAnsi="Times New Roman" w:cs="Times New Roman"/>
          <w:sz w:val="24"/>
          <w:szCs w:val="24"/>
        </w:rPr>
      </w:pPr>
      <w:r w:rsidRPr="009221BC">
        <w:rPr>
          <w:rFonts w:ascii="Times New Roman" w:hAnsi="Times New Roman" w:cs="Times New Roman"/>
          <w:b/>
          <w:bCs/>
          <w:sz w:val="24"/>
          <w:szCs w:val="24"/>
          <w:bdr w:val="none" w:sz="0" w:space="0" w:color="auto" w:frame="1"/>
        </w:rPr>
        <w:t>4.Иные мероприятия по преодолению трудной жизненной ситуации</w:t>
      </w:r>
      <w:r w:rsidR="007B34F7">
        <w:rPr>
          <w:rFonts w:ascii="Times New Roman" w:hAnsi="Times New Roman" w:cs="Times New Roman"/>
          <w:b/>
          <w:bCs/>
          <w:sz w:val="24"/>
          <w:szCs w:val="24"/>
          <w:bdr w:val="none" w:sz="0" w:space="0" w:color="auto" w:frame="1"/>
        </w:rPr>
        <w:t xml:space="preserve"> </w:t>
      </w:r>
      <w:r w:rsidRPr="009221BC">
        <w:rPr>
          <w:rFonts w:ascii="Times New Roman" w:hAnsi="Times New Roman" w:cs="Times New Roman"/>
          <w:sz w:val="24"/>
          <w:szCs w:val="24"/>
          <w:bdr w:val="none" w:sz="0" w:space="0" w:color="auto" w:frame="1"/>
        </w:rPr>
        <w:t>(комплекс мероприятий, который индивидуально подбирается</w:t>
      </w:r>
      <w:r w:rsidR="007B34F7">
        <w:rPr>
          <w:rFonts w:ascii="Times New Roman" w:hAnsi="Times New Roman" w:cs="Times New Roman"/>
          <w:sz w:val="24"/>
          <w:szCs w:val="24"/>
          <w:bdr w:val="none" w:sz="0" w:space="0" w:color="auto" w:frame="1"/>
        </w:rPr>
        <w:t xml:space="preserve"> </w:t>
      </w:r>
      <w:r w:rsidRPr="009221BC">
        <w:rPr>
          <w:rFonts w:ascii="Times New Roman" w:hAnsi="Times New Roman" w:cs="Times New Roman"/>
          <w:sz w:val="24"/>
          <w:szCs w:val="24"/>
          <w:bdr w:val="none" w:sz="0" w:space="0" w:color="auto" w:frame="1"/>
        </w:rPr>
        <w:t>исходя из</w:t>
      </w:r>
      <w:r w:rsidR="007B34F7">
        <w:rPr>
          <w:rFonts w:ascii="Times New Roman" w:hAnsi="Times New Roman" w:cs="Times New Roman"/>
          <w:sz w:val="24"/>
          <w:szCs w:val="24"/>
          <w:bdr w:val="none" w:sz="0" w:space="0" w:color="auto" w:frame="1"/>
        </w:rPr>
        <w:t xml:space="preserve"> </w:t>
      </w:r>
      <w:r w:rsidRPr="009221BC">
        <w:rPr>
          <w:rFonts w:ascii="Times New Roman" w:hAnsi="Times New Roman" w:cs="Times New Roman"/>
          <w:sz w:val="24"/>
          <w:szCs w:val="24"/>
          <w:bdr w:val="none" w:sz="0" w:space="0" w:color="auto" w:frame="1"/>
        </w:rPr>
        <w:t>трудной жизненной ситуации</w:t>
      </w:r>
      <w:r w:rsidR="007B34F7">
        <w:rPr>
          <w:rFonts w:ascii="Times New Roman" w:hAnsi="Times New Roman" w:cs="Times New Roman"/>
          <w:sz w:val="24"/>
          <w:szCs w:val="24"/>
          <w:bdr w:val="none" w:sz="0" w:space="0" w:color="auto" w:frame="1"/>
        </w:rPr>
        <w:t xml:space="preserve"> </w:t>
      </w:r>
      <w:r w:rsidRPr="009221BC">
        <w:rPr>
          <w:rFonts w:ascii="Times New Roman" w:hAnsi="Times New Roman" w:cs="Times New Roman"/>
          <w:sz w:val="24"/>
          <w:szCs w:val="24"/>
          <w:bdr w:val="none" w:sz="0" w:space="0" w:color="auto" w:frame="1"/>
        </w:rPr>
        <w:t>конкретной</w:t>
      </w:r>
      <w:r w:rsidR="007B34F7">
        <w:rPr>
          <w:rFonts w:ascii="Times New Roman" w:hAnsi="Times New Roman" w:cs="Times New Roman"/>
          <w:sz w:val="24"/>
          <w:szCs w:val="24"/>
          <w:bdr w:val="none" w:sz="0" w:space="0" w:color="auto" w:frame="1"/>
        </w:rPr>
        <w:t xml:space="preserve"> </w:t>
      </w:r>
      <w:r w:rsidRPr="009221BC">
        <w:rPr>
          <w:rFonts w:ascii="Times New Roman" w:hAnsi="Times New Roman" w:cs="Times New Roman"/>
          <w:sz w:val="24"/>
          <w:szCs w:val="24"/>
          <w:bdr w:val="none" w:sz="0" w:space="0" w:color="auto" w:frame="1"/>
        </w:rPr>
        <w:t>семьи, в целях повышения ее денежных доходов и преодоления трудной жизненной ситуации</w:t>
      </w:r>
      <w:r w:rsidR="00C859A8" w:rsidRPr="009221BC">
        <w:rPr>
          <w:rFonts w:ascii="Times New Roman" w:eastAsia="Times New Roman" w:hAnsi="Times New Roman" w:cs="Times New Roman"/>
          <w:sz w:val="24"/>
          <w:szCs w:val="24"/>
        </w:rPr>
        <w:t>, оказывается малоимущей семье (малоимущему одиноко проживающему гражданину), относящимся к следующей категории:</w:t>
      </w:r>
    </w:p>
    <w:p w14:paraId="6663EE2D" w14:textId="77777777" w:rsidR="00C859A8" w:rsidRPr="009221BC" w:rsidRDefault="00C859A8" w:rsidP="00C859A8">
      <w:pPr>
        <w:shd w:val="clear" w:color="auto" w:fill="FFFFFF"/>
        <w:spacing w:after="0" w:line="312" w:lineRule="atLeast"/>
        <w:textAlignment w:val="top"/>
        <w:rPr>
          <w:rFonts w:ascii="Times New Roman" w:eastAsia="Times New Roman" w:hAnsi="Times New Roman" w:cs="Times New Roman"/>
          <w:sz w:val="24"/>
          <w:szCs w:val="24"/>
        </w:rPr>
      </w:pPr>
      <w:r w:rsidRPr="009221BC">
        <w:rPr>
          <w:rFonts w:ascii="Times New Roman" w:eastAsia="Times New Roman" w:hAnsi="Times New Roman" w:cs="Times New Roman"/>
          <w:sz w:val="24"/>
          <w:szCs w:val="24"/>
          <w:bdr w:val="none" w:sz="0" w:space="0" w:color="auto" w:frame="1"/>
        </w:rPr>
        <w:t>1) семьи с детьми до 18 лет или не достигшими 23 лет, обучающимися в профессиональных образовательных организациях и образовательных организациях высшего образования в очной форме обучения на бюджетной основе;</w:t>
      </w:r>
    </w:p>
    <w:p w14:paraId="22B53035" w14:textId="77777777" w:rsidR="00C859A8" w:rsidRPr="009221BC" w:rsidRDefault="00C859A8" w:rsidP="00C859A8">
      <w:pPr>
        <w:shd w:val="clear" w:color="auto" w:fill="FFFFFF"/>
        <w:spacing w:after="0" w:line="312" w:lineRule="atLeast"/>
        <w:textAlignment w:val="top"/>
        <w:rPr>
          <w:rFonts w:ascii="Times New Roman" w:eastAsia="Times New Roman" w:hAnsi="Times New Roman" w:cs="Times New Roman"/>
          <w:sz w:val="24"/>
          <w:szCs w:val="24"/>
        </w:rPr>
      </w:pPr>
      <w:r w:rsidRPr="009221BC">
        <w:rPr>
          <w:rFonts w:ascii="Times New Roman" w:eastAsia="Times New Roman" w:hAnsi="Times New Roman" w:cs="Times New Roman"/>
          <w:sz w:val="24"/>
          <w:szCs w:val="24"/>
          <w:bdr w:val="none" w:sz="0" w:space="0" w:color="auto" w:frame="1"/>
        </w:rPr>
        <w:t>2) семья, состоящая из трудоспособных граждан;</w:t>
      </w:r>
    </w:p>
    <w:p w14:paraId="1C071E66" w14:textId="77777777" w:rsidR="00C859A8" w:rsidRPr="009221BC" w:rsidRDefault="00C859A8" w:rsidP="00C859A8">
      <w:pPr>
        <w:shd w:val="clear" w:color="auto" w:fill="FFFFFF"/>
        <w:spacing w:after="0" w:line="312" w:lineRule="atLeast"/>
        <w:textAlignment w:val="top"/>
        <w:rPr>
          <w:rFonts w:ascii="Times New Roman" w:eastAsia="Times New Roman" w:hAnsi="Times New Roman" w:cs="Times New Roman"/>
          <w:sz w:val="24"/>
          <w:szCs w:val="24"/>
          <w:bdr w:val="none" w:sz="0" w:space="0" w:color="auto" w:frame="1"/>
        </w:rPr>
      </w:pPr>
      <w:r w:rsidRPr="009221BC">
        <w:rPr>
          <w:rFonts w:ascii="Times New Roman" w:eastAsia="Times New Roman" w:hAnsi="Times New Roman" w:cs="Times New Roman"/>
          <w:sz w:val="24"/>
          <w:szCs w:val="24"/>
          <w:bdr w:val="none" w:sz="0" w:space="0" w:color="auto" w:frame="1"/>
        </w:rPr>
        <w:t>3) трудоспособный одиноко проживающий гражданин;</w:t>
      </w:r>
    </w:p>
    <w:p w14:paraId="5825EAEC" w14:textId="77777777" w:rsidR="00C859A8" w:rsidRPr="009221BC" w:rsidRDefault="00C859A8" w:rsidP="00C859A8">
      <w:pPr>
        <w:shd w:val="clear" w:color="auto" w:fill="FFFFFF"/>
        <w:spacing w:after="0" w:line="312" w:lineRule="atLeast"/>
        <w:textAlignment w:val="top"/>
        <w:rPr>
          <w:rFonts w:ascii="Times New Roman" w:eastAsia="Times New Roman" w:hAnsi="Times New Roman" w:cs="Times New Roman"/>
          <w:sz w:val="24"/>
          <w:szCs w:val="24"/>
        </w:rPr>
      </w:pPr>
      <w:r w:rsidRPr="009221BC">
        <w:rPr>
          <w:rFonts w:ascii="Times New Roman" w:eastAsia="Times New Roman" w:hAnsi="Times New Roman" w:cs="Times New Roman"/>
          <w:sz w:val="24"/>
          <w:szCs w:val="24"/>
          <w:bdr w:val="none" w:sz="0" w:space="0" w:color="auto" w:frame="1"/>
        </w:rPr>
        <w:t>В приоритетном порядке социальный контракт заключается с гражданами, проживающих в семьях с детьми.</w:t>
      </w:r>
    </w:p>
    <w:p w14:paraId="41B23E98" w14:textId="77777777" w:rsidR="008A424F" w:rsidRDefault="003628C3" w:rsidP="00C45C98">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Весь п</w:t>
      </w:r>
      <w:r w:rsidR="0082437F" w:rsidRPr="009221BC">
        <w:rPr>
          <w:rFonts w:ascii="Times New Roman" w:hAnsi="Times New Roman" w:cs="Times New Roman"/>
          <w:sz w:val="24"/>
          <w:szCs w:val="24"/>
          <w:bdr w:val="none" w:sz="0" w:space="0" w:color="auto" w:frame="1"/>
        </w:rPr>
        <w:t xml:space="preserve">еречень трудных жизненных </w:t>
      </w:r>
      <w:r w:rsidR="00D31970" w:rsidRPr="009221BC">
        <w:rPr>
          <w:rFonts w:ascii="Times New Roman" w:hAnsi="Times New Roman" w:cs="Times New Roman"/>
          <w:sz w:val="24"/>
          <w:szCs w:val="24"/>
          <w:bdr w:val="none" w:sz="0" w:space="0" w:color="auto" w:frame="1"/>
        </w:rPr>
        <w:t>ситуаций указан в постановлении</w:t>
      </w:r>
      <w:r w:rsidR="0082437F" w:rsidRPr="009221BC">
        <w:rPr>
          <w:rFonts w:ascii="Times New Roman" w:hAnsi="Times New Roman" w:cs="Times New Roman"/>
          <w:sz w:val="24"/>
          <w:szCs w:val="24"/>
          <w:bdr w:val="none" w:sz="0" w:space="0" w:color="auto" w:frame="1"/>
        </w:rPr>
        <w:t xml:space="preserve"> Правительства Удмуртской Республики от 21 декабря 2023 года № 855</w:t>
      </w:r>
      <w:r w:rsidR="00FE49D3" w:rsidRPr="009221BC">
        <w:rPr>
          <w:rFonts w:ascii="Times New Roman" w:hAnsi="Times New Roman" w:cs="Times New Roman"/>
          <w:sz w:val="24"/>
          <w:szCs w:val="24"/>
          <w:bdr w:val="none" w:sz="0" w:space="0" w:color="auto" w:frame="1"/>
        </w:rPr>
        <w:t xml:space="preserve">. </w:t>
      </w:r>
      <w:r w:rsidR="00FE49D3" w:rsidRPr="009221BC">
        <w:rPr>
          <w:rFonts w:ascii="Times New Roman" w:hAnsi="Times New Roman" w:cs="Times New Roman"/>
          <w:sz w:val="24"/>
          <w:szCs w:val="24"/>
        </w:rPr>
        <w:t xml:space="preserve">«Об условиях и порядке оказания государственной социальной помощи на основании социального контракта на условиях </w:t>
      </w:r>
      <w:proofErr w:type="spellStart"/>
      <w:r w:rsidR="00FE49D3" w:rsidRPr="009221BC">
        <w:rPr>
          <w:rFonts w:ascii="Times New Roman" w:hAnsi="Times New Roman" w:cs="Times New Roman"/>
          <w:sz w:val="24"/>
          <w:szCs w:val="24"/>
        </w:rPr>
        <w:t>софинансирования</w:t>
      </w:r>
      <w:proofErr w:type="spellEnd"/>
      <w:r w:rsidR="00FE49D3" w:rsidRPr="009221BC">
        <w:rPr>
          <w:rFonts w:ascii="Times New Roman" w:hAnsi="Times New Roman" w:cs="Times New Roman"/>
          <w:sz w:val="24"/>
          <w:szCs w:val="24"/>
        </w:rPr>
        <w:t xml:space="preserve"> из федерального бюджета»</w:t>
      </w:r>
      <w:r w:rsidR="00C45C98" w:rsidRPr="009221BC">
        <w:rPr>
          <w:rFonts w:ascii="Times New Roman" w:hAnsi="Times New Roman" w:cs="Times New Roman"/>
          <w:sz w:val="24"/>
          <w:szCs w:val="24"/>
        </w:rPr>
        <w:t xml:space="preserve">. </w:t>
      </w:r>
      <w:r w:rsidR="00D31970" w:rsidRPr="009221BC">
        <w:rPr>
          <w:rFonts w:ascii="Times New Roman" w:hAnsi="Times New Roman" w:cs="Times New Roman"/>
          <w:sz w:val="24"/>
          <w:szCs w:val="24"/>
          <w:bdr w:val="none" w:sz="0" w:space="0" w:color="auto" w:frame="1"/>
        </w:rPr>
        <w:t>Выплата</w:t>
      </w:r>
      <w:r w:rsidR="008A424F" w:rsidRPr="009221BC">
        <w:rPr>
          <w:rFonts w:ascii="Times New Roman" w:hAnsi="Times New Roman" w:cs="Times New Roman"/>
          <w:sz w:val="24"/>
          <w:szCs w:val="24"/>
          <w:bdr w:val="none" w:sz="0" w:space="0" w:color="auto" w:frame="1"/>
        </w:rPr>
        <w:t xml:space="preserve"> ежемесячно14 991 рублей</w:t>
      </w:r>
      <w:r w:rsidR="007B34F7">
        <w:rPr>
          <w:rFonts w:ascii="Times New Roman" w:hAnsi="Times New Roman" w:cs="Times New Roman"/>
          <w:sz w:val="24"/>
          <w:szCs w:val="24"/>
          <w:bdr w:val="none" w:sz="0" w:space="0" w:color="auto" w:frame="1"/>
        </w:rPr>
        <w:t xml:space="preserve"> </w:t>
      </w:r>
      <w:r w:rsidR="008A424F" w:rsidRPr="009221BC">
        <w:rPr>
          <w:rFonts w:ascii="Times New Roman" w:hAnsi="Times New Roman" w:cs="Times New Roman"/>
          <w:sz w:val="24"/>
          <w:szCs w:val="24"/>
          <w:bdr w:val="none" w:sz="0" w:space="0" w:color="auto" w:frame="1"/>
        </w:rPr>
        <w:t>на период действия</w:t>
      </w:r>
      <w:r w:rsidR="007B34F7">
        <w:rPr>
          <w:rFonts w:ascii="Times New Roman" w:hAnsi="Times New Roman" w:cs="Times New Roman"/>
          <w:sz w:val="24"/>
          <w:szCs w:val="24"/>
          <w:bdr w:val="none" w:sz="0" w:space="0" w:color="auto" w:frame="1"/>
        </w:rPr>
        <w:t xml:space="preserve"> </w:t>
      </w:r>
      <w:r w:rsidR="008A424F" w:rsidRPr="009221BC">
        <w:rPr>
          <w:rFonts w:ascii="Times New Roman" w:hAnsi="Times New Roman" w:cs="Times New Roman"/>
          <w:sz w:val="24"/>
          <w:szCs w:val="24"/>
          <w:bdr w:val="none" w:sz="0" w:space="0" w:color="auto" w:frame="1"/>
        </w:rPr>
        <w:t>соц</w:t>
      </w:r>
      <w:r w:rsidR="005F58EB" w:rsidRPr="009221BC">
        <w:rPr>
          <w:rFonts w:ascii="Times New Roman" w:hAnsi="Times New Roman" w:cs="Times New Roman"/>
          <w:sz w:val="24"/>
          <w:szCs w:val="24"/>
          <w:bdr w:val="none" w:sz="0" w:space="0" w:color="auto" w:frame="1"/>
        </w:rPr>
        <w:t xml:space="preserve">иального </w:t>
      </w:r>
      <w:r w:rsidR="008A424F" w:rsidRPr="009221BC">
        <w:rPr>
          <w:rFonts w:ascii="Times New Roman" w:hAnsi="Times New Roman" w:cs="Times New Roman"/>
          <w:sz w:val="24"/>
          <w:szCs w:val="24"/>
          <w:bdr w:val="none" w:sz="0" w:space="0" w:color="auto" w:frame="1"/>
        </w:rPr>
        <w:t>контракта</w:t>
      </w:r>
      <w:r w:rsidR="007B34F7">
        <w:rPr>
          <w:rFonts w:ascii="Times New Roman" w:hAnsi="Times New Roman" w:cs="Times New Roman"/>
          <w:sz w:val="24"/>
          <w:szCs w:val="24"/>
          <w:bdr w:val="none" w:sz="0" w:space="0" w:color="auto" w:frame="1"/>
        </w:rPr>
        <w:t xml:space="preserve"> </w:t>
      </w:r>
      <w:r w:rsidR="008A424F" w:rsidRPr="009221BC">
        <w:rPr>
          <w:rFonts w:ascii="Times New Roman" w:hAnsi="Times New Roman" w:cs="Times New Roman"/>
          <w:sz w:val="24"/>
          <w:szCs w:val="24"/>
          <w:bdr w:val="none" w:sz="0" w:space="0" w:color="auto" w:frame="1"/>
        </w:rPr>
        <w:t>или единовременная выплата до</w:t>
      </w:r>
      <w:r w:rsidR="007B34F7">
        <w:rPr>
          <w:rFonts w:ascii="Times New Roman" w:hAnsi="Times New Roman" w:cs="Times New Roman"/>
          <w:sz w:val="24"/>
          <w:szCs w:val="24"/>
          <w:bdr w:val="none" w:sz="0" w:space="0" w:color="auto" w:frame="1"/>
        </w:rPr>
        <w:t xml:space="preserve"> </w:t>
      </w:r>
      <w:r w:rsidR="008A424F" w:rsidRPr="009221BC">
        <w:rPr>
          <w:rFonts w:ascii="Times New Roman" w:hAnsi="Times New Roman" w:cs="Times New Roman"/>
          <w:sz w:val="24"/>
          <w:szCs w:val="24"/>
          <w:bdr w:val="none" w:sz="0" w:space="0" w:color="auto" w:frame="1"/>
        </w:rPr>
        <w:t>89 946 рублей.</w:t>
      </w:r>
    </w:p>
    <w:p w14:paraId="6E182568" w14:textId="77777777" w:rsidR="008A424F" w:rsidRPr="009221BC" w:rsidRDefault="008A424F" w:rsidP="008A424F">
      <w:pPr>
        <w:pStyle w:val="a4"/>
        <w:shd w:val="clear" w:color="auto" w:fill="FFFFFF"/>
        <w:spacing w:before="0" w:beforeAutospacing="0" w:after="0" w:afterAutospacing="0" w:line="312" w:lineRule="atLeast"/>
        <w:textAlignment w:val="top"/>
        <w:rPr>
          <w:bdr w:val="none" w:sz="0" w:space="0" w:color="auto" w:frame="1"/>
        </w:rPr>
      </w:pPr>
      <w:r w:rsidRPr="009221BC">
        <w:rPr>
          <w:bdr w:val="none" w:sz="0" w:space="0" w:color="auto" w:frame="1"/>
        </w:rPr>
        <w:t>Выплаты</w:t>
      </w:r>
      <w:r w:rsidR="007B34F7">
        <w:rPr>
          <w:bdr w:val="none" w:sz="0" w:space="0" w:color="auto" w:frame="1"/>
        </w:rPr>
        <w:t xml:space="preserve"> </w:t>
      </w:r>
      <w:r w:rsidRPr="009221BC">
        <w:rPr>
          <w:bdr w:val="none" w:sz="0" w:space="0" w:color="auto" w:frame="1"/>
        </w:rPr>
        <w:t>предоставляются для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прохождения лечения, профилактического медицинского осмотра в целях стимулирования ведения здорового образа жизни, а также приобретения товаров для обеспечения потребности семьи гражданина в товарах и услугах дошкольного и школьного образования.</w:t>
      </w:r>
    </w:p>
    <w:p w14:paraId="2F5FFEF8" w14:textId="77777777" w:rsidR="00C45C98" w:rsidRPr="009221BC" w:rsidRDefault="00C45C98" w:rsidP="008A424F">
      <w:pPr>
        <w:pStyle w:val="a4"/>
        <w:shd w:val="clear" w:color="auto" w:fill="FFFFFF"/>
        <w:spacing w:before="0" w:beforeAutospacing="0" w:after="0" w:afterAutospacing="0" w:line="312" w:lineRule="atLeast"/>
        <w:textAlignment w:val="top"/>
      </w:pPr>
    </w:p>
    <w:p w14:paraId="10C5310F" w14:textId="77777777" w:rsidR="005F58EB" w:rsidRPr="009221BC" w:rsidRDefault="005F58EB" w:rsidP="005F58EB">
      <w:pPr>
        <w:shd w:val="clear" w:color="auto" w:fill="FFFFFF"/>
        <w:spacing w:after="0" w:line="312" w:lineRule="atLeast"/>
        <w:textAlignment w:val="top"/>
        <w:rPr>
          <w:rFonts w:ascii="Times New Roman" w:eastAsia="Times New Roman" w:hAnsi="Times New Roman" w:cs="Times New Roman"/>
          <w:sz w:val="24"/>
          <w:szCs w:val="24"/>
        </w:rPr>
      </w:pPr>
      <w:r w:rsidRPr="009221BC">
        <w:rPr>
          <w:rFonts w:ascii="Times New Roman" w:eastAsia="Times New Roman" w:hAnsi="Times New Roman" w:cs="Times New Roman"/>
          <w:b/>
          <w:bCs/>
          <w:sz w:val="24"/>
          <w:szCs w:val="24"/>
          <w:bdr w:val="none" w:sz="0" w:space="0" w:color="auto" w:frame="1"/>
        </w:rPr>
        <w:t>Ответственность гражданина</w:t>
      </w:r>
      <w:r w:rsidR="008850CE">
        <w:rPr>
          <w:rFonts w:ascii="Times New Roman" w:eastAsia="Times New Roman" w:hAnsi="Times New Roman" w:cs="Times New Roman"/>
          <w:b/>
          <w:bCs/>
          <w:sz w:val="24"/>
          <w:szCs w:val="24"/>
          <w:bdr w:val="none" w:sz="0" w:space="0" w:color="auto" w:frame="1"/>
        </w:rPr>
        <w:t xml:space="preserve"> </w:t>
      </w:r>
      <w:r w:rsidRPr="009221BC">
        <w:rPr>
          <w:rFonts w:ascii="Times New Roman" w:eastAsia="Times New Roman" w:hAnsi="Times New Roman" w:cs="Times New Roman"/>
          <w:b/>
          <w:bCs/>
          <w:sz w:val="24"/>
          <w:szCs w:val="24"/>
          <w:bdr w:val="none" w:sz="0" w:space="0" w:color="auto" w:frame="1"/>
        </w:rPr>
        <w:t>при заключении</w:t>
      </w:r>
      <w:r w:rsidR="007B34F7">
        <w:rPr>
          <w:rFonts w:ascii="Times New Roman" w:eastAsia="Times New Roman" w:hAnsi="Times New Roman" w:cs="Times New Roman"/>
          <w:b/>
          <w:bCs/>
          <w:sz w:val="24"/>
          <w:szCs w:val="24"/>
          <w:bdr w:val="none" w:sz="0" w:space="0" w:color="auto" w:frame="1"/>
        </w:rPr>
        <w:t xml:space="preserve"> </w:t>
      </w:r>
      <w:r w:rsidRPr="009221BC">
        <w:rPr>
          <w:rFonts w:ascii="Times New Roman" w:eastAsia="Times New Roman" w:hAnsi="Times New Roman" w:cs="Times New Roman"/>
          <w:b/>
          <w:bCs/>
          <w:sz w:val="24"/>
          <w:szCs w:val="24"/>
          <w:bdr w:val="none" w:sz="0" w:space="0" w:color="auto" w:frame="1"/>
        </w:rPr>
        <w:t>социального контракта</w:t>
      </w:r>
    </w:p>
    <w:p w14:paraId="77F7D26E" w14:textId="77777777" w:rsidR="005F58EB" w:rsidRPr="009221BC" w:rsidRDefault="005F58EB" w:rsidP="005F58EB">
      <w:pPr>
        <w:shd w:val="clear" w:color="auto" w:fill="FFFFFF"/>
        <w:spacing w:after="0" w:line="312" w:lineRule="atLeast"/>
        <w:textAlignment w:val="top"/>
        <w:rPr>
          <w:rFonts w:ascii="Times New Roman" w:eastAsia="Times New Roman" w:hAnsi="Times New Roman" w:cs="Times New Roman"/>
          <w:sz w:val="24"/>
          <w:szCs w:val="24"/>
        </w:rPr>
      </w:pPr>
      <w:r w:rsidRPr="009221BC">
        <w:rPr>
          <w:rFonts w:ascii="Times New Roman" w:eastAsia="Times New Roman" w:hAnsi="Times New Roman" w:cs="Times New Roman"/>
          <w:sz w:val="24"/>
          <w:szCs w:val="24"/>
          <w:bdr w:val="none" w:sz="0" w:space="0" w:color="auto" w:frame="1"/>
        </w:rPr>
        <w:t xml:space="preserve">Гражданин, заключивший социальный контракт, должен предпринимать активные действия по выполнению мероприятий программы социальной адаптации, предусмотренных социальным контрактом, и использовать полученные денежные средства исключительно для реализации мероприятий программы или возвратить денежные средства, полученные в качестве государственной социальной помощи в форме единовременной выплаты, в полном объеме в случае выявления уполномоченным органом факта их нецелевого использования. Исполнение мероприятий программы ежемесячно проверяется специалистами </w:t>
      </w:r>
      <w:r w:rsidR="00CC099C" w:rsidRPr="009221BC">
        <w:rPr>
          <w:rFonts w:ascii="Times New Roman" w:eastAsia="Times New Roman" w:hAnsi="Times New Roman" w:cs="Times New Roman"/>
          <w:sz w:val="24"/>
          <w:szCs w:val="24"/>
          <w:bdr w:val="none" w:sz="0" w:space="0" w:color="auto" w:frame="1"/>
        </w:rPr>
        <w:t>органов социальной защиты населения</w:t>
      </w:r>
      <w:r w:rsidRPr="009221BC">
        <w:rPr>
          <w:rFonts w:ascii="Times New Roman" w:eastAsia="Times New Roman" w:hAnsi="Times New Roman" w:cs="Times New Roman"/>
          <w:sz w:val="24"/>
          <w:szCs w:val="24"/>
          <w:bdr w:val="none" w:sz="0" w:space="0" w:color="auto" w:frame="1"/>
        </w:rPr>
        <w:t>, которые в рамках сопровождения выходят по месту проживания семьи</w:t>
      </w:r>
      <w:r w:rsidR="008E225A" w:rsidRPr="009221BC">
        <w:rPr>
          <w:rFonts w:ascii="Times New Roman" w:eastAsia="Times New Roman" w:hAnsi="Times New Roman" w:cs="Times New Roman"/>
          <w:sz w:val="24"/>
          <w:szCs w:val="24"/>
          <w:bdr w:val="none" w:sz="0" w:space="0" w:color="auto" w:frame="1"/>
        </w:rPr>
        <w:t>,</w:t>
      </w:r>
      <w:r w:rsidR="00CC099C" w:rsidRPr="009221BC">
        <w:rPr>
          <w:rFonts w:ascii="Times New Roman" w:eastAsia="Times New Roman" w:hAnsi="Times New Roman" w:cs="Times New Roman"/>
          <w:sz w:val="24"/>
          <w:szCs w:val="24"/>
          <w:bdr w:val="none" w:sz="0" w:space="0" w:color="auto" w:frame="1"/>
        </w:rPr>
        <w:t xml:space="preserve"> если это не</w:t>
      </w:r>
      <w:r w:rsidR="008E225A" w:rsidRPr="009221BC">
        <w:rPr>
          <w:rFonts w:ascii="Times New Roman" w:eastAsia="Times New Roman" w:hAnsi="Times New Roman" w:cs="Times New Roman"/>
          <w:sz w:val="24"/>
          <w:szCs w:val="24"/>
          <w:bdr w:val="none" w:sz="0" w:space="0" w:color="auto" w:frame="1"/>
        </w:rPr>
        <w:t>о</w:t>
      </w:r>
      <w:r w:rsidR="00CC099C" w:rsidRPr="009221BC">
        <w:rPr>
          <w:rFonts w:ascii="Times New Roman" w:eastAsia="Times New Roman" w:hAnsi="Times New Roman" w:cs="Times New Roman"/>
          <w:sz w:val="24"/>
          <w:szCs w:val="24"/>
          <w:bdr w:val="none" w:sz="0" w:space="0" w:color="auto" w:frame="1"/>
        </w:rPr>
        <w:t>бходимо</w:t>
      </w:r>
      <w:r w:rsidRPr="009221BC">
        <w:rPr>
          <w:rFonts w:ascii="Times New Roman" w:eastAsia="Times New Roman" w:hAnsi="Times New Roman" w:cs="Times New Roman"/>
          <w:sz w:val="24"/>
          <w:szCs w:val="24"/>
          <w:bdr w:val="none" w:sz="0" w:space="0" w:color="auto" w:frame="1"/>
        </w:rPr>
        <w:t>.</w:t>
      </w:r>
    </w:p>
    <w:p w14:paraId="7950B8D3" w14:textId="77777777" w:rsidR="00E20622" w:rsidRPr="009221BC" w:rsidRDefault="00E20622" w:rsidP="005F58EB">
      <w:pPr>
        <w:shd w:val="clear" w:color="auto" w:fill="FFFFFF"/>
        <w:spacing w:after="0" w:line="312" w:lineRule="atLeast"/>
        <w:textAlignment w:val="top"/>
        <w:rPr>
          <w:rFonts w:ascii="Times New Roman" w:eastAsia="Times New Roman" w:hAnsi="Times New Roman" w:cs="Times New Roman"/>
          <w:b/>
          <w:bCs/>
          <w:sz w:val="24"/>
          <w:szCs w:val="24"/>
          <w:bdr w:val="none" w:sz="0" w:space="0" w:color="auto" w:frame="1"/>
        </w:rPr>
      </w:pPr>
    </w:p>
    <w:p w14:paraId="28CF6207" w14:textId="77777777" w:rsidR="005F58EB" w:rsidRPr="009221BC" w:rsidRDefault="005F58EB" w:rsidP="005F58EB">
      <w:pPr>
        <w:shd w:val="clear" w:color="auto" w:fill="FFFFFF"/>
        <w:spacing w:after="0" w:line="312" w:lineRule="atLeast"/>
        <w:textAlignment w:val="top"/>
        <w:rPr>
          <w:rFonts w:ascii="Times New Roman" w:eastAsia="Times New Roman" w:hAnsi="Times New Roman" w:cs="Times New Roman"/>
          <w:sz w:val="24"/>
          <w:szCs w:val="24"/>
        </w:rPr>
      </w:pPr>
      <w:r w:rsidRPr="009221BC">
        <w:rPr>
          <w:rFonts w:ascii="Times New Roman" w:eastAsia="Times New Roman" w:hAnsi="Times New Roman" w:cs="Times New Roman"/>
          <w:b/>
          <w:bCs/>
          <w:sz w:val="24"/>
          <w:szCs w:val="24"/>
          <w:bdr w:val="none" w:sz="0" w:space="0" w:color="auto" w:frame="1"/>
        </w:rPr>
        <w:t>Гражданин обязан:</w:t>
      </w:r>
    </w:p>
    <w:p w14:paraId="36F06542" w14:textId="77777777" w:rsidR="005F58EB" w:rsidRPr="009221BC" w:rsidRDefault="00DB5357" w:rsidP="005F58EB">
      <w:pPr>
        <w:shd w:val="clear" w:color="auto" w:fill="FFFFFF"/>
        <w:spacing w:after="0" w:line="312" w:lineRule="atLeast"/>
        <w:textAlignment w:val="top"/>
        <w:rPr>
          <w:rFonts w:ascii="Times New Roman" w:eastAsia="Times New Roman" w:hAnsi="Times New Roman" w:cs="Times New Roman"/>
          <w:sz w:val="24"/>
          <w:szCs w:val="24"/>
        </w:rPr>
      </w:pPr>
      <w:r w:rsidRPr="009221BC">
        <w:rPr>
          <w:rFonts w:ascii="Times New Roman" w:eastAsia="Times New Roman" w:hAnsi="Times New Roman" w:cs="Times New Roman"/>
          <w:sz w:val="24"/>
          <w:szCs w:val="24"/>
          <w:bdr w:val="none" w:sz="0" w:space="0" w:color="auto" w:frame="1"/>
        </w:rPr>
        <w:lastRenderedPageBreak/>
        <w:t xml:space="preserve">1) ежемесячно представлять в </w:t>
      </w:r>
      <w:r w:rsidR="005F58EB" w:rsidRPr="009221BC">
        <w:rPr>
          <w:rFonts w:ascii="Times New Roman" w:eastAsia="Times New Roman" w:hAnsi="Times New Roman" w:cs="Times New Roman"/>
          <w:sz w:val="24"/>
          <w:szCs w:val="24"/>
          <w:bdr w:val="none" w:sz="0" w:space="0" w:color="auto" w:frame="1"/>
        </w:rPr>
        <w:t>у</w:t>
      </w:r>
      <w:r w:rsidRPr="009221BC">
        <w:rPr>
          <w:rFonts w:ascii="Times New Roman" w:eastAsia="Times New Roman" w:hAnsi="Times New Roman" w:cs="Times New Roman"/>
          <w:sz w:val="24"/>
          <w:szCs w:val="24"/>
          <w:bdr w:val="none" w:sz="0" w:space="0" w:color="auto" w:frame="1"/>
        </w:rPr>
        <w:t xml:space="preserve">полномоченный </w:t>
      </w:r>
      <w:r w:rsidR="005F58EB" w:rsidRPr="009221BC">
        <w:rPr>
          <w:rFonts w:ascii="Times New Roman" w:eastAsia="Times New Roman" w:hAnsi="Times New Roman" w:cs="Times New Roman"/>
          <w:sz w:val="24"/>
          <w:szCs w:val="24"/>
          <w:bdr w:val="none" w:sz="0" w:space="0" w:color="auto" w:frame="1"/>
        </w:rPr>
        <w:t>орган документы, подтверждающие факт выполнения мероприятий программы социальной адаптации;</w:t>
      </w:r>
    </w:p>
    <w:p w14:paraId="3F697017" w14:textId="77777777" w:rsidR="005F58EB" w:rsidRPr="009221BC" w:rsidRDefault="00DB5357" w:rsidP="005F58EB">
      <w:pPr>
        <w:shd w:val="clear" w:color="auto" w:fill="FFFFFF"/>
        <w:spacing w:after="0" w:line="312" w:lineRule="atLeast"/>
        <w:textAlignment w:val="top"/>
        <w:rPr>
          <w:rFonts w:ascii="Times New Roman" w:eastAsia="Times New Roman" w:hAnsi="Times New Roman" w:cs="Times New Roman"/>
          <w:sz w:val="24"/>
          <w:szCs w:val="24"/>
        </w:rPr>
      </w:pPr>
      <w:r w:rsidRPr="009221BC">
        <w:rPr>
          <w:rFonts w:ascii="Times New Roman" w:eastAsia="Times New Roman" w:hAnsi="Times New Roman" w:cs="Times New Roman"/>
          <w:sz w:val="24"/>
          <w:szCs w:val="24"/>
          <w:bdr w:val="none" w:sz="0" w:space="0" w:color="auto" w:frame="1"/>
        </w:rPr>
        <w:t xml:space="preserve">2) уведомить уполномоченный орган </w:t>
      </w:r>
      <w:r w:rsidR="005F58EB" w:rsidRPr="009221BC">
        <w:rPr>
          <w:rFonts w:ascii="Times New Roman" w:eastAsia="Times New Roman" w:hAnsi="Times New Roman" w:cs="Times New Roman"/>
          <w:sz w:val="24"/>
          <w:szCs w:val="24"/>
          <w:bdr w:val="none" w:sz="0" w:space="0" w:color="auto" w:frame="1"/>
        </w:rPr>
        <w:t>в течение 3 рабочих дней о досрочном прекращении выполнения мероприятий программы социальной адаптации, трудовой деятельности, предпринимательской деятельности и ведения личного подсобного хозяйства в период действия социального контракта;</w:t>
      </w:r>
    </w:p>
    <w:p w14:paraId="4AFDF766" w14:textId="77777777" w:rsidR="005F58EB" w:rsidRPr="009221BC" w:rsidRDefault="00DB5357" w:rsidP="005F58EB">
      <w:pPr>
        <w:shd w:val="clear" w:color="auto" w:fill="FFFFFF"/>
        <w:spacing w:after="0" w:line="312" w:lineRule="atLeast"/>
        <w:textAlignment w:val="top"/>
        <w:rPr>
          <w:rFonts w:ascii="Times New Roman" w:eastAsia="Times New Roman" w:hAnsi="Times New Roman" w:cs="Times New Roman"/>
          <w:sz w:val="24"/>
          <w:szCs w:val="24"/>
        </w:rPr>
      </w:pPr>
      <w:r w:rsidRPr="009221BC">
        <w:rPr>
          <w:rFonts w:ascii="Times New Roman" w:eastAsia="Times New Roman" w:hAnsi="Times New Roman" w:cs="Times New Roman"/>
          <w:sz w:val="24"/>
          <w:szCs w:val="24"/>
          <w:bdr w:val="none" w:sz="0" w:space="0" w:color="auto" w:frame="1"/>
        </w:rPr>
        <w:t xml:space="preserve">3) представлять по запросу уполномоченного </w:t>
      </w:r>
      <w:r w:rsidR="005F58EB" w:rsidRPr="009221BC">
        <w:rPr>
          <w:rFonts w:ascii="Times New Roman" w:eastAsia="Times New Roman" w:hAnsi="Times New Roman" w:cs="Times New Roman"/>
          <w:sz w:val="24"/>
          <w:szCs w:val="24"/>
          <w:bdr w:val="none" w:sz="0" w:space="0" w:color="auto" w:frame="1"/>
        </w:rPr>
        <w:t>органа информацию об условиях жизни в течение 12 месяцев со дня окончания срока действия социального контракта.</w:t>
      </w:r>
    </w:p>
    <w:p w14:paraId="0C08E41E" w14:textId="77777777" w:rsidR="0053524E" w:rsidRPr="00555CBC" w:rsidRDefault="0053524E" w:rsidP="005F58EB">
      <w:pPr>
        <w:pStyle w:val="a4"/>
        <w:shd w:val="clear" w:color="auto" w:fill="FFFFFF"/>
        <w:spacing w:before="0" w:beforeAutospacing="0" w:after="0" w:afterAutospacing="0" w:line="312" w:lineRule="atLeast"/>
        <w:textAlignment w:val="top"/>
        <w:rPr>
          <w:b/>
          <w:bCs/>
          <w:bdr w:val="none" w:sz="0" w:space="0" w:color="auto" w:frame="1"/>
        </w:rPr>
      </w:pPr>
    </w:p>
    <w:p w14:paraId="4C240121" w14:textId="77777777" w:rsidR="005F58EB" w:rsidRPr="009221BC" w:rsidRDefault="005F58EB" w:rsidP="005F58EB">
      <w:pPr>
        <w:pStyle w:val="a4"/>
        <w:shd w:val="clear" w:color="auto" w:fill="FFFFFF"/>
        <w:spacing w:before="0" w:beforeAutospacing="0" w:after="0" w:afterAutospacing="0" w:line="312" w:lineRule="atLeast"/>
        <w:textAlignment w:val="top"/>
      </w:pPr>
      <w:r w:rsidRPr="009221BC">
        <w:rPr>
          <w:b/>
          <w:bCs/>
          <w:bdr w:val="none" w:sz="0" w:space="0" w:color="auto" w:frame="1"/>
        </w:rPr>
        <w:t>Как заключить социальный контракт</w:t>
      </w:r>
    </w:p>
    <w:p w14:paraId="1C4C2B9A" w14:textId="77777777" w:rsidR="005F58EB" w:rsidRPr="009221BC" w:rsidRDefault="005F58EB" w:rsidP="005F58EB">
      <w:pPr>
        <w:pStyle w:val="a4"/>
        <w:shd w:val="clear" w:color="auto" w:fill="FFFFFF"/>
        <w:spacing w:before="0" w:beforeAutospacing="0" w:after="0" w:afterAutospacing="0" w:line="312" w:lineRule="atLeast"/>
        <w:textAlignment w:val="top"/>
      </w:pPr>
      <w:r w:rsidRPr="009221BC">
        <w:rPr>
          <w:bdr w:val="none" w:sz="0" w:space="0" w:color="auto" w:frame="1"/>
        </w:rPr>
        <w:t>Чтобы получить помощь в рамках социального контракта, гражданин может подать заявление:</w:t>
      </w:r>
    </w:p>
    <w:p w14:paraId="313179E7" w14:textId="77777777" w:rsidR="005F58EB" w:rsidRPr="009221BC" w:rsidRDefault="005F58EB" w:rsidP="005F58EB">
      <w:pPr>
        <w:pStyle w:val="a4"/>
        <w:shd w:val="clear" w:color="auto" w:fill="FFFFFF"/>
        <w:spacing w:before="0" w:beforeAutospacing="0" w:after="0" w:afterAutospacing="0" w:line="312" w:lineRule="atLeast"/>
        <w:textAlignment w:val="top"/>
        <w:rPr>
          <w:color w:val="1C1C1C"/>
        </w:rPr>
      </w:pPr>
      <w:r w:rsidRPr="009221BC">
        <w:rPr>
          <w:bdr w:val="none" w:sz="0" w:space="0" w:color="auto" w:frame="1"/>
        </w:rPr>
        <w:t>- через портал государственных и муниципальных услуг</w:t>
      </w:r>
    </w:p>
    <w:p w14:paraId="521E6D48" w14:textId="77777777" w:rsidR="005F58EB" w:rsidRPr="009221BC" w:rsidRDefault="005F58EB" w:rsidP="005F58EB">
      <w:pPr>
        <w:pStyle w:val="a4"/>
        <w:shd w:val="clear" w:color="auto" w:fill="FFFFFF"/>
        <w:spacing w:before="0" w:beforeAutospacing="0" w:after="0" w:afterAutospacing="0" w:line="312" w:lineRule="atLeast"/>
        <w:textAlignment w:val="top"/>
      </w:pPr>
      <w:r w:rsidRPr="009221BC">
        <w:rPr>
          <w:bdr w:val="none" w:sz="0" w:space="0" w:color="auto" w:frame="1"/>
        </w:rPr>
        <w:t>-обратиться в центр социальных выплат по месту жительства или в многофункциональный центр государственных и муниципальных услуг со следующими документами:</w:t>
      </w:r>
    </w:p>
    <w:p w14:paraId="74533F3E" w14:textId="77777777" w:rsidR="005F58EB" w:rsidRPr="009221BC" w:rsidRDefault="005F58EB" w:rsidP="005F58EB">
      <w:pPr>
        <w:pStyle w:val="a4"/>
        <w:shd w:val="clear" w:color="auto" w:fill="FFFFFF"/>
        <w:spacing w:before="0" w:beforeAutospacing="0" w:after="0" w:afterAutospacing="0" w:line="312" w:lineRule="atLeast"/>
        <w:textAlignment w:val="top"/>
      </w:pPr>
      <w:r w:rsidRPr="009221BC">
        <w:rPr>
          <w:bdr w:val="none" w:sz="0" w:space="0" w:color="auto" w:frame="1"/>
        </w:rPr>
        <w:t>1) заявлением установленной формы, в котором указываются сведения о составе семьи, доходах всех членов семьи за три месяца, предшествующих одному календарных месяцу перед месяцем подачи заявления;</w:t>
      </w:r>
    </w:p>
    <w:p w14:paraId="38AE106E" w14:textId="77777777" w:rsidR="005F58EB" w:rsidRPr="009221BC" w:rsidRDefault="005F58EB" w:rsidP="005F58EB">
      <w:pPr>
        <w:pStyle w:val="a4"/>
        <w:shd w:val="clear" w:color="auto" w:fill="FFFFFF"/>
        <w:spacing w:before="0" w:beforeAutospacing="0" w:after="0" w:afterAutospacing="0" w:line="312" w:lineRule="atLeast"/>
        <w:textAlignment w:val="top"/>
      </w:pPr>
      <w:r w:rsidRPr="009221BC">
        <w:t>2) паспортом гражданина Российской Федерации;</w:t>
      </w:r>
    </w:p>
    <w:p w14:paraId="08B91CD0" w14:textId="77777777" w:rsidR="005F58EB" w:rsidRPr="009221BC" w:rsidRDefault="005F58EB" w:rsidP="005F58EB">
      <w:pPr>
        <w:pStyle w:val="a4"/>
        <w:shd w:val="clear" w:color="auto" w:fill="FFFFFF"/>
        <w:spacing w:before="0" w:beforeAutospacing="0" w:after="0" w:afterAutospacing="0" w:line="312" w:lineRule="atLeast"/>
        <w:textAlignment w:val="top"/>
      </w:pPr>
      <w:r w:rsidRPr="009221BC">
        <w:t>3) бизнес-планом (при подаче заявления на осуществление ИП)</w:t>
      </w:r>
    </w:p>
    <w:p w14:paraId="40930AAA" w14:textId="77777777" w:rsidR="005F58EB" w:rsidRPr="009221BC" w:rsidRDefault="005F58EB" w:rsidP="005F58EB">
      <w:pPr>
        <w:pStyle w:val="a4"/>
        <w:shd w:val="clear" w:color="auto" w:fill="FFFFFF"/>
        <w:spacing w:before="0" w:beforeAutospacing="0" w:after="0" w:afterAutospacing="0" w:line="312" w:lineRule="atLeast"/>
        <w:textAlignment w:val="top"/>
      </w:pPr>
      <w:r w:rsidRPr="009221BC">
        <w:t>4) сметой расходов (при подаче заявления на ведение личного подсобного хозяйства).</w:t>
      </w:r>
    </w:p>
    <w:p w14:paraId="640CF0F3" w14:textId="77777777" w:rsidR="00FA4504" w:rsidRPr="009221BC" w:rsidRDefault="0082437F" w:rsidP="005F58EB">
      <w:pPr>
        <w:pStyle w:val="a4"/>
        <w:shd w:val="clear" w:color="auto" w:fill="FFFFFF"/>
        <w:spacing w:before="0" w:beforeAutospacing="0" w:after="0" w:afterAutospacing="0" w:line="312" w:lineRule="atLeast"/>
        <w:textAlignment w:val="top"/>
      </w:pPr>
      <w:r w:rsidRPr="009221BC">
        <w:t xml:space="preserve">Бизнес-план и смета расходов направляются на проверку в Республиканский бизнес инкубатор, для </w:t>
      </w:r>
      <w:r w:rsidR="00FA4504" w:rsidRPr="009221BC">
        <w:t>получения экспертного заключения, которое учитывается на комиссии при принятии решения.</w:t>
      </w:r>
    </w:p>
    <w:p w14:paraId="5F848845" w14:textId="77777777" w:rsidR="005F58EB" w:rsidRDefault="005F58EB" w:rsidP="005F58EB">
      <w:pPr>
        <w:pStyle w:val="a4"/>
        <w:shd w:val="clear" w:color="auto" w:fill="FFFFFF"/>
        <w:spacing w:before="0" w:beforeAutospacing="0" w:after="0" w:afterAutospacing="0" w:line="312" w:lineRule="atLeast"/>
        <w:textAlignment w:val="top"/>
        <w:rPr>
          <w:bdr w:val="none" w:sz="0" w:space="0" w:color="auto" w:frame="1"/>
        </w:rPr>
      </w:pPr>
      <w:r w:rsidRPr="009221BC">
        <w:rPr>
          <w:bdr w:val="none" w:sz="0" w:space="0" w:color="auto" w:frame="1"/>
        </w:rPr>
        <w:t>Гражданин вправе по собственной инициативе представить документы, подтверждающие трудную жизненную ситуацию.</w:t>
      </w:r>
    </w:p>
    <w:p w14:paraId="7A6CB1C7" w14:textId="77777777" w:rsidR="003628C3" w:rsidRPr="009221BC" w:rsidRDefault="003628C3" w:rsidP="002210D6">
      <w:pPr>
        <w:shd w:val="clear" w:color="auto" w:fill="FFFFFF"/>
        <w:spacing w:after="0"/>
        <w:textAlignment w:val="top"/>
        <w:rPr>
          <w:rFonts w:ascii="Times New Roman" w:eastAsia="Times New Roman" w:hAnsi="Times New Roman" w:cs="Times New Roman"/>
          <w:sz w:val="24"/>
          <w:szCs w:val="24"/>
        </w:rPr>
      </w:pPr>
    </w:p>
    <w:p w14:paraId="36ED2305" w14:textId="77777777" w:rsidR="00B71E05" w:rsidRPr="009221BC" w:rsidRDefault="00B71E05" w:rsidP="00246E19">
      <w:pPr>
        <w:shd w:val="clear" w:color="auto" w:fill="FFFFFF"/>
        <w:spacing w:after="0"/>
        <w:textAlignment w:val="top"/>
        <w:rPr>
          <w:rFonts w:ascii="Times New Roman" w:hAnsi="Times New Roman" w:cs="Times New Roman"/>
          <w:sz w:val="24"/>
          <w:szCs w:val="24"/>
        </w:rPr>
      </w:pPr>
      <w:r w:rsidRPr="009221BC">
        <w:rPr>
          <w:rFonts w:ascii="Times New Roman" w:hAnsi="Times New Roman" w:cs="Times New Roman"/>
          <w:sz w:val="24"/>
          <w:szCs w:val="24"/>
          <w:shd w:val="clear" w:color="auto" w:fill="FFFFFF"/>
        </w:rPr>
        <w:t>С 1 января 2024 года вступило в силу Постановление Правительства Российской Федерации от 16 ноября 202</w:t>
      </w:r>
      <w:r w:rsidR="00A84C0B">
        <w:rPr>
          <w:rFonts w:ascii="Times New Roman" w:hAnsi="Times New Roman" w:cs="Times New Roman"/>
          <w:sz w:val="24"/>
          <w:szCs w:val="24"/>
          <w:shd w:val="clear" w:color="auto" w:fill="FFFFFF"/>
        </w:rPr>
        <w:t>3</w:t>
      </w:r>
      <w:r w:rsidRPr="009221BC">
        <w:rPr>
          <w:rFonts w:ascii="Times New Roman" w:hAnsi="Times New Roman" w:cs="Times New Roman"/>
          <w:sz w:val="24"/>
          <w:szCs w:val="24"/>
          <w:shd w:val="clear" w:color="auto" w:fill="FFFFFF"/>
        </w:rPr>
        <w:t xml:space="preserve"> года № 1931 «Об оказании</w:t>
      </w:r>
      <w:r w:rsidRPr="009221BC">
        <w:rPr>
          <w:rFonts w:ascii="Times New Roman" w:hAnsi="Times New Roman" w:cs="Times New Roman"/>
          <w:sz w:val="24"/>
          <w:szCs w:val="24"/>
        </w:rPr>
        <w:t xml:space="preserve"> субъектами Российской Федерации на условиях </w:t>
      </w:r>
      <w:proofErr w:type="spellStart"/>
      <w:r w:rsidRPr="009221BC">
        <w:rPr>
          <w:rFonts w:ascii="Times New Roman" w:hAnsi="Times New Roman" w:cs="Times New Roman"/>
          <w:sz w:val="24"/>
          <w:szCs w:val="24"/>
        </w:rPr>
        <w:t>софинансирования</w:t>
      </w:r>
      <w:proofErr w:type="spellEnd"/>
      <w:r w:rsidRPr="009221BC">
        <w:rPr>
          <w:rFonts w:ascii="Times New Roman" w:hAnsi="Times New Roman" w:cs="Times New Roman"/>
          <w:sz w:val="24"/>
          <w:szCs w:val="24"/>
        </w:rPr>
        <w:t xml:space="preserve"> из федерального бюджета государственной социальной помощи на основании социального контракта"</w:t>
      </w:r>
    </w:p>
    <w:p w14:paraId="426536E1" w14:textId="77777777" w:rsidR="00B71E05" w:rsidRPr="009221BC" w:rsidRDefault="00B71E05" w:rsidP="00246E19">
      <w:pPr>
        <w:shd w:val="clear" w:color="auto" w:fill="FFFFFF"/>
        <w:spacing w:after="0"/>
        <w:textAlignment w:val="top"/>
        <w:rPr>
          <w:rFonts w:ascii="Times New Roman" w:hAnsi="Times New Roman" w:cs="Times New Roman"/>
          <w:sz w:val="24"/>
          <w:szCs w:val="24"/>
          <w:shd w:val="clear" w:color="auto" w:fill="FFFFFF"/>
        </w:rPr>
      </w:pPr>
      <w:r w:rsidRPr="009221BC">
        <w:rPr>
          <w:rFonts w:ascii="Times New Roman" w:hAnsi="Times New Roman" w:cs="Times New Roman"/>
          <w:sz w:val="24"/>
          <w:szCs w:val="24"/>
          <w:shd w:val="clear" w:color="auto" w:fill="FFFFFF"/>
        </w:rPr>
        <w:t>Основные нововведения:</w:t>
      </w:r>
    </w:p>
    <w:p w14:paraId="3FF73B31" w14:textId="77777777" w:rsidR="00B71E05" w:rsidRPr="009221BC" w:rsidRDefault="00B71E05" w:rsidP="00246E19">
      <w:pPr>
        <w:shd w:val="clear" w:color="auto" w:fill="FFFFFF"/>
        <w:spacing w:after="0"/>
        <w:textAlignment w:val="top"/>
        <w:rPr>
          <w:rFonts w:ascii="Times New Roman" w:hAnsi="Times New Roman" w:cs="Times New Roman"/>
          <w:sz w:val="24"/>
          <w:szCs w:val="24"/>
          <w:shd w:val="clear" w:color="auto" w:fill="FFFFFF"/>
        </w:rPr>
      </w:pPr>
      <w:r w:rsidRPr="009221BC">
        <w:rPr>
          <w:rFonts w:ascii="Times New Roman" w:hAnsi="Times New Roman" w:cs="Times New Roman"/>
          <w:sz w:val="24"/>
          <w:szCs w:val="24"/>
          <w:shd w:val="clear" w:color="auto" w:fill="FFFFFF"/>
        </w:rPr>
        <w:t xml:space="preserve">- </w:t>
      </w:r>
      <w:r w:rsidR="004A58FB">
        <w:rPr>
          <w:rFonts w:ascii="Times New Roman" w:hAnsi="Times New Roman" w:cs="Times New Roman"/>
          <w:sz w:val="24"/>
          <w:szCs w:val="24"/>
          <w:shd w:val="clear" w:color="auto" w:fill="FFFFFF"/>
        </w:rPr>
        <w:t>Введены е</w:t>
      </w:r>
      <w:r w:rsidRPr="009221BC">
        <w:rPr>
          <w:rFonts w:ascii="Times New Roman" w:hAnsi="Times New Roman" w:cs="Times New Roman"/>
          <w:sz w:val="24"/>
          <w:szCs w:val="24"/>
          <w:shd w:val="clear" w:color="auto" w:fill="FFFFFF"/>
        </w:rPr>
        <w:t>диные правила для всей территории Российской Федерации;</w:t>
      </w:r>
    </w:p>
    <w:p w14:paraId="0AA69E65" w14:textId="77777777" w:rsidR="00B71E05" w:rsidRPr="009221BC" w:rsidRDefault="00B71E05" w:rsidP="00246E19">
      <w:pPr>
        <w:shd w:val="clear" w:color="auto" w:fill="FFFFFF"/>
        <w:spacing w:after="0"/>
        <w:textAlignment w:val="top"/>
        <w:rPr>
          <w:rFonts w:ascii="Times New Roman" w:hAnsi="Times New Roman" w:cs="Times New Roman"/>
          <w:sz w:val="24"/>
          <w:szCs w:val="24"/>
          <w:shd w:val="clear" w:color="auto" w:fill="FFFFFF"/>
        </w:rPr>
      </w:pPr>
      <w:r w:rsidRPr="009221BC">
        <w:rPr>
          <w:rFonts w:ascii="Times New Roman" w:hAnsi="Times New Roman" w:cs="Times New Roman"/>
          <w:sz w:val="24"/>
          <w:szCs w:val="24"/>
          <w:shd w:val="clear" w:color="auto" w:fill="FFFFFF"/>
        </w:rPr>
        <w:t xml:space="preserve">- </w:t>
      </w:r>
      <w:r w:rsidR="004A58FB">
        <w:rPr>
          <w:rFonts w:ascii="Times New Roman" w:hAnsi="Times New Roman" w:cs="Times New Roman"/>
          <w:sz w:val="24"/>
          <w:szCs w:val="24"/>
          <w:shd w:val="clear" w:color="auto" w:fill="FFFFFF"/>
        </w:rPr>
        <w:t>Р</w:t>
      </w:r>
      <w:r w:rsidR="009F56AF" w:rsidRPr="009221BC">
        <w:rPr>
          <w:rFonts w:ascii="Times New Roman" w:hAnsi="Times New Roman" w:cs="Times New Roman"/>
          <w:sz w:val="24"/>
          <w:szCs w:val="24"/>
        </w:rPr>
        <w:t xml:space="preserve">азмер </w:t>
      </w:r>
      <w:r w:rsidR="003628C3">
        <w:rPr>
          <w:rFonts w:ascii="Times New Roman" w:hAnsi="Times New Roman" w:cs="Times New Roman"/>
          <w:sz w:val="24"/>
          <w:szCs w:val="24"/>
        </w:rPr>
        <w:t>СДД</w:t>
      </w:r>
      <w:r w:rsidR="009F56AF" w:rsidRPr="009221BC">
        <w:rPr>
          <w:rFonts w:ascii="Times New Roman" w:hAnsi="Times New Roman" w:cs="Times New Roman"/>
          <w:sz w:val="24"/>
          <w:szCs w:val="24"/>
        </w:rPr>
        <w:t xml:space="preserve"> семьи, дохода одиноко проживающего гражданина, для признания их малоимущими и оказания им государственной социальной помощи", по независящим от них причинам ниже величины прожиточного минимума на душу населения, установленного в субъекте Российской Федерации</w:t>
      </w:r>
      <w:r w:rsidR="004A58FB">
        <w:rPr>
          <w:rFonts w:ascii="Times New Roman" w:hAnsi="Times New Roman" w:cs="Times New Roman"/>
          <w:sz w:val="24"/>
          <w:szCs w:val="24"/>
        </w:rPr>
        <w:t>;</w:t>
      </w:r>
    </w:p>
    <w:p w14:paraId="35174921" w14:textId="77777777" w:rsidR="009F56AF" w:rsidRPr="009221BC" w:rsidRDefault="009F56AF" w:rsidP="00246E19">
      <w:pPr>
        <w:shd w:val="clear" w:color="auto" w:fill="FFFFFF"/>
        <w:spacing w:after="0"/>
        <w:textAlignment w:val="top"/>
        <w:rPr>
          <w:rFonts w:ascii="Times New Roman" w:hAnsi="Times New Roman" w:cs="Times New Roman"/>
          <w:sz w:val="24"/>
          <w:szCs w:val="24"/>
        </w:rPr>
      </w:pPr>
      <w:r w:rsidRPr="009221BC">
        <w:rPr>
          <w:rFonts w:ascii="Times New Roman" w:hAnsi="Times New Roman" w:cs="Times New Roman"/>
          <w:sz w:val="24"/>
          <w:szCs w:val="24"/>
          <w:shd w:val="clear" w:color="auto" w:fill="FFFFFF"/>
        </w:rPr>
        <w:t xml:space="preserve">- </w:t>
      </w:r>
      <w:r w:rsidRPr="009221BC">
        <w:rPr>
          <w:rFonts w:ascii="Times New Roman" w:hAnsi="Times New Roman" w:cs="Times New Roman"/>
          <w:sz w:val="24"/>
          <w:szCs w:val="24"/>
        </w:rPr>
        <w:t xml:space="preserve">Расчет </w:t>
      </w:r>
      <w:r w:rsidR="003628C3">
        <w:rPr>
          <w:rFonts w:ascii="Times New Roman" w:hAnsi="Times New Roman" w:cs="Times New Roman"/>
          <w:sz w:val="24"/>
          <w:szCs w:val="24"/>
        </w:rPr>
        <w:t>СДД</w:t>
      </w:r>
      <w:r w:rsidRPr="009221BC">
        <w:rPr>
          <w:rFonts w:ascii="Times New Roman" w:hAnsi="Times New Roman" w:cs="Times New Roman"/>
          <w:sz w:val="24"/>
          <w:szCs w:val="24"/>
        </w:rPr>
        <w:t xml:space="preserve">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 предшествующих одному календарному месяцу перед месяцем подачи заявления об оказании государственной социальной помощи;</w:t>
      </w:r>
    </w:p>
    <w:p w14:paraId="595D58EB" w14:textId="77777777" w:rsidR="009F56AF" w:rsidRDefault="009F56AF" w:rsidP="00246E19">
      <w:pPr>
        <w:shd w:val="clear" w:color="auto" w:fill="FFFFFF"/>
        <w:spacing w:after="0"/>
        <w:textAlignment w:val="top"/>
        <w:rPr>
          <w:rFonts w:ascii="Times New Roman" w:hAnsi="Times New Roman" w:cs="Times New Roman"/>
          <w:sz w:val="24"/>
          <w:szCs w:val="24"/>
        </w:rPr>
      </w:pPr>
      <w:r w:rsidRPr="009221BC">
        <w:rPr>
          <w:rFonts w:ascii="Times New Roman" w:hAnsi="Times New Roman" w:cs="Times New Roman"/>
          <w:sz w:val="24"/>
          <w:szCs w:val="24"/>
        </w:rPr>
        <w:t xml:space="preserve">- </w:t>
      </w:r>
      <w:r w:rsidR="00211965" w:rsidRPr="009221BC">
        <w:rPr>
          <w:rFonts w:ascii="Times New Roman" w:hAnsi="Times New Roman" w:cs="Times New Roman"/>
          <w:sz w:val="24"/>
          <w:szCs w:val="24"/>
        </w:rPr>
        <w:t>Срок рассмотрения заявления на социальный контракт составляет 10 рабочих дней по о</w:t>
      </w:r>
      <w:r w:rsidR="008F2E4A">
        <w:rPr>
          <w:rFonts w:ascii="Times New Roman" w:hAnsi="Times New Roman" w:cs="Times New Roman"/>
          <w:sz w:val="24"/>
          <w:szCs w:val="24"/>
        </w:rPr>
        <w:t>существлению</w:t>
      </w:r>
      <w:r w:rsidR="00211965" w:rsidRPr="009221BC">
        <w:rPr>
          <w:rFonts w:ascii="Times New Roman" w:hAnsi="Times New Roman" w:cs="Times New Roman"/>
          <w:sz w:val="24"/>
          <w:szCs w:val="24"/>
        </w:rPr>
        <w:t xml:space="preserve"> ИП и развитию ЛПХ срок может быть продлен до 30 рабочих дней.</w:t>
      </w:r>
    </w:p>
    <w:p w14:paraId="6D2918B8" w14:textId="77777777" w:rsidR="0053524E" w:rsidRPr="00555CBC" w:rsidRDefault="0053524E" w:rsidP="00246E19">
      <w:pPr>
        <w:shd w:val="clear" w:color="auto" w:fill="FFFFFF"/>
        <w:spacing w:after="0"/>
        <w:textAlignment w:val="top"/>
        <w:rPr>
          <w:rFonts w:ascii="Times New Roman" w:hAnsi="Times New Roman" w:cs="Times New Roman"/>
          <w:sz w:val="24"/>
          <w:szCs w:val="24"/>
        </w:rPr>
      </w:pPr>
    </w:p>
    <w:p w14:paraId="5CA63384" w14:textId="77777777" w:rsidR="00211965" w:rsidRPr="009221BC" w:rsidRDefault="00211965" w:rsidP="00246E19">
      <w:pPr>
        <w:shd w:val="clear" w:color="auto" w:fill="FFFFFF"/>
        <w:spacing w:after="0"/>
        <w:textAlignment w:val="top"/>
        <w:rPr>
          <w:rFonts w:ascii="Times New Roman" w:hAnsi="Times New Roman" w:cs="Times New Roman"/>
          <w:sz w:val="24"/>
          <w:szCs w:val="24"/>
        </w:rPr>
      </w:pPr>
      <w:r w:rsidRPr="009221BC">
        <w:rPr>
          <w:rFonts w:ascii="Times New Roman" w:hAnsi="Times New Roman" w:cs="Times New Roman"/>
          <w:sz w:val="24"/>
          <w:szCs w:val="24"/>
        </w:rPr>
        <w:t xml:space="preserve">- Приказом Министерства социальной политики и труда Удмуртской Республики от 31 января 2024 года создана межведомственная комиссия по рассмотрению вопросов оказания государственной социальной помощи на основании социального контракта на территории </w:t>
      </w:r>
      <w:r w:rsidRPr="009221BC">
        <w:rPr>
          <w:rFonts w:ascii="Times New Roman" w:hAnsi="Times New Roman" w:cs="Times New Roman"/>
          <w:sz w:val="24"/>
          <w:szCs w:val="24"/>
        </w:rPr>
        <w:lastRenderedPageBreak/>
        <w:t>Удмуртской Республики по направлениям о</w:t>
      </w:r>
      <w:r w:rsidR="003628C3">
        <w:rPr>
          <w:rFonts w:ascii="Times New Roman" w:hAnsi="Times New Roman" w:cs="Times New Roman"/>
          <w:sz w:val="24"/>
          <w:szCs w:val="24"/>
        </w:rPr>
        <w:t>существления</w:t>
      </w:r>
      <w:r w:rsidRPr="009221BC">
        <w:rPr>
          <w:rFonts w:ascii="Times New Roman" w:hAnsi="Times New Roman" w:cs="Times New Roman"/>
          <w:sz w:val="24"/>
          <w:szCs w:val="24"/>
        </w:rPr>
        <w:t xml:space="preserve"> ИП и развития ЛПХ. В состав комиссии включены специалисты Мин</w:t>
      </w:r>
      <w:r w:rsidR="005024AE" w:rsidRPr="009221BC">
        <w:rPr>
          <w:rFonts w:ascii="Times New Roman" w:hAnsi="Times New Roman" w:cs="Times New Roman"/>
          <w:sz w:val="24"/>
          <w:szCs w:val="24"/>
        </w:rPr>
        <w:t xml:space="preserve">истерства </w:t>
      </w:r>
      <w:r w:rsidRPr="009221BC">
        <w:rPr>
          <w:rFonts w:ascii="Times New Roman" w:hAnsi="Times New Roman" w:cs="Times New Roman"/>
          <w:sz w:val="24"/>
          <w:szCs w:val="24"/>
        </w:rPr>
        <w:t>соц</w:t>
      </w:r>
      <w:r w:rsidR="005024AE" w:rsidRPr="009221BC">
        <w:rPr>
          <w:rFonts w:ascii="Times New Roman" w:hAnsi="Times New Roman" w:cs="Times New Roman"/>
          <w:sz w:val="24"/>
          <w:szCs w:val="24"/>
        </w:rPr>
        <w:t>иальной политики и труда Удмуртской Республики</w:t>
      </w:r>
      <w:r w:rsidRPr="009221BC">
        <w:rPr>
          <w:rFonts w:ascii="Times New Roman" w:hAnsi="Times New Roman" w:cs="Times New Roman"/>
          <w:sz w:val="24"/>
          <w:szCs w:val="24"/>
        </w:rPr>
        <w:t xml:space="preserve">, </w:t>
      </w:r>
      <w:r w:rsidR="005024AE" w:rsidRPr="009221BC">
        <w:rPr>
          <w:rFonts w:ascii="Times New Roman" w:hAnsi="Times New Roman" w:cs="Times New Roman"/>
          <w:sz w:val="24"/>
          <w:szCs w:val="24"/>
        </w:rPr>
        <w:t xml:space="preserve">Министерства сельского хозяйства и продовольствия Удмуртской Республики, </w:t>
      </w:r>
      <w:r w:rsidRPr="009221BC">
        <w:rPr>
          <w:rFonts w:ascii="Times New Roman" w:hAnsi="Times New Roman" w:cs="Times New Roman"/>
          <w:sz w:val="24"/>
          <w:szCs w:val="24"/>
        </w:rPr>
        <w:t>Республиканс</w:t>
      </w:r>
      <w:r w:rsidR="005024AE" w:rsidRPr="009221BC">
        <w:rPr>
          <w:rFonts w:ascii="Times New Roman" w:hAnsi="Times New Roman" w:cs="Times New Roman"/>
          <w:sz w:val="24"/>
          <w:szCs w:val="24"/>
        </w:rPr>
        <w:t>кого бизнес инкубатора и председателя комиссии директора Республиканского центра социальных выплат</w:t>
      </w:r>
      <w:r w:rsidR="00627088" w:rsidRPr="009221BC">
        <w:rPr>
          <w:rFonts w:ascii="Times New Roman" w:hAnsi="Times New Roman" w:cs="Times New Roman"/>
          <w:sz w:val="24"/>
          <w:szCs w:val="24"/>
        </w:rPr>
        <w:t xml:space="preserve">. В филиалах созданы комиссии по рассмотрению заявлений на поиск работы и ТЖС в состав которых входят сотрудники филиалов и </w:t>
      </w:r>
      <w:r w:rsidR="004A58FB">
        <w:rPr>
          <w:rFonts w:ascii="Times New Roman" w:hAnsi="Times New Roman" w:cs="Times New Roman"/>
          <w:sz w:val="24"/>
          <w:szCs w:val="24"/>
        </w:rPr>
        <w:t>Центра занятости</w:t>
      </w:r>
      <w:r w:rsidR="005024AE" w:rsidRPr="009221BC">
        <w:rPr>
          <w:rFonts w:ascii="Times New Roman" w:hAnsi="Times New Roman" w:cs="Times New Roman"/>
          <w:sz w:val="24"/>
          <w:szCs w:val="24"/>
        </w:rPr>
        <w:t>;</w:t>
      </w:r>
    </w:p>
    <w:p w14:paraId="6F1345B6" w14:textId="77777777" w:rsidR="005024AE" w:rsidRDefault="005024AE" w:rsidP="00246E19">
      <w:pPr>
        <w:shd w:val="clear" w:color="auto" w:fill="FFFFFF"/>
        <w:spacing w:after="0"/>
        <w:textAlignment w:val="top"/>
        <w:rPr>
          <w:rFonts w:ascii="Times New Roman" w:hAnsi="Times New Roman" w:cs="Times New Roman"/>
          <w:sz w:val="24"/>
          <w:szCs w:val="24"/>
        </w:rPr>
      </w:pPr>
      <w:r w:rsidRPr="009221BC">
        <w:rPr>
          <w:rFonts w:ascii="Times New Roman" w:hAnsi="Times New Roman" w:cs="Times New Roman"/>
          <w:sz w:val="24"/>
          <w:szCs w:val="24"/>
        </w:rPr>
        <w:t>- Каждый заявитель по о</w:t>
      </w:r>
      <w:r w:rsidR="008F2E4A">
        <w:rPr>
          <w:rFonts w:ascii="Times New Roman" w:hAnsi="Times New Roman" w:cs="Times New Roman"/>
          <w:sz w:val="24"/>
          <w:szCs w:val="24"/>
        </w:rPr>
        <w:t>существлению</w:t>
      </w:r>
      <w:r w:rsidRPr="009221BC">
        <w:rPr>
          <w:rFonts w:ascii="Times New Roman" w:hAnsi="Times New Roman" w:cs="Times New Roman"/>
          <w:sz w:val="24"/>
          <w:szCs w:val="24"/>
        </w:rPr>
        <w:t xml:space="preserve"> ИП и развитию ЛПХ обязан пройти тестирование по знаю основ предпринимательской деятельности</w:t>
      </w:r>
      <w:r w:rsidR="00A259E5" w:rsidRPr="009221BC">
        <w:rPr>
          <w:rFonts w:ascii="Times New Roman" w:hAnsi="Times New Roman" w:cs="Times New Roman"/>
          <w:sz w:val="24"/>
          <w:szCs w:val="24"/>
        </w:rPr>
        <w:t xml:space="preserve"> ответив на вопросы</w:t>
      </w:r>
      <w:r w:rsidR="004F0224" w:rsidRPr="009221BC">
        <w:rPr>
          <w:rFonts w:ascii="Times New Roman" w:hAnsi="Times New Roman" w:cs="Times New Roman"/>
          <w:sz w:val="24"/>
          <w:szCs w:val="24"/>
        </w:rPr>
        <w:t xml:space="preserve"> на платформе МСП.РФ</w:t>
      </w:r>
      <w:r w:rsidR="00A259E5" w:rsidRPr="009221BC">
        <w:rPr>
          <w:rFonts w:ascii="Times New Roman" w:hAnsi="Times New Roman" w:cs="Times New Roman"/>
          <w:sz w:val="24"/>
          <w:szCs w:val="24"/>
        </w:rPr>
        <w:t>, в случае если тестирование не п</w:t>
      </w:r>
      <w:r w:rsidR="004F0224" w:rsidRPr="009221BC">
        <w:rPr>
          <w:rFonts w:ascii="Times New Roman" w:hAnsi="Times New Roman" w:cs="Times New Roman"/>
          <w:sz w:val="24"/>
          <w:szCs w:val="24"/>
        </w:rPr>
        <w:t xml:space="preserve">ройдено, то заявитель </w:t>
      </w:r>
      <w:r w:rsidR="00A259E5" w:rsidRPr="009221BC">
        <w:rPr>
          <w:rFonts w:ascii="Times New Roman" w:hAnsi="Times New Roman" w:cs="Times New Roman"/>
          <w:sz w:val="24"/>
          <w:szCs w:val="24"/>
        </w:rPr>
        <w:t xml:space="preserve">может </w:t>
      </w:r>
      <w:r w:rsidR="004F0224" w:rsidRPr="009221BC">
        <w:rPr>
          <w:rFonts w:ascii="Times New Roman" w:hAnsi="Times New Roman" w:cs="Times New Roman"/>
          <w:sz w:val="24"/>
          <w:szCs w:val="24"/>
        </w:rPr>
        <w:t xml:space="preserve">бесплатно </w:t>
      </w:r>
      <w:r w:rsidR="00A259E5" w:rsidRPr="009221BC">
        <w:rPr>
          <w:rFonts w:ascii="Times New Roman" w:hAnsi="Times New Roman" w:cs="Times New Roman"/>
          <w:sz w:val="24"/>
          <w:szCs w:val="24"/>
        </w:rPr>
        <w:t>пройти обучение в количестве 16 часов в Республиканском бизнес инкубаторе.</w:t>
      </w:r>
    </w:p>
    <w:sectPr w:rsidR="005024AE" w:rsidSect="00341011">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E8137" w14:textId="77777777" w:rsidR="00FC59C5" w:rsidRDefault="00FC59C5" w:rsidP="00246E19">
      <w:pPr>
        <w:spacing w:after="0" w:line="240" w:lineRule="auto"/>
      </w:pPr>
      <w:r>
        <w:separator/>
      </w:r>
    </w:p>
  </w:endnote>
  <w:endnote w:type="continuationSeparator" w:id="0">
    <w:p w14:paraId="3296B704" w14:textId="77777777" w:rsidR="00FC59C5" w:rsidRDefault="00FC59C5" w:rsidP="0024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E9315" w14:textId="77777777" w:rsidR="00FC59C5" w:rsidRDefault="00FC59C5" w:rsidP="00246E19">
      <w:pPr>
        <w:spacing w:after="0" w:line="240" w:lineRule="auto"/>
      </w:pPr>
      <w:r>
        <w:separator/>
      </w:r>
    </w:p>
  </w:footnote>
  <w:footnote w:type="continuationSeparator" w:id="0">
    <w:p w14:paraId="2608A961" w14:textId="77777777" w:rsidR="00FC59C5" w:rsidRDefault="00FC59C5" w:rsidP="00246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D0991"/>
    <w:multiLevelType w:val="multilevel"/>
    <w:tmpl w:val="5CA8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058AF"/>
    <w:multiLevelType w:val="hybridMultilevel"/>
    <w:tmpl w:val="192C2DCE"/>
    <w:lvl w:ilvl="0" w:tplc="C310C1D4">
      <w:start w:val="1"/>
      <w:numFmt w:val="bullet"/>
      <w:lvlText w:val="•"/>
      <w:lvlJc w:val="left"/>
      <w:pPr>
        <w:tabs>
          <w:tab w:val="num" w:pos="720"/>
        </w:tabs>
        <w:ind w:left="720" w:hanging="360"/>
      </w:pPr>
      <w:rPr>
        <w:rFonts w:ascii="Arial MT" w:hAnsi="Arial MT" w:hint="default"/>
      </w:rPr>
    </w:lvl>
    <w:lvl w:ilvl="1" w:tplc="5302D0E6" w:tentative="1">
      <w:start w:val="1"/>
      <w:numFmt w:val="bullet"/>
      <w:lvlText w:val="•"/>
      <w:lvlJc w:val="left"/>
      <w:pPr>
        <w:tabs>
          <w:tab w:val="num" w:pos="1440"/>
        </w:tabs>
        <w:ind w:left="1440" w:hanging="360"/>
      </w:pPr>
      <w:rPr>
        <w:rFonts w:ascii="Arial MT" w:hAnsi="Arial MT" w:hint="default"/>
      </w:rPr>
    </w:lvl>
    <w:lvl w:ilvl="2" w:tplc="A1DCF088" w:tentative="1">
      <w:start w:val="1"/>
      <w:numFmt w:val="bullet"/>
      <w:lvlText w:val="•"/>
      <w:lvlJc w:val="left"/>
      <w:pPr>
        <w:tabs>
          <w:tab w:val="num" w:pos="2160"/>
        </w:tabs>
        <w:ind w:left="2160" w:hanging="360"/>
      </w:pPr>
      <w:rPr>
        <w:rFonts w:ascii="Arial MT" w:hAnsi="Arial MT" w:hint="default"/>
      </w:rPr>
    </w:lvl>
    <w:lvl w:ilvl="3" w:tplc="2BE073E0" w:tentative="1">
      <w:start w:val="1"/>
      <w:numFmt w:val="bullet"/>
      <w:lvlText w:val="•"/>
      <w:lvlJc w:val="left"/>
      <w:pPr>
        <w:tabs>
          <w:tab w:val="num" w:pos="2880"/>
        </w:tabs>
        <w:ind w:left="2880" w:hanging="360"/>
      </w:pPr>
      <w:rPr>
        <w:rFonts w:ascii="Arial MT" w:hAnsi="Arial MT" w:hint="default"/>
      </w:rPr>
    </w:lvl>
    <w:lvl w:ilvl="4" w:tplc="E0F480EA" w:tentative="1">
      <w:start w:val="1"/>
      <w:numFmt w:val="bullet"/>
      <w:lvlText w:val="•"/>
      <w:lvlJc w:val="left"/>
      <w:pPr>
        <w:tabs>
          <w:tab w:val="num" w:pos="3600"/>
        </w:tabs>
        <w:ind w:left="3600" w:hanging="360"/>
      </w:pPr>
      <w:rPr>
        <w:rFonts w:ascii="Arial MT" w:hAnsi="Arial MT" w:hint="default"/>
      </w:rPr>
    </w:lvl>
    <w:lvl w:ilvl="5" w:tplc="30BAD628" w:tentative="1">
      <w:start w:val="1"/>
      <w:numFmt w:val="bullet"/>
      <w:lvlText w:val="•"/>
      <w:lvlJc w:val="left"/>
      <w:pPr>
        <w:tabs>
          <w:tab w:val="num" w:pos="4320"/>
        </w:tabs>
        <w:ind w:left="4320" w:hanging="360"/>
      </w:pPr>
      <w:rPr>
        <w:rFonts w:ascii="Arial MT" w:hAnsi="Arial MT" w:hint="default"/>
      </w:rPr>
    </w:lvl>
    <w:lvl w:ilvl="6" w:tplc="7E60901C" w:tentative="1">
      <w:start w:val="1"/>
      <w:numFmt w:val="bullet"/>
      <w:lvlText w:val="•"/>
      <w:lvlJc w:val="left"/>
      <w:pPr>
        <w:tabs>
          <w:tab w:val="num" w:pos="5040"/>
        </w:tabs>
        <w:ind w:left="5040" w:hanging="360"/>
      </w:pPr>
      <w:rPr>
        <w:rFonts w:ascii="Arial MT" w:hAnsi="Arial MT" w:hint="default"/>
      </w:rPr>
    </w:lvl>
    <w:lvl w:ilvl="7" w:tplc="0EEE39FC" w:tentative="1">
      <w:start w:val="1"/>
      <w:numFmt w:val="bullet"/>
      <w:lvlText w:val="•"/>
      <w:lvlJc w:val="left"/>
      <w:pPr>
        <w:tabs>
          <w:tab w:val="num" w:pos="5760"/>
        </w:tabs>
        <w:ind w:left="5760" w:hanging="360"/>
      </w:pPr>
      <w:rPr>
        <w:rFonts w:ascii="Arial MT" w:hAnsi="Arial MT" w:hint="default"/>
      </w:rPr>
    </w:lvl>
    <w:lvl w:ilvl="8" w:tplc="F9E8D56E" w:tentative="1">
      <w:start w:val="1"/>
      <w:numFmt w:val="bullet"/>
      <w:lvlText w:val="•"/>
      <w:lvlJc w:val="left"/>
      <w:pPr>
        <w:tabs>
          <w:tab w:val="num" w:pos="6480"/>
        </w:tabs>
        <w:ind w:left="6480" w:hanging="360"/>
      </w:pPr>
      <w:rPr>
        <w:rFonts w:ascii="Arial MT" w:hAnsi="Arial MT" w:hint="default"/>
      </w:rPr>
    </w:lvl>
  </w:abstractNum>
  <w:abstractNum w:abstractNumId="2" w15:restartNumberingAfterBreak="0">
    <w:nsid w:val="278C57C6"/>
    <w:multiLevelType w:val="multilevel"/>
    <w:tmpl w:val="1124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B11589"/>
    <w:multiLevelType w:val="hybridMultilevel"/>
    <w:tmpl w:val="9EAEE232"/>
    <w:lvl w:ilvl="0" w:tplc="2EC6B76E">
      <w:start w:val="1"/>
      <w:numFmt w:val="bullet"/>
      <w:lvlText w:val="•"/>
      <w:lvlJc w:val="left"/>
      <w:pPr>
        <w:tabs>
          <w:tab w:val="num" w:pos="720"/>
        </w:tabs>
        <w:ind w:left="720" w:hanging="360"/>
      </w:pPr>
      <w:rPr>
        <w:rFonts w:ascii="Arial MT" w:hAnsi="Arial MT" w:hint="default"/>
      </w:rPr>
    </w:lvl>
    <w:lvl w:ilvl="1" w:tplc="8818736A" w:tentative="1">
      <w:start w:val="1"/>
      <w:numFmt w:val="bullet"/>
      <w:lvlText w:val="•"/>
      <w:lvlJc w:val="left"/>
      <w:pPr>
        <w:tabs>
          <w:tab w:val="num" w:pos="1440"/>
        </w:tabs>
        <w:ind w:left="1440" w:hanging="360"/>
      </w:pPr>
      <w:rPr>
        <w:rFonts w:ascii="Arial MT" w:hAnsi="Arial MT" w:hint="default"/>
      </w:rPr>
    </w:lvl>
    <w:lvl w:ilvl="2" w:tplc="0BE6D69A" w:tentative="1">
      <w:start w:val="1"/>
      <w:numFmt w:val="bullet"/>
      <w:lvlText w:val="•"/>
      <w:lvlJc w:val="left"/>
      <w:pPr>
        <w:tabs>
          <w:tab w:val="num" w:pos="2160"/>
        </w:tabs>
        <w:ind w:left="2160" w:hanging="360"/>
      </w:pPr>
      <w:rPr>
        <w:rFonts w:ascii="Arial MT" w:hAnsi="Arial MT" w:hint="default"/>
      </w:rPr>
    </w:lvl>
    <w:lvl w:ilvl="3" w:tplc="71AAFF72" w:tentative="1">
      <w:start w:val="1"/>
      <w:numFmt w:val="bullet"/>
      <w:lvlText w:val="•"/>
      <w:lvlJc w:val="left"/>
      <w:pPr>
        <w:tabs>
          <w:tab w:val="num" w:pos="2880"/>
        </w:tabs>
        <w:ind w:left="2880" w:hanging="360"/>
      </w:pPr>
      <w:rPr>
        <w:rFonts w:ascii="Arial MT" w:hAnsi="Arial MT" w:hint="default"/>
      </w:rPr>
    </w:lvl>
    <w:lvl w:ilvl="4" w:tplc="62561ADA" w:tentative="1">
      <w:start w:val="1"/>
      <w:numFmt w:val="bullet"/>
      <w:lvlText w:val="•"/>
      <w:lvlJc w:val="left"/>
      <w:pPr>
        <w:tabs>
          <w:tab w:val="num" w:pos="3600"/>
        </w:tabs>
        <w:ind w:left="3600" w:hanging="360"/>
      </w:pPr>
      <w:rPr>
        <w:rFonts w:ascii="Arial MT" w:hAnsi="Arial MT" w:hint="default"/>
      </w:rPr>
    </w:lvl>
    <w:lvl w:ilvl="5" w:tplc="A24270B4" w:tentative="1">
      <w:start w:val="1"/>
      <w:numFmt w:val="bullet"/>
      <w:lvlText w:val="•"/>
      <w:lvlJc w:val="left"/>
      <w:pPr>
        <w:tabs>
          <w:tab w:val="num" w:pos="4320"/>
        </w:tabs>
        <w:ind w:left="4320" w:hanging="360"/>
      </w:pPr>
      <w:rPr>
        <w:rFonts w:ascii="Arial MT" w:hAnsi="Arial MT" w:hint="default"/>
      </w:rPr>
    </w:lvl>
    <w:lvl w:ilvl="6" w:tplc="433234E6" w:tentative="1">
      <w:start w:val="1"/>
      <w:numFmt w:val="bullet"/>
      <w:lvlText w:val="•"/>
      <w:lvlJc w:val="left"/>
      <w:pPr>
        <w:tabs>
          <w:tab w:val="num" w:pos="5040"/>
        </w:tabs>
        <w:ind w:left="5040" w:hanging="360"/>
      </w:pPr>
      <w:rPr>
        <w:rFonts w:ascii="Arial MT" w:hAnsi="Arial MT" w:hint="default"/>
      </w:rPr>
    </w:lvl>
    <w:lvl w:ilvl="7" w:tplc="B044AAD2" w:tentative="1">
      <w:start w:val="1"/>
      <w:numFmt w:val="bullet"/>
      <w:lvlText w:val="•"/>
      <w:lvlJc w:val="left"/>
      <w:pPr>
        <w:tabs>
          <w:tab w:val="num" w:pos="5760"/>
        </w:tabs>
        <w:ind w:left="5760" w:hanging="360"/>
      </w:pPr>
      <w:rPr>
        <w:rFonts w:ascii="Arial MT" w:hAnsi="Arial MT" w:hint="default"/>
      </w:rPr>
    </w:lvl>
    <w:lvl w:ilvl="8" w:tplc="B54A7DEE" w:tentative="1">
      <w:start w:val="1"/>
      <w:numFmt w:val="bullet"/>
      <w:lvlText w:val="•"/>
      <w:lvlJc w:val="left"/>
      <w:pPr>
        <w:tabs>
          <w:tab w:val="num" w:pos="6480"/>
        </w:tabs>
        <w:ind w:left="6480" w:hanging="360"/>
      </w:pPr>
      <w:rPr>
        <w:rFonts w:ascii="Arial MT" w:hAnsi="Arial MT" w:hint="default"/>
      </w:rPr>
    </w:lvl>
  </w:abstractNum>
  <w:abstractNum w:abstractNumId="4" w15:restartNumberingAfterBreak="0">
    <w:nsid w:val="3FFA22BA"/>
    <w:multiLevelType w:val="hybridMultilevel"/>
    <w:tmpl w:val="D9AC5CC6"/>
    <w:lvl w:ilvl="0" w:tplc="6D9ECE94">
      <w:start w:val="1"/>
      <w:numFmt w:val="bullet"/>
      <w:lvlText w:val="•"/>
      <w:lvlJc w:val="left"/>
      <w:pPr>
        <w:tabs>
          <w:tab w:val="num" w:pos="720"/>
        </w:tabs>
        <w:ind w:left="720" w:hanging="360"/>
      </w:pPr>
      <w:rPr>
        <w:rFonts w:ascii="Arial MT" w:hAnsi="Arial MT" w:hint="default"/>
      </w:rPr>
    </w:lvl>
    <w:lvl w:ilvl="1" w:tplc="B21A23A0" w:tentative="1">
      <w:start w:val="1"/>
      <w:numFmt w:val="bullet"/>
      <w:lvlText w:val="•"/>
      <w:lvlJc w:val="left"/>
      <w:pPr>
        <w:tabs>
          <w:tab w:val="num" w:pos="1440"/>
        </w:tabs>
        <w:ind w:left="1440" w:hanging="360"/>
      </w:pPr>
      <w:rPr>
        <w:rFonts w:ascii="Arial MT" w:hAnsi="Arial MT" w:hint="default"/>
      </w:rPr>
    </w:lvl>
    <w:lvl w:ilvl="2" w:tplc="F4EC9746" w:tentative="1">
      <w:start w:val="1"/>
      <w:numFmt w:val="bullet"/>
      <w:lvlText w:val="•"/>
      <w:lvlJc w:val="left"/>
      <w:pPr>
        <w:tabs>
          <w:tab w:val="num" w:pos="2160"/>
        </w:tabs>
        <w:ind w:left="2160" w:hanging="360"/>
      </w:pPr>
      <w:rPr>
        <w:rFonts w:ascii="Arial MT" w:hAnsi="Arial MT" w:hint="default"/>
      </w:rPr>
    </w:lvl>
    <w:lvl w:ilvl="3" w:tplc="F1F4D974" w:tentative="1">
      <w:start w:val="1"/>
      <w:numFmt w:val="bullet"/>
      <w:lvlText w:val="•"/>
      <w:lvlJc w:val="left"/>
      <w:pPr>
        <w:tabs>
          <w:tab w:val="num" w:pos="2880"/>
        </w:tabs>
        <w:ind w:left="2880" w:hanging="360"/>
      </w:pPr>
      <w:rPr>
        <w:rFonts w:ascii="Arial MT" w:hAnsi="Arial MT" w:hint="default"/>
      </w:rPr>
    </w:lvl>
    <w:lvl w:ilvl="4" w:tplc="E71A59F4" w:tentative="1">
      <w:start w:val="1"/>
      <w:numFmt w:val="bullet"/>
      <w:lvlText w:val="•"/>
      <w:lvlJc w:val="left"/>
      <w:pPr>
        <w:tabs>
          <w:tab w:val="num" w:pos="3600"/>
        </w:tabs>
        <w:ind w:left="3600" w:hanging="360"/>
      </w:pPr>
      <w:rPr>
        <w:rFonts w:ascii="Arial MT" w:hAnsi="Arial MT" w:hint="default"/>
      </w:rPr>
    </w:lvl>
    <w:lvl w:ilvl="5" w:tplc="74E02F24" w:tentative="1">
      <w:start w:val="1"/>
      <w:numFmt w:val="bullet"/>
      <w:lvlText w:val="•"/>
      <w:lvlJc w:val="left"/>
      <w:pPr>
        <w:tabs>
          <w:tab w:val="num" w:pos="4320"/>
        </w:tabs>
        <w:ind w:left="4320" w:hanging="360"/>
      </w:pPr>
      <w:rPr>
        <w:rFonts w:ascii="Arial MT" w:hAnsi="Arial MT" w:hint="default"/>
      </w:rPr>
    </w:lvl>
    <w:lvl w:ilvl="6" w:tplc="E4A66A4A" w:tentative="1">
      <w:start w:val="1"/>
      <w:numFmt w:val="bullet"/>
      <w:lvlText w:val="•"/>
      <w:lvlJc w:val="left"/>
      <w:pPr>
        <w:tabs>
          <w:tab w:val="num" w:pos="5040"/>
        </w:tabs>
        <w:ind w:left="5040" w:hanging="360"/>
      </w:pPr>
      <w:rPr>
        <w:rFonts w:ascii="Arial MT" w:hAnsi="Arial MT" w:hint="default"/>
      </w:rPr>
    </w:lvl>
    <w:lvl w:ilvl="7" w:tplc="364C524A" w:tentative="1">
      <w:start w:val="1"/>
      <w:numFmt w:val="bullet"/>
      <w:lvlText w:val="•"/>
      <w:lvlJc w:val="left"/>
      <w:pPr>
        <w:tabs>
          <w:tab w:val="num" w:pos="5760"/>
        </w:tabs>
        <w:ind w:left="5760" w:hanging="360"/>
      </w:pPr>
      <w:rPr>
        <w:rFonts w:ascii="Arial MT" w:hAnsi="Arial MT" w:hint="default"/>
      </w:rPr>
    </w:lvl>
    <w:lvl w:ilvl="8" w:tplc="39BAFA3E" w:tentative="1">
      <w:start w:val="1"/>
      <w:numFmt w:val="bullet"/>
      <w:lvlText w:val="•"/>
      <w:lvlJc w:val="left"/>
      <w:pPr>
        <w:tabs>
          <w:tab w:val="num" w:pos="6480"/>
        </w:tabs>
        <w:ind w:left="6480" w:hanging="360"/>
      </w:pPr>
      <w:rPr>
        <w:rFonts w:ascii="Arial MT" w:hAnsi="Arial MT" w:hint="default"/>
      </w:rPr>
    </w:lvl>
  </w:abstractNum>
  <w:abstractNum w:abstractNumId="5" w15:restartNumberingAfterBreak="0">
    <w:nsid w:val="552D658F"/>
    <w:multiLevelType w:val="hybridMultilevel"/>
    <w:tmpl w:val="E85E2202"/>
    <w:lvl w:ilvl="0" w:tplc="EDFC6C34">
      <w:start w:val="1"/>
      <w:numFmt w:val="bullet"/>
      <w:lvlText w:val="•"/>
      <w:lvlJc w:val="left"/>
      <w:pPr>
        <w:tabs>
          <w:tab w:val="num" w:pos="720"/>
        </w:tabs>
        <w:ind w:left="720" w:hanging="360"/>
      </w:pPr>
      <w:rPr>
        <w:rFonts w:ascii="Arial MT" w:hAnsi="Arial MT" w:hint="default"/>
      </w:rPr>
    </w:lvl>
    <w:lvl w:ilvl="1" w:tplc="A1AE0A84" w:tentative="1">
      <w:start w:val="1"/>
      <w:numFmt w:val="bullet"/>
      <w:lvlText w:val="•"/>
      <w:lvlJc w:val="left"/>
      <w:pPr>
        <w:tabs>
          <w:tab w:val="num" w:pos="1440"/>
        </w:tabs>
        <w:ind w:left="1440" w:hanging="360"/>
      </w:pPr>
      <w:rPr>
        <w:rFonts w:ascii="Arial MT" w:hAnsi="Arial MT" w:hint="default"/>
      </w:rPr>
    </w:lvl>
    <w:lvl w:ilvl="2" w:tplc="E90033EC" w:tentative="1">
      <w:start w:val="1"/>
      <w:numFmt w:val="bullet"/>
      <w:lvlText w:val="•"/>
      <w:lvlJc w:val="left"/>
      <w:pPr>
        <w:tabs>
          <w:tab w:val="num" w:pos="2160"/>
        </w:tabs>
        <w:ind w:left="2160" w:hanging="360"/>
      </w:pPr>
      <w:rPr>
        <w:rFonts w:ascii="Arial MT" w:hAnsi="Arial MT" w:hint="default"/>
      </w:rPr>
    </w:lvl>
    <w:lvl w:ilvl="3" w:tplc="2DC065DA" w:tentative="1">
      <w:start w:val="1"/>
      <w:numFmt w:val="bullet"/>
      <w:lvlText w:val="•"/>
      <w:lvlJc w:val="left"/>
      <w:pPr>
        <w:tabs>
          <w:tab w:val="num" w:pos="2880"/>
        </w:tabs>
        <w:ind w:left="2880" w:hanging="360"/>
      </w:pPr>
      <w:rPr>
        <w:rFonts w:ascii="Arial MT" w:hAnsi="Arial MT" w:hint="default"/>
      </w:rPr>
    </w:lvl>
    <w:lvl w:ilvl="4" w:tplc="BFFE1828" w:tentative="1">
      <w:start w:val="1"/>
      <w:numFmt w:val="bullet"/>
      <w:lvlText w:val="•"/>
      <w:lvlJc w:val="left"/>
      <w:pPr>
        <w:tabs>
          <w:tab w:val="num" w:pos="3600"/>
        </w:tabs>
        <w:ind w:left="3600" w:hanging="360"/>
      </w:pPr>
      <w:rPr>
        <w:rFonts w:ascii="Arial MT" w:hAnsi="Arial MT" w:hint="default"/>
      </w:rPr>
    </w:lvl>
    <w:lvl w:ilvl="5" w:tplc="14D8FC98" w:tentative="1">
      <w:start w:val="1"/>
      <w:numFmt w:val="bullet"/>
      <w:lvlText w:val="•"/>
      <w:lvlJc w:val="left"/>
      <w:pPr>
        <w:tabs>
          <w:tab w:val="num" w:pos="4320"/>
        </w:tabs>
        <w:ind w:left="4320" w:hanging="360"/>
      </w:pPr>
      <w:rPr>
        <w:rFonts w:ascii="Arial MT" w:hAnsi="Arial MT" w:hint="default"/>
      </w:rPr>
    </w:lvl>
    <w:lvl w:ilvl="6" w:tplc="046AABA0" w:tentative="1">
      <w:start w:val="1"/>
      <w:numFmt w:val="bullet"/>
      <w:lvlText w:val="•"/>
      <w:lvlJc w:val="left"/>
      <w:pPr>
        <w:tabs>
          <w:tab w:val="num" w:pos="5040"/>
        </w:tabs>
        <w:ind w:left="5040" w:hanging="360"/>
      </w:pPr>
      <w:rPr>
        <w:rFonts w:ascii="Arial MT" w:hAnsi="Arial MT" w:hint="default"/>
      </w:rPr>
    </w:lvl>
    <w:lvl w:ilvl="7" w:tplc="B95689C0" w:tentative="1">
      <w:start w:val="1"/>
      <w:numFmt w:val="bullet"/>
      <w:lvlText w:val="•"/>
      <w:lvlJc w:val="left"/>
      <w:pPr>
        <w:tabs>
          <w:tab w:val="num" w:pos="5760"/>
        </w:tabs>
        <w:ind w:left="5760" w:hanging="360"/>
      </w:pPr>
      <w:rPr>
        <w:rFonts w:ascii="Arial MT" w:hAnsi="Arial MT" w:hint="default"/>
      </w:rPr>
    </w:lvl>
    <w:lvl w:ilvl="8" w:tplc="228010E6" w:tentative="1">
      <w:start w:val="1"/>
      <w:numFmt w:val="bullet"/>
      <w:lvlText w:val="•"/>
      <w:lvlJc w:val="left"/>
      <w:pPr>
        <w:tabs>
          <w:tab w:val="num" w:pos="6480"/>
        </w:tabs>
        <w:ind w:left="6480" w:hanging="360"/>
      </w:pPr>
      <w:rPr>
        <w:rFonts w:ascii="Arial MT" w:hAnsi="Arial MT" w:hint="default"/>
      </w:rPr>
    </w:lvl>
  </w:abstractNum>
  <w:abstractNum w:abstractNumId="6" w15:restartNumberingAfterBreak="0">
    <w:nsid w:val="62A348FB"/>
    <w:multiLevelType w:val="multilevel"/>
    <w:tmpl w:val="F542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0E630E"/>
    <w:multiLevelType w:val="hybridMultilevel"/>
    <w:tmpl w:val="CA76BD3A"/>
    <w:lvl w:ilvl="0" w:tplc="D910CD80">
      <w:start w:val="1"/>
      <w:numFmt w:val="bullet"/>
      <w:lvlText w:val="•"/>
      <w:lvlJc w:val="left"/>
      <w:pPr>
        <w:tabs>
          <w:tab w:val="num" w:pos="720"/>
        </w:tabs>
        <w:ind w:left="720" w:hanging="360"/>
      </w:pPr>
      <w:rPr>
        <w:rFonts w:ascii="Arial MT" w:hAnsi="Arial MT" w:hint="default"/>
      </w:rPr>
    </w:lvl>
    <w:lvl w:ilvl="1" w:tplc="635E9FEE" w:tentative="1">
      <w:start w:val="1"/>
      <w:numFmt w:val="bullet"/>
      <w:lvlText w:val="•"/>
      <w:lvlJc w:val="left"/>
      <w:pPr>
        <w:tabs>
          <w:tab w:val="num" w:pos="1440"/>
        </w:tabs>
        <w:ind w:left="1440" w:hanging="360"/>
      </w:pPr>
      <w:rPr>
        <w:rFonts w:ascii="Arial MT" w:hAnsi="Arial MT" w:hint="default"/>
      </w:rPr>
    </w:lvl>
    <w:lvl w:ilvl="2" w:tplc="19680F40" w:tentative="1">
      <w:start w:val="1"/>
      <w:numFmt w:val="bullet"/>
      <w:lvlText w:val="•"/>
      <w:lvlJc w:val="left"/>
      <w:pPr>
        <w:tabs>
          <w:tab w:val="num" w:pos="2160"/>
        </w:tabs>
        <w:ind w:left="2160" w:hanging="360"/>
      </w:pPr>
      <w:rPr>
        <w:rFonts w:ascii="Arial MT" w:hAnsi="Arial MT" w:hint="default"/>
      </w:rPr>
    </w:lvl>
    <w:lvl w:ilvl="3" w:tplc="85E2BCC4" w:tentative="1">
      <w:start w:val="1"/>
      <w:numFmt w:val="bullet"/>
      <w:lvlText w:val="•"/>
      <w:lvlJc w:val="left"/>
      <w:pPr>
        <w:tabs>
          <w:tab w:val="num" w:pos="2880"/>
        </w:tabs>
        <w:ind w:left="2880" w:hanging="360"/>
      </w:pPr>
      <w:rPr>
        <w:rFonts w:ascii="Arial MT" w:hAnsi="Arial MT" w:hint="default"/>
      </w:rPr>
    </w:lvl>
    <w:lvl w:ilvl="4" w:tplc="43DCD6BE" w:tentative="1">
      <w:start w:val="1"/>
      <w:numFmt w:val="bullet"/>
      <w:lvlText w:val="•"/>
      <w:lvlJc w:val="left"/>
      <w:pPr>
        <w:tabs>
          <w:tab w:val="num" w:pos="3600"/>
        </w:tabs>
        <w:ind w:left="3600" w:hanging="360"/>
      </w:pPr>
      <w:rPr>
        <w:rFonts w:ascii="Arial MT" w:hAnsi="Arial MT" w:hint="default"/>
      </w:rPr>
    </w:lvl>
    <w:lvl w:ilvl="5" w:tplc="C10447D2" w:tentative="1">
      <w:start w:val="1"/>
      <w:numFmt w:val="bullet"/>
      <w:lvlText w:val="•"/>
      <w:lvlJc w:val="left"/>
      <w:pPr>
        <w:tabs>
          <w:tab w:val="num" w:pos="4320"/>
        </w:tabs>
        <w:ind w:left="4320" w:hanging="360"/>
      </w:pPr>
      <w:rPr>
        <w:rFonts w:ascii="Arial MT" w:hAnsi="Arial MT" w:hint="default"/>
      </w:rPr>
    </w:lvl>
    <w:lvl w:ilvl="6" w:tplc="921E0A20" w:tentative="1">
      <w:start w:val="1"/>
      <w:numFmt w:val="bullet"/>
      <w:lvlText w:val="•"/>
      <w:lvlJc w:val="left"/>
      <w:pPr>
        <w:tabs>
          <w:tab w:val="num" w:pos="5040"/>
        </w:tabs>
        <w:ind w:left="5040" w:hanging="360"/>
      </w:pPr>
      <w:rPr>
        <w:rFonts w:ascii="Arial MT" w:hAnsi="Arial MT" w:hint="default"/>
      </w:rPr>
    </w:lvl>
    <w:lvl w:ilvl="7" w:tplc="DEFE7AF4" w:tentative="1">
      <w:start w:val="1"/>
      <w:numFmt w:val="bullet"/>
      <w:lvlText w:val="•"/>
      <w:lvlJc w:val="left"/>
      <w:pPr>
        <w:tabs>
          <w:tab w:val="num" w:pos="5760"/>
        </w:tabs>
        <w:ind w:left="5760" w:hanging="360"/>
      </w:pPr>
      <w:rPr>
        <w:rFonts w:ascii="Arial MT" w:hAnsi="Arial MT" w:hint="default"/>
      </w:rPr>
    </w:lvl>
    <w:lvl w:ilvl="8" w:tplc="829AE918" w:tentative="1">
      <w:start w:val="1"/>
      <w:numFmt w:val="bullet"/>
      <w:lvlText w:val="•"/>
      <w:lvlJc w:val="left"/>
      <w:pPr>
        <w:tabs>
          <w:tab w:val="num" w:pos="6480"/>
        </w:tabs>
        <w:ind w:left="6480" w:hanging="360"/>
      </w:pPr>
      <w:rPr>
        <w:rFonts w:ascii="Arial MT" w:hAnsi="Arial MT" w:hint="default"/>
      </w:rPr>
    </w:lvl>
  </w:abstractNum>
  <w:num w:numId="1">
    <w:abstractNumId w:val="6"/>
  </w:num>
  <w:num w:numId="2">
    <w:abstractNumId w:val="0"/>
  </w:num>
  <w:num w:numId="3">
    <w:abstractNumId w:val="7"/>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A2"/>
    <w:rsid w:val="00013A92"/>
    <w:rsid w:val="00067403"/>
    <w:rsid w:val="00087755"/>
    <w:rsid w:val="000A31A2"/>
    <w:rsid w:val="000B6C64"/>
    <w:rsid w:val="000C0A0B"/>
    <w:rsid w:val="000D4741"/>
    <w:rsid w:val="000E48F3"/>
    <w:rsid w:val="000E708A"/>
    <w:rsid w:val="0011618A"/>
    <w:rsid w:val="001308FB"/>
    <w:rsid w:val="00154DAD"/>
    <w:rsid w:val="00193D13"/>
    <w:rsid w:val="00194AF7"/>
    <w:rsid w:val="001B2246"/>
    <w:rsid w:val="001C0C1C"/>
    <w:rsid w:val="001F16E1"/>
    <w:rsid w:val="00211965"/>
    <w:rsid w:val="002164CA"/>
    <w:rsid w:val="002210D6"/>
    <w:rsid w:val="002235DB"/>
    <w:rsid w:val="002242CC"/>
    <w:rsid w:val="0024482F"/>
    <w:rsid w:val="00246E19"/>
    <w:rsid w:val="00256D57"/>
    <w:rsid w:val="002A277F"/>
    <w:rsid w:val="002B0CE0"/>
    <w:rsid w:val="002B5A20"/>
    <w:rsid w:val="002B7C7A"/>
    <w:rsid w:val="002F7EA2"/>
    <w:rsid w:val="00333712"/>
    <w:rsid w:val="00341011"/>
    <w:rsid w:val="003628C3"/>
    <w:rsid w:val="003704F4"/>
    <w:rsid w:val="003851BB"/>
    <w:rsid w:val="003C2232"/>
    <w:rsid w:val="003C5D49"/>
    <w:rsid w:val="003D52E0"/>
    <w:rsid w:val="003D7C0F"/>
    <w:rsid w:val="003E238B"/>
    <w:rsid w:val="0041563A"/>
    <w:rsid w:val="00442A08"/>
    <w:rsid w:val="00455AEC"/>
    <w:rsid w:val="004A4D51"/>
    <w:rsid w:val="004A58FB"/>
    <w:rsid w:val="004F0002"/>
    <w:rsid w:val="004F0224"/>
    <w:rsid w:val="004F1B4F"/>
    <w:rsid w:val="005024AE"/>
    <w:rsid w:val="00513A91"/>
    <w:rsid w:val="00517A3D"/>
    <w:rsid w:val="0053524E"/>
    <w:rsid w:val="0053686F"/>
    <w:rsid w:val="00555CBC"/>
    <w:rsid w:val="00566A18"/>
    <w:rsid w:val="00585D07"/>
    <w:rsid w:val="005B315A"/>
    <w:rsid w:val="005C6E72"/>
    <w:rsid w:val="005D34E7"/>
    <w:rsid w:val="005F58EB"/>
    <w:rsid w:val="00606A7A"/>
    <w:rsid w:val="00627088"/>
    <w:rsid w:val="00634965"/>
    <w:rsid w:val="00686F97"/>
    <w:rsid w:val="006B4523"/>
    <w:rsid w:val="006B48E0"/>
    <w:rsid w:val="006C3845"/>
    <w:rsid w:val="006E1FA2"/>
    <w:rsid w:val="006F645C"/>
    <w:rsid w:val="00711E52"/>
    <w:rsid w:val="00717BFD"/>
    <w:rsid w:val="00727C22"/>
    <w:rsid w:val="00731A87"/>
    <w:rsid w:val="0074042E"/>
    <w:rsid w:val="00761579"/>
    <w:rsid w:val="00790E3B"/>
    <w:rsid w:val="007B34F7"/>
    <w:rsid w:val="007C438F"/>
    <w:rsid w:val="0080568F"/>
    <w:rsid w:val="00805B72"/>
    <w:rsid w:val="0082437F"/>
    <w:rsid w:val="00830900"/>
    <w:rsid w:val="008347A4"/>
    <w:rsid w:val="0083572C"/>
    <w:rsid w:val="00835DD0"/>
    <w:rsid w:val="00845E36"/>
    <w:rsid w:val="008850CE"/>
    <w:rsid w:val="008A424F"/>
    <w:rsid w:val="008B4351"/>
    <w:rsid w:val="008C7F9B"/>
    <w:rsid w:val="008D13DB"/>
    <w:rsid w:val="008E225A"/>
    <w:rsid w:val="008F2E4A"/>
    <w:rsid w:val="00900677"/>
    <w:rsid w:val="009221BC"/>
    <w:rsid w:val="009944A0"/>
    <w:rsid w:val="009C1848"/>
    <w:rsid w:val="009F56AF"/>
    <w:rsid w:val="009F759B"/>
    <w:rsid w:val="00A0161B"/>
    <w:rsid w:val="00A130BC"/>
    <w:rsid w:val="00A259E5"/>
    <w:rsid w:val="00A449B7"/>
    <w:rsid w:val="00A51A53"/>
    <w:rsid w:val="00A529EE"/>
    <w:rsid w:val="00A65337"/>
    <w:rsid w:val="00A760BE"/>
    <w:rsid w:val="00A84C0B"/>
    <w:rsid w:val="00A93893"/>
    <w:rsid w:val="00AA70EC"/>
    <w:rsid w:val="00AE6B85"/>
    <w:rsid w:val="00AE7BBC"/>
    <w:rsid w:val="00B27BDB"/>
    <w:rsid w:val="00B52D85"/>
    <w:rsid w:val="00B5524A"/>
    <w:rsid w:val="00B71E05"/>
    <w:rsid w:val="00B80D44"/>
    <w:rsid w:val="00B84328"/>
    <w:rsid w:val="00BA7949"/>
    <w:rsid w:val="00BD3538"/>
    <w:rsid w:val="00BF440E"/>
    <w:rsid w:val="00C230E9"/>
    <w:rsid w:val="00C44E72"/>
    <w:rsid w:val="00C45C98"/>
    <w:rsid w:val="00C5081E"/>
    <w:rsid w:val="00C53019"/>
    <w:rsid w:val="00C778AD"/>
    <w:rsid w:val="00C859A8"/>
    <w:rsid w:val="00C94140"/>
    <w:rsid w:val="00CA33CD"/>
    <w:rsid w:val="00CA6096"/>
    <w:rsid w:val="00CC099C"/>
    <w:rsid w:val="00CC1328"/>
    <w:rsid w:val="00CD0E31"/>
    <w:rsid w:val="00CD1C12"/>
    <w:rsid w:val="00CE65D5"/>
    <w:rsid w:val="00D000A1"/>
    <w:rsid w:val="00D245F5"/>
    <w:rsid w:val="00D31970"/>
    <w:rsid w:val="00D47E34"/>
    <w:rsid w:val="00D55047"/>
    <w:rsid w:val="00D66D5F"/>
    <w:rsid w:val="00D8664A"/>
    <w:rsid w:val="00DA0A07"/>
    <w:rsid w:val="00DB5357"/>
    <w:rsid w:val="00DD046E"/>
    <w:rsid w:val="00DE0EFB"/>
    <w:rsid w:val="00DE110C"/>
    <w:rsid w:val="00DF07F7"/>
    <w:rsid w:val="00E12A49"/>
    <w:rsid w:val="00E2030B"/>
    <w:rsid w:val="00E20622"/>
    <w:rsid w:val="00E40BA7"/>
    <w:rsid w:val="00E46818"/>
    <w:rsid w:val="00E91F48"/>
    <w:rsid w:val="00E95EB0"/>
    <w:rsid w:val="00EB68C3"/>
    <w:rsid w:val="00ED202F"/>
    <w:rsid w:val="00F1483E"/>
    <w:rsid w:val="00F248C1"/>
    <w:rsid w:val="00F73FA9"/>
    <w:rsid w:val="00F87895"/>
    <w:rsid w:val="00FA4504"/>
    <w:rsid w:val="00FC59C5"/>
    <w:rsid w:val="00FC7E78"/>
    <w:rsid w:val="00FE49D3"/>
    <w:rsid w:val="00FF4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2894"/>
  <w15:docId w15:val="{245EABB8-8DAA-469C-A9E7-A6586C69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40E"/>
  </w:style>
  <w:style w:type="paragraph" w:styleId="1">
    <w:name w:val="heading 1"/>
    <w:basedOn w:val="a"/>
    <w:next w:val="a"/>
    <w:link w:val="10"/>
    <w:uiPriority w:val="9"/>
    <w:qFormat/>
    <w:rsid w:val="003C5D49"/>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qFormat/>
    <w:rsid w:val="002F7E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D49"/>
    <w:rPr>
      <w:rFonts w:asciiTheme="majorHAnsi" w:eastAsiaTheme="majorEastAsia" w:hAnsiTheme="majorHAnsi" w:cstheme="majorBidi"/>
      <w:b/>
      <w:bCs/>
      <w:kern w:val="32"/>
      <w:sz w:val="32"/>
      <w:szCs w:val="32"/>
    </w:rPr>
  </w:style>
  <w:style w:type="paragraph" w:styleId="a3">
    <w:name w:val="No Spacing"/>
    <w:uiPriority w:val="1"/>
    <w:qFormat/>
    <w:rsid w:val="003C5D49"/>
    <w:pPr>
      <w:spacing w:after="0" w:line="240" w:lineRule="auto"/>
    </w:pPr>
  </w:style>
  <w:style w:type="character" w:customStyle="1" w:styleId="30">
    <w:name w:val="Заголовок 3 Знак"/>
    <w:basedOn w:val="a0"/>
    <w:link w:val="3"/>
    <w:uiPriority w:val="9"/>
    <w:rsid w:val="002F7EA2"/>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2F7EA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2F7EA2"/>
    <w:rPr>
      <w:color w:val="0000FF" w:themeColor="hyperlink"/>
      <w:u w:val="single"/>
    </w:rPr>
  </w:style>
  <w:style w:type="paragraph" w:styleId="a6">
    <w:name w:val="Balloon Text"/>
    <w:basedOn w:val="a"/>
    <w:link w:val="a7"/>
    <w:uiPriority w:val="99"/>
    <w:semiHidden/>
    <w:unhideWhenUsed/>
    <w:rsid w:val="00154D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4DAD"/>
    <w:rPr>
      <w:rFonts w:ascii="Tahoma" w:hAnsi="Tahoma" w:cs="Tahoma"/>
      <w:sz w:val="16"/>
      <w:szCs w:val="16"/>
    </w:rPr>
  </w:style>
  <w:style w:type="paragraph" w:styleId="a8">
    <w:name w:val="List Paragraph"/>
    <w:basedOn w:val="a"/>
    <w:uiPriority w:val="34"/>
    <w:qFormat/>
    <w:rsid w:val="00154DAD"/>
    <w:pPr>
      <w:ind w:left="720"/>
      <w:contextualSpacing/>
    </w:pPr>
  </w:style>
  <w:style w:type="paragraph" w:styleId="a9">
    <w:name w:val="header"/>
    <w:basedOn w:val="a"/>
    <w:link w:val="aa"/>
    <w:uiPriority w:val="99"/>
    <w:unhideWhenUsed/>
    <w:rsid w:val="00246E1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46E19"/>
  </w:style>
  <w:style w:type="paragraph" w:styleId="ab">
    <w:name w:val="footer"/>
    <w:basedOn w:val="a"/>
    <w:link w:val="ac"/>
    <w:uiPriority w:val="99"/>
    <w:unhideWhenUsed/>
    <w:rsid w:val="00246E1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6E19"/>
  </w:style>
  <w:style w:type="paragraph" w:customStyle="1" w:styleId="ConsPlusNormal">
    <w:name w:val="ConsPlusNormal"/>
    <w:rsid w:val="001308FB"/>
    <w:pPr>
      <w:widowControl w:val="0"/>
      <w:autoSpaceDE w:val="0"/>
      <w:autoSpaceDN w:val="0"/>
      <w:spacing w:after="0" w:line="240" w:lineRule="auto"/>
    </w:pPr>
    <w:rPr>
      <w:rFonts w:ascii="Calibri" w:hAnsi="Calibri" w:cs="Calibri"/>
    </w:rPr>
  </w:style>
  <w:style w:type="table" w:styleId="ad">
    <w:name w:val="Table Grid"/>
    <w:basedOn w:val="a1"/>
    <w:uiPriority w:val="59"/>
    <w:rsid w:val="001308F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1609">
      <w:bodyDiv w:val="1"/>
      <w:marLeft w:val="0"/>
      <w:marRight w:val="0"/>
      <w:marTop w:val="0"/>
      <w:marBottom w:val="0"/>
      <w:divBdr>
        <w:top w:val="none" w:sz="0" w:space="0" w:color="auto"/>
        <w:left w:val="none" w:sz="0" w:space="0" w:color="auto"/>
        <w:bottom w:val="none" w:sz="0" w:space="0" w:color="auto"/>
        <w:right w:val="none" w:sz="0" w:space="0" w:color="auto"/>
      </w:divBdr>
    </w:div>
    <w:div w:id="48189141">
      <w:bodyDiv w:val="1"/>
      <w:marLeft w:val="0"/>
      <w:marRight w:val="0"/>
      <w:marTop w:val="0"/>
      <w:marBottom w:val="0"/>
      <w:divBdr>
        <w:top w:val="none" w:sz="0" w:space="0" w:color="auto"/>
        <w:left w:val="none" w:sz="0" w:space="0" w:color="auto"/>
        <w:bottom w:val="none" w:sz="0" w:space="0" w:color="auto"/>
        <w:right w:val="none" w:sz="0" w:space="0" w:color="auto"/>
      </w:divBdr>
    </w:div>
    <w:div w:id="85082389">
      <w:bodyDiv w:val="1"/>
      <w:marLeft w:val="0"/>
      <w:marRight w:val="0"/>
      <w:marTop w:val="0"/>
      <w:marBottom w:val="0"/>
      <w:divBdr>
        <w:top w:val="none" w:sz="0" w:space="0" w:color="auto"/>
        <w:left w:val="none" w:sz="0" w:space="0" w:color="auto"/>
        <w:bottom w:val="none" w:sz="0" w:space="0" w:color="auto"/>
        <w:right w:val="none" w:sz="0" w:space="0" w:color="auto"/>
      </w:divBdr>
    </w:div>
    <w:div w:id="100271637">
      <w:bodyDiv w:val="1"/>
      <w:marLeft w:val="0"/>
      <w:marRight w:val="0"/>
      <w:marTop w:val="0"/>
      <w:marBottom w:val="0"/>
      <w:divBdr>
        <w:top w:val="none" w:sz="0" w:space="0" w:color="auto"/>
        <w:left w:val="none" w:sz="0" w:space="0" w:color="auto"/>
        <w:bottom w:val="none" w:sz="0" w:space="0" w:color="auto"/>
        <w:right w:val="none" w:sz="0" w:space="0" w:color="auto"/>
      </w:divBdr>
    </w:div>
    <w:div w:id="151216376">
      <w:bodyDiv w:val="1"/>
      <w:marLeft w:val="0"/>
      <w:marRight w:val="0"/>
      <w:marTop w:val="0"/>
      <w:marBottom w:val="0"/>
      <w:divBdr>
        <w:top w:val="none" w:sz="0" w:space="0" w:color="auto"/>
        <w:left w:val="none" w:sz="0" w:space="0" w:color="auto"/>
        <w:bottom w:val="none" w:sz="0" w:space="0" w:color="auto"/>
        <w:right w:val="none" w:sz="0" w:space="0" w:color="auto"/>
      </w:divBdr>
    </w:div>
    <w:div w:id="217671898">
      <w:bodyDiv w:val="1"/>
      <w:marLeft w:val="0"/>
      <w:marRight w:val="0"/>
      <w:marTop w:val="0"/>
      <w:marBottom w:val="0"/>
      <w:divBdr>
        <w:top w:val="none" w:sz="0" w:space="0" w:color="auto"/>
        <w:left w:val="none" w:sz="0" w:space="0" w:color="auto"/>
        <w:bottom w:val="none" w:sz="0" w:space="0" w:color="auto"/>
        <w:right w:val="none" w:sz="0" w:space="0" w:color="auto"/>
      </w:divBdr>
    </w:div>
    <w:div w:id="224029592">
      <w:bodyDiv w:val="1"/>
      <w:marLeft w:val="0"/>
      <w:marRight w:val="0"/>
      <w:marTop w:val="0"/>
      <w:marBottom w:val="0"/>
      <w:divBdr>
        <w:top w:val="none" w:sz="0" w:space="0" w:color="auto"/>
        <w:left w:val="none" w:sz="0" w:space="0" w:color="auto"/>
        <w:bottom w:val="none" w:sz="0" w:space="0" w:color="auto"/>
        <w:right w:val="none" w:sz="0" w:space="0" w:color="auto"/>
      </w:divBdr>
    </w:div>
    <w:div w:id="249658240">
      <w:bodyDiv w:val="1"/>
      <w:marLeft w:val="0"/>
      <w:marRight w:val="0"/>
      <w:marTop w:val="0"/>
      <w:marBottom w:val="0"/>
      <w:divBdr>
        <w:top w:val="none" w:sz="0" w:space="0" w:color="auto"/>
        <w:left w:val="none" w:sz="0" w:space="0" w:color="auto"/>
        <w:bottom w:val="none" w:sz="0" w:space="0" w:color="auto"/>
        <w:right w:val="none" w:sz="0" w:space="0" w:color="auto"/>
      </w:divBdr>
    </w:div>
    <w:div w:id="359203866">
      <w:bodyDiv w:val="1"/>
      <w:marLeft w:val="0"/>
      <w:marRight w:val="0"/>
      <w:marTop w:val="0"/>
      <w:marBottom w:val="0"/>
      <w:divBdr>
        <w:top w:val="none" w:sz="0" w:space="0" w:color="auto"/>
        <w:left w:val="none" w:sz="0" w:space="0" w:color="auto"/>
        <w:bottom w:val="none" w:sz="0" w:space="0" w:color="auto"/>
        <w:right w:val="none" w:sz="0" w:space="0" w:color="auto"/>
      </w:divBdr>
    </w:div>
    <w:div w:id="395857697">
      <w:bodyDiv w:val="1"/>
      <w:marLeft w:val="0"/>
      <w:marRight w:val="0"/>
      <w:marTop w:val="0"/>
      <w:marBottom w:val="0"/>
      <w:divBdr>
        <w:top w:val="none" w:sz="0" w:space="0" w:color="auto"/>
        <w:left w:val="none" w:sz="0" w:space="0" w:color="auto"/>
        <w:bottom w:val="none" w:sz="0" w:space="0" w:color="auto"/>
        <w:right w:val="none" w:sz="0" w:space="0" w:color="auto"/>
      </w:divBdr>
    </w:div>
    <w:div w:id="448167563">
      <w:bodyDiv w:val="1"/>
      <w:marLeft w:val="0"/>
      <w:marRight w:val="0"/>
      <w:marTop w:val="0"/>
      <w:marBottom w:val="0"/>
      <w:divBdr>
        <w:top w:val="none" w:sz="0" w:space="0" w:color="auto"/>
        <w:left w:val="none" w:sz="0" w:space="0" w:color="auto"/>
        <w:bottom w:val="none" w:sz="0" w:space="0" w:color="auto"/>
        <w:right w:val="none" w:sz="0" w:space="0" w:color="auto"/>
      </w:divBdr>
    </w:div>
    <w:div w:id="686567807">
      <w:bodyDiv w:val="1"/>
      <w:marLeft w:val="0"/>
      <w:marRight w:val="0"/>
      <w:marTop w:val="0"/>
      <w:marBottom w:val="0"/>
      <w:divBdr>
        <w:top w:val="none" w:sz="0" w:space="0" w:color="auto"/>
        <w:left w:val="none" w:sz="0" w:space="0" w:color="auto"/>
        <w:bottom w:val="none" w:sz="0" w:space="0" w:color="auto"/>
        <w:right w:val="none" w:sz="0" w:space="0" w:color="auto"/>
      </w:divBdr>
    </w:div>
    <w:div w:id="704061644">
      <w:bodyDiv w:val="1"/>
      <w:marLeft w:val="0"/>
      <w:marRight w:val="0"/>
      <w:marTop w:val="0"/>
      <w:marBottom w:val="0"/>
      <w:divBdr>
        <w:top w:val="none" w:sz="0" w:space="0" w:color="auto"/>
        <w:left w:val="none" w:sz="0" w:space="0" w:color="auto"/>
        <w:bottom w:val="none" w:sz="0" w:space="0" w:color="auto"/>
        <w:right w:val="none" w:sz="0" w:space="0" w:color="auto"/>
      </w:divBdr>
      <w:divsChild>
        <w:div w:id="1344622462">
          <w:marLeft w:val="562"/>
          <w:marRight w:val="14"/>
          <w:marTop w:val="21"/>
          <w:marBottom w:val="0"/>
          <w:divBdr>
            <w:top w:val="none" w:sz="0" w:space="0" w:color="auto"/>
            <w:left w:val="none" w:sz="0" w:space="0" w:color="auto"/>
            <w:bottom w:val="none" w:sz="0" w:space="0" w:color="auto"/>
            <w:right w:val="none" w:sz="0" w:space="0" w:color="auto"/>
          </w:divBdr>
        </w:div>
      </w:divsChild>
    </w:div>
    <w:div w:id="748965690">
      <w:bodyDiv w:val="1"/>
      <w:marLeft w:val="0"/>
      <w:marRight w:val="0"/>
      <w:marTop w:val="0"/>
      <w:marBottom w:val="0"/>
      <w:divBdr>
        <w:top w:val="none" w:sz="0" w:space="0" w:color="auto"/>
        <w:left w:val="none" w:sz="0" w:space="0" w:color="auto"/>
        <w:bottom w:val="none" w:sz="0" w:space="0" w:color="auto"/>
        <w:right w:val="none" w:sz="0" w:space="0" w:color="auto"/>
      </w:divBdr>
    </w:div>
    <w:div w:id="843013364">
      <w:bodyDiv w:val="1"/>
      <w:marLeft w:val="0"/>
      <w:marRight w:val="0"/>
      <w:marTop w:val="0"/>
      <w:marBottom w:val="0"/>
      <w:divBdr>
        <w:top w:val="none" w:sz="0" w:space="0" w:color="auto"/>
        <w:left w:val="none" w:sz="0" w:space="0" w:color="auto"/>
        <w:bottom w:val="none" w:sz="0" w:space="0" w:color="auto"/>
        <w:right w:val="none" w:sz="0" w:space="0" w:color="auto"/>
      </w:divBdr>
    </w:div>
    <w:div w:id="871965784">
      <w:bodyDiv w:val="1"/>
      <w:marLeft w:val="0"/>
      <w:marRight w:val="0"/>
      <w:marTop w:val="0"/>
      <w:marBottom w:val="0"/>
      <w:divBdr>
        <w:top w:val="none" w:sz="0" w:space="0" w:color="auto"/>
        <w:left w:val="none" w:sz="0" w:space="0" w:color="auto"/>
        <w:bottom w:val="none" w:sz="0" w:space="0" w:color="auto"/>
        <w:right w:val="none" w:sz="0" w:space="0" w:color="auto"/>
      </w:divBdr>
    </w:div>
    <w:div w:id="956302900">
      <w:bodyDiv w:val="1"/>
      <w:marLeft w:val="0"/>
      <w:marRight w:val="0"/>
      <w:marTop w:val="0"/>
      <w:marBottom w:val="0"/>
      <w:divBdr>
        <w:top w:val="none" w:sz="0" w:space="0" w:color="auto"/>
        <w:left w:val="none" w:sz="0" w:space="0" w:color="auto"/>
        <w:bottom w:val="none" w:sz="0" w:space="0" w:color="auto"/>
        <w:right w:val="none" w:sz="0" w:space="0" w:color="auto"/>
      </w:divBdr>
    </w:div>
    <w:div w:id="1119883670">
      <w:bodyDiv w:val="1"/>
      <w:marLeft w:val="0"/>
      <w:marRight w:val="0"/>
      <w:marTop w:val="0"/>
      <w:marBottom w:val="0"/>
      <w:divBdr>
        <w:top w:val="none" w:sz="0" w:space="0" w:color="auto"/>
        <w:left w:val="none" w:sz="0" w:space="0" w:color="auto"/>
        <w:bottom w:val="none" w:sz="0" w:space="0" w:color="auto"/>
        <w:right w:val="none" w:sz="0" w:space="0" w:color="auto"/>
      </w:divBdr>
    </w:div>
    <w:div w:id="1251087808">
      <w:bodyDiv w:val="1"/>
      <w:marLeft w:val="0"/>
      <w:marRight w:val="0"/>
      <w:marTop w:val="0"/>
      <w:marBottom w:val="0"/>
      <w:divBdr>
        <w:top w:val="none" w:sz="0" w:space="0" w:color="auto"/>
        <w:left w:val="none" w:sz="0" w:space="0" w:color="auto"/>
        <w:bottom w:val="none" w:sz="0" w:space="0" w:color="auto"/>
        <w:right w:val="none" w:sz="0" w:space="0" w:color="auto"/>
      </w:divBdr>
    </w:div>
    <w:div w:id="1336303202">
      <w:bodyDiv w:val="1"/>
      <w:marLeft w:val="0"/>
      <w:marRight w:val="0"/>
      <w:marTop w:val="0"/>
      <w:marBottom w:val="0"/>
      <w:divBdr>
        <w:top w:val="none" w:sz="0" w:space="0" w:color="auto"/>
        <w:left w:val="none" w:sz="0" w:space="0" w:color="auto"/>
        <w:bottom w:val="none" w:sz="0" w:space="0" w:color="auto"/>
        <w:right w:val="none" w:sz="0" w:space="0" w:color="auto"/>
      </w:divBdr>
    </w:div>
    <w:div w:id="1359237729">
      <w:bodyDiv w:val="1"/>
      <w:marLeft w:val="0"/>
      <w:marRight w:val="0"/>
      <w:marTop w:val="0"/>
      <w:marBottom w:val="0"/>
      <w:divBdr>
        <w:top w:val="none" w:sz="0" w:space="0" w:color="auto"/>
        <w:left w:val="none" w:sz="0" w:space="0" w:color="auto"/>
        <w:bottom w:val="none" w:sz="0" w:space="0" w:color="auto"/>
        <w:right w:val="none" w:sz="0" w:space="0" w:color="auto"/>
      </w:divBdr>
    </w:div>
    <w:div w:id="1377926374">
      <w:bodyDiv w:val="1"/>
      <w:marLeft w:val="0"/>
      <w:marRight w:val="0"/>
      <w:marTop w:val="0"/>
      <w:marBottom w:val="0"/>
      <w:divBdr>
        <w:top w:val="none" w:sz="0" w:space="0" w:color="auto"/>
        <w:left w:val="none" w:sz="0" w:space="0" w:color="auto"/>
        <w:bottom w:val="none" w:sz="0" w:space="0" w:color="auto"/>
        <w:right w:val="none" w:sz="0" w:space="0" w:color="auto"/>
      </w:divBdr>
      <w:divsChild>
        <w:div w:id="77600434">
          <w:marLeft w:val="547"/>
          <w:marRight w:val="0"/>
          <w:marTop w:val="115"/>
          <w:marBottom w:val="0"/>
          <w:divBdr>
            <w:top w:val="none" w:sz="0" w:space="0" w:color="auto"/>
            <w:left w:val="none" w:sz="0" w:space="0" w:color="auto"/>
            <w:bottom w:val="none" w:sz="0" w:space="0" w:color="auto"/>
            <w:right w:val="none" w:sz="0" w:space="0" w:color="auto"/>
          </w:divBdr>
        </w:div>
        <w:div w:id="348725614">
          <w:marLeft w:val="547"/>
          <w:marRight w:val="1152"/>
          <w:marTop w:val="1"/>
          <w:marBottom w:val="0"/>
          <w:divBdr>
            <w:top w:val="none" w:sz="0" w:space="0" w:color="auto"/>
            <w:left w:val="none" w:sz="0" w:space="0" w:color="auto"/>
            <w:bottom w:val="none" w:sz="0" w:space="0" w:color="auto"/>
            <w:right w:val="none" w:sz="0" w:space="0" w:color="auto"/>
          </w:divBdr>
        </w:div>
        <w:div w:id="1089544212">
          <w:marLeft w:val="547"/>
          <w:marRight w:val="619"/>
          <w:marTop w:val="0"/>
          <w:marBottom w:val="0"/>
          <w:divBdr>
            <w:top w:val="none" w:sz="0" w:space="0" w:color="auto"/>
            <w:left w:val="none" w:sz="0" w:space="0" w:color="auto"/>
            <w:bottom w:val="none" w:sz="0" w:space="0" w:color="auto"/>
            <w:right w:val="none" w:sz="0" w:space="0" w:color="auto"/>
          </w:divBdr>
        </w:div>
        <w:div w:id="1306931799">
          <w:marLeft w:val="547"/>
          <w:marRight w:val="115"/>
          <w:marTop w:val="0"/>
          <w:marBottom w:val="0"/>
          <w:divBdr>
            <w:top w:val="none" w:sz="0" w:space="0" w:color="auto"/>
            <w:left w:val="none" w:sz="0" w:space="0" w:color="auto"/>
            <w:bottom w:val="none" w:sz="0" w:space="0" w:color="auto"/>
            <w:right w:val="none" w:sz="0" w:space="0" w:color="auto"/>
          </w:divBdr>
        </w:div>
      </w:divsChild>
    </w:div>
    <w:div w:id="1441416954">
      <w:bodyDiv w:val="1"/>
      <w:marLeft w:val="0"/>
      <w:marRight w:val="0"/>
      <w:marTop w:val="0"/>
      <w:marBottom w:val="0"/>
      <w:divBdr>
        <w:top w:val="none" w:sz="0" w:space="0" w:color="auto"/>
        <w:left w:val="none" w:sz="0" w:space="0" w:color="auto"/>
        <w:bottom w:val="none" w:sz="0" w:space="0" w:color="auto"/>
        <w:right w:val="none" w:sz="0" w:space="0" w:color="auto"/>
      </w:divBdr>
    </w:div>
    <w:div w:id="1583836399">
      <w:bodyDiv w:val="1"/>
      <w:marLeft w:val="0"/>
      <w:marRight w:val="0"/>
      <w:marTop w:val="0"/>
      <w:marBottom w:val="0"/>
      <w:divBdr>
        <w:top w:val="none" w:sz="0" w:space="0" w:color="auto"/>
        <w:left w:val="none" w:sz="0" w:space="0" w:color="auto"/>
        <w:bottom w:val="none" w:sz="0" w:space="0" w:color="auto"/>
        <w:right w:val="none" w:sz="0" w:space="0" w:color="auto"/>
      </w:divBdr>
    </w:div>
    <w:div w:id="1742218629">
      <w:bodyDiv w:val="1"/>
      <w:marLeft w:val="0"/>
      <w:marRight w:val="0"/>
      <w:marTop w:val="0"/>
      <w:marBottom w:val="0"/>
      <w:divBdr>
        <w:top w:val="none" w:sz="0" w:space="0" w:color="auto"/>
        <w:left w:val="none" w:sz="0" w:space="0" w:color="auto"/>
        <w:bottom w:val="none" w:sz="0" w:space="0" w:color="auto"/>
        <w:right w:val="none" w:sz="0" w:space="0" w:color="auto"/>
      </w:divBdr>
    </w:div>
    <w:div w:id="1763910028">
      <w:bodyDiv w:val="1"/>
      <w:marLeft w:val="0"/>
      <w:marRight w:val="0"/>
      <w:marTop w:val="0"/>
      <w:marBottom w:val="0"/>
      <w:divBdr>
        <w:top w:val="none" w:sz="0" w:space="0" w:color="auto"/>
        <w:left w:val="none" w:sz="0" w:space="0" w:color="auto"/>
        <w:bottom w:val="none" w:sz="0" w:space="0" w:color="auto"/>
        <w:right w:val="none" w:sz="0" w:space="0" w:color="auto"/>
      </w:divBdr>
    </w:div>
    <w:div w:id="1842039220">
      <w:bodyDiv w:val="1"/>
      <w:marLeft w:val="0"/>
      <w:marRight w:val="0"/>
      <w:marTop w:val="0"/>
      <w:marBottom w:val="0"/>
      <w:divBdr>
        <w:top w:val="none" w:sz="0" w:space="0" w:color="auto"/>
        <w:left w:val="none" w:sz="0" w:space="0" w:color="auto"/>
        <w:bottom w:val="none" w:sz="0" w:space="0" w:color="auto"/>
        <w:right w:val="none" w:sz="0" w:space="0" w:color="auto"/>
      </w:divBdr>
    </w:div>
    <w:div w:id="1897812424">
      <w:bodyDiv w:val="1"/>
      <w:marLeft w:val="0"/>
      <w:marRight w:val="0"/>
      <w:marTop w:val="0"/>
      <w:marBottom w:val="0"/>
      <w:divBdr>
        <w:top w:val="none" w:sz="0" w:space="0" w:color="auto"/>
        <w:left w:val="none" w:sz="0" w:space="0" w:color="auto"/>
        <w:bottom w:val="none" w:sz="0" w:space="0" w:color="auto"/>
        <w:right w:val="none" w:sz="0" w:space="0" w:color="auto"/>
      </w:divBdr>
    </w:div>
    <w:div w:id="1903639257">
      <w:bodyDiv w:val="1"/>
      <w:marLeft w:val="0"/>
      <w:marRight w:val="0"/>
      <w:marTop w:val="0"/>
      <w:marBottom w:val="0"/>
      <w:divBdr>
        <w:top w:val="none" w:sz="0" w:space="0" w:color="auto"/>
        <w:left w:val="none" w:sz="0" w:space="0" w:color="auto"/>
        <w:bottom w:val="none" w:sz="0" w:space="0" w:color="auto"/>
        <w:right w:val="none" w:sz="0" w:space="0" w:color="auto"/>
      </w:divBdr>
      <w:divsChild>
        <w:div w:id="1379623023">
          <w:marLeft w:val="562"/>
          <w:marRight w:val="0"/>
          <w:marTop w:val="21"/>
          <w:marBottom w:val="0"/>
          <w:divBdr>
            <w:top w:val="none" w:sz="0" w:space="0" w:color="auto"/>
            <w:left w:val="none" w:sz="0" w:space="0" w:color="auto"/>
            <w:bottom w:val="none" w:sz="0" w:space="0" w:color="auto"/>
            <w:right w:val="none" w:sz="0" w:space="0" w:color="auto"/>
          </w:divBdr>
        </w:div>
        <w:div w:id="706877110">
          <w:marLeft w:val="562"/>
          <w:marRight w:val="0"/>
          <w:marTop w:val="1"/>
          <w:marBottom w:val="0"/>
          <w:divBdr>
            <w:top w:val="none" w:sz="0" w:space="0" w:color="auto"/>
            <w:left w:val="none" w:sz="0" w:space="0" w:color="auto"/>
            <w:bottom w:val="none" w:sz="0" w:space="0" w:color="auto"/>
            <w:right w:val="none" w:sz="0" w:space="0" w:color="auto"/>
          </w:divBdr>
        </w:div>
        <w:div w:id="934901666">
          <w:marLeft w:val="562"/>
          <w:marRight w:val="389"/>
          <w:marTop w:val="0"/>
          <w:marBottom w:val="0"/>
          <w:divBdr>
            <w:top w:val="none" w:sz="0" w:space="0" w:color="auto"/>
            <w:left w:val="none" w:sz="0" w:space="0" w:color="auto"/>
            <w:bottom w:val="none" w:sz="0" w:space="0" w:color="auto"/>
            <w:right w:val="none" w:sz="0" w:space="0" w:color="auto"/>
          </w:divBdr>
        </w:div>
        <w:div w:id="2097703810">
          <w:marLeft w:val="562"/>
          <w:marRight w:val="619"/>
          <w:marTop w:val="1"/>
          <w:marBottom w:val="0"/>
          <w:divBdr>
            <w:top w:val="none" w:sz="0" w:space="0" w:color="auto"/>
            <w:left w:val="none" w:sz="0" w:space="0" w:color="auto"/>
            <w:bottom w:val="none" w:sz="0" w:space="0" w:color="auto"/>
            <w:right w:val="none" w:sz="0" w:space="0" w:color="auto"/>
          </w:divBdr>
        </w:div>
        <w:div w:id="1720476291">
          <w:marLeft w:val="562"/>
          <w:marRight w:val="619"/>
          <w:marTop w:val="1"/>
          <w:marBottom w:val="0"/>
          <w:divBdr>
            <w:top w:val="none" w:sz="0" w:space="0" w:color="auto"/>
            <w:left w:val="none" w:sz="0" w:space="0" w:color="auto"/>
            <w:bottom w:val="none" w:sz="0" w:space="0" w:color="auto"/>
            <w:right w:val="none" w:sz="0" w:space="0" w:color="auto"/>
          </w:divBdr>
        </w:div>
      </w:divsChild>
    </w:div>
    <w:div w:id="2059469213">
      <w:bodyDiv w:val="1"/>
      <w:marLeft w:val="0"/>
      <w:marRight w:val="0"/>
      <w:marTop w:val="0"/>
      <w:marBottom w:val="0"/>
      <w:divBdr>
        <w:top w:val="none" w:sz="0" w:space="0" w:color="auto"/>
        <w:left w:val="none" w:sz="0" w:space="0" w:color="auto"/>
        <w:bottom w:val="none" w:sz="0" w:space="0" w:color="auto"/>
        <w:right w:val="none" w:sz="0" w:space="0" w:color="auto"/>
      </w:divBdr>
    </w:div>
    <w:div w:id="2071733933">
      <w:bodyDiv w:val="1"/>
      <w:marLeft w:val="0"/>
      <w:marRight w:val="0"/>
      <w:marTop w:val="0"/>
      <w:marBottom w:val="0"/>
      <w:divBdr>
        <w:top w:val="none" w:sz="0" w:space="0" w:color="auto"/>
        <w:left w:val="none" w:sz="0" w:space="0" w:color="auto"/>
        <w:bottom w:val="none" w:sz="0" w:space="0" w:color="auto"/>
        <w:right w:val="none" w:sz="0" w:space="0" w:color="auto"/>
      </w:divBdr>
    </w:div>
    <w:div w:id="21453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EB77B-4F79-45F7-AD86-F09A9E6F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1566</Words>
  <Characters>8929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Санникова Наталья Владимировна</cp:lastModifiedBy>
  <cp:revision>4</cp:revision>
  <cp:lastPrinted>2024-12-26T06:35:00Z</cp:lastPrinted>
  <dcterms:created xsi:type="dcterms:W3CDTF">2024-12-17T05:06:00Z</dcterms:created>
  <dcterms:modified xsi:type="dcterms:W3CDTF">2024-12-26T06:35:00Z</dcterms:modified>
</cp:coreProperties>
</file>