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22E" w:rsidRPr="001E422E" w:rsidRDefault="001E422E" w:rsidP="001E422E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УТВЕРЖДЕНО</w:t>
      </w: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>распоряжением Администрации</w:t>
      </w: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>МО "Киясовский район"</w:t>
      </w: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>от 31.12.2009 № 199</w:t>
      </w:r>
    </w:p>
    <w:p w:rsidR="001E422E" w:rsidRPr="001E422E" w:rsidRDefault="001E422E" w:rsidP="001E422E">
      <w:pPr>
        <w:spacing w:after="225" w:line="240" w:lineRule="auto"/>
        <w:jc w:val="center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bookmarkStart w:id="0" w:name="_GoBack"/>
      <w:r w:rsidRPr="001E422E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П О Л О Ж Е Н И Е</w:t>
      </w:r>
      <w:r w:rsidRPr="001E422E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br/>
        <w:t>об обработке и защите персональных данных муниципальных служащих и иных работников Администрации муниципального образования "Киясовский район"</w:t>
      </w:r>
    </w:p>
    <w:bookmarkEnd w:id="0"/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Настоящее Положение в соответствии с Трудовым кодексом Российской Федерации, Федеральными законами от 27 июля 2006 года № 152-ФЗ «О персональных данных» от 2 марта 2007 года № 25-ФЗ «О муниципальной службе в Российской Федерации» устанавливает порядок получения, хранения, комбинирования, передачи, иного использования (далее – обработка) и защиты документов, содержащих сведения, отнесенные к персональным данным муниципальных служащих и иных работников Администрации муниципального образования "Киясовский район" (далее – работники).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СОСТАВ ПЕРСОНАЛЬНЫХ ДАННЫХ РАБОТНИКА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1. К документам, содержащим информацию персонального характера, относятся следующие документы и их комплексы: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документы, удостоверяющие личность работника или содержащие сведения о работнике:</w:t>
      </w:r>
    </w:p>
    <w:p w:rsidR="001E422E" w:rsidRPr="001E422E" w:rsidRDefault="001E422E" w:rsidP="001E422E">
      <w:pPr>
        <w:shd w:val="clear" w:color="auto" w:fill="EBE6D9"/>
        <w:spacing w:before="100" w:beforeAutospacing="1" w:after="150" w:line="240" w:lineRule="auto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1E422E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t>паспорт гражданина Российской Федерации (временное удостоверение личности гражданина Российской Федерации, выдаваемого на период оформления паспорта в порядке, утверждаемом уполномоченным федеральным органом исполнительной власти);</w:t>
      </w:r>
    </w:p>
    <w:p w:rsidR="001E422E" w:rsidRPr="001E422E" w:rsidRDefault="001E422E" w:rsidP="001E422E">
      <w:pPr>
        <w:shd w:val="clear" w:color="auto" w:fill="EBE6D9"/>
        <w:spacing w:before="100" w:beforeAutospacing="1" w:after="150" w:line="240" w:lineRule="auto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1E422E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t>военный билет;</w:t>
      </w:r>
    </w:p>
    <w:p w:rsidR="001E422E" w:rsidRPr="001E422E" w:rsidRDefault="001E422E" w:rsidP="001E422E">
      <w:pPr>
        <w:shd w:val="clear" w:color="auto" w:fill="EBE6D9"/>
        <w:spacing w:before="100" w:beforeAutospacing="1" w:after="150" w:line="240" w:lineRule="auto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1E422E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t>страховое свидетельство обязательного пенсионного страхования;</w:t>
      </w:r>
    </w:p>
    <w:p w:rsidR="001E422E" w:rsidRPr="001E422E" w:rsidRDefault="001E422E" w:rsidP="001E422E">
      <w:pPr>
        <w:shd w:val="clear" w:color="auto" w:fill="EBE6D9"/>
        <w:spacing w:before="100" w:beforeAutospacing="1" w:after="150" w:line="240" w:lineRule="auto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1E422E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t>документы об образовании (аттестаты, дипломы, свидетельства, сертификаты);</w:t>
      </w:r>
    </w:p>
    <w:p w:rsidR="001E422E" w:rsidRPr="001E422E" w:rsidRDefault="001E422E" w:rsidP="001E422E">
      <w:pPr>
        <w:shd w:val="clear" w:color="auto" w:fill="EBE6D9"/>
        <w:spacing w:before="100" w:beforeAutospacing="1" w:after="150" w:line="240" w:lineRule="auto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1E422E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t>трудовая книжка;</w:t>
      </w:r>
    </w:p>
    <w:p w:rsidR="001E422E" w:rsidRPr="001E422E" w:rsidRDefault="001E422E" w:rsidP="001E422E">
      <w:pPr>
        <w:shd w:val="clear" w:color="auto" w:fill="EBE6D9"/>
        <w:spacing w:before="100" w:beforeAutospacing="1" w:after="150" w:line="240" w:lineRule="auto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1E422E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t>медицинские справки и заключения;</w:t>
      </w:r>
    </w:p>
    <w:p w:rsidR="001E422E" w:rsidRPr="001E422E" w:rsidRDefault="001E422E" w:rsidP="001E422E">
      <w:pPr>
        <w:shd w:val="clear" w:color="auto" w:fill="EBE6D9"/>
        <w:spacing w:before="100" w:beforeAutospacing="1" w:line="240" w:lineRule="auto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1E422E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t>свидетельство о присвоении ИНН;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учётные документы по личному составу:</w:t>
      </w:r>
    </w:p>
    <w:p w:rsidR="001E422E" w:rsidRPr="001E422E" w:rsidRDefault="001E422E" w:rsidP="001E422E">
      <w:pPr>
        <w:shd w:val="clear" w:color="auto" w:fill="EBE6D9"/>
        <w:spacing w:before="100" w:beforeAutospacing="1" w:after="150" w:line="240" w:lineRule="auto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1E422E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t>личная карточка (форма №№ Т-2, Т-2ГС (МС);</w:t>
      </w:r>
    </w:p>
    <w:p w:rsidR="001E422E" w:rsidRPr="001E422E" w:rsidRDefault="001E422E" w:rsidP="001E422E">
      <w:pPr>
        <w:shd w:val="clear" w:color="auto" w:fill="EBE6D9"/>
        <w:spacing w:before="100" w:beforeAutospacing="1" w:after="150" w:line="240" w:lineRule="auto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1E422E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t>личное дело муниципального служащего;</w:t>
      </w:r>
    </w:p>
    <w:p w:rsidR="001E422E" w:rsidRPr="001E422E" w:rsidRDefault="001E422E" w:rsidP="001E422E">
      <w:pPr>
        <w:shd w:val="clear" w:color="auto" w:fill="EBE6D9"/>
        <w:spacing w:before="100" w:beforeAutospacing="1" w:line="240" w:lineRule="auto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1E422E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t>вспомогательные регистрационно-учетные формы (книги, журналы, картотеки, базы данных), содержащие сведения персонального характера (журнал (книга) регистрации распоряжений по личному составу, книга учёта движения трудовых книжек и вкладышей к ним, журнал учёта отпусков, журнал учёта выдачи справок с места работы работника);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3) трудовые договоры (контракты), соглашения об изменении (дополнении) трудовых договоров (контрактов), договоры о материальной ответственности;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4) распорядительные документы по личному составу (подлинники и копии):</w:t>
      </w:r>
    </w:p>
    <w:p w:rsidR="001E422E" w:rsidRPr="001E422E" w:rsidRDefault="001E422E" w:rsidP="001E422E">
      <w:pPr>
        <w:shd w:val="clear" w:color="auto" w:fill="EBE6D9"/>
        <w:spacing w:before="100" w:beforeAutospacing="1" w:after="150" w:line="240" w:lineRule="auto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1E422E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lastRenderedPageBreak/>
        <w:t>муниципальные правовые акты о приеме (заключении трудового договора (контракта)), переводе, увольнении (прекращении трудового договора, расторжении контракта);</w:t>
      </w:r>
    </w:p>
    <w:p w:rsidR="001E422E" w:rsidRPr="001E422E" w:rsidRDefault="001E422E" w:rsidP="001E422E">
      <w:pPr>
        <w:shd w:val="clear" w:color="auto" w:fill="EBE6D9"/>
        <w:spacing w:before="100" w:beforeAutospacing="1" w:line="240" w:lineRule="auto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1E422E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t>муниципальные правовые акты о предоставлении отпуска, поощрении, взыскании;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5) документы об оценке деловых и профессиональных качеств работника при приёме на работу и в процессе работы (тесты, анкеты, резюме и т.д.);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6) документы, отражающие деятельность аттестационных и конкурсных комиссий (протоколы заседаний, аттестационные листы, решения, представления и др.);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7) документы, отражающие результаты служебных расследований и (или) рассмотрение вопроса о привлечении работника к дисциплинарной ответственности (докладные и объяснительные записки, акты, справки, протоколы и др.);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8) копии отчётов, иных документов, направляемых в государственные органы статистики, налоговые инспекции и другие организации;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9) документы бухгалтерского учёта, содержащие информацию о расчётах с персоналом (лицевые счёта, расчётно-платёжные ведомости, платёжные ведомости и т.д.);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10) сведения о доходах, об имуществе и обязательствах имущественного характера, предоставляемые гражданином при поступлении на муниципальную службу, а также муниципальным служащим;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11) иные документы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2.Если персональные данные работника содержатся в иных документах, на них распространяется действие настоящего Положения.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ОБЯЗАННОСТИ РАБОТОДАТЕЛЯ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3. В соответствии с законодательством в целях обеспечения прав и свобод человека и гражданина работодатель (его представители) при обработке персональных данных работника обязаны: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осуществлять обработку персональных данных работника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 (работе),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при определении объёма и содержания обрабатываемых персональных данных работника руководствоваться Конституцией Российской Федерации, Трудовым кодексом Российской Федерации, Федеральным законом от 27 июля 2006 года № 152-ФЗ «О персональных данных» и иными федеральными законами;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3) получать все персональные данные работника у него самого. Возможно получение персональных данных у третьей стороны в случаях и порядке, установленных Трудовым кодексом Российской Федерации, иными федеральными законами и настоящим Положением;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4) обеспечить за счёт средств работодателя в порядке, установленном Трудовым кодексом Российской Федерации, Федеральным законом от 27 июля 2006 года № 152-ФЗ «О персональных данных» и иными федеральными законами защиту персональных данных работника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5) совместно с работниками и их представителями вырабатывать меры защиты персональных данных работников.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4. В соответствии с законодательством в целях обеспечения прав и свобод человека и гражданина работодатель и его представители при обработке персональных данных работника не вправе: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статьёй 24 Конституции Российской Федерации работодатель (его представители) вправе получать и обрабатывать данные о частной жизни работника только с его письменного согласия;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Российской Федерации или иными федеральными законами;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3) при принятии решений, затрагивающих интересы работника,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5. В соответствии с законодательством при передаче персональных данных работника работодатель обязан: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Трудовым кодексом Российской Федерации или иными федеральными законами;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не сообщать персональные данные работника в коммерческих целях без его письменного согласия;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3)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4) осуществлять передачу персональных данных работника в пределах органа местного самоуправления в соответствии с настоящим Положением, с которым работник должен быть ознакомлен под роспись;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5)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6)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7) передавать персональные данные работника представителям работников в порядке, установленном Трудовым кодексом Российской Федерации или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ПРАВА И ОБЯЗАННОСТИ РАБОТНИКА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6. В соответствии с законодательством в целях обеспечения защиты персональных данных, хранящихся у работодателя, работник имеет право на: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полную информацию об его персональных данных и обработке этих данных;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3) определение своих представителей для защиты своих персональных данных;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4) доступ к относящимся к работнику медицинским данным с помощью медицинского специалиста по их выбору;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5)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или иного федерального закона. При отказе работодателя исключить или исправить персональные данные работника работник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6)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7)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7. В целях обеспечения требований законодательства при обработке персональных данных работника работник обязан: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передавать работодателю или его представителю достоверные персональные данные и документы, содержащие информацию персонального характера, в случаях и порядке, установленных Трудовым кодексом Российской Федерации, Федеральным законом от 27 июля 2006 года № 152-ФЗ «О персональных данных», иными федеральными законами, настоящим Положением.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в срок, не превышающий 5 рабочих дней,сообщать работодателю или его представителю об изменении своих персональных данных.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8. Работник и его представитель должны быть ознакомлены под роспись с настоящим Положением;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9. Работник не должен отказываться от своих прав на сохранение и защиту тайны персональных данных.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ОБРАБОТКА ПЕРСОНАЛЬНЫХ ДАННЫХ РАБОТНИКА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10.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работодатель (его представитель) обязан заранее уведомить об этом работника и получить от него письменное согласие. Работодатель (его представитель)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11. Обработка персональных данных работника работодателем (его представителем) возможна только с согласия работника либо без его согласия в случаях, предусмотренных в пункте 14 настоящего Положения.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12. Работодатель (его представитель) вправе обрабатывать персональные данные работника только с его письменного согласия.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13. Письменное согласие работника на обработку своих персональных данных должно включать в себя: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фамилию, имя, отчество, адрес работника (субъекта персональных данных), серия и номер паспорта работника, сведения о дате его выдачи и выдавшем его органе;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2) наименование (фамилию, имя, отчество) и адрес оператора, получающего согласие субъекта персональных данных;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3) цель обработки персональных данных;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4) перечень персональных данных, на обработку которых дается согласие субъекта персональных данных;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6) срок, в течение которого действует согласие, а также порядок его отзыва.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14. В соответствии с законодательством согласие работника не требуется в следующих случаях: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обработка персональных данных осуществляется на основании Трудового кодекса Российской Федерации или иного федерального закона, устанавливающего её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обработка персональных данных в целях исполнения трудового договора (контракта), стороной которого является работник;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3)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4)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5) в иных случаях, установленных федеральным законом.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15. В целях получения персональных данных работника при поступлении на работу работник заполняет анкету и автобиографию.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16. Анкета представляет собой перечень вопросов о персональных данных работника. Анкета заполняется работником самостоятельно. При заполнении анкеты работник должен заполнять все её графы, на все вопросы давать полные ответы, в строгом соответствии с записями, которые содержатся в его личных документах, не допускать исправлений или зачеркиваний, прочерков, помарок.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17. Автобиография представляет собой документ, содержащий описание в хронологической последовательности основных этапов жизни и деятельности принимаемого работника. Автобиография составляется в произвольной форме без помарок и исправлений.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18. Анкета и автобиография работника хранятся в личном деле работника.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19. Персональные данные работников хранятся на бумажных носителях в кабинете начальника отдела правовой, кадровой работы и делопроизводства Аппарата органов местного самоуправления в сейфе, который запирается и опечатывается. Ключ от сейфа, в котором хранятся персональные данные работников, находится у начальника отдела правовой, кадровой работы и делопроизводства, а в ее отсутствие – у руководителя Аппарата органов местного самоуправления муниципального образования "Киясовский район".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20. Конкретные обязанности по хранению персональных данных работников, заполнению, хранению документов, содержащих персональные данные работников, возлагаются на начальника отдела правовой, кадровой работы и делопроизводства Аппарата органов местного самоуправления муниципального образования "Киясовский район" и закрепляются в трудовом договоре, заключаемом с ним, и должностной инструкции.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21. Персональные данные работника могут также храниться на электронных носителях, доступ к которым ограничен.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22. Работодатель обеспечивает защиту персональных данных работников и ограничение доступа к персональным данным лицам, не уполномоченным законом либо работодателем для получения соответствующих сведений. Доступ к персональным данным работников осуществляется на основании письменного разрешения Главы муниципального образования "Киясовский район". В указанном разрешении указывается перечень персональных данных работника, к которым разрешается доступ и причина (необходимость) использования (получения) персональных данных работника.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23. Доступ к персональным данным работников без специального разрешения имеют: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Глава Администрации муниципального образования "Киясовский район";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руководитель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3) начальник отдела правовой, кадровой работы и делопроизводства Аппарата органов местного самоуправления муниципального образования "Киясовский район";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4) ведущий специалист-эксперт-бухгалтер.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 получении персональных данных работника лица, предусмотренные в настоящем пункте, имеют право получать только те персональные данные работника, которые необходимы для выполнения конкретных функций, заданий.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24. Работодатель (его представитель) вправе предоставлять персональные данные работника третьей стороне только с письменного согласия работника, за исключением случаев установленных федеральным законом.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25. В случае если лицо, обратившееся с запросом, не уполномочено федеральным законом на получение персональных данных работника, либо отсутствует письменное согласие работника на предоставление его персональных сведений, работодатель (его представитель) обязан отказать в предоставлении персональных данных. Лицу, обратившемуся с запросом, выдается письменное уведомление об отказе в предоставлении персональных данных.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26. Персональные данные работников могут быть переданы их представителям в порядке, установленном Трудовым кодексом Российской Федерации, иными федеральными законами, в том объёме, в каком это необходимо для выполнения указанными представителями их функций.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27. Работодатель обеспечивает ведение журнала учёта выданных персональных данных работников, в котором регистрируются запросы, фиксируются сведения о лице, направившем запрос, дата передачи персональных данных или дата уведомления об отказе в предоставлении персональных данных, а также отмечается, какая именно информация была передана.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28. Передача персональных данных работников по телефону, факсу, электронной почте без письменного согласия работника на передачу в такой форме запрещается.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29. В целях обеспечения сохранности и конфиденциальности персональных данных работников все операции по оформлению, формированию, ведению и хранению данной информации должны выполняться только сотрудниками Администрации муниципального образования "Киясовский район" в соответствии с их должностными инструкциями.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ОТВЕТСТВЕННОСТЬ ЗА НАРУШЕНИЕ ПОРЯДКА ОБРАБОТКИ  ПЕРСОНАЛЬНЫХ ДАННЫХ РАБОТНИКА</w:t>
      </w:r>
    </w:p>
    <w:p w:rsidR="001E422E" w:rsidRPr="001E422E" w:rsidRDefault="001E422E" w:rsidP="001E422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30. Лица, виновные в нарушении норм, регулирующих обработку персональных данных работника, установленных Трудовым кодексом Российской Федерации, Федеральным законом от 27 июля 2006 года № 152-ФЗ «О персональных данных», иными федеральными законами, настоящим </w:t>
      </w:r>
      <w:r w:rsidRPr="001E422E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Положением несут дисциплинарную, материальную, административную, гражданско-правовую или уголовную ответственность в соответствии с законодательством.</w:t>
      </w:r>
    </w:p>
    <w:p w:rsidR="00602E52" w:rsidRDefault="001E422E"/>
    <w:sectPr w:rsidR="0060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2E"/>
    <w:rsid w:val="001E422E"/>
    <w:rsid w:val="00B120EE"/>
    <w:rsid w:val="00D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466D0-FEA1-47E6-89FE-64E61E23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4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12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24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33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2025-01-27T16:48:00Z</dcterms:created>
  <dcterms:modified xsi:type="dcterms:W3CDTF">2025-01-27T16:49:00Z</dcterms:modified>
</cp:coreProperties>
</file>